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520" w:rsidRPr="00D24520" w:rsidRDefault="00D24520" w:rsidP="00D24520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D24520" w:rsidRPr="00D24520" w:rsidRDefault="00D24520" w:rsidP="00D24520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D24520" w:rsidRPr="00D24520" w:rsidRDefault="00D24520" w:rsidP="00D24520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D2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24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24520" w:rsidRPr="00D24520" w:rsidRDefault="00D24520" w:rsidP="00D24520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520" w:rsidRPr="00D24520" w:rsidRDefault="00D24520" w:rsidP="00D24520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31.12.2020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04.02.2021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внутреннего контроля и аудита 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функционирования контрактной системы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</w:t>
            </w:r>
            <w:bookmarkStart w:id="0" w:name="_GoBack"/>
            <w:bookmarkEnd w:id="0"/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31.12.2020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25.02.2021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01.01.2021 – 31.01.2021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04.03.2021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реестра соглашений (договоров)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28.02.2021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25.03.2021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Отдела внутреннего контроля и аудита 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мобилизационной подготовки и гражданской обороны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31.03.2021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29.04.2021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30.04.2021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10.06.2021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Отдела внутреннего контроля и аудита 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спецсвязи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31.07.2021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19.08.2021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520" w:rsidRPr="00D24520" w:rsidTr="005D124E">
        <w:tc>
          <w:tcPr>
            <w:tcW w:w="56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hAnsi="Times New Roman"/>
                <w:sz w:val="24"/>
                <w:szCs w:val="24"/>
              </w:rPr>
              <w:t xml:space="preserve">Отдел расходов, Отдел обслуживания силовых ведомств, </w:t>
            </w: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обслуживания силовых ведомств № 2, </w:t>
            </w: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Отдел обслуживания силовых ведомств № 3, </w:t>
            </w: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Отдел обслуживания силовых ведомств № 4, 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обслуживания силовых ведомств № 5, </w:t>
            </w: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Отдел обслуживания силовых ведомств № 6, </w:t>
            </w: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Отдел обслуживания силовых ведомств № 7, </w:t>
            </w: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Отдел кассового обслуживания исполнения бюджетов государственных внебюджетных фондов, </w:t>
            </w:r>
            <w:r w:rsidRPr="00D24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D24520">
              <w:rPr>
                <w:rFonts w:ascii="Times New Roman" w:hAnsi="Times New Roman"/>
                <w:sz w:val="24"/>
                <w:szCs w:val="24"/>
              </w:rPr>
              <w:t xml:space="preserve">Административно-финансового отдел, </w:t>
            </w:r>
            <w:r w:rsidRPr="00D24520">
              <w:rPr>
                <w:rFonts w:ascii="Times New Roman" w:hAnsi="Times New Roman"/>
                <w:sz w:val="24"/>
                <w:szCs w:val="24"/>
              </w:rPr>
              <w:br/>
              <w:t>Юридический отдел</w:t>
            </w:r>
          </w:p>
        </w:tc>
        <w:tc>
          <w:tcPr>
            <w:tcW w:w="3969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31.08.2021</w:t>
            </w:r>
          </w:p>
        </w:tc>
        <w:tc>
          <w:tcPr>
            <w:tcW w:w="1733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30.09.2021</w:t>
            </w:r>
          </w:p>
        </w:tc>
        <w:tc>
          <w:tcPr>
            <w:tcW w:w="3370" w:type="dxa"/>
            <w:shd w:val="clear" w:color="auto" w:fill="auto"/>
          </w:tcPr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D24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D24520" w:rsidRPr="00D24520" w:rsidRDefault="00D24520" w:rsidP="00D24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24520" w:rsidRPr="00D24520" w:rsidRDefault="00D24520" w:rsidP="00D245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20" w:rsidRPr="00D24520" w:rsidRDefault="00D24520" w:rsidP="00D24520"/>
    <w:p w:rsidR="00EE13D3" w:rsidRPr="00541359" w:rsidRDefault="00EE13D3" w:rsidP="00541359"/>
    <w:sectPr w:rsidR="00EE13D3" w:rsidRPr="00541359" w:rsidSect="00D15611">
      <w:headerReference w:type="default" r:id="rId5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D245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431C1" w:rsidRDefault="00D245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520"/>
    <w:rsid w:val="003A3661"/>
    <w:rsid w:val="004E2AD7"/>
    <w:rsid w:val="00541359"/>
    <w:rsid w:val="00BE1380"/>
    <w:rsid w:val="00CE46F1"/>
    <w:rsid w:val="00D24520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4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45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4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4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1</cp:revision>
  <dcterms:created xsi:type="dcterms:W3CDTF">2021-12-23T12:36:00Z</dcterms:created>
  <dcterms:modified xsi:type="dcterms:W3CDTF">2021-12-23T12:37:00Z</dcterms:modified>
</cp:coreProperties>
</file>