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16E4D37" w14:textId="695D94EB" w:rsidR="001A0008" w:rsidRPr="00F72371" w:rsidRDefault="00A842DB" w:rsidP="001A0008">
      <w:bookmarkStart w:id="0" w:name="_Toc399768085"/>
      <w:bookmarkStart w:id="1" w:name="_Toc399786375"/>
      <w:bookmarkStart w:id="2" w:name="_Toc399842094"/>
      <w:bookmarkStart w:id="3" w:name="_Toc399945064"/>
      <w:bookmarkStart w:id="4" w:name="_Toc399954935"/>
      <w:bookmarkStart w:id="5" w:name="_Toc399957066"/>
      <w:bookmarkStart w:id="6" w:name="_Toc279423336"/>
      <w:bookmarkStart w:id="7" w:name="_Toc289355632"/>
      <w:bookmarkStart w:id="8" w:name="_Toc283723445"/>
      <w:bookmarkStart w:id="9" w:name="_Toc287954960"/>
      <w:bookmarkStart w:id="10" w:name="_Toc271544258"/>
      <w:bookmarkStart w:id="11" w:name="_Toc279423339"/>
      <w:r>
        <w:rPr>
          <w:noProof/>
        </w:rPr>
        <w:drawing>
          <wp:inline distT="0" distB="0" distL="0" distR="0" wp14:anchorId="4626DECD" wp14:editId="5C3E39BC">
            <wp:extent cx="6060935" cy="9103057"/>
            <wp:effectExtent l="0" t="0" r="0" b="317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6061746" cy="9104275"/>
                    </a:xfrm>
                    <a:prstGeom prst="rect">
                      <a:avLst/>
                    </a:prstGeom>
                  </pic:spPr>
                </pic:pic>
              </a:graphicData>
            </a:graphic>
          </wp:inline>
        </w:drawing>
      </w:r>
      <w:bookmarkStart w:id="12" w:name="_GoBack"/>
      <w:bookmarkEnd w:id="12"/>
    </w:p>
    <w:p w14:paraId="1F94ED28" w14:textId="77777777" w:rsidR="001A0008" w:rsidRPr="00F72371" w:rsidRDefault="001A0008" w:rsidP="001A0008">
      <w:pPr>
        <w:sectPr w:rsidR="001A0008" w:rsidRPr="00F72371">
          <w:headerReference w:type="default" r:id="rId13"/>
          <w:pgSz w:w="11906" w:h="16838" w:code="9"/>
          <w:pgMar w:top="851" w:right="851" w:bottom="1418" w:left="1418" w:header="0" w:footer="493" w:gutter="0"/>
          <w:cols w:space="708"/>
          <w:titlePg/>
          <w:docGrid w:linePitch="360"/>
        </w:sectPr>
      </w:pPr>
    </w:p>
    <w:p w14:paraId="37775A07" w14:textId="77777777" w:rsidR="00A122F7" w:rsidRPr="00F72371" w:rsidRDefault="00A122F7" w:rsidP="00A122F7">
      <w:pPr>
        <w:pStyle w:val="1f9"/>
        <w:rPr>
          <w:rFonts w:ascii="Times New Roman" w:hAnsi="Times New Roman" w:cs="Times New Roman"/>
        </w:rPr>
      </w:pPr>
      <w:r w:rsidRPr="00F72371">
        <w:rPr>
          <w:rFonts w:ascii="Times New Roman" w:hAnsi="Times New Roman" w:cs="Times New Roman"/>
        </w:rPr>
        <w:lastRenderedPageBreak/>
        <w:t>ФЕДЕРАЛЬНОЕ КАЗНАЧЕЙСТВО (КАЗНАЧЕЙСТВО РОССИИ)</w:t>
      </w:r>
    </w:p>
    <w:p w14:paraId="78C58978" w14:textId="77777777" w:rsidR="00A122F7" w:rsidRPr="00F72371" w:rsidRDefault="00A122F7" w:rsidP="00A122F7">
      <w:pPr>
        <w:suppressAutoHyphens/>
      </w:pPr>
    </w:p>
    <w:p w14:paraId="4D37C0A5" w14:textId="77777777" w:rsidR="00A122F7" w:rsidRPr="00F72371" w:rsidRDefault="00A122F7" w:rsidP="00A122F7">
      <w:pPr>
        <w:suppressAutoHyphens/>
      </w:pPr>
    </w:p>
    <w:p w14:paraId="6EE6641D" w14:textId="77777777" w:rsidR="00A122F7" w:rsidRPr="00F72371" w:rsidRDefault="00A122F7" w:rsidP="00A122F7">
      <w:pPr>
        <w:pStyle w:val="3f6"/>
        <w:suppressAutoHyphens/>
        <w:rPr>
          <w:rFonts w:ascii="Times New Roman" w:hAnsi="Times New Roman" w:cs="Times New Roman"/>
        </w:rPr>
      </w:pPr>
      <w:r w:rsidRPr="00F72371">
        <w:rPr>
          <w:rFonts w:ascii="Times New Roman" w:hAnsi="Times New Roman" w:cs="Times New Roman"/>
        </w:rPr>
        <w:t>УТВЕРЖДЕН</w:t>
      </w:r>
    </w:p>
    <w:p w14:paraId="179B9523" w14:textId="37CCC4E4" w:rsidR="00A122F7" w:rsidRPr="00F72371" w:rsidRDefault="001A0008" w:rsidP="00A122F7">
      <w:pPr>
        <w:pStyle w:val="affffffffffd"/>
        <w:suppressAutoHyphens/>
      </w:pPr>
      <w:r w:rsidRPr="00F72371">
        <w:t>00083598.26.00,00.</w:t>
      </w:r>
      <w:r w:rsidR="00D6690C" w:rsidRPr="00F72371">
        <w:t>ДР.005</w:t>
      </w:r>
      <w:r w:rsidRPr="00F72371">
        <w:t>-1.0 1(2,4,5,6)</w:t>
      </w:r>
      <w:r w:rsidR="00A122F7" w:rsidRPr="00F72371">
        <w:t>-ЛУ</w:t>
      </w:r>
    </w:p>
    <w:p w14:paraId="46B52912" w14:textId="77777777" w:rsidR="00A122F7" w:rsidRPr="00F72371" w:rsidRDefault="00A122F7" w:rsidP="00A122F7">
      <w:pPr>
        <w:pStyle w:val="affffffffffd"/>
        <w:suppressAutoHyphens/>
      </w:pPr>
    </w:p>
    <w:p w14:paraId="2EF56AB6" w14:textId="77777777" w:rsidR="00A122F7" w:rsidRPr="00F72371" w:rsidRDefault="00A122F7" w:rsidP="00A122F7">
      <w:pPr>
        <w:pStyle w:val="affffffffffd"/>
        <w:suppressAutoHyphens/>
      </w:pPr>
    </w:p>
    <w:p w14:paraId="180B936C" w14:textId="77777777" w:rsidR="00A122F7" w:rsidRPr="00F72371" w:rsidRDefault="00A122F7" w:rsidP="00A122F7">
      <w:pPr>
        <w:pStyle w:val="affffffffffd"/>
        <w:suppressAutoHyphens/>
      </w:pPr>
    </w:p>
    <w:p w14:paraId="0F235EC5" w14:textId="77777777" w:rsidR="00A122F7" w:rsidRPr="00F72371" w:rsidRDefault="00A122F7" w:rsidP="00A122F7">
      <w:pPr>
        <w:pStyle w:val="affffffffffd"/>
        <w:suppressAutoHyphens/>
      </w:pPr>
    </w:p>
    <w:p w14:paraId="5AF75872" w14:textId="77777777" w:rsidR="00A122F7" w:rsidRPr="00F72371" w:rsidRDefault="00A122F7" w:rsidP="00A122F7">
      <w:pPr>
        <w:pStyle w:val="affffffffffd"/>
        <w:suppressAutoHyphens/>
      </w:pPr>
    </w:p>
    <w:p w14:paraId="5E09060C" w14:textId="77777777" w:rsidR="00A122F7" w:rsidRPr="00F72371" w:rsidRDefault="00A122F7" w:rsidP="00A122F7">
      <w:pPr>
        <w:pStyle w:val="-1"/>
        <w:suppressAutoHyphens/>
        <w:rPr>
          <w:rFonts w:ascii="Times New Roman" w:hAnsi="Times New Roman"/>
        </w:rPr>
      </w:pPr>
      <w:r w:rsidRPr="00F72371">
        <w:rPr>
          <w:rFonts w:ascii="Times New Roman" w:hAnsi="Times New Roman"/>
        </w:rPr>
        <w:t>ГОСУДАРСТВЕННАЯ ИНФОРМАЦИОННАЯ СИСТЕМА О ГОСУДАРСТВЕННЫХ И МУНИЦИПАЛЬНЫХ ПЛАТЕЖАХ</w:t>
      </w:r>
    </w:p>
    <w:p w14:paraId="1B39E522" w14:textId="77777777" w:rsidR="00A122F7" w:rsidRPr="00F72371" w:rsidRDefault="00A122F7" w:rsidP="00A122F7">
      <w:pPr>
        <w:pStyle w:val="affffffffffb"/>
        <w:suppressAutoHyphens/>
      </w:pPr>
    </w:p>
    <w:p w14:paraId="17181CF9" w14:textId="75BD5192" w:rsidR="00A122F7" w:rsidRPr="00F72371" w:rsidRDefault="00A122F7" w:rsidP="00A122F7">
      <w:pPr>
        <w:pStyle w:val="-2"/>
        <w:suppressAutoHyphens/>
        <w:rPr>
          <w:rFonts w:ascii="Times New Roman" w:hAnsi="Times New Roman"/>
          <w:lang w:eastAsia="en-US"/>
        </w:rPr>
      </w:pPr>
      <w:r w:rsidRPr="00F72371">
        <w:rPr>
          <w:rFonts w:ascii="Times New Roman" w:hAnsi="Times New Roman"/>
          <w:lang w:eastAsia="en-US"/>
        </w:rPr>
        <w:t xml:space="preserve">Форматы взаимодействия </w:t>
      </w:r>
      <w:r w:rsidR="006668F2" w:rsidRPr="00F72371">
        <w:rPr>
          <w:rFonts w:ascii="Times New Roman" w:hAnsi="Times New Roman"/>
        </w:rPr>
        <w:t xml:space="preserve">Государственной информационной системы о государственных и муниципальных платежах </w:t>
      </w:r>
      <w:r w:rsidRPr="00F72371">
        <w:rPr>
          <w:rFonts w:ascii="Times New Roman" w:hAnsi="Times New Roman"/>
          <w:lang w:eastAsia="en-US"/>
        </w:rPr>
        <w:t>с информационными системами участников</w:t>
      </w:r>
    </w:p>
    <w:p w14:paraId="06274B04" w14:textId="77777777" w:rsidR="005026F6" w:rsidRPr="00F72371" w:rsidRDefault="005026F6" w:rsidP="00A122F7">
      <w:pPr>
        <w:pStyle w:val="-2"/>
        <w:suppressAutoHyphens/>
        <w:rPr>
          <w:rFonts w:ascii="Times New Roman" w:hAnsi="Times New Roman"/>
          <w:sz w:val="28"/>
          <w:szCs w:val="28"/>
        </w:rPr>
      </w:pPr>
    </w:p>
    <w:p w14:paraId="131C4B36" w14:textId="13A6EEE4" w:rsidR="00A122F7" w:rsidRPr="00F72371" w:rsidRDefault="005026F6" w:rsidP="00A122F7">
      <w:pPr>
        <w:pStyle w:val="-2"/>
        <w:suppressAutoHyphens/>
        <w:rPr>
          <w:rFonts w:ascii="Times New Roman" w:hAnsi="Times New Roman"/>
          <w:sz w:val="28"/>
          <w:szCs w:val="28"/>
        </w:rPr>
      </w:pPr>
      <w:r w:rsidRPr="00F72371">
        <w:rPr>
          <w:rFonts w:ascii="Times New Roman" w:hAnsi="Times New Roman"/>
          <w:sz w:val="28"/>
          <w:szCs w:val="28"/>
        </w:rPr>
        <w:t>Версия 1.16.5</w:t>
      </w:r>
    </w:p>
    <w:p w14:paraId="3F7E066C" w14:textId="77777777" w:rsidR="00A122F7" w:rsidRPr="00F72371" w:rsidRDefault="00A122F7" w:rsidP="00A122F7">
      <w:pPr>
        <w:pStyle w:val="affffffffffb"/>
        <w:suppressAutoHyphens/>
      </w:pPr>
    </w:p>
    <w:p w14:paraId="35C61C34" w14:textId="77777777" w:rsidR="00F72371" w:rsidRPr="00F72371" w:rsidRDefault="00F72371" w:rsidP="00F72371">
      <w:pPr>
        <w:pStyle w:val="-2"/>
        <w:rPr>
          <w:rFonts w:ascii="Times New Roman" w:hAnsi="Times New Roman"/>
        </w:rPr>
      </w:pPr>
      <w:r w:rsidRPr="00F72371">
        <w:rPr>
          <w:rFonts w:ascii="Times New Roman" w:hAnsi="Times New Roman"/>
        </w:rPr>
        <w:t>Лист утверждения</w:t>
      </w:r>
    </w:p>
    <w:p w14:paraId="60C932BA" w14:textId="7F6E1A40" w:rsidR="00A122F7" w:rsidRPr="00F72371" w:rsidRDefault="00A122F7" w:rsidP="00A122F7">
      <w:pPr>
        <w:pStyle w:val="affffffffffb"/>
        <w:suppressAutoHyphens/>
      </w:pPr>
      <w:r w:rsidRPr="00F72371">
        <w:t>Код документа: 00083598.26.00,00.</w:t>
      </w:r>
      <w:r w:rsidR="00D6690C" w:rsidRPr="00F72371">
        <w:t>ДР.005</w:t>
      </w:r>
      <w:r w:rsidRPr="00F72371">
        <w:t>-1.0 1(2,4,5,6)</w:t>
      </w:r>
    </w:p>
    <w:p w14:paraId="21ABED14" w14:textId="77777777" w:rsidR="00A122F7" w:rsidRPr="00F72371" w:rsidRDefault="00A122F7" w:rsidP="00A122F7">
      <w:pPr>
        <w:pStyle w:val="affffffffffb"/>
        <w:suppressAutoHyphens/>
      </w:pPr>
    </w:p>
    <w:p w14:paraId="0C34CF29" w14:textId="77777777" w:rsidR="00F72371" w:rsidRPr="00F72371" w:rsidRDefault="00F72371" w:rsidP="00A122F7">
      <w:pPr>
        <w:pStyle w:val="affffffffffb"/>
        <w:suppressAutoHyphens/>
      </w:pPr>
    </w:p>
    <w:p w14:paraId="5BB2D422" w14:textId="038BA42E" w:rsidR="00A122F7" w:rsidRPr="00F72371" w:rsidRDefault="00A122F7" w:rsidP="00A122F7">
      <w:pPr>
        <w:pStyle w:val="affffffffffb"/>
        <w:suppressAutoHyphens/>
      </w:pPr>
      <w:r w:rsidRPr="00F72371">
        <w:t xml:space="preserve">Листов: </w:t>
      </w:r>
      <w:r w:rsidR="00F72371" w:rsidRPr="00F72371">
        <w:t>15</w:t>
      </w:r>
      <w:r w:rsidR="004F477B">
        <w:t>6</w:t>
      </w:r>
    </w:p>
    <w:p w14:paraId="7680FB35" w14:textId="77777777" w:rsidR="00A122F7" w:rsidRPr="00F72371" w:rsidRDefault="00A122F7" w:rsidP="00A122F7">
      <w:pPr>
        <w:pStyle w:val="affffffffffb"/>
        <w:suppressAutoHyphens/>
      </w:pPr>
    </w:p>
    <w:p w14:paraId="16D4BD19" w14:textId="77777777" w:rsidR="00A122F7" w:rsidRPr="00F72371" w:rsidRDefault="00A122F7" w:rsidP="00A122F7">
      <w:pPr>
        <w:pStyle w:val="affffffffffb"/>
        <w:suppressAutoHyphens/>
      </w:pPr>
    </w:p>
    <w:p w14:paraId="7A673003" w14:textId="77777777" w:rsidR="00A122F7" w:rsidRPr="00F72371" w:rsidRDefault="00A122F7" w:rsidP="00A122F7">
      <w:pPr>
        <w:pStyle w:val="affffffffffb"/>
        <w:suppressAutoHyphens/>
      </w:pPr>
    </w:p>
    <w:p w14:paraId="63A9CB50" w14:textId="77777777" w:rsidR="00A122F7" w:rsidRPr="00F72371" w:rsidRDefault="00A122F7" w:rsidP="00A122F7">
      <w:pPr>
        <w:pStyle w:val="affffffffffb"/>
        <w:suppressAutoHyphens/>
      </w:pPr>
    </w:p>
    <w:p w14:paraId="5D410917" w14:textId="77777777" w:rsidR="00F72371" w:rsidRPr="00F72371" w:rsidRDefault="00F72371" w:rsidP="00F72371">
      <w:pPr>
        <w:pStyle w:val="affffffffffb"/>
        <w:suppressAutoHyphens/>
        <w:spacing w:before="0" w:after="0"/>
        <w:rPr>
          <w:b/>
          <w:sz w:val="24"/>
          <w:szCs w:val="24"/>
        </w:rPr>
      </w:pPr>
    </w:p>
    <w:p w14:paraId="23069744" w14:textId="77777777" w:rsidR="00F72371" w:rsidRPr="00F72371" w:rsidRDefault="00F72371" w:rsidP="00F72371">
      <w:pPr>
        <w:pStyle w:val="affffffffffb"/>
        <w:suppressAutoHyphens/>
        <w:spacing w:before="0" w:after="0"/>
        <w:rPr>
          <w:b/>
          <w:sz w:val="24"/>
          <w:szCs w:val="24"/>
        </w:rPr>
      </w:pPr>
    </w:p>
    <w:p w14:paraId="511677D7" w14:textId="77777777" w:rsidR="00F72371" w:rsidRPr="00F72371" w:rsidRDefault="00F72371" w:rsidP="00F72371">
      <w:pPr>
        <w:pStyle w:val="affffffffffb"/>
        <w:suppressAutoHyphens/>
        <w:spacing w:before="0" w:after="0"/>
        <w:rPr>
          <w:b/>
          <w:sz w:val="24"/>
          <w:szCs w:val="24"/>
        </w:rPr>
      </w:pPr>
    </w:p>
    <w:p w14:paraId="66006046" w14:textId="77777777" w:rsidR="00F72371" w:rsidRPr="00F72371" w:rsidRDefault="00F72371" w:rsidP="00F72371">
      <w:pPr>
        <w:pStyle w:val="affffffffffb"/>
        <w:suppressAutoHyphens/>
        <w:spacing w:before="0" w:after="0"/>
        <w:rPr>
          <w:b/>
          <w:sz w:val="24"/>
          <w:szCs w:val="24"/>
        </w:rPr>
      </w:pPr>
    </w:p>
    <w:p w14:paraId="5F25D2FE" w14:textId="77777777" w:rsidR="00F72371" w:rsidRPr="00F72371" w:rsidRDefault="00F72371" w:rsidP="00F72371">
      <w:pPr>
        <w:pStyle w:val="affffffffffb"/>
        <w:suppressAutoHyphens/>
        <w:spacing w:before="0" w:after="0"/>
        <w:rPr>
          <w:b/>
          <w:sz w:val="24"/>
          <w:szCs w:val="24"/>
        </w:rPr>
      </w:pPr>
      <w:r w:rsidRPr="00F72371">
        <w:rPr>
          <w:b/>
          <w:sz w:val="24"/>
          <w:szCs w:val="24"/>
        </w:rPr>
        <w:t>Москва</w:t>
      </w:r>
    </w:p>
    <w:p w14:paraId="491C499E" w14:textId="77777777" w:rsidR="00F72371" w:rsidRPr="00F72371" w:rsidRDefault="00F72371" w:rsidP="00F72371">
      <w:pPr>
        <w:pStyle w:val="affffffffffb"/>
        <w:suppressAutoHyphens/>
        <w:spacing w:before="0" w:after="0"/>
      </w:pPr>
      <w:r w:rsidRPr="00F72371">
        <w:rPr>
          <w:b/>
          <w:sz w:val="24"/>
          <w:szCs w:val="24"/>
        </w:rPr>
        <w:t>2017</w:t>
      </w:r>
    </w:p>
    <w:p w14:paraId="749B9E44" w14:textId="77777777" w:rsidR="00A122F7" w:rsidRPr="00F72371" w:rsidRDefault="00A122F7" w:rsidP="00F72371">
      <w:pPr>
        <w:pStyle w:val="affffffffffb"/>
        <w:suppressAutoHyphens/>
        <w:jc w:val="left"/>
      </w:pPr>
    </w:p>
    <w:p w14:paraId="41EA6C1F" w14:textId="77777777" w:rsidR="0095392A" w:rsidRPr="00F72371" w:rsidRDefault="0095392A" w:rsidP="0095392A">
      <w:pPr>
        <w:jc w:val="both"/>
        <w:outlineLvl w:val="0"/>
        <w:rPr>
          <w:b/>
          <w:sz w:val="32"/>
          <w:szCs w:val="32"/>
        </w:rPr>
        <w:sectPr w:rsidR="0095392A" w:rsidRPr="00F72371" w:rsidSect="00471AAE">
          <w:headerReference w:type="default" r:id="rId14"/>
          <w:footerReference w:type="first" r:id="rId15"/>
          <w:pgSz w:w="11906" w:h="16838"/>
          <w:pgMar w:top="1134" w:right="851" w:bottom="1134" w:left="1418" w:header="709" w:footer="709" w:gutter="0"/>
          <w:pgNumType w:start="2"/>
          <w:cols w:space="708"/>
          <w:titlePg/>
          <w:docGrid w:linePitch="360"/>
        </w:sectPr>
      </w:pPr>
    </w:p>
    <w:bookmarkEnd w:id="0"/>
    <w:bookmarkEnd w:id="1"/>
    <w:bookmarkEnd w:id="2"/>
    <w:bookmarkEnd w:id="3"/>
    <w:bookmarkEnd w:id="4"/>
    <w:bookmarkEnd w:id="5"/>
    <w:p w14:paraId="10EB1FD5" w14:textId="77777777" w:rsidR="00465855" w:rsidRPr="00F72371" w:rsidRDefault="00465855" w:rsidP="00465855">
      <w:pPr>
        <w:pStyle w:val="affffffffb"/>
        <w:rPr>
          <w:rFonts w:ascii="Times New Roman" w:hAnsi="Times New Roman"/>
          <w:b w:val="0"/>
          <w:bCs w:val="0"/>
          <w:color w:val="auto"/>
        </w:rPr>
      </w:pPr>
      <w:r w:rsidRPr="00F72371">
        <w:rPr>
          <w:rFonts w:ascii="Times New Roman" w:hAnsi="Times New Roman"/>
          <w:color w:val="auto"/>
        </w:rPr>
        <w:lastRenderedPageBreak/>
        <w:t>Содержание</w:t>
      </w:r>
    </w:p>
    <w:p w14:paraId="2C2F08B8" w14:textId="3C147D48" w:rsidR="00F72371" w:rsidRPr="00F72371" w:rsidRDefault="00465855">
      <w:pPr>
        <w:pStyle w:val="13"/>
        <w:rPr>
          <w:rFonts w:asciiTheme="minorHAnsi" w:eastAsiaTheme="minorEastAsia" w:hAnsiTheme="minorHAnsi" w:cstheme="minorBidi"/>
          <w:bCs w:val="0"/>
          <w:caps w:val="0"/>
          <w:sz w:val="22"/>
          <w:szCs w:val="22"/>
          <w:lang w:eastAsia="ru-RU"/>
        </w:rPr>
      </w:pPr>
      <w:r w:rsidRPr="00F72371">
        <w:rPr>
          <w:i/>
        </w:rPr>
        <w:fldChar w:fldCharType="begin"/>
      </w:r>
      <w:r w:rsidRPr="00F72371">
        <w:rPr>
          <w:i/>
        </w:rPr>
        <w:instrText xml:space="preserve"> TOC \o "1-3" \h \z \u </w:instrText>
      </w:r>
      <w:r w:rsidRPr="00F72371">
        <w:rPr>
          <w:i/>
        </w:rPr>
        <w:fldChar w:fldCharType="separate"/>
      </w:r>
      <w:hyperlink w:anchor="_Toc499570635" w:history="1">
        <w:r w:rsidR="00F72371" w:rsidRPr="00F72371">
          <w:rPr>
            <w:rStyle w:val="aff2"/>
            <w:b/>
          </w:rPr>
          <w:t>Краткое содержание изменений</w:t>
        </w:r>
        <w:r w:rsidR="00F72371" w:rsidRPr="00F72371">
          <w:rPr>
            <w:webHidden/>
          </w:rPr>
          <w:tab/>
        </w:r>
        <w:r w:rsidR="00F72371" w:rsidRPr="00F72371">
          <w:rPr>
            <w:webHidden/>
          </w:rPr>
          <w:fldChar w:fldCharType="begin"/>
        </w:r>
        <w:r w:rsidR="00F72371" w:rsidRPr="00F72371">
          <w:rPr>
            <w:webHidden/>
          </w:rPr>
          <w:instrText xml:space="preserve"> PAGEREF _Toc499570635 \h </w:instrText>
        </w:r>
        <w:r w:rsidR="00F72371" w:rsidRPr="00F72371">
          <w:rPr>
            <w:webHidden/>
          </w:rPr>
        </w:r>
        <w:r w:rsidR="00F72371" w:rsidRPr="00F72371">
          <w:rPr>
            <w:webHidden/>
          </w:rPr>
          <w:fldChar w:fldCharType="separate"/>
        </w:r>
        <w:r w:rsidR="003D5E40">
          <w:rPr>
            <w:webHidden/>
          </w:rPr>
          <w:t>4</w:t>
        </w:r>
        <w:r w:rsidR="00F72371" w:rsidRPr="00F72371">
          <w:rPr>
            <w:webHidden/>
          </w:rPr>
          <w:fldChar w:fldCharType="end"/>
        </w:r>
      </w:hyperlink>
    </w:p>
    <w:p w14:paraId="236E3F7B" w14:textId="4A00E016" w:rsidR="00F72371" w:rsidRPr="00F72371" w:rsidRDefault="00494E07">
      <w:pPr>
        <w:pStyle w:val="13"/>
        <w:rPr>
          <w:rFonts w:asciiTheme="minorHAnsi" w:eastAsiaTheme="minorEastAsia" w:hAnsiTheme="minorHAnsi" w:cstheme="minorBidi"/>
          <w:bCs w:val="0"/>
          <w:caps w:val="0"/>
          <w:sz w:val="22"/>
          <w:szCs w:val="22"/>
          <w:lang w:eastAsia="ru-RU"/>
        </w:rPr>
      </w:pPr>
      <w:hyperlink w:anchor="_Toc499570636" w:history="1">
        <w:r w:rsidR="00F72371" w:rsidRPr="00F72371">
          <w:rPr>
            <w:rStyle w:val="aff2"/>
            <w:b/>
          </w:rPr>
          <w:t>Введение</w:t>
        </w:r>
        <w:r w:rsidR="00F72371" w:rsidRPr="00F72371">
          <w:rPr>
            <w:webHidden/>
          </w:rPr>
          <w:tab/>
        </w:r>
        <w:r w:rsidR="00F72371" w:rsidRPr="00F72371">
          <w:rPr>
            <w:webHidden/>
          </w:rPr>
          <w:fldChar w:fldCharType="begin"/>
        </w:r>
        <w:r w:rsidR="00F72371" w:rsidRPr="00F72371">
          <w:rPr>
            <w:webHidden/>
          </w:rPr>
          <w:instrText xml:space="preserve"> PAGEREF _Toc499570636 \h </w:instrText>
        </w:r>
        <w:r w:rsidR="00F72371" w:rsidRPr="00F72371">
          <w:rPr>
            <w:webHidden/>
          </w:rPr>
        </w:r>
        <w:r w:rsidR="00F72371" w:rsidRPr="00F72371">
          <w:rPr>
            <w:webHidden/>
          </w:rPr>
          <w:fldChar w:fldCharType="separate"/>
        </w:r>
        <w:r w:rsidR="003D5E40">
          <w:rPr>
            <w:webHidden/>
          </w:rPr>
          <w:t>17</w:t>
        </w:r>
        <w:r w:rsidR="00F72371" w:rsidRPr="00F72371">
          <w:rPr>
            <w:webHidden/>
          </w:rPr>
          <w:fldChar w:fldCharType="end"/>
        </w:r>
      </w:hyperlink>
    </w:p>
    <w:p w14:paraId="578613D8" w14:textId="5C738881" w:rsidR="00F72371" w:rsidRPr="00F72371" w:rsidRDefault="00494E07">
      <w:pPr>
        <w:pStyle w:val="13"/>
        <w:rPr>
          <w:rFonts w:asciiTheme="minorHAnsi" w:eastAsiaTheme="minorEastAsia" w:hAnsiTheme="minorHAnsi" w:cstheme="minorBidi"/>
          <w:bCs w:val="0"/>
          <w:caps w:val="0"/>
          <w:sz w:val="22"/>
          <w:szCs w:val="22"/>
          <w:lang w:eastAsia="ru-RU"/>
        </w:rPr>
      </w:pPr>
      <w:hyperlink w:anchor="_Toc499570637" w:history="1">
        <w:r w:rsidR="00F72371" w:rsidRPr="00F72371">
          <w:rPr>
            <w:rStyle w:val="aff2"/>
          </w:rPr>
          <w:t>1.</w:t>
        </w:r>
        <w:r w:rsidR="00F72371" w:rsidRPr="00F72371">
          <w:rPr>
            <w:rFonts w:asciiTheme="minorHAnsi" w:eastAsiaTheme="minorEastAsia" w:hAnsiTheme="minorHAnsi" w:cstheme="minorBidi"/>
            <w:bCs w:val="0"/>
            <w:caps w:val="0"/>
            <w:sz w:val="22"/>
            <w:szCs w:val="22"/>
            <w:lang w:eastAsia="ru-RU"/>
          </w:rPr>
          <w:tab/>
        </w:r>
        <w:r w:rsidR="00F72371" w:rsidRPr="00F72371">
          <w:rPr>
            <w:rStyle w:val="aff2"/>
          </w:rPr>
          <w:t>Общие положения</w:t>
        </w:r>
        <w:r w:rsidR="00F72371" w:rsidRPr="00F72371">
          <w:rPr>
            <w:webHidden/>
          </w:rPr>
          <w:tab/>
        </w:r>
        <w:r w:rsidR="00F72371" w:rsidRPr="00F72371">
          <w:rPr>
            <w:webHidden/>
          </w:rPr>
          <w:fldChar w:fldCharType="begin"/>
        </w:r>
        <w:r w:rsidR="00F72371" w:rsidRPr="00F72371">
          <w:rPr>
            <w:webHidden/>
          </w:rPr>
          <w:instrText xml:space="preserve"> PAGEREF _Toc499570637 \h </w:instrText>
        </w:r>
        <w:r w:rsidR="00F72371" w:rsidRPr="00F72371">
          <w:rPr>
            <w:webHidden/>
          </w:rPr>
        </w:r>
        <w:r w:rsidR="00F72371" w:rsidRPr="00F72371">
          <w:rPr>
            <w:webHidden/>
          </w:rPr>
          <w:fldChar w:fldCharType="separate"/>
        </w:r>
        <w:r w:rsidR="003D5E40">
          <w:rPr>
            <w:webHidden/>
          </w:rPr>
          <w:t>17</w:t>
        </w:r>
        <w:r w:rsidR="00F72371" w:rsidRPr="00F72371">
          <w:rPr>
            <w:webHidden/>
          </w:rPr>
          <w:fldChar w:fldCharType="end"/>
        </w:r>
      </w:hyperlink>
    </w:p>
    <w:p w14:paraId="4DB42E38" w14:textId="3821E71C" w:rsidR="00F72371" w:rsidRPr="00F72371" w:rsidRDefault="00494E07">
      <w:pPr>
        <w:pStyle w:val="28"/>
        <w:rPr>
          <w:rFonts w:asciiTheme="minorHAnsi" w:eastAsiaTheme="minorEastAsia" w:hAnsiTheme="minorHAnsi" w:cstheme="minorBidi"/>
          <w:noProof/>
          <w:sz w:val="22"/>
          <w:szCs w:val="22"/>
          <w:lang w:val="ru-RU" w:eastAsia="ru-RU"/>
        </w:rPr>
      </w:pPr>
      <w:hyperlink w:anchor="_Toc499570638" w:history="1">
        <w:r w:rsidR="00F72371" w:rsidRPr="00F72371">
          <w:rPr>
            <w:rStyle w:val="aff2"/>
            <w:noProof/>
            <w:lang w:val="ru-RU"/>
          </w:rPr>
          <w:t>1.1.</w:t>
        </w:r>
        <w:r w:rsidR="00F72371" w:rsidRPr="00F72371">
          <w:rPr>
            <w:rFonts w:asciiTheme="minorHAnsi" w:eastAsiaTheme="minorEastAsia" w:hAnsiTheme="minorHAnsi" w:cstheme="minorBidi"/>
            <w:noProof/>
            <w:sz w:val="22"/>
            <w:szCs w:val="22"/>
            <w:lang w:val="ru-RU" w:eastAsia="ru-RU"/>
          </w:rPr>
          <w:tab/>
        </w:r>
        <w:r w:rsidR="00F72371" w:rsidRPr="00F72371">
          <w:rPr>
            <w:rStyle w:val="aff2"/>
            <w:noProof/>
            <w:lang w:val="ru-RU"/>
          </w:rPr>
          <w:t>Термины и обозначения</w:t>
        </w:r>
        <w:r w:rsidR="00F72371" w:rsidRPr="00F72371">
          <w:rPr>
            <w:noProof/>
            <w:webHidden/>
          </w:rPr>
          <w:tab/>
        </w:r>
        <w:r w:rsidR="00F72371" w:rsidRPr="00F72371">
          <w:rPr>
            <w:noProof/>
            <w:webHidden/>
          </w:rPr>
          <w:fldChar w:fldCharType="begin"/>
        </w:r>
        <w:r w:rsidR="00F72371" w:rsidRPr="00F72371">
          <w:rPr>
            <w:noProof/>
            <w:webHidden/>
          </w:rPr>
          <w:instrText xml:space="preserve"> PAGEREF _Toc499570638 \h </w:instrText>
        </w:r>
        <w:r w:rsidR="00F72371" w:rsidRPr="00F72371">
          <w:rPr>
            <w:noProof/>
            <w:webHidden/>
          </w:rPr>
        </w:r>
        <w:r w:rsidR="00F72371" w:rsidRPr="00F72371">
          <w:rPr>
            <w:noProof/>
            <w:webHidden/>
          </w:rPr>
          <w:fldChar w:fldCharType="separate"/>
        </w:r>
        <w:r w:rsidR="003D5E40">
          <w:rPr>
            <w:noProof/>
            <w:webHidden/>
          </w:rPr>
          <w:t>17</w:t>
        </w:r>
        <w:r w:rsidR="00F72371" w:rsidRPr="00F72371">
          <w:rPr>
            <w:noProof/>
            <w:webHidden/>
          </w:rPr>
          <w:fldChar w:fldCharType="end"/>
        </w:r>
      </w:hyperlink>
    </w:p>
    <w:p w14:paraId="145DF1A3" w14:textId="709246B5" w:rsidR="00F72371" w:rsidRPr="00F72371" w:rsidRDefault="00494E07">
      <w:pPr>
        <w:pStyle w:val="28"/>
        <w:rPr>
          <w:rFonts w:asciiTheme="minorHAnsi" w:eastAsiaTheme="minorEastAsia" w:hAnsiTheme="minorHAnsi" w:cstheme="minorBidi"/>
          <w:noProof/>
          <w:sz w:val="22"/>
          <w:szCs w:val="22"/>
          <w:lang w:val="ru-RU" w:eastAsia="ru-RU"/>
        </w:rPr>
      </w:pPr>
      <w:hyperlink w:anchor="_Toc499570639" w:history="1">
        <w:r w:rsidR="00F72371" w:rsidRPr="00F72371">
          <w:rPr>
            <w:rStyle w:val="aff2"/>
            <w:noProof/>
          </w:rPr>
          <w:t>1.2.</w:t>
        </w:r>
        <w:r w:rsidR="00F72371" w:rsidRPr="00F72371">
          <w:rPr>
            <w:rFonts w:asciiTheme="minorHAnsi" w:eastAsiaTheme="minorEastAsia" w:hAnsiTheme="minorHAnsi" w:cstheme="minorBidi"/>
            <w:noProof/>
            <w:sz w:val="22"/>
            <w:szCs w:val="22"/>
            <w:lang w:val="ru-RU" w:eastAsia="ru-RU"/>
          </w:rPr>
          <w:tab/>
        </w:r>
        <w:r w:rsidR="00F72371" w:rsidRPr="00F72371">
          <w:rPr>
            <w:rStyle w:val="aff2"/>
            <w:noProof/>
            <w:lang w:val="ru-RU"/>
          </w:rPr>
          <w:t>Наименование системы</w:t>
        </w:r>
        <w:r w:rsidR="00F72371" w:rsidRPr="00F72371">
          <w:rPr>
            <w:noProof/>
            <w:webHidden/>
          </w:rPr>
          <w:tab/>
        </w:r>
        <w:r w:rsidR="00F72371" w:rsidRPr="00F72371">
          <w:rPr>
            <w:noProof/>
            <w:webHidden/>
          </w:rPr>
          <w:fldChar w:fldCharType="begin"/>
        </w:r>
        <w:r w:rsidR="00F72371" w:rsidRPr="00F72371">
          <w:rPr>
            <w:noProof/>
            <w:webHidden/>
          </w:rPr>
          <w:instrText xml:space="preserve"> PAGEREF _Toc499570639 \h </w:instrText>
        </w:r>
        <w:r w:rsidR="00F72371" w:rsidRPr="00F72371">
          <w:rPr>
            <w:noProof/>
            <w:webHidden/>
          </w:rPr>
        </w:r>
        <w:r w:rsidR="00F72371" w:rsidRPr="00F72371">
          <w:rPr>
            <w:noProof/>
            <w:webHidden/>
          </w:rPr>
          <w:fldChar w:fldCharType="separate"/>
        </w:r>
        <w:r w:rsidR="003D5E40">
          <w:rPr>
            <w:noProof/>
            <w:webHidden/>
          </w:rPr>
          <w:t>21</w:t>
        </w:r>
        <w:r w:rsidR="00F72371" w:rsidRPr="00F72371">
          <w:rPr>
            <w:noProof/>
            <w:webHidden/>
          </w:rPr>
          <w:fldChar w:fldCharType="end"/>
        </w:r>
      </w:hyperlink>
    </w:p>
    <w:p w14:paraId="730BC524" w14:textId="3611457A" w:rsidR="00F72371" w:rsidRPr="00F72371" w:rsidRDefault="00494E07">
      <w:pPr>
        <w:pStyle w:val="28"/>
        <w:rPr>
          <w:rFonts w:asciiTheme="minorHAnsi" w:eastAsiaTheme="minorEastAsia" w:hAnsiTheme="minorHAnsi" w:cstheme="minorBidi"/>
          <w:noProof/>
          <w:sz w:val="22"/>
          <w:szCs w:val="22"/>
          <w:lang w:val="ru-RU" w:eastAsia="ru-RU"/>
        </w:rPr>
      </w:pPr>
      <w:hyperlink w:anchor="_Toc499570640" w:history="1">
        <w:r w:rsidR="00F72371" w:rsidRPr="00F72371">
          <w:rPr>
            <w:rStyle w:val="aff2"/>
            <w:noProof/>
            <w:lang w:val="ru-RU"/>
          </w:rPr>
          <w:t>1.3.</w:t>
        </w:r>
        <w:r w:rsidR="00F72371" w:rsidRPr="00F72371">
          <w:rPr>
            <w:rFonts w:asciiTheme="minorHAnsi" w:eastAsiaTheme="minorEastAsia" w:hAnsiTheme="minorHAnsi" w:cstheme="minorBidi"/>
            <w:noProof/>
            <w:sz w:val="22"/>
            <w:szCs w:val="22"/>
            <w:lang w:val="ru-RU" w:eastAsia="ru-RU"/>
          </w:rPr>
          <w:tab/>
        </w:r>
        <w:r w:rsidR="00F72371" w:rsidRPr="00F72371">
          <w:rPr>
            <w:rStyle w:val="aff2"/>
            <w:noProof/>
            <w:lang w:val="ru-RU"/>
          </w:rPr>
          <w:t>Информация о версии форматов взаимодействия</w:t>
        </w:r>
        <w:r w:rsidR="00F72371" w:rsidRPr="00F72371">
          <w:rPr>
            <w:noProof/>
            <w:webHidden/>
          </w:rPr>
          <w:tab/>
        </w:r>
        <w:r w:rsidR="00F72371" w:rsidRPr="00F72371">
          <w:rPr>
            <w:noProof/>
            <w:webHidden/>
          </w:rPr>
          <w:fldChar w:fldCharType="begin"/>
        </w:r>
        <w:r w:rsidR="00F72371" w:rsidRPr="00F72371">
          <w:rPr>
            <w:noProof/>
            <w:webHidden/>
          </w:rPr>
          <w:instrText xml:space="preserve"> PAGEREF _Toc499570640 \h </w:instrText>
        </w:r>
        <w:r w:rsidR="00F72371" w:rsidRPr="00F72371">
          <w:rPr>
            <w:noProof/>
            <w:webHidden/>
          </w:rPr>
        </w:r>
        <w:r w:rsidR="00F72371" w:rsidRPr="00F72371">
          <w:rPr>
            <w:noProof/>
            <w:webHidden/>
          </w:rPr>
          <w:fldChar w:fldCharType="separate"/>
        </w:r>
        <w:r w:rsidR="003D5E40">
          <w:rPr>
            <w:noProof/>
            <w:webHidden/>
          </w:rPr>
          <w:t>21</w:t>
        </w:r>
        <w:r w:rsidR="00F72371" w:rsidRPr="00F72371">
          <w:rPr>
            <w:noProof/>
            <w:webHidden/>
          </w:rPr>
          <w:fldChar w:fldCharType="end"/>
        </w:r>
      </w:hyperlink>
    </w:p>
    <w:p w14:paraId="2596E87F" w14:textId="1F2D3BE9" w:rsidR="00F72371" w:rsidRPr="00F72371" w:rsidRDefault="00494E07">
      <w:pPr>
        <w:pStyle w:val="13"/>
        <w:rPr>
          <w:rFonts w:asciiTheme="minorHAnsi" w:eastAsiaTheme="minorEastAsia" w:hAnsiTheme="minorHAnsi" w:cstheme="minorBidi"/>
          <w:bCs w:val="0"/>
          <w:caps w:val="0"/>
          <w:sz w:val="22"/>
          <w:szCs w:val="22"/>
          <w:lang w:eastAsia="ru-RU"/>
        </w:rPr>
      </w:pPr>
      <w:hyperlink w:anchor="_Toc499570641" w:history="1">
        <w:r w:rsidR="00F72371" w:rsidRPr="00F72371">
          <w:rPr>
            <w:rStyle w:val="aff2"/>
          </w:rPr>
          <w:t>2.</w:t>
        </w:r>
        <w:r w:rsidR="00F72371" w:rsidRPr="00F72371">
          <w:rPr>
            <w:rFonts w:asciiTheme="minorHAnsi" w:eastAsiaTheme="minorEastAsia" w:hAnsiTheme="minorHAnsi" w:cstheme="minorBidi"/>
            <w:bCs w:val="0"/>
            <w:caps w:val="0"/>
            <w:sz w:val="22"/>
            <w:szCs w:val="22"/>
            <w:lang w:eastAsia="ru-RU"/>
          </w:rPr>
          <w:tab/>
        </w:r>
        <w:r w:rsidR="00F72371" w:rsidRPr="00F72371">
          <w:rPr>
            <w:rStyle w:val="aff2"/>
          </w:rPr>
          <w:t>Сущности ГИС ГМП</w:t>
        </w:r>
        <w:r w:rsidR="00F72371" w:rsidRPr="00F72371">
          <w:rPr>
            <w:webHidden/>
          </w:rPr>
          <w:tab/>
        </w:r>
        <w:r w:rsidR="00F72371" w:rsidRPr="00F72371">
          <w:rPr>
            <w:webHidden/>
          </w:rPr>
          <w:fldChar w:fldCharType="begin"/>
        </w:r>
        <w:r w:rsidR="00F72371" w:rsidRPr="00F72371">
          <w:rPr>
            <w:webHidden/>
          </w:rPr>
          <w:instrText xml:space="preserve"> PAGEREF _Toc499570641 \h </w:instrText>
        </w:r>
        <w:r w:rsidR="00F72371" w:rsidRPr="00F72371">
          <w:rPr>
            <w:webHidden/>
          </w:rPr>
        </w:r>
        <w:r w:rsidR="00F72371" w:rsidRPr="00F72371">
          <w:rPr>
            <w:webHidden/>
          </w:rPr>
          <w:fldChar w:fldCharType="separate"/>
        </w:r>
        <w:r w:rsidR="003D5E40">
          <w:rPr>
            <w:webHidden/>
          </w:rPr>
          <w:t>21</w:t>
        </w:r>
        <w:r w:rsidR="00F72371" w:rsidRPr="00F72371">
          <w:rPr>
            <w:webHidden/>
          </w:rPr>
          <w:fldChar w:fldCharType="end"/>
        </w:r>
      </w:hyperlink>
    </w:p>
    <w:p w14:paraId="296211B3" w14:textId="457FA265" w:rsidR="00F72371" w:rsidRPr="00F72371" w:rsidRDefault="00494E07">
      <w:pPr>
        <w:pStyle w:val="28"/>
        <w:rPr>
          <w:rFonts w:asciiTheme="minorHAnsi" w:eastAsiaTheme="minorEastAsia" w:hAnsiTheme="minorHAnsi" w:cstheme="minorBidi"/>
          <w:noProof/>
          <w:sz w:val="22"/>
          <w:szCs w:val="22"/>
          <w:lang w:val="ru-RU" w:eastAsia="ru-RU"/>
        </w:rPr>
      </w:pPr>
      <w:hyperlink w:anchor="_Toc499570642" w:history="1">
        <w:r w:rsidR="00F72371" w:rsidRPr="00F72371">
          <w:rPr>
            <w:rStyle w:val="aff2"/>
            <w:noProof/>
            <w:lang w:val="ru-RU"/>
          </w:rPr>
          <w:t>2.1.</w:t>
        </w:r>
        <w:r w:rsidR="00F72371" w:rsidRPr="00F72371">
          <w:rPr>
            <w:rFonts w:asciiTheme="minorHAnsi" w:eastAsiaTheme="minorEastAsia" w:hAnsiTheme="minorHAnsi" w:cstheme="minorBidi"/>
            <w:noProof/>
            <w:sz w:val="22"/>
            <w:szCs w:val="22"/>
            <w:lang w:val="ru-RU" w:eastAsia="ru-RU"/>
          </w:rPr>
          <w:tab/>
        </w:r>
        <w:r w:rsidR="00F72371" w:rsidRPr="00F72371">
          <w:rPr>
            <w:rStyle w:val="aff2"/>
            <w:noProof/>
            <w:lang w:val="ru-RU"/>
          </w:rPr>
          <w:t>Условия формирования и направления извещения о приеме к исполнению распоряжения</w:t>
        </w:r>
        <w:r w:rsidR="00F72371" w:rsidRPr="00F72371">
          <w:rPr>
            <w:noProof/>
            <w:webHidden/>
          </w:rPr>
          <w:tab/>
        </w:r>
        <w:r w:rsidR="00F72371" w:rsidRPr="00F72371">
          <w:rPr>
            <w:noProof/>
            <w:webHidden/>
          </w:rPr>
          <w:fldChar w:fldCharType="begin"/>
        </w:r>
        <w:r w:rsidR="00F72371" w:rsidRPr="00F72371">
          <w:rPr>
            <w:noProof/>
            <w:webHidden/>
          </w:rPr>
          <w:instrText xml:space="preserve"> PAGEREF _Toc499570642 \h </w:instrText>
        </w:r>
        <w:r w:rsidR="00F72371" w:rsidRPr="00F72371">
          <w:rPr>
            <w:noProof/>
            <w:webHidden/>
          </w:rPr>
        </w:r>
        <w:r w:rsidR="00F72371" w:rsidRPr="00F72371">
          <w:rPr>
            <w:noProof/>
            <w:webHidden/>
          </w:rPr>
          <w:fldChar w:fldCharType="separate"/>
        </w:r>
        <w:r w:rsidR="003D5E40">
          <w:rPr>
            <w:noProof/>
            <w:webHidden/>
          </w:rPr>
          <w:t>22</w:t>
        </w:r>
        <w:r w:rsidR="00F72371" w:rsidRPr="00F72371">
          <w:rPr>
            <w:noProof/>
            <w:webHidden/>
          </w:rPr>
          <w:fldChar w:fldCharType="end"/>
        </w:r>
      </w:hyperlink>
    </w:p>
    <w:p w14:paraId="324DD765" w14:textId="7DAA3276" w:rsidR="00F72371" w:rsidRPr="00F72371" w:rsidRDefault="00494E07">
      <w:pPr>
        <w:pStyle w:val="28"/>
        <w:rPr>
          <w:rFonts w:asciiTheme="minorHAnsi" w:eastAsiaTheme="minorEastAsia" w:hAnsiTheme="minorHAnsi" w:cstheme="minorBidi"/>
          <w:noProof/>
          <w:sz w:val="22"/>
          <w:szCs w:val="22"/>
          <w:lang w:val="ru-RU" w:eastAsia="ru-RU"/>
        </w:rPr>
      </w:pPr>
      <w:hyperlink w:anchor="_Toc499570643" w:history="1">
        <w:r w:rsidR="00F72371" w:rsidRPr="00F72371">
          <w:rPr>
            <w:rStyle w:val="aff2"/>
            <w:noProof/>
            <w:lang w:val="ru-RU"/>
          </w:rPr>
          <w:t>2.2.</w:t>
        </w:r>
        <w:r w:rsidR="00F72371" w:rsidRPr="00F72371">
          <w:rPr>
            <w:rFonts w:asciiTheme="minorHAnsi" w:eastAsiaTheme="minorEastAsia" w:hAnsiTheme="minorHAnsi" w:cstheme="minorBidi"/>
            <w:noProof/>
            <w:sz w:val="22"/>
            <w:szCs w:val="22"/>
            <w:lang w:val="ru-RU" w:eastAsia="ru-RU"/>
          </w:rPr>
          <w:tab/>
        </w:r>
        <w:r w:rsidR="00F72371" w:rsidRPr="00F72371">
          <w:rPr>
            <w:rStyle w:val="aff2"/>
            <w:noProof/>
            <w:lang w:val="ru-RU"/>
          </w:rPr>
          <w:t>Описание параметров сущностей ГИС ГМП и запросов участников. Основные типы данных</w:t>
        </w:r>
        <w:r w:rsidR="00F72371" w:rsidRPr="00F72371">
          <w:rPr>
            <w:noProof/>
            <w:webHidden/>
          </w:rPr>
          <w:tab/>
        </w:r>
        <w:r w:rsidR="00F72371" w:rsidRPr="00F72371">
          <w:rPr>
            <w:noProof/>
            <w:webHidden/>
          </w:rPr>
          <w:fldChar w:fldCharType="begin"/>
        </w:r>
        <w:r w:rsidR="00F72371" w:rsidRPr="00F72371">
          <w:rPr>
            <w:noProof/>
            <w:webHidden/>
          </w:rPr>
          <w:instrText xml:space="preserve"> PAGEREF _Toc499570643 \h </w:instrText>
        </w:r>
        <w:r w:rsidR="00F72371" w:rsidRPr="00F72371">
          <w:rPr>
            <w:noProof/>
            <w:webHidden/>
          </w:rPr>
        </w:r>
        <w:r w:rsidR="00F72371" w:rsidRPr="00F72371">
          <w:rPr>
            <w:noProof/>
            <w:webHidden/>
          </w:rPr>
          <w:fldChar w:fldCharType="separate"/>
        </w:r>
        <w:r w:rsidR="003D5E40">
          <w:rPr>
            <w:noProof/>
            <w:webHidden/>
          </w:rPr>
          <w:t>23</w:t>
        </w:r>
        <w:r w:rsidR="00F72371" w:rsidRPr="00F72371">
          <w:rPr>
            <w:noProof/>
            <w:webHidden/>
          </w:rPr>
          <w:fldChar w:fldCharType="end"/>
        </w:r>
      </w:hyperlink>
    </w:p>
    <w:p w14:paraId="6F4D0F96" w14:textId="65ABF107" w:rsidR="00F72371" w:rsidRPr="00F72371" w:rsidRDefault="00494E07">
      <w:pPr>
        <w:pStyle w:val="28"/>
        <w:rPr>
          <w:rFonts w:asciiTheme="minorHAnsi" w:eastAsiaTheme="minorEastAsia" w:hAnsiTheme="minorHAnsi" w:cstheme="minorBidi"/>
          <w:noProof/>
          <w:sz w:val="22"/>
          <w:szCs w:val="22"/>
          <w:lang w:val="ru-RU" w:eastAsia="ru-RU"/>
        </w:rPr>
      </w:pPr>
      <w:hyperlink w:anchor="_Toc499570644" w:history="1">
        <w:r w:rsidR="00F72371" w:rsidRPr="00F72371">
          <w:rPr>
            <w:rStyle w:val="aff2"/>
            <w:noProof/>
            <w:lang w:val="ru-RU"/>
          </w:rPr>
          <w:t>2.3.</w:t>
        </w:r>
        <w:r w:rsidR="00F72371" w:rsidRPr="00F72371">
          <w:rPr>
            <w:rFonts w:asciiTheme="minorHAnsi" w:eastAsiaTheme="minorEastAsia" w:hAnsiTheme="minorHAnsi" w:cstheme="minorBidi"/>
            <w:noProof/>
            <w:sz w:val="22"/>
            <w:szCs w:val="22"/>
            <w:lang w:val="ru-RU" w:eastAsia="ru-RU"/>
          </w:rPr>
          <w:tab/>
        </w:r>
        <w:r w:rsidR="00F72371" w:rsidRPr="00F72371">
          <w:rPr>
            <w:rStyle w:val="aff2"/>
            <w:noProof/>
            <w:lang w:val="ru-RU"/>
          </w:rPr>
          <w:t>Извещение о начислении (извещение об уточнение начисления)</w:t>
        </w:r>
        <w:r w:rsidR="00F72371" w:rsidRPr="00F72371">
          <w:rPr>
            <w:noProof/>
            <w:webHidden/>
          </w:rPr>
          <w:tab/>
        </w:r>
        <w:r w:rsidR="00F72371" w:rsidRPr="00F72371">
          <w:rPr>
            <w:noProof/>
            <w:webHidden/>
          </w:rPr>
          <w:fldChar w:fldCharType="begin"/>
        </w:r>
        <w:r w:rsidR="00F72371" w:rsidRPr="00F72371">
          <w:rPr>
            <w:noProof/>
            <w:webHidden/>
          </w:rPr>
          <w:instrText xml:space="preserve"> PAGEREF _Toc499570644 \h </w:instrText>
        </w:r>
        <w:r w:rsidR="00F72371" w:rsidRPr="00F72371">
          <w:rPr>
            <w:noProof/>
            <w:webHidden/>
          </w:rPr>
        </w:r>
        <w:r w:rsidR="00F72371" w:rsidRPr="00F72371">
          <w:rPr>
            <w:noProof/>
            <w:webHidden/>
          </w:rPr>
          <w:fldChar w:fldCharType="separate"/>
        </w:r>
        <w:r w:rsidR="003D5E40">
          <w:rPr>
            <w:noProof/>
            <w:webHidden/>
          </w:rPr>
          <w:t>25</w:t>
        </w:r>
        <w:r w:rsidR="00F72371" w:rsidRPr="00F72371">
          <w:rPr>
            <w:noProof/>
            <w:webHidden/>
          </w:rPr>
          <w:fldChar w:fldCharType="end"/>
        </w:r>
      </w:hyperlink>
    </w:p>
    <w:p w14:paraId="7A5BDBC9" w14:textId="5889F0DA" w:rsidR="00F72371" w:rsidRPr="00F72371" w:rsidRDefault="00494E07">
      <w:pPr>
        <w:pStyle w:val="3b"/>
        <w:rPr>
          <w:rFonts w:asciiTheme="minorHAnsi" w:eastAsiaTheme="minorEastAsia" w:hAnsiTheme="minorHAnsi" w:cstheme="minorBidi"/>
          <w:noProof/>
          <w:sz w:val="22"/>
          <w:szCs w:val="22"/>
        </w:rPr>
      </w:pPr>
      <w:hyperlink w:anchor="_Toc499570645" w:history="1">
        <w:r w:rsidR="00F72371" w:rsidRPr="00F72371">
          <w:rPr>
            <w:rStyle w:val="aff2"/>
            <w:noProof/>
          </w:rPr>
          <w:t>2.3.1.</w:t>
        </w:r>
        <w:r w:rsidR="00F72371" w:rsidRPr="00F72371">
          <w:rPr>
            <w:rFonts w:asciiTheme="minorHAnsi" w:eastAsiaTheme="minorEastAsia" w:hAnsiTheme="minorHAnsi" w:cstheme="minorBidi"/>
            <w:noProof/>
            <w:sz w:val="22"/>
            <w:szCs w:val="22"/>
          </w:rPr>
          <w:tab/>
        </w:r>
        <w:r w:rsidR="00F72371" w:rsidRPr="00F72371">
          <w:rPr>
            <w:rStyle w:val="aff2"/>
            <w:noProof/>
          </w:rPr>
          <w:t>Описание контролей параметров извещения о начислении (извещения об уточнении начисления)</w:t>
        </w:r>
        <w:r w:rsidR="00F72371" w:rsidRPr="00F72371">
          <w:rPr>
            <w:noProof/>
            <w:webHidden/>
          </w:rPr>
          <w:tab/>
        </w:r>
        <w:r w:rsidR="00F72371" w:rsidRPr="00F72371">
          <w:rPr>
            <w:noProof/>
            <w:webHidden/>
          </w:rPr>
          <w:fldChar w:fldCharType="begin"/>
        </w:r>
        <w:r w:rsidR="00F72371" w:rsidRPr="00F72371">
          <w:rPr>
            <w:noProof/>
            <w:webHidden/>
          </w:rPr>
          <w:instrText xml:space="preserve"> PAGEREF _Toc499570645 \h </w:instrText>
        </w:r>
        <w:r w:rsidR="00F72371" w:rsidRPr="00F72371">
          <w:rPr>
            <w:noProof/>
            <w:webHidden/>
          </w:rPr>
        </w:r>
        <w:r w:rsidR="00F72371" w:rsidRPr="00F72371">
          <w:rPr>
            <w:noProof/>
            <w:webHidden/>
          </w:rPr>
          <w:fldChar w:fldCharType="separate"/>
        </w:r>
        <w:r w:rsidR="003D5E40">
          <w:rPr>
            <w:noProof/>
            <w:webHidden/>
          </w:rPr>
          <w:t>29</w:t>
        </w:r>
        <w:r w:rsidR="00F72371" w:rsidRPr="00F72371">
          <w:rPr>
            <w:noProof/>
            <w:webHidden/>
          </w:rPr>
          <w:fldChar w:fldCharType="end"/>
        </w:r>
      </w:hyperlink>
    </w:p>
    <w:p w14:paraId="310B963F" w14:textId="04D1730D" w:rsidR="00F72371" w:rsidRPr="00F72371" w:rsidRDefault="00494E07">
      <w:pPr>
        <w:pStyle w:val="28"/>
        <w:rPr>
          <w:rFonts w:asciiTheme="minorHAnsi" w:eastAsiaTheme="minorEastAsia" w:hAnsiTheme="minorHAnsi" w:cstheme="minorBidi"/>
          <w:noProof/>
          <w:sz w:val="22"/>
          <w:szCs w:val="22"/>
          <w:lang w:val="ru-RU" w:eastAsia="ru-RU"/>
        </w:rPr>
      </w:pPr>
      <w:hyperlink w:anchor="_Toc499570646" w:history="1">
        <w:r w:rsidR="00F72371" w:rsidRPr="00F72371">
          <w:rPr>
            <w:rStyle w:val="aff2"/>
            <w:noProof/>
            <w:lang w:val="ru-RU"/>
          </w:rPr>
          <w:t>2.4.</w:t>
        </w:r>
        <w:r w:rsidR="00F72371" w:rsidRPr="00F72371">
          <w:rPr>
            <w:rFonts w:asciiTheme="minorHAnsi" w:eastAsiaTheme="minorEastAsia" w:hAnsiTheme="minorHAnsi" w:cstheme="minorBidi"/>
            <w:noProof/>
            <w:sz w:val="22"/>
            <w:szCs w:val="22"/>
            <w:lang w:val="ru-RU" w:eastAsia="ru-RU"/>
          </w:rPr>
          <w:tab/>
        </w:r>
        <w:r w:rsidR="00F72371" w:rsidRPr="00F72371">
          <w:rPr>
            <w:rStyle w:val="aff2"/>
            <w:noProof/>
            <w:lang w:val="ru-RU"/>
          </w:rPr>
          <w:t>Извещение о приеме к исполнению распоряжения (извещение об уточнении распоряжения)</w:t>
        </w:r>
        <w:r w:rsidR="00F72371" w:rsidRPr="00F72371">
          <w:rPr>
            <w:noProof/>
            <w:webHidden/>
          </w:rPr>
          <w:tab/>
        </w:r>
        <w:r w:rsidR="00F72371" w:rsidRPr="00F72371">
          <w:rPr>
            <w:noProof/>
            <w:webHidden/>
          </w:rPr>
          <w:fldChar w:fldCharType="begin"/>
        </w:r>
        <w:r w:rsidR="00F72371" w:rsidRPr="00F72371">
          <w:rPr>
            <w:noProof/>
            <w:webHidden/>
          </w:rPr>
          <w:instrText xml:space="preserve"> PAGEREF _Toc499570646 \h </w:instrText>
        </w:r>
        <w:r w:rsidR="00F72371" w:rsidRPr="00F72371">
          <w:rPr>
            <w:noProof/>
            <w:webHidden/>
          </w:rPr>
        </w:r>
        <w:r w:rsidR="00F72371" w:rsidRPr="00F72371">
          <w:rPr>
            <w:noProof/>
            <w:webHidden/>
          </w:rPr>
          <w:fldChar w:fldCharType="separate"/>
        </w:r>
        <w:r w:rsidR="003D5E40">
          <w:rPr>
            <w:noProof/>
            <w:webHidden/>
          </w:rPr>
          <w:t>45</w:t>
        </w:r>
        <w:r w:rsidR="00F72371" w:rsidRPr="00F72371">
          <w:rPr>
            <w:noProof/>
            <w:webHidden/>
          </w:rPr>
          <w:fldChar w:fldCharType="end"/>
        </w:r>
      </w:hyperlink>
    </w:p>
    <w:p w14:paraId="248FBBD7" w14:textId="2FD22D92" w:rsidR="00F72371" w:rsidRPr="00F72371" w:rsidRDefault="00494E07">
      <w:pPr>
        <w:pStyle w:val="3b"/>
        <w:rPr>
          <w:rFonts w:asciiTheme="minorHAnsi" w:eastAsiaTheme="minorEastAsia" w:hAnsiTheme="minorHAnsi" w:cstheme="minorBidi"/>
          <w:noProof/>
          <w:sz w:val="22"/>
          <w:szCs w:val="22"/>
        </w:rPr>
      </w:pPr>
      <w:hyperlink w:anchor="_Toc499570647" w:history="1">
        <w:r w:rsidR="00F72371" w:rsidRPr="00F72371">
          <w:rPr>
            <w:rStyle w:val="aff2"/>
            <w:noProof/>
          </w:rPr>
          <w:t>2.4.1.</w:t>
        </w:r>
        <w:r w:rsidR="00F72371" w:rsidRPr="00F72371">
          <w:rPr>
            <w:rFonts w:asciiTheme="minorHAnsi" w:eastAsiaTheme="minorEastAsia" w:hAnsiTheme="minorHAnsi" w:cstheme="minorBidi"/>
            <w:noProof/>
            <w:sz w:val="22"/>
            <w:szCs w:val="22"/>
          </w:rPr>
          <w:tab/>
        </w:r>
        <w:r w:rsidR="00F72371" w:rsidRPr="00F72371">
          <w:rPr>
            <w:rStyle w:val="aff2"/>
            <w:noProof/>
          </w:rPr>
          <w:t>Описание контролей параметров извещения о приеме к исполнению распоряжения (извещения об уточнении распоряжения)</w:t>
        </w:r>
        <w:r w:rsidR="00F72371" w:rsidRPr="00F72371">
          <w:rPr>
            <w:noProof/>
            <w:webHidden/>
          </w:rPr>
          <w:tab/>
        </w:r>
        <w:r w:rsidR="00F72371" w:rsidRPr="00F72371">
          <w:rPr>
            <w:noProof/>
            <w:webHidden/>
          </w:rPr>
          <w:fldChar w:fldCharType="begin"/>
        </w:r>
        <w:r w:rsidR="00F72371" w:rsidRPr="00F72371">
          <w:rPr>
            <w:noProof/>
            <w:webHidden/>
          </w:rPr>
          <w:instrText xml:space="preserve"> PAGEREF _Toc499570647 \h </w:instrText>
        </w:r>
        <w:r w:rsidR="00F72371" w:rsidRPr="00F72371">
          <w:rPr>
            <w:noProof/>
            <w:webHidden/>
          </w:rPr>
        </w:r>
        <w:r w:rsidR="00F72371" w:rsidRPr="00F72371">
          <w:rPr>
            <w:noProof/>
            <w:webHidden/>
          </w:rPr>
          <w:fldChar w:fldCharType="separate"/>
        </w:r>
        <w:r w:rsidR="003D5E40">
          <w:rPr>
            <w:noProof/>
            <w:webHidden/>
          </w:rPr>
          <w:t>52</w:t>
        </w:r>
        <w:r w:rsidR="00F72371" w:rsidRPr="00F72371">
          <w:rPr>
            <w:noProof/>
            <w:webHidden/>
          </w:rPr>
          <w:fldChar w:fldCharType="end"/>
        </w:r>
      </w:hyperlink>
    </w:p>
    <w:p w14:paraId="3925EF7D" w14:textId="0DE87EA2" w:rsidR="00F72371" w:rsidRPr="00F72371" w:rsidRDefault="00494E07">
      <w:pPr>
        <w:pStyle w:val="28"/>
        <w:rPr>
          <w:rFonts w:asciiTheme="minorHAnsi" w:eastAsiaTheme="minorEastAsia" w:hAnsiTheme="minorHAnsi" w:cstheme="minorBidi"/>
          <w:noProof/>
          <w:sz w:val="22"/>
          <w:szCs w:val="22"/>
          <w:lang w:val="ru-RU" w:eastAsia="ru-RU"/>
        </w:rPr>
      </w:pPr>
      <w:hyperlink w:anchor="_Toc499570648" w:history="1">
        <w:r w:rsidR="00F72371" w:rsidRPr="00F72371">
          <w:rPr>
            <w:rStyle w:val="aff2"/>
            <w:noProof/>
            <w:lang w:val="ru-RU"/>
          </w:rPr>
          <w:t>2.5.</w:t>
        </w:r>
        <w:r w:rsidR="00F72371" w:rsidRPr="00F72371">
          <w:rPr>
            <w:rFonts w:asciiTheme="minorHAnsi" w:eastAsiaTheme="minorEastAsia" w:hAnsiTheme="minorHAnsi" w:cstheme="minorBidi"/>
            <w:noProof/>
            <w:sz w:val="22"/>
            <w:szCs w:val="22"/>
            <w:lang w:val="ru-RU" w:eastAsia="ru-RU"/>
          </w:rPr>
          <w:tab/>
        </w:r>
        <w:r w:rsidR="00F72371" w:rsidRPr="00F72371">
          <w:rPr>
            <w:rStyle w:val="aff2"/>
            <w:noProof/>
            <w:lang w:val="ru-RU"/>
          </w:rPr>
          <w:t>Квитанция</w:t>
        </w:r>
        <w:r w:rsidR="00F72371" w:rsidRPr="00F72371">
          <w:rPr>
            <w:noProof/>
            <w:webHidden/>
          </w:rPr>
          <w:tab/>
        </w:r>
        <w:r w:rsidR="00F72371" w:rsidRPr="00F72371">
          <w:rPr>
            <w:noProof/>
            <w:webHidden/>
          </w:rPr>
          <w:fldChar w:fldCharType="begin"/>
        </w:r>
        <w:r w:rsidR="00F72371" w:rsidRPr="00F72371">
          <w:rPr>
            <w:noProof/>
            <w:webHidden/>
          </w:rPr>
          <w:instrText xml:space="preserve"> PAGEREF _Toc499570648 \h </w:instrText>
        </w:r>
        <w:r w:rsidR="00F72371" w:rsidRPr="00F72371">
          <w:rPr>
            <w:noProof/>
            <w:webHidden/>
          </w:rPr>
        </w:r>
        <w:r w:rsidR="00F72371" w:rsidRPr="00F72371">
          <w:rPr>
            <w:noProof/>
            <w:webHidden/>
          </w:rPr>
          <w:fldChar w:fldCharType="separate"/>
        </w:r>
        <w:r w:rsidR="003D5E40">
          <w:rPr>
            <w:noProof/>
            <w:webHidden/>
          </w:rPr>
          <w:t>70</w:t>
        </w:r>
        <w:r w:rsidR="00F72371" w:rsidRPr="00F72371">
          <w:rPr>
            <w:noProof/>
            <w:webHidden/>
          </w:rPr>
          <w:fldChar w:fldCharType="end"/>
        </w:r>
      </w:hyperlink>
    </w:p>
    <w:p w14:paraId="7F6153B7" w14:textId="2C8AB357" w:rsidR="00F72371" w:rsidRPr="00F72371" w:rsidRDefault="00494E07">
      <w:pPr>
        <w:pStyle w:val="28"/>
        <w:rPr>
          <w:rFonts w:asciiTheme="minorHAnsi" w:eastAsiaTheme="minorEastAsia" w:hAnsiTheme="minorHAnsi" w:cstheme="minorBidi"/>
          <w:noProof/>
          <w:sz w:val="22"/>
          <w:szCs w:val="22"/>
          <w:lang w:val="ru-RU" w:eastAsia="ru-RU"/>
        </w:rPr>
      </w:pPr>
      <w:hyperlink w:anchor="_Toc499570649" w:history="1">
        <w:r w:rsidR="00F72371" w:rsidRPr="00F72371">
          <w:rPr>
            <w:rStyle w:val="aff2"/>
            <w:noProof/>
            <w:lang w:val="ru-RU"/>
          </w:rPr>
          <w:t>2.6.</w:t>
        </w:r>
        <w:r w:rsidR="00F72371" w:rsidRPr="00F72371">
          <w:rPr>
            <w:rFonts w:asciiTheme="minorHAnsi" w:eastAsiaTheme="minorEastAsia" w:hAnsiTheme="minorHAnsi" w:cstheme="minorBidi"/>
            <w:noProof/>
            <w:sz w:val="22"/>
            <w:szCs w:val="22"/>
            <w:lang w:val="ru-RU" w:eastAsia="ru-RU"/>
          </w:rPr>
          <w:tab/>
        </w:r>
        <w:r w:rsidR="00F72371" w:rsidRPr="00F72371">
          <w:rPr>
            <w:rStyle w:val="aff2"/>
            <w:noProof/>
            <w:lang w:val="ru-RU"/>
          </w:rPr>
          <w:t>Вспомогательные типы данных</w:t>
        </w:r>
        <w:r w:rsidR="00F72371" w:rsidRPr="00F72371">
          <w:rPr>
            <w:noProof/>
            <w:webHidden/>
          </w:rPr>
          <w:tab/>
        </w:r>
        <w:r w:rsidR="00F72371" w:rsidRPr="00F72371">
          <w:rPr>
            <w:noProof/>
            <w:webHidden/>
          </w:rPr>
          <w:fldChar w:fldCharType="begin"/>
        </w:r>
        <w:r w:rsidR="00F72371" w:rsidRPr="00F72371">
          <w:rPr>
            <w:noProof/>
            <w:webHidden/>
          </w:rPr>
          <w:instrText xml:space="preserve"> PAGEREF _Toc499570649 \h </w:instrText>
        </w:r>
        <w:r w:rsidR="00F72371" w:rsidRPr="00F72371">
          <w:rPr>
            <w:noProof/>
            <w:webHidden/>
          </w:rPr>
        </w:r>
        <w:r w:rsidR="00F72371" w:rsidRPr="00F72371">
          <w:rPr>
            <w:noProof/>
            <w:webHidden/>
          </w:rPr>
          <w:fldChar w:fldCharType="separate"/>
        </w:r>
        <w:r w:rsidR="003D5E40">
          <w:rPr>
            <w:noProof/>
            <w:webHidden/>
          </w:rPr>
          <w:t>74</w:t>
        </w:r>
        <w:r w:rsidR="00F72371" w:rsidRPr="00F72371">
          <w:rPr>
            <w:noProof/>
            <w:webHidden/>
          </w:rPr>
          <w:fldChar w:fldCharType="end"/>
        </w:r>
      </w:hyperlink>
    </w:p>
    <w:p w14:paraId="53D5945B" w14:textId="4AA4F7D3" w:rsidR="00F72371" w:rsidRPr="00F72371" w:rsidRDefault="00494E07">
      <w:pPr>
        <w:pStyle w:val="3b"/>
        <w:rPr>
          <w:rFonts w:asciiTheme="minorHAnsi" w:eastAsiaTheme="minorEastAsia" w:hAnsiTheme="minorHAnsi" w:cstheme="minorBidi"/>
          <w:noProof/>
          <w:sz w:val="22"/>
          <w:szCs w:val="22"/>
        </w:rPr>
      </w:pPr>
      <w:hyperlink w:anchor="_Toc499570650" w:history="1">
        <w:r w:rsidR="00F72371" w:rsidRPr="00F72371">
          <w:rPr>
            <w:rStyle w:val="aff2"/>
            <w:noProof/>
          </w:rPr>
          <w:t>2.6.1.</w:t>
        </w:r>
        <w:r w:rsidR="00F72371" w:rsidRPr="00F72371">
          <w:rPr>
            <w:rFonts w:asciiTheme="minorHAnsi" w:eastAsiaTheme="minorEastAsia" w:hAnsiTheme="minorHAnsi" w:cstheme="minorBidi"/>
            <w:noProof/>
            <w:sz w:val="22"/>
            <w:szCs w:val="22"/>
          </w:rPr>
          <w:tab/>
        </w:r>
        <w:r w:rsidR="00F72371" w:rsidRPr="00F72371">
          <w:rPr>
            <w:rStyle w:val="aff2"/>
            <w:noProof/>
          </w:rPr>
          <w:t>Тип данных OrganizationType</w:t>
        </w:r>
        <w:r w:rsidR="00F72371" w:rsidRPr="00F72371">
          <w:rPr>
            <w:noProof/>
            <w:webHidden/>
          </w:rPr>
          <w:tab/>
        </w:r>
        <w:r w:rsidR="00F72371" w:rsidRPr="00F72371">
          <w:rPr>
            <w:noProof/>
            <w:webHidden/>
          </w:rPr>
          <w:fldChar w:fldCharType="begin"/>
        </w:r>
        <w:r w:rsidR="00F72371" w:rsidRPr="00F72371">
          <w:rPr>
            <w:noProof/>
            <w:webHidden/>
          </w:rPr>
          <w:instrText xml:space="preserve"> PAGEREF _Toc499570650 \h </w:instrText>
        </w:r>
        <w:r w:rsidR="00F72371" w:rsidRPr="00F72371">
          <w:rPr>
            <w:noProof/>
            <w:webHidden/>
          </w:rPr>
        </w:r>
        <w:r w:rsidR="00F72371" w:rsidRPr="00F72371">
          <w:rPr>
            <w:noProof/>
            <w:webHidden/>
          </w:rPr>
          <w:fldChar w:fldCharType="separate"/>
        </w:r>
        <w:r w:rsidR="003D5E40">
          <w:rPr>
            <w:noProof/>
            <w:webHidden/>
          </w:rPr>
          <w:t>74</w:t>
        </w:r>
        <w:r w:rsidR="00F72371" w:rsidRPr="00F72371">
          <w:rPr>
            <w:noProof/>
            <w:webHidden/>
          </w:rPr>
          <w:fldChar w:fldCharType="end"/>
        </w:r>
      </w:hyperlink>
    </w:p>
    <w:p w14:paraId="43A95115" w14:textId="0E8F1F08" w:rsidR="00F72371" w:rsidRPr="00F72371" w:rsidRDefault="00494E07">
      <w:pPr>
        <w:pStyle w:val="3b"/>
        <w:rPr>
          <w:rFonts w:asciiTheme="minorHAnsi" w:eastAsiaTheme="minorEastAsia" w:hAnsiTheme="minorHAnsi" w:cstheme="minorBidi"/>
          <w:noProof/>
          <w:sz w:val="22"/>
          <w:szCs w:val="22"/>
        </w:rPr>
      </w:pPr>
      <w:hyperlink w:anchor="_Toc499570651" w:history="1">
        <w:r w:rsidR="00F72371" w:rsidRPr="00F72371">
          <w:rPr>
            <w:rStyle w:val="aff2"/>
            <w:noProof/>
          </w:rPr>
          <w:t>2.6.2.</w:t>
        </w:r>
        <w:r w:rsidR="00F72371" w:rsidRPr="00F72371">
          <w:rPr>
            <w:rFonts w:asciiTheme="minorHAnsi" w:eastAsiaTheme="minorEastAsia" w:hAnsiTheme="minorHAnsi" w:cstheme="minorBidi"/>
            <w:noProof/>
            <w:sz w:val="22"/>
            <w:szCs w:val="22"/>
          </w:rPr>
          <w:tab/>
        </w:r>
        <w:r w:rsidR="00F72371" w:rsidRPr="00F72371">
          <w:rPr>
            <w:rStyle w:val="aff2"/>
            <w:noProof/>
          </w:rPr>
          <w:t>Тип данных AccountType</w:t>
        </w:r>
        <w:r w:rsidR="00F72371" w:rsidRPr="00F72371">
          <w:rPr>
            <w:noProof/>
            <w:webHidden/>
          </w:rPr>
          <w:tab/>
        </w:r>
        <w:r w:rsidR="00F72371" w:rsidRPr="00F72371">
          <w:rPr>
            <w:noProof/>
            <w:webHidden/>
          </w:rPr>
          <w:fldChar w:fldCharType="begin"/>
        </w:r>
        <w:r w:rsidR="00F72371" w:rsidRPr="00F72371">
          <w:rPr>
            <w:noProof/>
            <w:webHidden/>
          </w:rPr>
          <w:instrText xml:space="preserve"> PAGEREF _Toc499570651 \h </w:instrText>
        </w:r>
        <w:r w:rsidR="00F72371" w:rsidRPr="00F72371">
          <w:rPr>
            <w:noProof/>
            <w:webHidden/>
          </w:rPr>
        </w:r>
        <w:r w:rsidR="00F72371" w:rsidRPr="00F72371">
          <w:rPr>
            <w:noProof/>
            <w:webHidden/>
          </w:rPr>
          <w:fldChar w:fldCharType="separate"/>
        </w:r>
        <w:r w:rsidR="003D5E40">
          <w:rPr>
            <w:noProof/>
            <w:webHidden/>
          </w:rPr>
          <w:t>74</w:t>
        </w:r>
        <w:r w:rsidR="00F72371" w:rsidRPr="00F72371">
          <w:rPr>
            <w:noProof/>
            <w:webHidden/>
          </w:rPr>
          <w:fldChar w:fldCharType="end"/>
        </w:r>
      </w:hyperlink>
    </w:p>
    <w:p w14:paraId="51986D4B" w14:textId="59C916DD" w:rsidR="00F72371" w:rsidRPr="00F72371" w:rsidRDefault="00494E07">
      <w:pPr>
        <w:pStyle w:val="3b"/>
        <w:rPr>
          <w:rFonts w:asciiTheme="minorHAnsi" w:eastAsiaTheme="minorEastAsia" w:hAnsiTheme="minorHAnsi" w:cstheme="minorBidi"/>
          <w:noProof/>
          <w:sz w:val="22"/>
          <w:szCs w:val="22"/>
        </w:rPr>
      </w:pPr>
      <w:hyperlink w:anchor="_Toc499570652" w:history="1">
        <w:r w:rsidR="00F72371" w:rsidRPr="00F72371">
          <w:rPr>
            <w:rStyle w:val="aff2"/>
            <w:noProof/>
          </w:rPr>
          <w:t>2.6.3.</w:t>
        </w:r>
        <w:r w:rsidR="00F72371" w:rsidRPr="00F72371">
          <w:rPr>
            <w:rFonts w:asciiTheme="minorHAnsi" w:eastAsiaTheme="minorEastAsia" w:hAnsiTheme="minorHAnsi" w:cstheme="minorBidi"/>
            <w:noProof/>
            <w:sz w:val="22"/>
            <w:szCs w:val="22"/>
          </w:rPr>
          <w:tab/>
        </w:r>
        <w:r w:rsidR="00F72371" w:rsidRPr="00F72371">
          <w:rPr>
            <w:rStyle w:val="aff2"/>
            <w:noProof/>
          </w:rPr>
          <w:t>Тип данных BankType</w:t>
        </w:r>
        <w:r w:rsidR="00F72371" w:rsidRPr="00F72371">
          <w:rPr>
            <w:noProof/>
            <w:webHidden/>
          </w:rPr>
          <w:tab/>
        </w:r>
        <w:r w:rsidR="00F72371" w:rsidRPr="00F72371">
          <w:rPr>
            <w:noProof/>
            <w:webHidden/>
          </w:rPr>
          <w:fldChar w:fldCharType="begin"/>
        </w:r>
        <w:r w:rsidR="00F72371" w:rsidRPr="00F72371">
          <w:rPr>
            <w:noProof/>
            <w:webHidden/>
          </w:rPr>
          <w:instrText xml:space="preserve"> PAGEREF _Toc499570652 \h </w:instrText>
        </w:r>
        <w:r w:rsidR="00F72371" w:rsidRPr="00F72371">
          <w:rPr>
            <w:noProof/>
            <w:webHidden/>
          </w:rPr>
        </w:r>
        <w:r w:rsidR="00F72371" w:rsidRPr="00F72371">
          <w:rPr>
            <w:noProof/>
            <w:webHidden/>
          </w:rPr>
          <w:fldChar w:fldCharType="separate"/>
        </w:r>
        <w:r w:rsidR="003D5E40">
          <w:rPr>
            <w:noProof/>
            <w:webHidden/>
          </w:rPr>
          <w:t>75</w:t>
        </w:r>
        <w:r w:rsidR="00F72371" w:rsidRPr="00F72371">
          <w:rPr>
            <w:noProof/>
            <w:webHidden/>
          </w:rPr>
          <w:fldChar w:fldCharType="end"/>
        </w:r>
      </w:hyperlink>
    </w:p>
    <w:p w14:paraId="5FA5A7D7" w14:textId="70689131" w:rsidR="00F72371" w:rsidRPr="00F72371" w:rsidRDefault="00494E07">
      <w:pPr>
        <w:pStyle w:val="3b"/>
        <w:rPr>
          <w:rFonts w:asciiTheme="minorHAnsi" w:eastAsiaTheme="minorEastAsia" w:hAnsiTheme="minorHAnsi" w:cstheme="minorBidi"/>
          <w:noProof/>
          <w:sz w:val="22"/>
          <w:szCs w:val="22"/>
        </w:rPr>
      </w:pPr>
      <w:hyperlink w:anchor="_Toc499570653" w:history="1">
        <w:r w:rsidR="00F72371" w:rsidRPr="00F72371">
          <w:rPr>
            <w:rStyle w:val="aff2"/>
            <w:noProof/>
          </w:rPr>
          <w:t>2.6.4.</w:t>
        </w:r>
        <w:r w:rsidR="00F72371" w:rsidRPr="00F72371">
          <w:rPr>
            <w:rFonts w:asciiTheme="minorHAnsi" w:eastAsiaTheme="minorEastAsia" w:hAnsiTheme="minorHAnsi" w:cstheme="minorBidi"/>
            <w:noProof/>
            <w:sz w:val="22"/>
            <w:szCs w:val="22"/>
          </w:rPr>
          <w:tab/>
        </w:r>
        <w:r w:rsidR="00F72371" w:rsidRPr="00F72371">
          <w:rPr>
            <w:rStyle w:val="aff2"/>
            <w:noProof/>
          </w:rPr>
          <w:t>Тип данных PaymentIdentificationDataType</w:t>
        </w:r>
        <w:r w:rsidR="00F72371" w:rsidRPr="00F72371">
          <w:rPr>
            <w:noProof/>
            <w:webHidden/>
          </w:rPr>
          <w:tab/>
        </w:r>
        <w:r w:rsidR="00F72371" w:rsidRPr="00F72371">
          <w:rPr>
            <w:noProof/>
            <w:webHidden/>
          </w:rPr>
          <w:fldChar w:fldCharType="begin"/>
        </w:r>
        <w:r w:rsidR="00F72371" w:rsidRPr="00F72371">
          <w:rPr>
            <w:noProof/>
            <w:webHidden/>
          </w:rPr>
          <w:instrText xml:space="preserve"> PAGEREF _Toc499570653 \h </w:instrText>
        </w:r>
        <w:r w:rsidR="00F72371" w:rsidRPr="00F72371">
          <w:rPr>
            <w:noProof/>
            <w:webHidden/>
          </w:rPr>
        </w:r>
        <w:r w:rsidR="00F72371" w:rsidRPr="00F72371">
          <w:rPr>
            <w:noProof/>
            <w:webHidden/>
          </w:rPr>
          <w:fldChar w:fldCharType="separate"/>
        </w:r>
        <w:r w:rsidR="003D5E40">
          <w:rPr>
            <w:noProof/>
            <w:webHidden/>
          </w:rPr>
          <w:t>76</w:t>
        </w:r>
        <w:r w:rsidR="00F72371" w:rsidRPr="00F72371">
          <w:rPr>
            <w:noProof/>
            <w:webHidden/>
          </w:rPr>
          <w:fldChar w:fldCharType="end"/>
        </w:r>
      </w:hyperlink>
    </w:p>
    <w:p w14:paraId="7124DBE3" w14:textId="481A449D" w:rsidR="00F72371" w:rsidRPr="00F72371" w:rsidRDefault="00494E07">
      <w:pPr>
        <w:pStyle w:val="3b"/>
        <w:rPr>
          <w:rFonts w:asciiTheme="minorHAnsi" w:eastAsiaTheme="minorEastAsia" w:hAnsiTheme="minorHAnsi" w:cstheme="minorBidi"/>
          <w:noProof/>
          <w:sz w:val="22"/>
          <w:szCs w:val="22"/>
        </w:rPr>
      </w:pPr>
      <w:hyperlink w:anchor="_Toc499570654" w:history="1">
        <w:r w:rsidR="00F72371" w:rsidRPr="00F72371">
          <w:rPr>
            <w:rStyle w:val="aff2"/>
            <w:noProof/>
          </w:rPr>
          <w:t>2.6.5.</w:t>
        </w:r>
        <w:r w:rsidR="00F72371" w:rsidRPr="00F72371">
          <w:rPr>
            <w:rFonts w:asciiTheme="minorHAnsi" w:eastAsiaTheme="minorEastAsia" w:hAnsiTheme="minorHAnsi" w:cstheme="minorBidi"/>
            <w:noProof/>
            <w:sz w:val="22"/>
            <w:szCs w:val="22"/>
          </w:rPr>
          <w:tab/>
        </w:r>
        <w:r w:rsidR="00F72371" w:rsidRPr="00F72371">
          <w:rPr>
            <w:rStyle w:val="aff2"/>
            <w:noProof/>
          </w:rPr>
          <w:t>Тип данных BudgetIndexType</w:t>
        </w:r>
        <w:r w:rsidR="00F72371" w:rsidRPr="00F72371">
          <w:rPr>
            <w:noProof/>
            <w:webHidden/>
          </w:rPr>
          <w:tab/>
        </w:r>
        <w:r w:rsidR="00F72371" w:rsidRPr="00F72371">
          <w:rPr>
            <w:noProof/>
            <w:webHidden/>
          </w:rPr>
          <w:fldChar w:fldCharType="begin"/>
        </w:r>
        <w:r w:rsidR="00F72371" w:rsidRPr="00F72371">
          <w:rPr>
            <w:noProof/>
            <w:webHidden/>
          </w:rPr>
          <w:instrText xml:space="preserve"> PAGEREF _Toc499570654 \h </w:instrText>
        </w:r>
        <w:r w:rsidR="00F72371" w:rsidRPr="00F72371">
          <w:rPr>
            <w:noProof/>
            <w:webHidden/>
          </w:rPr>
        </w:r>
        <w:r w:rsidR="00F72371" w:rsidRPr="00F72371">
          <w:rPr>
            <w:noProof/>
            <w:webHidden/>
          </w:rPr>
          <w:fldChar w:fldCharType="separate"/>
        </w:r>
        <w:r w:rsidR="003D5E40">
          <w:rPr>
            <w:noProof/>
            <w:webHidden/>
          </w:rPr>
          <w:t>77</w:t>
        </w:r>
        <w:r w:rsidR="00F72371" w:rsidRPr="00F72371">
          <w:rPr>
            <w:noProof/>
            <w:webHidden/>
          </w:rPr>
          <w:fldChar w:fldCharType="end"/>
        </w:r>
      </w:hyperlink>
    </w:p>
    <w:p w14:paraId="2E148C2D" w14:textId="026543FC" w:rsidR="00F72371" w:rsidRPr="00F72371" w:rsidRDefault="00494E07">
      <w:pPr>
        <w:pStyle w:val="3b"/>
        <w:rPr>
          <w:rFonts w:asciiTheme="minorHAnsi" w:eastAsiaTheme="minorEastAsia" w:hAnsiTheme="minorHAnsi" w:cstheme="minorBidi"/>
          <w:noProof/>
          <w:sz w:val="22"/>
          <w:szCs w:val="22"/>
        </w:rPr>
      </w:pPr>
      <w:hyperlink w:anchor="_Toc499570655" w:history="1">
        <w:r w:rsidR="00F72371" w:rsidRPr="00F72371">
          <w:rPr>
            <w:rStyle w:val="aff2"/>
            <w:noProof/>
          </w:rPr>
          <w:t>2.6.6.</w:t>
        </w:r>
        <w:r w:rsidR="00F72371" w:rsidRPr="00F72371">
          <w:rPr>
            <w:rFonts w:asciiTheme="minorHAnsi" w:eastAsiaTheme="minorEastAsia" w:hAnsiTheme="minorHAnsi" w:cstheme="minorBidi"/>
            <w:noProof/>
            <w:sz w:val="22"/>
            <w:szCs w:val="22"/>
          </w:rPr>
          <w:tab/>
        </w:r>
        <w:r w:rsidR="00F72371" w:rsidRPr="00F72371">
          <w:rPr>
            <w:rStyle w:val="aff2"/>
            <w:noProof/>
          </w:rPr>
          <w:t>Простые типы данных</w:t>
        </w:r>
        <w:r w:rsidR="00F72371" w:rsidRPr="00F72371">
          <w:rPr>
            <w:noProof/>
            <w:webHidden/>
          </w:rPr>
          <w:tab/>
        </w:r>
        <w:r w:rsidR="00F72371" w:rsidRPr="00F72371">
          <w:rPr>
            <w:noProof/>
            <w:webHidden/>
          </w:rPr>
          <w:fldChar w:fldCharType="begin"/>
        </w:r>
        <w:r w:rsidR="00F72371" w:rsidRPr="00F72371">
          <w:rPr>
            <w:noProof/>
            <w:webHidden/>
          </w:rPr>
          <w:instrText xml:space="preserve"> PAGEREF _Toc499570655 \h </w:instrText>
        </w:r>
        <w:r w:rsidR="00F72371" w:rsidRPr="00F72371">
          <w:rPr>
            <w:noProof/>
            <w:webHidden/>
          </w:rPr>
        </w:r>
        <w:r w:rsidR="00F72371" w:rsidRPr="00F72371">
          <w:rPr>
            <w:noProof/>
            <w:webHidden/>
          </w:rPr>
          <w:fldChar w:fldCharType="separate"/>
        </w:r>
        <w:r w:rsidR="003D5E40">
          <w:rPr>
            <w:noProof/>
            <w:webHidden/>
          </w:rPr>
          <w:t>78</w:t>
        </w:r>
        <w:r w:rsidR="00F72371" w:rsidRPr="00F72371">
          <w:rPr>
            <w:noProof/>
            <w:webHidden/>
          </w:rPr>
          <w:fldChar w:fldCharType="end"/>
        </w:r>
      </w:hyperlink>
    </w:p>
    <w:p w14:paraId="655265CC" w14:textId="6AE93FB2" w:rsidR="00F72371" w:rsidRPr="00F72371" w:rsidRDefault="00494E07">
      <w:pPr>
        <w:pStyle w:val="13"/>
        <w:rPr>
          <w:rFonts w:asciiTheme="minorHAnsi" w:eastAsiaTheme="minorEastAsia" w:hAnsiTheme="minorHAnsi" w:cstheme="minorBidi"/>
          <w:bCs w:val="0"/>
          <w:caps w:val="0"/>
          <w:sz w:val="22"/>
          <w:szCs w:val="22"/>
          <w:lang w:eastAsia="ru-RU"/>
        </w:rPr>
      </w:pPr>
      <w:hyperlink w:anchor="_Toc499570656" w:history="1">
        <w:r w:rsidR="00F72371" w:rsidRPr="00F72371">
          <w:rPr>
            <w:rStyle w:val="aff2"/>
          </w:rPr>
          <w:t>3.</w:t>
        </w:r>
        <w:r w:rsidR="00F72371" w:rsidRPr="00F72371">
          <w:rPr>
            <w:rFonts w:asciiTheme="minorHAnsi" w:eastAsiaTheme="minorEastAsia" w:hAnsiTheme="minorHAnsi" w:cstheme="minorBidi"/>
            <w:bCs w:val="0"/>
            <w:caps w:val="0"/>
            <w:sz w:val="22"/>
            <w:szCs w:val="22"/>
            <w:lang w:eastAsia="ru-RU"/>
          </w:rPr>
          <w:tab/>
        </w:r>
        <w:r w:rsidR="00F72371" w:rsidRPr="00F72371">
          <w:rPr>
            <w:rStyle w:val="aff2"/>
          </w:rPr>
          <w:t>Порядок формирования идентификаторов в Системе</w:t>
        </w:r>
        <w:r w:rsidR="00F72371" w:rsidRPr="00F72371">
          <w:rPr>
            <w:webHidden/>
          </w:rPr>
          <w:tab/>
        </w:r>
        <w:r w:rsidR="00F72371" w:rsidRPr="00F72371">
          <w:rPr>
            <w:webHidden/>
          </w:rPr>
          <w:fldChar w:fldCharType="begin"/>
        </w:r>
        <w:r w:rsidR="00F72371" w:rsidRPr="00F72371">
          <w:rPr>
            <w:webHidden/>
          </w:rPr>
          <w:instrText xml:space="preserve"> PAGEREF _Toc499570656 \h </w:instrText>
        </w:r>
        <w:r w:rsidR="00F72371" w:rsidRPr="00F72371">
          <w:rPr>
            <w:webHidden/>
          </w:rPr>
        </w:r>
        <w:r w:rsidR="00F72371" w:rsidRPr="00F72371">
          <w:rPr>
            <w:webHidden/>
          </w:rPr>
          <w:fldChar w:fldCharType="separate"/>
        </w:r>
        <w:r w:rsidR="003D5E40">
          <w:rPr>
            <w:webHidden/>
          </w:rPr>
          <w:t>81</w:t>
        </w:r>
        <w:r w:rsidR="00F72371" w:rsidRPr="00F72371">
          <w:rPr>
            <w:webHidden/>
          </w:rPr>
          <w:fldChar w:fldCharType="end"/>
        </w:r>
      </w:hyperlink>
    </w:p>
    <w:p w14:paraId="25183FF1" w14:textId="480C1F64" w:rsidR="00F72371" w:rsidRPr="00F72371" w:rsidRDefault="00494E07">
      <w:pPr>
        <w:pStyle w:val="28"/>
        <w:rPr>
          <w:rFonts w:asciiTheme="minorHAnsi" w:eastAsiaTheme="minorEastAsia" w:hAnsiTheme="minorHAnsi" w:cstheme="minorBidi"/>
          <w:noProof/>
          <w:sz w:val="22"/>
          <w:szCs w:val="22"/>
          <w:lang w:val="ru-RU" w:eastAsia="ru-RU"/>
        </w:rPr>
      </w:pPr>
      <w:hyperlink w:anchor="_Toc499570657" w:history="1">
        <w:r w:rsidR="00F72371" w:rsidRPr="00F72371">
          <w:rPr>
            <w:rStyle w:val="aff2"/>
            <w:noProof/>
            <w:lang w:val="ru-RU"/>
          </w:rPr>
          <w:t>3.1.</w:t>
        </w:r>
        <w:r w:rsidR="00F72371" w:rsidRPr="00F72371">
          <w:rPr>
            <w:rFonts w:asciiTheme="minorHAnsi" w:eastAsiaTheme="minorEastAsia" w:hAnsiTheme="minorHAnsi" w:cstheme="minorBidi"/>
            <w:noProof/>
            <w:sz w:val="22"/>
            <w:szCs w:val="22"/>
            <w:lang w:val="ru-RU" w:eastAsia="ru-RU"/>
          </w:rPr>
          <w:tab/>
        </w:r>
        <w:r w:rsidR="00F72371" w:rsidRPr="00F72371">
          <w:rPr>
            <w:rStyle w:val="aff2"/>
            <w:noProof/>
            <w:lang w:val="ru-RU"/>
          </w:rPr>
          <w:t>Идентификатор извещения о начислении (извещения об уточнении начисления)</w:t>
        </w:r>
        <w:r w:rsidR="00F72371" w:rsidRPr="00F72371">
          <w:rPr>
            <w:noProof/>
            <w:webHidden/>
          </w:rPr>
          <w:tab/>
        </w:r>
        <w:r w:rsidR="00F72371" w:rsidRPr="00F72371">
          <w:rPr>
            <w:noProof/>
            <w:webHidden/>
          </w:rPr>
          <w:fldChar w:fldCharType="begin"/>
        </w:r>
        <w:r w:rsidR="00F72371" w:rsidRPr="00F72371">
          <w:rPr>
            <w:noProof/>
            <w:webHidden/>
          </w:rPr>
          <w:instrText xml:space="preserve"> PAGEREF _Toc499570657 \h </w:instrText>
        </w:r>
        <w:r w:rsidR="00F72371" w:rsidRPr="00F72371">
          <w:rPr>
            <w:noProof/>
            <w:webHidden/>
          </w:rPr>
        </w:r>
        <w:r w:rsidR="00F72371" w:rsidRPr="00F72371">
          <w:rPr>
            <w:noProof/>
            <w:webHidden/>
          </w:rPr>
          <w:fldChar w:fldCharType="separate"/>
        </w:r>
        <w:r w:rsidR="003D5E40">
          <w:rPr>
            <w:noProof/>
            <w:webHidden/>
          </w:rPr>
          <w:t>81</w:t>
        </w:r>
        <w:r w:rsidR="00F72371" w:rsidRPr="00F72371">
          <w:rPr>
            <w:noProof/>
            <w:webHidden/>
          </w:rPr>
          <w:fldChar w:fldCharType="end"/>
        </w:r>
      </w:hyperlink>
    </w:p>
    <w:p w14:paraId="2E59CB8E" w14:textId="1E8E950A" w:rsidR="00F72371" w:rsidRPr="00F72371" w:rsidRDefault="00494E07">
      <w:pPr>
        <w:pStyle w:val="3b"/>
        <w:rPr>
          <w:rFonts w:asciiTheme="minorHAnsi" w:eastAsiaTheme="minorEastAsia" w:hAnsiTheme="minorHAnsi" w:cstheme="minorBidi"/>
          <w:noProof/>
          <w:sz w:val="22"/>
          <w:szCs w:val="22"/>
        </w:rPr>
      </w:pPr>
      <w:hyperlink w:anchor="_Toc499570658" w:history="1">
        <w:r w:rsidR="00F72371" w:rsidRPr="00F72371">
          <w:rPr>
            <w:rStyle w:val="aff2"/>
            <w:noProof/>
          </w:rPr>
          <w:t>3.1.1.</w:t>
        </w:r>
        <w:r w:rsidR="00F72371" w:rsidRPr="00F72371">
          <w:rPr>
            <w:rFonts w:asciiTheme="minorHAnsi" w:eastAsiaTheme="minorEastAsia" w:hAnsiTheme="minorHAnsi" w:cstheme="minorBidi"/>
            <w:noProof/>
            <w:sz w:val="22"/>
            <w:szCs w:val="22"/>
          </w:rPr>
          <w:tab/>
        </w:r>
        <w:r w:rsidR="00F72371" w:rsidRPr="00F72371">
          <w:rPr>
            <w:rStyle w:val="aff2"/>
            <w:noProof/>
          </w:rPr>
          <w:t>Структура УИН для АН и ГАН, являющихся федеральными органами государственной власти, для государственных внебюджетных фондов</w:t>
        </w:r>
        <w:r w:rsidR="00F72371" w:rsidRPr="00F72371">
          <w:rPr>
            <w:noProof/>
            <w:webHidden/>
          </w:rPr>
          <w:tab/>
        </w:r>
        <w:r w:rsidR="00F72371" w:rsidRPr="00F72371">
          <w:rPr>
            <w:noProof/>
            <w:webHidden/>
          </w:rPr>
          <w:fldChar w:fldCharType="begin"/>
        </w:r>
        <w:r w:rsidR="00F72371" w:rsidRPr="00F72371">
          <w:rPr>
            <w:noProof/>
            <w:webHidden/>
          </w:rPr>
          <w:instrText xml:space="preserve"> PAGEREF _Toc499570658 \h </w:instrText>
        </w:r>
        <w:r w:rsidR="00F72371" w:rsidRPr="00F72371">
          <w:rPr>
            <w:noProof/>
            <w:webHidden/>
          </w:rPr>
        </w:r>
        <w:r w:rsidR="00F72371" w:rsidRPr="00F72371">
          <w:rPr>
            <w:noProof/>
            <w:webHidden/>
          </w:rPr>
          <w:fldChar w:fldCharType="separate"/>
        </w:r>
        <w:r w:rsidR="003D5E40">
          <w:rPr>
            <w:noProof/>
            <w:webHidden/>
          </w:rPr>
          <w:t>81</w:t>
        </w:r>
        <w:r w:rsidR="00F72371" w:rsidRPr="00F72371">
          <w:rPr>
            <w:noProof/>
            <w:webHidden/>
          </w:rPr>
          <w:fldChar w:fldCharType="end"/>
        </w:r>
      </w:hyperlink>
    </w:p>
    <w:p w14:paraId="45E2D99B" w14:textId="2F255324" w:rsidR="00F72371" w:rsidRPr="00F72371" w:rsidRDefault="00494E07">
      <w:pPr>
        <w:pStyle w:val="3b"/>
        <w:rPr>
          <w:rFonts w:asciiTheme="minorHAnsi" w:eastAsiaTheme="minorEastAsia" w:hAnsiTheme="minorHAnsi" w:cstheme="minorBidi"/>
          <w:noProof/>
          <w:sz w:val="22"/>
          <w:szCs w:val="22"/>
        </w:rPr>
      </w:pPr>
      <w:hyperlink w:anchor="_Toc499570659" w:history="1">
        <w:r w:rsidR="00F72371" w:rsidRPr="00F72371">
          <w:rPr>
            <w:rStyle w:val="aff2"/>
            <w:noProof/>
          </w:rPr>
          <w:t>3.1.2.</w:t>
        </w:r>
        <w:r w:rsidR="00F72371" w:rsidRPr="00F72371">
          <w:rPr>
            <w:rFonts w:asciiTheme="minorHAnsi" w:eastAsiaTheme="minorEastAsia" w:hAnsiTheme="minorHAnsi" w:cstheme="minorBidi"/>
            <w:noProof/>
            <w:sz w:val="22"/>
            <w:szCs w:val="22"/>
          </w:rPr>
          <w:tab/>
        </w:r>
        <w:r w:rsidR="00F72371" w:rsidRPr="00F72371">
          <w:rPr>
            <w:rStyle w:val="aff2"/>
            <w:noProof/>
          </w:rPr>
          <w:t>Структура УИН для АН и ГАН, являющихся органами государственной власти субъектов Российской Федерации, органами местного самоуправления, государственными (муниципальными) учреждениями, для Банка России</w:t>
        </w:r>
        <w:r w:rsidR="00F72371" w:rsidRPr="00F72371">
          <w:rPr>
            <w:noProof/>
            <w:webHidden/>
          </w:rPr>
          <w:tab/>
        </w:r>
        <w:r w:rsidR="00F72371" w:rsidRPr="00F72371">
          <w:rPr>
            <w:noProof/>
            <w:webHidden/>
          </w:rPr>
          <w:fldChar w:fldCharType="begin"/>
        </w:r>
        <w:r w:rsidR="00F72371" w:rsidRPr="00F72371">
          <w:rPr>
            <w:noProof/>
            <w:webHidden/>
          </w:rPr>
          <w:instrText xml:space="preserve"> PAGEREF _Toc499570659 \h </w:instrText>
        </w:r>
        <w:r w:rsidR="00F72371" w:rsidRPr="00F72371">
          <w:rPr>
            <w:noProof/>
            <w:webHidden/>
          </w:rPr>
        </w:r>
        <w:r w:rsidR="00F72371" w:rsidRPr="00F72371">
          <w:rPr>
            <w:noProof/>
            <w:webHidden/>
          </w:rPr>
          <w:fldChar w:fldCharType="separate"/>
        </w:r>
        <w:r w:rsidR="003D5E40">
          <w:rPr>
            <w:noProof/>
            <w:webHidden/>
          </w:rPr>
          <w:t>81</w:t>
        </w:r>
        <w:r w:rsidR="00F72371" w:rsidRPr="00F72371">
          <w:rPr>
            <w:noProof/>
            <w:webHidden/>
          </w:rPr>
          <w:fldChar w:fldCharType="end"/>
        </w:r>
      </w:hyperlink>
    </w:p>
    <w:p w14:paraId="2AC2F30A" w14:textId="79E9AFA2" w:rsidR="00F72371" w:rsidRPr="00F72371" w:rsidRDefault="00494E07">
      <w:pPr>
        <w:pStyle w:val="3b"/>
        <w:rPr>
          <w:rFonts w:asciiTheme="minorHAnsi" w:eastAsiaTheme="minorEastAsia" w:hAnsiTheme="minorHAnsi" w:cstheme="minorBidi"/>
          <w:noProof/>
          <w:sz w:val="22"/>
          <w:szCs w:val="22"/>
        </w:rPr>
      </w:pPr>
      <w:hyperlink w:anchor="_Toc499570660" w:history="1">
        <w:r w:rsidR="00F72371" w:rsidRPr="00F72371">
          <w:rPr>
            <w:rStyle w:val="aff2"/>
            <w:noProof/>
          </w:rPr>
          <w:t>3.1.3.</w:t>
        </w:r>
        <w:r w:rsidR="00F72371" w:rsidRPr="00F72371">
          <w:rPr>
            <w:rFonts w:asciiTheme="minorHAnsi" w:eastAsiaTheme="minorEastAsia" w:hAnsiTheme="minorHAnsi" w:cstheme="minorBidi"/>
            <w:noProof/>
            <w:sz w:val="22"/>
            <w:szCs w:val="22"/>
          </w:rPr>
          <w:tab/>
        </w:r>
        <w:r w:rsidR="00F72371" w:rsidRPr="00F72371">
          <w:rPr>
            <w:rStyle w:val="aff2"/>
            <w:noProof/>
          </w:rPr>
          <w:t>Правила расчета контрольного разряда УИН</w:t>
        </w:r>
        <w:r w:rsidR="00F72371" w:rsidRPr="00F72371">
          <w:rPr>
            <w:noProof/>
            <w:webHidden/>
          </w:rPr>
          <w:tab/>
        </w:r>
        <w:r w:rsidR="00F72371" w:rsidRPr="00F72371">
          <w:rPr>
            <w:noProof/>
            <w:webHidden/>
          </w:rPr>
          <w:fldChar w:fldCharType="begin"/>
        </w:r>
        <w:r w:rsidR="00F72371" w:rsidRPr="00F72371">
          <w:rPr>
            <w:noProof/>
            <w:webHidden/>
          </w:rPr>
          <w:instrText xml:space="preserve"> PAGEREF _Toc499570660 \h </w:instrText>
        </w:r>
        <w:r w:rsidR="00F72371" w:rsidRPr="00F72371">
          <w:rPr>
            <w:noProof/>
            <w:webHidden/>
          </w:rPr>
        </w:r>
        <w:r w:rsidR="00F72371" w:rsidRPr="00F72371">
          <w:rPr>
            <w:noProof/>
            <w:webHidden/>
          </w:rPr>
          <w:fldChar w:fldCharType="separate"/>
        </w:r>
        <w:r w:rsidR="003D5E40">
          <w:rPr>
            <w:noProof/>
            <w:webHidden/>
          </w:rPr>
          <w:t>82</w:t>
        </w:r>
        <w:r w:rsidR="00F72371" w:rsidRPr="00F72371">
          <w:rPr>
            <w:noProof/>
            <w:webHidden/>
          </w:rPr>
          <w:fldChar w:fldCharType="end"/>
        </w:r>
      </w:hyperlink>
    </w:p>
    <w:p w14:paraId="13F29769" w14:textId="55A81211" w:rsidR="00F72371" w:rsidRPr="00F72371" w:rsidRDefault="00494E07">
      <w:pPr>
        <w:pStyle w:val="28"/>
        <w:rPr>
          <w:rFonts w:asciiTheme="minorHAnsi" w:eastAsiaTheme="minorEastAsia" w:hAnsiTheme="minorHAnsi" w:cstheme="minorBidi"/>
          <w:noProof/>
          <w:sz w:val="22"/>
          <w:szCs w:val="22"/>
          <w:lang w:val="ru-RU" w:eastAsia="ru-RU"/>
        </w:rPr>
      </w:pPr>
      <w:hyperlink w:anchor="_Toc499570661" w:history="1">
        <w:r w:rsidR="00F72371" w:rsidRPr="00F72371">
          <w:rPr>
            <w:rStyle w:val="aff2"/>
            <w:noProof/>
            <w:lang w:val="ru-RU"/>
          </w:rPr>
          <w:t>3.2.</w:t>
        </w:r>
        <w:r w:rsidR="00F72371" w:rsidRPr="00F72371">
          <w:rPr>
            <w:rFonts w:asciiTheme="minorHAnsi" w:eastAsiaTheme="minorEastAsia" w:hAnsiTheme="minorHAnsi" w:cstheme="minorBidi"/>
            <w:noProof/>
            <w:sz w:val="22"/>
            <w:szCs w:val="22"/>
            <w:lang w:val="ru-RU" w:eastAsia="ru-RU"/>
          </w:rPr>
          <w:tab/>
        </w:r>
        <w:r w:rsidR="00F72371" w:rsidRPr="00F72371">
          <w:rPr>
            <w:rStyle w:val="aff2"/>
            <w:noProof/>
            <w:lang w:val="ru-RU"/>
          </w:rPr>
          <w:t>Идентификатор плательщика</w:t>
        </w:r>
        <w:r w:rsidR="00F72371" w:rsidRPr="00F72371">
          <w:rPr>
            <w:noProof/>
            <w:webHidden/>
          </w:rPr>
          <w:tab/>
        </w:r>
        <w:r w:rsidR="00F72371" w:rsidRPr="00F72371">
          <w:rPr>
            <w:noProof/>
            <w:webHidden/>
          </w:rPr>
          <w:fldChar w:fldCharType="begin"/>
        </w:r>
        <w:r w:rsidR="00F72371" w:rsidRPr="00F72371">
          <w:rPr>
            <w:noProof/>
            <w:webHidden/>
          </w:rPr>
          <w:instrText xml:space="preserve"> PAGEREF _Toc499570661 \h </w:instrText>
        </w:r>
        <w:r w:rsidR="00F72371" w:rsidRPr="00F72371">
          <w:rPr>
            <w:noProof/>
            <w:webHidden/>
          </w:rPr>
        </w:r>
        <w:r w:rsidR="00F72371" w:rsidRPr="00F72371">
          <w:rPr>
            <w:noProof/>
            <w:webHidden/>
          </w:rPr>
          <w:fldChar w:fldCharType="separate"/>
        </w:r>
        <w:r w:rsidR="003D5E40">
          <w:rPr>
            <w:noProof/>
            <w:webHidden/>
          </w:rPr>
          <w:t>82</w:t>
        </w:r>
        <w:r w:rsidR="00F72371" w:rsidRPr="00F72371">
          <w:rPr>
            <w:noProof/>
            <w:webHidden/>
          </w:rPr>
          <w:fldChar w:fldCharType="end"/>
        </w:r>
      </w:hyperlink>
    </w:p>
    <w:p w14:paraId="5CA74347" w14:textId="339D81FC" w:rsidR="00F72371" w:rsidRPr="00F72371" w:rsidRDefault="00494E07">
      <w:pPr>
        <w:pStyle w:val="3b"/>
        <w:rPr>
          <w:rFonts w:asciiTheme="minorHAnsi" w:eastAsiaTheme="minorEastAsia" w:hAnsiTheme="minorHAnsi" w:cstheme="minorBidi"/>
          <w:noProof/>
          <w:sz w:val="22"/>
          <w:szCs w:val="22"/>
        </w:rPr>
      </w:pPr>
      <w:hyperlink w:anchor="_Toc499570662" w:history="1">
        <w:r w:rsidR="00F72371" w:rsidRPr="00F72371">
          <w:rPr>
            <w:rStyle w:val="aff2"/>
            <w:noProof/>
          </w:rPr>
          <w:t>3.2.1.</w:t>
        </w:r>
        <w:r w:rsidR="00F72371" w:rsidRPr="00F72371">
          <w:rPr>
            <w:rFonts w:asciiTheme="minorHAnsi" w:eastAsiaTheme="minorEastAsia" w:hAnsiTheme="minorHAnsi" w:cstheme="minorBidi"/>
            <w:noProof/>
            <w:sz w:val="22"/>
            <w:szCs w:val="22"/>
          </w:rPr>
          <w:tab/>
        </w:r>
        <w:r w:rsidR="00F72371" w:rsidRPr="00F72371">
          <w:rPr>
            <w:rStyle w:val="aff2"/>
            <w:noProof/>
          </w:rPr>
          <w:t>Идентификатор плательщика ЮЛ (ИП)</w:t>
        </w:r>
        <w:r w:rsidR="00F72371" w:rsidRPr="00F72371">
          <w:rPr>
            <w:noProof/>
            <w:webHidden/>
          </w:rPr>
          <w:tab/>
        </w:r>
        <w:r w:rsidR="00F72371" w:rsidRPr="00F72371">
          <w:rPr>
            <w:noProof/>
            <w:webHidden/>
          </w:rPr>
          <w:fldChar w:fldCharType="begin"/>
        </w:r>
        <w:r w:rsidR="00F72371" w:rsidRPr="00F72371">
          <w:rPr>
            <w:noProof/>
            <w:webHidden/>
          </w:rPr>
          <w:instrText xml:space="preserve"> PAGEREF _Toc499570662 \h </w:instrText>
        </w:r>
        <w:r w:rsidR="00F72371" w:rsidRPr="00F72371">
          <w:rPr>
            <w:noProof/>
            <w:webHidden/>
          </w:rPr>
        </w:r>
        <w:r w:rsidR="00F72371" w:rsidRPr="00F72371">
          <w:rPr>
            <w:noProof/>
            <w:webHidden/>
          </w:rPr>
          <w:fldChar w:fldCharType="separate"/>
        </w:r>
        <w:r w:rsidR="003D5E40">
          <w:rPr>
            <w:noProof/>
            <w:webHidden/>
          </w:rPr>
          <w:t>82</w:t>
        </w:r>
        <w:r w:rsidR="00F72371" w:rsidRPr="00F72371">
          <w:rPr>
            <w:noProof/>
            <w:webHidden/>
          </w:rPr>
          <w:fldChar w:fldCharType="end"/>
        </w:r>
      </w:hyperlink>
    </w:p>
    <w:p w14:paraId="17CCD41C" w14:textId="315FCE49" w:rsidR="00F72371" w:rsidRPr="00F72371" w:rsidRDefault="00494E07">
      <w:pPr>
        <w:pStyle w:val="3b"/>
        <w:rPr>
          <w:rFonts w:asciiTheme="minorHAnsi" w:eastAsiaTheme="minorEastAsia" w:hAnsiTheme="minorHAnsi" w:cstheme="minorBidi"/>
          <w:noProof/>
          <w:sz w:val="22"/>
          <w:szCs w:val="22"/>
        </w:rPr>
      </w:pPr>
      <w:hyperlink w:anchor="_Toc499570663" w:history="1">
        <w:r w:rsidR="00F72371" w:rsidRPr="00F72371">
          <w:rPr>
            <w:rStyle w:val="aff2"/>
            <w:noProof/>
          </w:rPr>
          <w:t>3.2.2.</w:t>
        </w:r>
        <w:r w:rsidR="00F72371" w:rsidRPr="00F72371">
          <w:rPr>
            <w:rFonts w:asciiTheme="minorHAnsi" w:eastAsiaTheme="minorEastAsia" w:hAnsiTheme="minorHAnsi" w:cstheme="minorBidi"/>
            <w:noProof/>
            <w:sz w:val="22"/>
            <w:szCs w:val="22"/>
          </w:rPr>
          <w:tab/>
        </w:r>
        <w:r w:rsidR="00F72371" w:rsidRPr="00F72371">
          <w:rPr>
            <w:rStyle w:val="aff2"/>
            <w:noProof/>
          </w:rPr>
          <w:t>Идентификатор плательщика ФЛ</w:t>
        </w:r>
        <w:r w:rsidR="00F72371" w:rsidRPr="00F72371">
          <w:rPr>
            <w:noProof/>
            <w:webHidden/>
          </w:rPr>
          <w:tab/>
        </w:r>
        <w:r w:rsidR="00F72371" w:rsidRPr="00F72371">
          <w:rPr>
            <w:noProof/>
            <w:webHidden/>
          </w:rPr>
          <w:fldChar w:fldCharType="begin"/>
        </w:r>
        <w:r w:rsidR="00F72371" w:rsidRPr="00F72371">
          <w:rPr>
            <w:noProof/>
            <w:webHidden/>
          </w:rPr>
          <w:instrText xml:space="preserve"> PAGEREF _Toc499570663 \h </w:instrText>
        </w:r>
        <w:r w:rsidR="00F72371" w:rsidRPr="00F72371">
          <w:rPr>
            <w:noProof/>
            <w:webHidden/>
          </w:rPr>
        </w:r>
        <w:r w:rsidR="00F72371" w:rsidRPr="00F72371">
          <w:rPr>
            <w:noProof/>
            <w:webHidden/>
          </w:rPr>
          <w:fldChar w:fldCharType="separate"/>
        </w:r>
        <w:r w:rsidR="003D5E40">
          <w:rPr>
            <w:noProof/>
            <w:webHidden/>
          </w:rPr>
          <w:t>83</w:t>
        </w:r>
        <w:r w:rsidR="00F72371" w:rsidRPr="00F72371">
          <w:rPr>
            <w:noProof/>
            <w:webHidden/>
          </w:rPr>
          <w:fldChar w:fldCharType="end"/>
        </w:r>
      </w:hyperlink>
    </w:p>
    <w:p w14:paraId="27F1FD6E" w14:textId="59D0317C" w:rsidR="00F72371" w:rsidRPr="00F72371" w:rsidRDefault="00494E07">
      <w:pPr>
        <w:pStyle w:val="28"/>
        <w:rPr>
          <w:rFonts w:asciiTheme="minorHAnsi" w:eastAsiaTheme="minorEastAsia" w:hAnsiTheme="minorHAnsi" w:cstheme="minorBidi"/>
          <w:noProof/>
          <w:sz w:val="22"/>
          <w:szCs w:val="22"/>
          <w:lang w:val="ru-RU" w:eastAsia="ru-RU"/>
        </w:rPr>
      </w:pPr>
      <w:hyperlink w:anchor="_Toc499570664" w:history="1">
        <w:r w:rsidR="00F72371" w:rsidRPr="00F72371">
          <w:rPr>
            <w:rStyle w:val="aff2"/>
            <w:noProof/>
            <w:lang w:val="ru-RU"/>
          </w:rPr>
          <w:t>3.3.</w:t>
        </w:r>
        <w:r w:rsidR="00F72371" w:rsidRPr="00F72371">
          <w:rPr>
            <w:rFonts w:asciiTheme="minorHAnsi" w:eastAsiaTheme="minorEastAsia" w:hAnsiTheme="minorHAnsi" w:cstheme="minorBidi"/>
            <w:noProof/>
            <w:sz w:val="22"/>
            <w:szCs w:val="22"/>
            <w:lang w:val="ru-RU" w:eastAsia="ru-RU"/>
          </w:rPr>
          <w:tab/>
        </w:r>
        <w:r w:rsidR="00F72371" w:rsidRPr="00F72371">
          <w:rPr>
            <w:rStyle w:val="aff2"/>
            <w:noProof/>
            <w:lang w:val="ru-RU"/>
          </w:rPr>
          <w:t>Идентификатор извещения о приеме к исполнению распоряжения (извещения об уточнении распоряжения)</w:t>
        </w:r>
        <w:r w:rsidR="00F72371" w:rsidRPr="00F72371">
          <w:rPr>
            <w:noProof/>
            <w:webHidden/>
          </w:rPr>
          <w:tab/>
        </w:r>
        <w:r w:rsidR="00F72371" w:rsidRPr="00F72371">
          <w:rPr>
            <w:noProof/>
            <w:webHidden/>
          </w:rPr>
          <w:fldChar w:fldCharType="begin"/>
        </w:r>
        <w:r w:rsidR="00F72371" w:rsidRPr="00F72371">
          <w:rPr>
            <w:noProof/>
            <w:webHidden/>
          </w:rPr>
          <w:instrText xml:space="preserve"> PAGEREF _Toc499570664 \h </w:instrText>
        </w:r>
        <w:r w:rsidR="00F72371" w:rsidRPr="00F72371">
          <w:rPr>
            <w:noProof/>
            <w:webHidden/>
          </w:rPr>
        </w:r>
        <w:r w:rsidR="00F72371" w:rsidRPr="00F72371">
          <w:rPr>
            <w:noProof/>
            <w:webHidden/>
          </w:rPr>
          <w:fldChar w:fldCharType="separate"/>
        </w:r>
        <w:r w:rsidR="003D5E40">
          <w:rPr>
            <w:noProof/>
            <w:webHidden/>
          </w:rPr>
          <w:t>84</w:t>
        </w:r>
        <w:r w:rsidR="00F72371" w:rsidRPr="00F72371">
          <w:rPr>
            <w:noProof/>
            <w:webHidden/>
          </w:rPr>
          <w:fldChar w:fldCharType="end"/>
        </w:r>
      </w:hyperlink>
    </w:p>
    <w:p w14:paraId="099434D7" w14:textId="3D0B3E04" w:rsidR="00F72371" w:rsidRPr="00F72371" w:rsidRDefault="00494E07">
      <w:pPr>
        <w:pStyle w:val="13"/>
        <w:rPr>
          <w:rFonts w:asciiTheme="minorHAnsi" w:eastAsiaTheme="minorEastAsia" w:hAnsiTheme="minorHAnsi" w:cstheme="minorBidi"/>
          <w:bCs w:val="0"/>
          <w:caps w:val="0"/>
          <w:sz w:val="22"/>
          <w:szCs w:val="22"/>
          <w:lang w:eastAsia="ru-RU"/>
        </w:rPr>
      </w:pPr>
      <w:hyperlink w:anchor="_Toc499570665" w:history="1">
        <w:r w:rsidR="00F72371" w:rsidRPr="00F72371">
          <w:rPr>
            <w:rStyle w:val="aff2"/>
          </w:rPr>
          <w:t>4.</w:t>
        </w:r>
        <w:r w:rsidR="00F72371" w:rsidRPr="00F72371">
          <w:rPr>
            <w:rFonts w:asciiTheme="minorHAnsi" w:eastAsiaTheme="minorEastAsia" w:hAnsiTheme="minorHAnsi" w:cstheme="minorBidi"/>
            <w:bCs w:val="0"/>
            <w:caps w:val="0"/>
            <w:sz w:val="22"/>
            <w:szCs w:val="22"/>
            <w:lang w:eastAsia="ru-RU"/>
          </w:rPr>
          <w:tab/>
        </w:r>
        <w:r w:rsidR="00F72371" w:rsidRPr="00F72371">
          <w:rPr>
            <w:rStyle w:val="aff2"/>
          </w:rPr>
          <w:t>Порядок взаимодействия ГИС ГМП с информационными системами участников</w:t>
        </w:r>
        <w:r w:rsidR="00F72371" w:rsidRPr="00F72371">
          <w:rPr>
            <w:webHidden/>
          </w:rPr>
          <w:tab/>
        </w:r>
        <w:r w:rsidR="00F72371" w:rsidRPr="00F72371">
          <w:rPr>
            <w:webHidden/>
          </w:rPr>
          <w:fldChar w:fldCharType="begin"/>
        </w:r>
        <w:r w:rsidR="00F72371" w:rsidRPr="00F72371">
          <w:rPr>
            <w:webHidden/>
          </w:rPr>
          <w:instrText xml:space="preserve"> PAGEREF _Toc499570665 \h </w:instrText>
        </w:r>
        <w:r w:rsidR="00F72371" w:rsidRPr="00F72371">
          <w:rPr>
            <w:webHidden/>
          </w:rPr>
        </w:r>
        <w:r w:rsidR="00F72371" w:rsidRPr="00F72371">
          <w:rPr>
            <w:webHidden/>
          </w:rPr>
          <w:fldChar w:fldCharType="separate"/>
        </w:r>
        <w:r w:rsidR="003D5E40">
          <w:rPr>
            <w:webHidden/>
          </w:rPr>
          <w:t>87</w:t>
        </w:r>
        <w:r w:rsidR="00F72371" w:rsidRPr="00F72371">
          <w:rPr>
            <w:webHidden/>
          </w:rPr>
          <w:fldChar w:fldCharType="end"/>
        </w:r>
      </w:hyperlink>
    </w:p>
    <w:p w14:paraId="15BBC159" w14:textId="79732B51" w:rsidR="00F72371" w:rsidRPr="00F72371" w:rsidRDefault="00494E07">
      <w:pPr>
        <w:pStyle w:val="28"/>
        <w:rPr>
          <w:rFonts w:asciiTheme="minorHAnsi" w:eastAsiaTheme="minorEastAsia" w:hAnsiTheme="minorHAnsi" w:cstheme="minorBidi"/>
          <w:noProof/>
          <w:sz w:val="22"/>
          <w:szCs w:val="22"/>
          <w:lang w:val="ru-RU" w:eastAsia="ru-RU"/>
        </w:rPr>
      </w:pPr>
      <w:hyperlink w:anchor="_Toc499570666" w:history="1">
        <w:r w:rsidR="00F72371" w:rsidRPr="00F72371">
          <w:rPr>
            <w:rStyle w:val="aff2"/>
            <w:noProof/>
            <w:lang w:val="ru-RU"/>
          </w:rPr>
          <w:t>4.1.</w:t>
        </w:r>
        <w:r w:rsidR="00F72371" w:rsidRPr="00F72371">
          <w:rPr>
            <w:rFonts w:asciiTheme="minorHAnsi" w:eastAsiaTheme="minorEastAsia" w:hAnsiTheme="minorHAnsi" w:cstheme="minorBidi"/>
            <w:noProof/>
            <w:sz w:val="22"/>
            <w:szCs w:val="22"/>
            <w:lang w:val="ru-RU" w:eastAsia="ru-RU"/>
          </w:rPr>
          <w:tab/>
        </w:r>
        <w:r w:rsidR="00F72371" w:rsidRPr="00F72371">
          <w:rPr>
            <w:rStyle w:val="aff2"/>
            <w:noProof/>
            <w:lang w:val="ru-RU"/>
          </w:rPr>
          <w:t>Порядок формирования ответов веб-сервиса на запросы участников</w:t>
        </w:r>
        <w:r w:rsidR="00F72371" w:rsidRPr="00F72371">
          <w:rPr>
            <w:noProof/>
            <w:webHidden/>
          </w:rPr>
          <w:tab/>
        </w:r>
        <w:r w:rsidR="00F72371" w:rsidRPr="00F72371">
          <w:rPr>
            <w:noProof/>
            <w:webHidden/>
          </w:rPr>
          <w:fldChar w:fldCharType="begin"/>
        </w:r>
        <w:r w:rsidR="00F72371" w:rsidRPr="00F72371">
          <w:rPr>
            <w:noProof/>
            <w:webHidden/>
          </w:rPr>
          <w:instrText xml:space="preserve"> PAGEREF _Toc499570666 \h </w:instrText>
        </w:r>
        <w:r w:rsidR="00F72371" w:rsidRPr="00F72371">
          <w:rPr>
            <w:noProof/>
            <w:webHidden/>
          </w:rPr>
        </w:r>
        <w:r w:rsidR="00F72371" w:rsidRPr="00F72371">
          <w:rPr>
            <w:noProof/>
            <w:webHidden/>
          </w:rPr>
          <w:fldChar w:fldCharType="separate"/>
        </w:r>
        <w:r w:rsidR="003D5E40">
          <w:rPr>
            <w:noProof/>
            <w:webHidden/>
          </w:rPr>
          <w:t>87</w:t>
        </w:r>
        <w:r w:rsidR="00F72371" w:rsidRPr="00F72371">
          <w:rPr>
            <w:noProof/>
            <w:webHidden/>
          </w:rPr>
          <w:fldChar w:fldCharType="end"/>
        </w:r>
      </w:hyperlink>
    </w:p>
    <w:p w14:paraId="5EF5315F" w14:textId="72B3703F" w:rsidR="00F72371" w:rsidRPr="00F72371" w:rsidRDefault="00494E07">
      <w:pPr>
        <w:pStyle w:val="28"/>
        <w:rPr>
          <w:rFonts w:asciiTheme="minorHAnsi" w:eastAsiaTheme="minorEastAsia" w:hAnsiTheme="minorHAnsi" w:cstheme="minorBidi"/>
          <w:noProof/>
          <w:sz w:val="22"/>
          <w:szCs w:val="22"/>
          <w:lang w:val="ru-RU" w:eastAsia="ru-RU"/>
        </w:rPr>
      </w:pPr>
      <w:hyperlink w:anchor="_Toc499570667" w:history="1">
        <w:r w:rsidR="00F72371" w:rsidRPr="00F72371">
          <w:rPr>
            <w:rStyle w:val="aff2"/>
            <w:noProof/>
            <w:lang w:val="ru-RU"/>
          </w:rPr>
          <w:t>4.2.</w:t>
        </w:r>
        <w:r w:rsidR="00F72371" w:rsidRPr="00F72371">
          <w:rPr>
            <w:rFonts w:asciiTheme="minorHAnsi" w:eastAsiaTheme="minorEastAsia" w:hAnsiTheme="minorHAnsi" w:cstheme="minorBidi"/>
            <w:noProof/>
            <w:sz w:val="22"/>
            <w:szCs w:val="22"/>
            <w:lang w:val="ru-RU" w:eastAsia="ru-RU"/>
          </w:rPr>
          <w:tab/>
        </w:r>
        <w:r w:rsidR="00F72371" w:rsidRPr="00F72371">
          <w:rPr>
            <w:rStyle w:val="aff2"/>
            <w:noProof/>
            <w:lang w:val="ru-RU"/>
          </w:rPr>
          <w:t>Электронные подписи запросов и ответов</w:t>
        </w:r>
        <w:r w:rsidR="00F72371" w:rsidRPr="00F72371">
          <w:rPr>
            <w:noProof/>
            <w:webHidden/>
          </w:rPr>
          <w:tab/>
        </w:r>
        <w:r w:rsidR="00F72371" w:rsidRPr="00F72371">
          <w:rPr>
            <w:noProof/>
            <w:webHidden/>
          </w:rPr>
          <w:fldChar w:fldCharType="begin"/>
        </w:r>
        <w:r w:rsidR="00F72371" w:rsidRPr="00F72371">
          <w:rPr>
            <w:noProof/>
            <w:webHidden/>
          </w:rPr>
          <w:instrText xml:space="preserve"> PAGEREF _Toc499570667 \h </w:instrText>
        </w:r>
        <w:r w:rsidR="00F72371" w:rsidRPr="00F72371">
          <w:rPr>
            <w:noProof/>
            <w:webHidden/>
          </w:rPr>
        </w:r>
        <w:r w:rsidR="00F72371" w:rsidRPr="00F72371">
          <w:rPr>
            <w:noProof/>
            <w:webHidden/>
          </w:rPr>
          <w:fldChar w:fldCharType="separate"/>
        </w:r>
        <w:r w:rsidR="003D5E40">
          <w:rPr>
            <w:noProof/>
            <w:webHidden/>
          </w:rPr>
          <w:t>87</w:t>
        </w:r>
        <w:r w:rsidR="00F72371" w:rsidRPr="00F72371">
          <w:rPr>
            <w:noProof/>
            <w:webHidden/>
          </w:rPr>
          <w:fldChar w:fldCharType="end"/>
        </w:r>
      </w:hyperlink>
    </w:p>
    <w:p w14:paraId="7F73F2A2" w14:textId="149F343F" w:rsidR="00F72371" w:rsidRPr="00F72371" w:rsidRDefault="00494E07">
      <w:pPr>
        <w:pStyle w:val="28"/>
        <w:rPr>
          <w:rFonts w:asciiTheme="minorHAnsi" w:eastAsiaTheme="minorEastAsia" w:hAnsiTheme="minorHAnsi" w:cstheme="minorBidi"/>
          <w:noProof/>
          <w:sz w:val="22"/>
          <w:szCs w:val="22"/>
          <w:lang w:val="ru-RU" w:eastAsia="ru-RU"/>
        </w:rPr>
      </w:pPr>
      <w:hyperlink w:anchor="_Toc499570668" w:history="1">
        <w:r w:rsidR="00F72371" w:rsidRPr="00F72371">
          <w:rPr>
            <w:rStyle w:val="aff2"/>
            <w:noProof/>
            <w:lang w:val="ru-RU"/>
          </w:rPr>
          <w:t>4.3.</w:t>
        </w:r>
        <w:r w:rsidR="00F72371" w:rsidRPr="00F72371">
          <w:rPr>
            <w:rFonts w:asciiTheme="minorHAnsi" w:eastAsiaTheme="minorEastAsia" w:hAnsiTheme="minorHAnsi" w:cstheme="minorBidi"/>
            <w:noProof/>
            <w:sz w:val="22"/>
            <w:szCs w:val="22"/>
            <w:lang w:val="ru-RU" w:eastAsia="ru-RU"/>
          </w:rPr>
          <w:tab/>
        </w:r>
        <w:r w:rsidR="00F72371" w:rsidRPr="00F72371">
          <w:rPr>
            <w:rStyle w:val="aff2"/>
            <w:noProof/>
            <w:lang w:val="ru-RU"/>
          </w:rPr>
          <w:t>Подпись под сущностью, запросом</w:t>
        </w:r>
        <w:r w:rsidR="00F72371" w:rsidRPr="00F72371">
          <w:rPr>
            <w:noProof/>
            <w:webHidden/>
          </w:rPr>
          <w:tab/>
        </w:r>
        <w:r w:rsidR="00F72371" w:rsidRPr="00F72371">
          <w:rPr>
            <w:noProof/>
            <w:webHidden/>
          </w:rPr>
          <w:fldChar w:fldCharType="begin"/>
        </w:r>
        <w:r w:rsidR="00F72371" w:rsidRPr="00F72371">
          <w:rPr>
            <w:noProof/>
            <w:webHidden/>
          </w:rPr>
          <w:instrText xml:space="preserve"> PAGEREF _Toc499570668 \h </w:instrText>
        </w:r>
        <w:r w:rsidR="00F72371" w:rsidRPr="00F72371">
          <w:rPr>
            <w:noProof/>
            <w:webHidden/>
          </w:rPr>
        </w:r>
        <w:r w:rsidR="00F72371" w:rsidRPr="00F72371">
          <w:rPr>
            <w:noProof/>
            <w:webHidden/>
          </w:rPr>
          <w:fldChar w:fldCharType="separate"/>
        </w:r>
        <w:r w:rsidR="003D5E40">
          <w:rPr>
            <w:noProof/>
            <w:webHidden/>
          </w:rPr>
          <w:t>88</w:t>
        </w:r>
        <w:r w:rsidR="00F72371" w:rsidRPr="00F72371">
          <w:rPr>
            <w:noProof/>
            <w:webHidden/>
          </w:rPr>
          <w:fldChar w:fldCharType="end"/>
        </w:r>
      </w:hyperlink>
    </w:p>
    <w:p w14:paraId="1E302AFD" w14:textId="4DF0010D" w:rsidR="00F72371" w:rsidRPr="00F72371" w:rsidRDefault="00494E07">
      <w:pPr>
        <w:pStyle w:val="13"/>
        <w:rPr>
          <w:rFonts w:asciiTheme="minorHAnsi" w:eastAsiaTheme="minorEastAsia" w:hAnsiTheme="minorHAnsi" w:cstheme="minorBidi"/>
          <w:bCs w:val="0"/>
          <w:caps w:val="0"/>
          <w:sz w:val="22"/>
          <w:szCs w:val="22"/>
          <w:lang w:eastAsia="ru-RU"/>
        </w:rPr>
      </w:pPr>
      <w:hyperlink w:anchor="_Toc499570669" w:history="1">
        <w:r w:rsidR="00F72371" w:rsidRPr="00F72371">
          <w:rPr>
            <w:rStyle w:val="aff2"/>
          </w:rPr>
          <w:t>5.</w:t>
        </w:r>
        <w:r w:rsidR="00F72371" w:rsidRPr="00F72371">
          <w:rPr>
            <w:rFonts w:asciiTheme="minorHAnsi" w:eastAsiaTheme="minorEastAsia" w:hAnsiTheme="minorHAnsi" w:cstheme="minorBidi"/>
            <w:bCs w:val="0"/>
            <w:caps w:val="0"/>
            <w:sz w:val="22"/>
            <w:szCs w:val="22"/>
            <w:lang w:eastAsia="ru-RU"/>
          </w:rPr>
          <w:tab/>
        </w:r>
        <w:r w:rsidR="00F72371" w:rsidRPr="00F72371">
          <w:rPr>
            <w:rStyle w:val="aff2"/>
          </w:rPr>
          <w:t>Форматы сообщений веб-сервиса, размещенного в СМЭВ</w:t>
        </w:r>
        <w:r w:rsidR="00F72371" w:rsidRPr="00F72371">
          <w:rPr>
            <w:webHidden/>
          </w:rPr>
          <w:tab/>
        </w:r>
        <w:r w:rsidR="00F72371" w:rsidRPr="00F72371">
          <w:rPr>
            <w:webHidden/>
          </w:rPr>
          <w:fldChar w:fldCharType="begin"/>
        </w:r>
        <w:r w:rsidR="00F72371" w:rsidRPr="00F72371">
          <w:rPr>
            <w:webHidden/>
          </w:rPr>
          <w:instrText xml:space="preserve"> PAGEREF _Toc499570669 \h </w:instrText>
        </w:r>
        <w:r w:rsidR="00F72371" w:rsidRPr="00F72371">
          <w:rPr>
            <w:webHidden/>
          </w:rPr>
        </w:r>
        <w:r w:rsidR="00F72371" w:rsidRPr="00F72371">
          <w:rPr>
            <w:webHidden/>
          </w:rPr>
          <w:fldChar w:fldCharType="separate"/>
        </w:r>
        <w:r w:rsidR="003D5E40">
          <w:rPr>
            <w:webHidden/>
          </w:rPr>
          <w:t>91</w:t>
        </w:r>
        <w:r w:rsidR="00F72371" w:rsidRPr="00F72371">
          <w:rPr>
            <w:webHidden/>
          </w:rPr>
          <w:fldChar w:fldCharType="end"/>
        </w:r>
      </w:hyperlink>
    </w:p>
    <w:p w14:paraId="38EDE262" w14:textId="5D8584AE" w:rsidR="00F72371" w:rsidRPr="00F72371" w:rsidRDefault="00494E07">
      <w:pPr>
        <w:pStyle w:val="28"/>
        <w:rPr>
          <w:rFonts w:asciiTheme="minorHAnsi" w:eastAsiaTheme="minorEastAsia" w:hAnsiTheme="minorHAnsi" w:cstheme="minorBidi"/>
          <w:noProof/>
          <w:sz w:val="22"/>
          <w:szCs w:val="22"/>
          <w:lang w:val="ru-RU" w:eastAsia="ru-RU"/>
        </w:rPr>
      </w:pPr>
      <w:hyperlink w:anchor="_Toc499570670" w:history="1">
        <w:r w:rsidR="00F72371" w:rsidRPr="00F72371">
          <w:rPr>
            <w:rStyle w:val="aff2"/>
            <w:noProof/>
            <w:lang w:val="ru-RU"/>
          </w:rPr>
          <w:t>5.1.</w:t>
        </w:r>
        <w:r w:rsidR="00F72371" w:rsidRPr="00F72371">
          <w:rPr>
            <w:rFonts w:asciiTheme="minorHAnsi" w:eastAsiaTheme="minorEastAsia" w:hAnsiTheme="minorHAnsi" w:cstheme="minorBidi"/>
            <w:noProof/>
            <w:sz w:val="22"/>
            <w:szCs w:val="22"/>
            <w:lang w:val="ru-RU" w:eastAsia="ru-RU"/>
          </w:rPr>
          <w:tab/>
        </w:r>
        <w:r w:rsidR="00F72371" w:rsidRPr="00F72371">
          <w:rPr>
            <w:rStyle w:val="aff2"/>
            <w:noProof/>
            <w:lang w:val="ru-RU"/>
          </w:rPr>
          <w:t>Общий формат веб-сервиса</w:t>
        </w:r>
        <w:r w:rsidR="00F72371" w:rsidRPr="00F72371">
          <w:rPr>
            <w:noProof/>
            <w:webHidden/>
          </w:rPr>
          <w:tab/>
        </w:r>
        <w:r w:rsidR="00F72371" w:rsidRPr="00F72371">
          <w:rPr>
            <w:noProof/>
            <w:webHidden/>
          </w:rPr>
          <w:fldChar w:fldCharType="begin"/>
        </w:r>
        <w:r w:rsidR="00F72371" w:rsidRPr="00F72371">
          <w:rPr>
            <w:noProof/>
            <w:webHidden/>
          </w:rPr>
          <w:instrText xml:space="preserve"> PAGEREF _Toc499570670 \h </w:instrText>
        </w:r>
        <w:r w:rsidR="00F72371" w:rsidRPr="00F72371">
          <w:rPr>
            <w:noProof/>
            <w:webHidden/>
          </w:rPr>
        </w:r>
        <w:r w:rsidR="00F72371" w:rsidRPr="00F72371">
          <w:rPr>
            <w:noProof/>
            <w:webHidden/>
          </w:rPr>
          <w:fldChar w:fldCharType="separate"/>
        </w:r>
        <w:r w:rsidR="003D5E40">
          <w:rPr>
            <w:noProof/>
            <w:webHidden/>
          </w:rPr>
          <w:t>91</w:t>
        </w:r>
        <w:r w:rsidR="00F72371" w:rsidRPr="00F72371">
          <w:rPr>
            <w:noProof/>
            <w:webHidden/>
          </w:rPr>
          <w:fldChar w:fldCharType="end"/>
        </w:r>
      </w:hyperlink>
    </w:p>
    <w:p w14:paraId="1912A577" w14:textId="724048B7" w:rsidR="00F72371" w:rsidRPr="00F72371" w:rsidRDefault="00494E07">
      <w:pPr>
        <w:pStyle w:val="3b"/>
        <w:rPr>
          <w:rFonts w:asciiTheme="minorHAnsi" w:eastAsiaTheme="minorEastAsia" w:hAnsiTheme="minorHAnsi" w:cstheme="minorBidi"/>
          <w:noProof/>
          <w:sz w:val="22"/>
          <w:szCs w:val="22"/>
        </w:rPr>
      </w:pPr>
      <w:hyperlink w:anchor="_Toc499570671" w:history="1">
        <w:r w:rsidR="00F72371" w:rsidRPr="00F72371">
          <w:rPr>
            <w:rStyle w:val="aff2"/>
            <w:noProof/>
          </w:rPr>
          <w:t>5.1.1.</w:t>
        </w:r>
        <w:r w:rsidR="00F72371" w:rsidRPr="00F72371">
          <w:rPr>
            <w:rFonts w:asciiTheme="minorHAnsi" w:eastAsiaTheme="minorEastAsia" w:hAnsiTheme="minorHAnsi" w:cstheme="minorBidi"/>
            <w:noProof/>
            <w:sz w:val="22"/>
            <w:szCs w:val="22"/>
          </w:rPr>
          <w:tab/>
        </w:r>
        <w:r w:rsidR="00F72371" w:rsidRPr="00F72371">
          <w:rPr>
            <w:rStyle w:val="aff2"/>
            <w:noProof/>
          </w:rPr>
          <w:t>Сообщение запроса к веб-сервису</w:t>
        </w:r>
        <w:r w:rsidR="00F72371" w:rsidRPr="00F72371">
          <w:rPr>
            <w:noProof/>
            <w:webHidden/>
          </w:rPr>
          <w:tab/>
        </w:r>
        <w:r w:rsidR="00F72371" w:rsidRPr="00F72371">
          <w:rPr>
            <w:noProof/>
            <w:webHidden/>
          </w:rPr>
          <w:fldChar w:fldCharType="begin"/>
        </w:r>
        <w:r w:rsidR="00F72371" w:rsidRPr="00F72371">
          <w:rPr>
            <w:noProof/>
            <w:webHidden/>
          </w:rPr>
          <w:instrText xml:space="preserve"> PAGEREF _Toc499570671 \h </w:instrText>
        </w:r>
        <w:r w:rsidR="00F72371" w:rsidRPr="00F72371">
          <w:rPr>
            <w:noProof/>
            <w:webHidden/>
          </w:rPr>
        </w:r>
        <w:r w:rsidR="00F72371" w:rsidRPr="00F72371">
          <w:rPr>
            <w:noProof/>
            <w:webHidden/>
          </w:rPr>
          <w:fldChar w:fldCharType="separate"/>
        </w:r>
        <w:r w:rsidR="003D5E40">
          <w:rPr>
            <w:noProof/>
            <w:webHidden/>
          </w:rPr>
          <w:t>91</w:t>
        </w:r>
        <w:r w:rsidR="00F72371" w:rsidRPr="00F72371">
          <w:rPr>
            <w:noProof/>
            <w:webHidden/>
          </w:rPr>
          <w:fldChar w:fldCharType="end"/>
        </w:r>
      </w:hyperlink>
    </w:p>
    <w:p w14:paraId="7B62943A" w14:textId="69D83658" w:rsidR="00F72371" w:rsidRPr="00F72371" w:rsidRDefault="00494E07">
      <w:pPr>
        <w:pStyle w:val="3b"/>
        <w:rPr>
          <w:rFonts w:asciiTheme="minorHAnsi" w:eastAsiaTheme="minorEastAsia" w:hAnsiTheme="minorHAnsi" w:cstheme="minorBidi"/>
          <w:noProof/>
          <w:sz w:val="22"/>
          <w:szCs w:val="22"/>
        </w:rPr>
      </w:pPr>
      <w:hyperlink w:anchor="_Toc499570672" w:history="1">
        <w:r w:rsidR="00F72371" w:rsidRPr="00F72371">
          <w:rPr>
            <w:rStyle w:val="aff2"/>
            <w:noProof/>
          </w:rPr>
          <w:t>5.1.2.</w:t>
        </w:r>
        <w:r w:rsidR="00F72371" w:rsidRPr="00F72371">
          <w:rPr>
            <w:rFonts w:asciiTheme="minorHAnsi" w:eastAsiaTheme="minorEastAsia" w:hAnsiTheme="minorHAnsi" w:cstheme="minorBidi"/>
            <w:noProof/>
            <w:sz w:val="22"/>
            <w:szCs w:val="22"/>
          </w:rPr>
          <w:tab/>
        </w:r>
        <w:r w:rsidR="00F72371" w:rsidRPr="00F72371">
          <w:rPr>
            <w:rStyle w:val="aff2"/>
            <w:noProof/>
          </w:rPr>
          <w:t>Сообщение ответа от веб-сервиса</w:t>
        </w:r>
        <w:r w:rsidR="00F72371" w:rsidRPr="00F72371">
          <w:rPr>
            <w:noProof/>
            <w:webHidden/>
          </w:rPr>
          <w:tab/>
        </w:r>
        <w:r w:rsidR="00F72371" w:rsidRPr="00F72371">
          <w:rPr>
            <w:noProof/>
            <w:webHidden/>
          </w:rPr>
          <w:fldChar w:fldCharType="begin"/>
        </w:r>
        <w:r w:rsidR="00F72371" w:rsidRPr="00F72371">
          <w:rPr>
            <w:noProof/>
            <w:webHidden/>
          </w:rPr>
          <w:instrText xml:space="preserve"> PAGEREF _Toc499570672 \h </w:instrText>
        </w:r>
        <w:r w:rsidR="00F72371" w:rsidRPr="00F72371">
          <w:rPr>
            <w:noProof/>
            <w:webHidden/>
          </w:rPr>
        </w:r>
        <w:r w:rsidR="00F72371" w:rsidRPr="00F72371">
          <w:rPr>
            <w:noProof/>
            <w:webHidden/>
          </w:rPr>
          <w:fldChar w:fldCharType="separate"/>
        </w:r>
        <w:r w:rsidR="003D5E40">
          <w:rPr>
            <w:noProof/>
            <w:webHidden/>
          </w:rPr>
          <w:t>100</w:t>
        </w:r>
        <w:r w:rsidR="00F72371" w:rsidRPr="00F72371">
          <w:rPr>
            <w:noProof/>
            <w:webHidden/>
          </w:rPr>
          <w:fldChar w:fldCharType="end"/>
        </w:r>
      </w:hyperlink>
    </w:p>
    <w:p w14:paraId="0FDD78A6" w14:textId="1E08F9C2" w:rsidR="00F72371" w:rsidRPr="00F72371" w:rsidRDefault="00494E07">
      <w:pPr>
        <w:pStyle w:val="28"/>
        <w:rPr>
          <w:rFonts w:asciiTheme="minorHAnsi" w:eastAsiaTheme="minorEastAsia" w:hAnsiTheme="minorHAnsi" w:cstheme="minorBidi"/>
          <w:noProof/>
          <w:sz w:val="22"/>
          <w:szCs w:val="22"/>
          <w:lang w:val="ru-RU" w:eastAsia="ru-RU"/>
        </w:rPr>
      </w:pPr>
      <w:hyperlink w:anchor="_Toc499570673" w:history="1">
        <w:r w:rsidR="00F72371" w:rsidRPr="00F72371">
          <w:rPr>
            <w:rStyle w:val="aff2"/>
            <w:noProof/>
            <w:lang w:val="ru-RU"/>
          </w:rPr>
          <w:t>5.2.</w:t>
        </w:r>
        <w:r w:rsidR="00F72371" w:rsidRPr="00F72371">
          <w:rPr>
            <w:rFonts w:asciiTheme="minorHAnsi" w:eastAsiaTheme="minorEastAsia" w:hAnsiTheme="minorHAnsi" w:cstheme="minorBidi"/>
            <w:noProof/>
            <w:sz w:val="22"/>
            <w:szCs w:val="22"/>
            <w:lang w:val="ru-RU" w:eastAsia="ru-RU"/>
          </w:rPr>
          <w:tab/>
        </w:r>
        <w:r w:rsidR="00F72371" w:rsidRPr="00F72371">
          <w:rPr>
            <w:rStyle w:val="aff2"/>
            <w:noProof/>
            <w:lang w:val="ru-RU"/>
          </w:rPr>
          <w:t>Порядок предоставления участником информации, уточнения ранее предоставленной участником информации в ГИС ГМП</w:t>
        </w:r>
        <w:r w:rsidR="00F72371" w:rsidRPr="00F72371">
          <w:rPr>
            <w:noProof/>
            <w:webHidden/>
          </w:rPr>
          <w:tab/>
        </w:r>
        <w:r w:rsidR="00F72371" w:rsidRPr="00F72371">
          <w:rPr>
            <w:noProof/>
            <w:webHidden/>
          </w:rPr>
          <w:fldChar w:fldCharType="begin"/>
        </w:r>
        <w:r w:rsidR="00F72371" w:rsidRPr="00F72371">
          <w:rPr>
            <w:noProof/>
            <w:webHidden/>
          </w:rPr>
          <w:instrText xml:space="preserve"> PAGEREF _Toc499570673 \h </w:instrText>
        </w:r>
        <w:r w:rsidR="00F72371" w:rsidRPr="00F72371">
          <w:rPr>
            <w:noProof/>
            <w:webHidden/>
          </w:rPr>
        </w:r>
        <w:r w:rsidR="00F72371" w:rsidRPr="00F72371">
          <w:rPr>
            <w:noProof/>
            <w:webHidden/>
          </w:rPr>
          <w:fldChar w:fldCharType="separate"/>
        </w:r>
        <w:r w:rsidR="003D5E40">
          <w:rPr>
            <w:noProof/>
            <w:webHidden/>
          </w:rPr>
          <w:t>105</w:t>
        </w:r>
        <w:r w:rsidR="00F72371" w:rsidRPr="00F72371">
          <w:rPr>
            <w:noProof/>
            <w:webHidden/>
          </w:rPr>
          <w:fldChar w:fldCharType="end"/>
        </w:r>
      </w:hyperlink>
    </w:p>
    <w:p w14:paraId="3E6A2A48" w14:textId="0F938725" w:rsidR="00F72371" w:rsidRPr="00F72371" w:rsidRDefault="00494E07">
      <w:pPr>
        <w:pStyle w:val="3b"/>
        <w:rPr>
          <w:rFonts w:asciiTheme="minorHAnsi" w:eastAsiaTheme="minorEastAsia" w:hAnsiTheme="minorHAnsi" w:cstheme="minorBidi"/>
          <w:noProof/>
          <w:sz w:val="22"/>
          <w:szCs w:val="22"/>
        </w:rPr>
      </w:pPr>
      <w:hyperlink w:anchor="_Toc499570674" w:history="1">
        <w:r w:rsidR="00F72371" w:rsidRPr="00F72371">
          <w:rPr>
            <w:rStyle w:val="aff2"/>
            <w:noProof/>
          </w:rPr>
          <w:t>5.2.1.</w:t>
        </w:r>
        <w:r w:rsidR="00F72371" w:rsidRPr="00F72371">
          <w:rPr>
            <w:rFonts w:asciiTheme="minorHAnsi" w:eastAsiaTheme="minorEastAsia" w:hAnsiTheme="minorHAnsi" w:cstheme="minorBidi"/>
            <w:noProof/>
            <w:sz w:val="22"/>
            <w:szCs w:val="22"/>
          </w:rPr>
          <w:tab/>
        </w:r>
        <w:r w:rsidR="00F72371" w:rsidRPr="00F72371">
          <w:rPr>
            <w:rStyle w:val="aff2"/>
            <w:noProof/>
          </w:rPr>
          <w:t>Формат запроса на предоставление участником информации, необходимой для уплаты денежных средств</w:t>
        </w:r>
        <w:r w:rsidR="00F72371" w:rsidRPr="00F72371">
          <w:rPr>
            <w:noProof/>
            <w:webHidden/>
          </w:rPr>
          <w:tab/>
        </w:r>
        <w:r w:rsidR="00F72371" w:rsidRPr="00F72371">
          <w:rPr>
            <w:noProof/>
            <w:webHidden/>
          </w:rPr>
          <w:fldChar w:fldCharType="begin"/>
        </w:r>
        <w:r w:rsidR="00F72371" w:rsidRPr="00F72371">
          <w:rPr>
            <w:noProof/>
            <w:webHidden/>
          </w:rPr>
          <w:instrText xml:space="preserve"> PAGEREF _Toc499570674 \h </w:instrText>
        </w:r>
        <w:r w:rsidR="00F72371" w:rsidRPr="00F72371">
          <w:rPr>
            <w:noProof/>
            <w:webHidden/>
          </w:rPr>
        </w:r>
        <w:r w:rsidR="00F72371" w:rsidRPr="00F72371">
          <w:rPr>
            <w:noProof/>
            <w:webHidden/>
          </w:rPr>
          <w:fldChar w:fldCharType="separate"/>
        </w:r>
        <w:r w:rsidR="003D5E40">
          <w:rPr>
            <w:noProof/>
            <w:webHidden/>
          </w:rPr>
          <w:t>106</w:t>
        </w:r>
        <w:r w:rsidR="00F72371" w:rsidRPr="00F72371">
          <w:rPr>
            <w:noProof/>
            <w:webHidden/>
          </w:rPr>
          <w:fldChar w:fldCharType="end"/>
        </w:r>
      </w:hyperlink>
    </w:p>
    <w:p w14:paraId="09E4EBEB" w14:textId="529797B3" w:rsidR="00F72371" w:rsidRPr="00F72371" w:rsidRDefault="00494E07">
      <w:pPr>
        <w:pStyle w:val="3b"/>
        <w:rPr>
          <w:rFonts w:asciiTheme="minorHAnsi" w:eastAsiaTheme="minorEastAsia" w:hAnsiTheme="minorHAnsi" w:cstheme="minorBidi"/>
          <w:noProof/>
          <w:sz w:val="22"/>
          <w:szCs w:val="22"/>
        </w:rPr>
      </w:pPr>
      <w:hyperlink w:anchor="_Toc499570675" w:history="1">
        <w:r w:rsidR="00F72371" w:rsidRPr="00F72371">
          <w:rPr>
            <w:rStyle w:val="aff2"/>
            <w:noProof/>
          </w:rPr>
          <w:t>5.2.2.</w:t>
        </w:r>
        <w:r w:rsidR="00F72371" w:rsidRPr="00F72371">
          <w:rPr>
            <w:rFonts w:asciiTheme="minorHAnsi" w:eastAsiaTheme="minorEastAsia" w:hAnsiTheme="minorHAnsi" w:cstheme="minorBidi"/>
            <w:noProof/>
            <w:sz w:val="22"/>
            <w:szCs w:val="22"/>
          </w:rPr>
          <w:tab/>
        </w:r>
        <w:r w:rsidR="00F72371" w:rsidRPr="00F72371">
          <w:rPr>
            <w:rStyle w:val="aff2"/>
            <w:noProof/>
          </w:rPr>
          <w:t>Формат запроса на предоставление участником информации об уплате денежных средств</w:t>
        </w:r>
        <w:r w:rsidR="00F72371" w:rsidRPr="00F72371">
          <w:rPr>
            <w:noProof/>
            <w:webHidden/>
          </w:rPr>
          <w:tab/>
        </w:r>
        <w:r w:rsidR="00F72371" w:rsidRPr="00F72371">
          <w:rPr>
            <w:noProof/>
            <w:webHidden/>
          </w:rPr>
          <w:fldChar w:fldCharType="begin"/>
        </w:r>
        <w:r w:rsidR="00F72371" w:rsidRPr="00F72371">
          <w:rPr>
            <w:noProof/>
            <w:webHidden/>
          </w:rPr>
          <w:instrText xml:space="preserve"> PAGEREF _Toc499570675 \h </w:instrText>
        </w:r>
        <w:r w:rsidR="00F72371" w:rsidRPr="00F72371">
          <w:rPr>
            <w:noProof/>
            <w:webHidden/>
          </w:rPr>
        </w:r>
        <w:r w:rsidR="00F72371" w:rsidRPr="00F72371">
          <w:rPr>
            <w:noProof/>
            <w:webHidden/>
          </w:rPr>
          <w:fldChar w:fldCharType="separate"/>
        </w:r>
        <w:r w:rsidR="003D5E40">
          <w:rPr>
            <w:noProof/>
            <w:webHidden/>
          </w:rPr>
          <w:t>107</w:t>
        </w:r>
        <w:r w:rsidR="00F72371" w:rsidRPr="00F72371">
          <w:rPr>
            <w:noProof/>
            <w:webHidden/>
          </w:rPr>
          <w:fldChar w:fldCharType="end"/>
        </w:r>
      </w:hyperlink>
    </w:p>
    <w:p w14:paraId="2E3B4F18" w14:textId="7D0C8EB2" w:rsidR="00F72371" w:rsidRPr="00F72371" w:rsidRDefault="00494E07">
      <w:pPr>
        <w:pStyle w:val="3b"/>
        <w:rPr>
          <w:rFonts w:asciiTheme="minorHAnsi" w:eastAsiaTheme="minorEastAsia" w:hAnsiTheme="minorHAnsi" w:cstheme="minorBidi"/>
          <w:noProof/>
          <w:sz w:val="22"/>
          <w:szCs w:val="22"/>
        </w:rPr>
      </w:pPr>
      <w:hyperlink w:anchor="_Toc499570676" w:history="1">
        <w:r w:rsidR="00F72371" w:rsidRPr="00F72371">
          <w:rPr>
            <w:rStyle w:val="aff2"/>
            <w:noProof/>
          </w:rPr>
          <w:t>5.2.3.</w:t>
        </w:r>
        <w:r w:rsidR="00F72371" w:rsidRPr="00F72371">
          <w:rPr>
            <w:rFonts w:asciiTheme="minorHAnsi" w:eastAsiaTheme="minorEastAsia" w:hAnsiTheme="minorHAnsi" w:cstheme="minorBidi"/>
            <w:noProof/>
            <w:sz w:val="22"/>
            <w:szCs w:val="22"/>
          </w:rPr>
          <w:tab/>
        </w:r>
        <w:r w:rsidR="00F72371" w:rsidRPr="00F72371">
          <w:rPr>
            <w:rStyle w:val="aff2"/>
            <w:noProof/>
          </w:rPr>
          <w:t>Формат ответа</w:t>
        </w:r>
        <w:r w:rsidR="00F72371" w:rsidRPr="00F72371">
          <w:rPr>
            <w:noProof/>
            <w:webHidden/>
          </w:rPr>
          <w:tab/>
        </w:r>
        <w:r w:rsidR="00F72371" w:rsidRPr="00F72371">
          <w:rPr>
            <w:noProof/>
            <w:webHidden/>
          </w:rPr>
          <w:fldChar w:fldCharType="begin"/>
        </w:r>
        <w:r w:rsidR="00F72371" w:rsidRPr="00F72371">
          <w:rPr>
            <w:noProof/>
            <w:webHidden/>
          </w:rPr>
          <w:instrText xml:space="preserve"> PAGEREF _Toc499570676 \h </w:instrText>
        </w:r>
        <w:r w:rsidR="00F72371" w:rsidRPr="00F72371">
          <w:rPr>
            <w:noProof/>
            <w:webHidden/>
          </w:rPr>
        </w:r>
        <w:r w:rsidR="00F72371" w:rsidRPr="00F72371">
          <w:rPr>
            <w:noProof/>
            <w:webHidden/>
          </w:rPr>
          <w:fldChar w:fldCharType="separate"/>
        </w:r>
        <w:r w:rsidR="003D5E40">
          <w:rPr>
            <w:noProof/>
            <w:webHidden/>
          </w:rPr>
          <w:t>107</w:t>
        </w:r>
        <w:r w:rsidR="00F72371" w:rsidRPr="00F72371">
          <w:rPr>
            <w:noProof/>
            <w:webHidden/>
          </w:rPr>
          <w:fldChar w:fldCharType="end"/>
        </w:r>
      </w:hyperlink>
    </w:p>
    <w:p w14:paraId="34561274" w14:textId="61601693" w:rsidR="00F72371" w:rsidRPr="00F72371" w:rsidRDefault="00494E07">
      <w:pPr>
        <w:pStyle w:val="28"/>
        <w:rPr>
          <w:rFonts w:asciiTheme="minorHAnsi" w:eastAsiaTheme="minorEastAsia" w:hAnsiTheme="minorHAnsi" w:cstheme="minorBidi"/>
          <w:noProof/>
          <w:sz w:val="22"/>
          <w:szCs w:val="22"/>
          <w:lang w:val="ru-RU" w:eastAsia="ru-RU"/>
        </w:rPr>
      </w:pPr>
      <w:hyperlink w:anchor="_Toc499570677" w:history="1">
        <w:r w:rsidR="00F72371" w:rsidRPr="00F72371">
          <w:rPr>
            <w:rStyle w:val="aff2"/>
            <w:noProof/>
            <w:lang w:val="ru-RU"/>
          </w:rPr>
          <w:t>5.3.</w:t>
        </w:r>
        <w:r w:rsidR="00F72371" w:rsidRPr="00F72371">
          <w:rPr>
            <w:rFonts w:asciiTheme="minorHAnsi" w:eastAsiaTheme="minorEastAsia" w:hAnsiTheme="minorHAnsi" w:cstheme="minorBidi"/>
            <w:noProof/>
            <w:sz w:val="22"/>
            <w:szCs w:val="22"/>
            <w:lang w:val="ru-RU" w:eastAsia="ru-RU"/>
          </w:rPr>
          <w:tab/>
        </w:r>
        <w:r w:rsidR="00F72371" w:rsidRPr="00F72371">
          <w:rPr>
            <w:rStyle w:val="aff2"/>
            <w:noProof/>
            <w:lang w:val="ru-RU"/>
          </w:rPr>
          <w:t>Формат запроса на получение участником статуса обработки пакета</w:t>
        </w:r>
        <w:r w:rsidR="00F72371" w:rsidRPr="00F72371">
          <w:rPr>
            <w:noProof/>
            <w:webHidden/>
          </w:rPr>
          <w:tab/>
        </w:r>
        <w:r w:rsidR="00F72371" w:rsidRPr="00F72371">
          <w:rPr>
            <w:noProof/>
            <w:webHidden/>
          </w:rPr>
          <w:fldChar w:fldCharType="begin"/>
        </w:r>
        <w:r w:rsidR="00F72371" w:rsidRPr="00F72371">
          <w:rPr>
            <w:noProof/>
            <w:webHidden/>
          </w:rPr>
          <w:instrText xml:space="preserve"> PAGEREF _Toc499570677 \h </w:instrText>
        </w:r>
        <w:r w:rsidR="00F72371" w:rsidRPr="00F72371">
          <w:rPr>
            <w:noProof/>
            <w:webHidden/>
          </w:rPr>
        </w:r>
        <w:r w:rsidR="00F72371" w:rsidRPr="00F72371">
          <w:rPr>
            <w:noProof/>
            <w:webHidden/>
          </w:rPr>
          <w:fldChar w:fldCharType="separate"/>
        </w:r>
        <w:r w:rsidR="003D5E40">
          <w:rPr>
            <w:noProof/>
            <w:webHidden/>
          </w:rPr>
          <w:t>108</w:t>
        </w:r>
        <w:r w:rsidR="00F72371" w:rsidRPr="00F72371">
          <w:rPr>
            <w:noProof/>
            <w:webHidden/>
          </w:rPr>
          <w:fldChar w:fldCharType="end"/>
        </w:r>
      </w:hyperlink>
    </w:p>
    <w:p w14:paraId="650EB199" w14:textId="0E6F9F30" w:rsidR="00F72371" w:rsidRPr="00F72371" w:rsidRDefault="00494E07">
      <w:pPr>
        <w:pStyle w:val="3b"/>
        <w:rPr>
          <w:rFonts w:asciiTheme="minorHAnsi" w:eastAsiaTheme="minorEastAsia" w:hAnsiTheme="minorHAnsi" w:cstheme="minorBidi"/>
          <w:noProof/>
          <w:sz w:val="22"/>
          <w:szCs w:val="22"/>
        </w:rPr>
      </w:pPr>
      <w:hyperlink w:anchor="_Toc499570678" w:history="1">
        <w:r w:rsidR="00F72371" w:rsidRPr="00F72371">
          <w:rPr>
            <w:rStyle w:val="aff2"/>
            <w:noProof/>
          </w:rPr>
          <w:t>5.3.1.</w:t>
        </w:r>
        <w:r w:rsidR="00F72371" w:rsidRPr="00F72371">
          <w:rPr>
            <w:rFonts w:asciiTheme="minorHAnsi" w:eastAsiaTheme="minorEastAsia" w:hAnsiTheme="minorHAnsi" w:cstheme="minorBidi"/>
            <w:noProof/>
            <w:sz w:val="22"/>
            <w:szCs w:val="22"/>
          </w:rPr>
          <w:tab/>
        </w:r>
        <w:r w:rsidR="00F72371" w:rsidRPr="00F72371">
          <w:rPr>
            <w:rStyle w:val="aff2"/>
            <w:noProof/>
          </w:rPr>
          <w:t>Формат запроса</w:t>
        </w:r>
        <w:r w:rsidR="00F72371" w:rsidRPr="00F72371">
          <w:rPr>
            <w:noProof/>
            <w:webHidden/>
          </w:rPr>
          <w:tab/>
        </w:r>
        <w:r w:rsidR="00F72371" w:rsidRPr="00F72371">
          <w:rPr>
            <w:noProof/>
            <w:webHidden/>
          </w:rPr>
          <w:fldChar w:fldCharType="begin"/>
        </w:r>
        <w:r w:rsidR="00F72371" w:rsidRPr="00F72371">
          <w:rPr>
            <w:noProof/>
            <w:webHidden/>
          </w:rPr>
          <w:instrText xml:space="preserve"> PAGEREF _Toc499570678 \h </w:instrText>
        </w:r>
        <w:r w:rsidR="00F72371" w:rsidRPr="00F72371">
          <w:rPr>
            <w:noProof/>
            <w:webHidden/>
          </w:rPr>
        </w:r>
        <w:r w:rsidR="00F72371" w:rsidRPr="00F72371">
          <w:rPr>
            <w:noProof/>
            <w:webHidden/>
          </w:rPr>
          <w:fldChar w:fldCharType="separate"/>
        </w:r>
        <w:r w:rsidR="003D5E40">
          <w:rPr>
            <w:noProof/>
            <w:webHidden/>
          </w:rPr>
          <w:t>109</w:t>
        </w:r>
        <w:r w:rsidR="00F72371" w:rsidRPr="00F72371">
          <w:rPr>
            <w:noProof/>
            <w:webHidden/>
          </w:rPr>
          <w:fldChar w:fldCharType="end"/>
        </w:r>
      </w:hyperlink>
    </w:p>
    <w:p w14:paraId="7FC02307" w14:textId="4A47C190" w:rsidR="00F72371" w:rsidRPr="00F72371" w:rsidRDefault="00494E07">
      <w:pPr>
        <w:pStyle w:val="3b"/>
        <w:rPr>
          <w:rFonts w:asciiTheme="minorHAnsi" w:eastAsiaTheme="minorEastAsia" w:hAnsiTheme="minorHAnsi" w:cstheme="minorBidi"/>
          <w:noProof/>
          <w:sz w:val="22"/>
          <w:szCs w:val="22"/>
        </w:rPr>
      </w:pPr>
      <w:hyperlink w:anchor="_Toc499570679" w:history="1">
        <w:r w:rsidR="00F72371" w:rsidRPr="00F72371">
          <w:rPr>
            <w:rStyle w:val="aff2"/>
            <w:noProof/>
          </w:rPr>
          <w:t>5.3.2.</w:t>
        </w:r>
        <w:r w:rsidR="00F72371" w:rsidRPr="00F72371">
          <w:rPr>
            <w:rFonts w:asciiTheme="minorHAnsi" w:eastAsiaTheme="minorEastAsia" w:hAnsiTheme="minorHAnsi" w:cstheme="minorBidi"/>
            <w:noProof/>
            <w:sz w:val="22"/>
            <w:szCs w:val="22"/>
          </w:rPr>
          <w:tab/>
        </w:r>
        <w:r w:rsidR="00F72371" w:rsidRPr="00F72371">
          <w:rPr>
            <w:rStyle w:val="aff2"/>
            <w:noProof/>
          </w:rPr>
          <w:t>Формат ответа</w:t>
        </w:r>
        <w:r w:rsidR="00F72371" w:rsidRPr="00F72371">
          <w:rPr>
            <w:noProof/>
            <w:webHidden/>
          </w:rPr>
          <w:tab/>
        </w:r>
        <w:r w:rsidR="00F72371" w:rsidRPr="00F72371">
          <w:rPr>
            <w:noProof/>
            <w:webHidden/>
          </w:rPr>
          <w:fldChar w:fldCharType="begin"/>
        </w:r>
        <w:r w:rsidR="00F72371" w:rsidRPr="00F72371">
          <w:rPr>
            <w:noProof/>
            <w:webHidden/>
          </w:rPr>
          <w:instrText xml:space="preserve"> PAGEREF _Toc499570679 \h </w:instrText>
        </w:r>
        <w:r w:rsidR="00F72371" w:rsidRPr="00F72371">
          <w:rPr>
            <w:noProof/>
            <w:webHidden/>
          </w:rPr>
        </w:r>
        <w:r w:rsidR="00F72371" w:rsidRPr="00F72371">
          <w:rPr>
            <w:noProof/>
            <w:webHidden/>
          </w:rPr>
          <w:fldChar w:fldCharType="separate"/>
        </w:r>
        <w:r w:rsidR="003D5E40">
          <w:rPr>
            <w:noProof/>
            <w:webHidden/>
          </w:rPr>
          <w:t>109</w:t>
        </w:r>
        <w:r w:rsidR="00F72371" w:rsidRPr="00F72371">
          <w:rPr>
            <w:noProof/>
            <w:webHidden/>
          </w:rPr>
          <w:fldChar w:fldCharType="end"/>
        </w:r>
      </w:hyperlink>
    </w:p>
    <w:p w14:paraId="090CCBB1" w14:textId="76B3184B" w:rsidR="00F72371" w:rsidRPr="00F72371" w:rsidRDefault="00494E07">
      <w:pPr>
        <w:pStyle w:val="28"/>
        <w:rPr>
          <w:rFonts w:asciiTheme="minorHAnsi" w:eastAsiaTheme="minorEastAsia" w:hAnsiTheme="minorHAnsi" w:cstheme="minorBidi"/>
          <w:noProof/>
          <w:sz w:val="22"/>
          <w:szCs w:val="22"/>
          <w:lang w:val="ru-RU" w:eastAsia="ru-RU"/>
        </w:rPr>
      </w:pPr>
      <w:hyperlink w:anchor="_Toc499570680" w:history="1">
        <w:r w:rsidR="00F72371" w:rsidRPr="00F72371">
          <w:rPr>
            <w:rStyle w:val="aff2"/>
            <w:noProof/>
            <w:lang w:val="ru-RU"/>
          </w:rPr>
          <w:t>5.4.</w:t>
        </w:r>
        <w:r w:rsidR="00F72371" w:rsidRPr="00F72371">
          <w:rPr>
            <w:rFonts w:asciiTheme="minorHAnsi" w:eastAsiaTheme="minorEastAsia" w:hAnsiTheme="minorHAnsi" w:cstheme="minorBidi"/>
            <w:noProof/>
            <w:sz w:val="22"/>
            <w:szCs w:val="22"/>
            <w:lang w:val="ru-RU" w:eastAsia="ru-RU"/>
          </w:rPr>
          <w:tab/>
        </w:r>
        <w:r w:rsidR="00F72371" w:rsidRPr="00F72371">
          <w:rPr>
            <w:rStyle w:val="aff2"/>
            <w:noProof/>
            <w:lang w:val="ru-RU"/>
          </w:rPr>
          <w:t>Формат запроса на получение участником сущностей из ГИС ГМП</w:t>
        </w:r>
        <w:r w:rsidR="00F72371" w:rsidRPr="00F72371">
          <w:rPr>
            <w:noProof/>
            <w:webHidden/>
          </w:rPr>
          <w:tab/>
        </w:r>
        <w:r w:rsidR="00F72371" w:rsidRPr="00F72371">
          <w:rPr>
            <w:noProof/>
            <w:webHidden/>
          </w:rPr>
          <w:fldChar w:fldCharType="begin"/>
        </w:r>
        <w:r w:rsidR="00F72371" w:rsidRPr="00F72371">
          <w:rPr>
            <w:noProof/>
            <w:webHidden/>
          </w:rPr>
          <w:instrText xml:space="preserve"> PAGEREF _Toc499570680 \h </w:instrText>
        </w:r>
        <w:r w:rsidR="00F72371" w:rsidRPr="00F72371">
          <w:rPr>
            <w:noProof/>
            <w:webHidden/>
          </w:rPr>
        </w:r>
        <w:r w:rsidR="00F72371" w:rsidRPr="00F72371">
          <w:rPr>
            <w:noProof/>
            <w:webHidden/>
          </w:rPr>
          <w:fldChar w:fldCharType="separate"/>
        </w:r>
        <w:r w:rsidR="003D5E40">
          <w:rPr>
            <w:noProof/>
            <w:webHidden/>
          </w:rPr>
          <w:t>110</w:t>
        </w:r>
        <w:r w:rsidR="00F72371" w:rsidRPr="00F72371">
          <w:rPr>
            <w:noProof/>
            <w:webHidden/>
          </w:rPr>
          <w:fldChar w:fldCharType="end"/>
        </w:r>
      </w:hyperlink>
    </w:p>
    <w:p w14:paraId="4AEEFA6D" w14:textId="2CFD9FFA" w:rsidR="00F72371" w:rsidRPr="00F72371" w:rsidRDefault="00494E07">
      <w:pPr>
        <w:pStyle w:val="3b"/>
        <w:rPr>
          <w:rFonts w:asciiTheme="minorHAnsi" w:eastAsiaTheme="minorEastAsia" w:hAnsiTheme="minorHAnsi" w:cstheme="minorBidi"/>
          <w:noProof/>
          <w:sz w:val="22"/>
          <w:szCs w:val="22"/>
        </w:rPr>
      </w:pPr>
      <w:hyperlink w:anchor="_Toc499570681" w:history="1">
        <w:r w:rsidR="00F72371" w:rsidRPr="00F72371">
          <w:rPr>
            <w:rStyle w:val="aff2"/>
            <w:noProof/>
          </w:rPr>
          <w:t>5.4.1.</w:t>
        </w:r>
        <w:r w:rsidR="00F72371" w:rsidRPr="00F72371">
          <w:rPr>
            <w:rFonts w:asciiTheme="minorHAnsi" w:eastAsiaTheme="minorEastAsia" w:hAnsiTheme="minorHAnsi" w:cstheme="minorBidi"/>
            <w:noProof/>
            <w:sz w:val="22"/>
            <w:szCs w:val="22"/>
          </w:rPr>
          <w:tab/>
        </w:r>
        <w:r w:rsidR="00F72371" w:rsidRPr="00F72371">
          <w:rPr>
            <w:rStyle w:val="aff2"/>
            <w:noProof/>
          </w:rPr>
          <w:t>Общий формат запроса</w:t>
        </w:r>
        <w:r w:rsidR="00F72371" w:rsidRPr="00F72371">
          <w:rPr>
            <w:noProof/>
            <w:webHidden/>
          </w:rPr>
          <w:tab/>
        </w:r>
        <w:r w:rsidR="00F72371" w:rsidRPr="00F72371">
          <w:rPr>
            <w:noProof/>
            <w:webHidden/>
          </w:rPr>
          <w:fldChar w:fldCharType="begin"/>
        </w:r>
        <w:r w:rsidR="00F72371" w:rsidRPr="00F72371">
          <w:rPr>
            <w:noProof/>
            <w:webHidden/>
          </w:rPr>
          <w:instrText xml:space="preserve"> PAGEREF _Toc499570681 \h </w:instrText>
        </w:r>
        <w:r w:rsidR="00F72371" w:rsidRPr="00F72371">
          <w:rPr>
            <w:noProof/>
            <w:webHidden/>
          </w:rPr>
        </w:r>
        <w:r w:rsidR="00F72371" w:rsidRPr="00F72371">
          <w:rPr>
            <w:noProof/>
            <w:webHidden/>
          </w:rPr>
          <w:fldChar w:fldCharType="separate"/>
        </w:r>
        <w:r w:rsidR="003D5E40">
          <w:rPr>
            <w:noProof/>
            <w:webHidden/>
          </w:rPr>
          <w:t>110</w:t>
        </w:r>
        <w:r w:rsidR="00F72371" w:rsidRPr="00F72371">
          <w:rPr>
            <w:noProof/>
            <w:webHidden/>
          </w:rPr>
          <w:fldChar w:fldCharType="end"/>
        </w:r>
      </w:hyperlink>
    </w:p>
    <w:p w14:paraId="4D09F91F" w14:textId="3BE4CD38" w:rsidR="00F72371" w:rsidRPr="00F72371" w:rsidRDefault="00494E07">
      <w:pPr>
        <w:pStyle w:val="3b"/>
        <w:rPr>
          <w:rFonts w:asciiTheme="minorHAnsi" w:eastAsiaTheme="minorEastAsia" w:hAnsiTheme="minorHAnsi" w:cstheme="minorBidi"/>
          <w:noProof/>
          <w:sz w:val="22"/>
          <w:szCs w:val="22"/>
        </w:rPr>
      </w:pPr>
      <w:hyperlink w:anchor="_Toc499570682" w:history="1">
        <w:r w:rsidR="00F72371" w:rsidRPr="00F72371">
          <w:rPr>
            <w:rStyle w:val="aff2"/>
            <w:noProof/>
          </w:rPr>
          <w:t>5.4.2.</w:t>
        </w:r>
        <w:r w:rsidR="00F72371" w:rsidRPr="00F72371">
          <w:rPr>
            <w:rFonts w:asciiTheme="minorHAnsi" w:eastAsiaTheme="minorEastAsia" w:hAnsiTheme="minorHAnsi" w:cstheme="minorBidi"/>
            <w:noProof/>
            <w:sz w:val="22"/>
            <w:szCs w:val="22"/>
          </w:rPr>
          <w:tab/>
        </w:r>
        <w:r w:rsidR="00F72371" w:rsidRPr="00F72371">
          <w:rPr>
            <w:rStyle w:val="aff2"/>
            <w:noProof/>
          </w:rPr>
          <w:t>Формат ответа</w:t>
        </w:r>
        <w:r w:rsidR="00F72371" w:rsidRPr="00F72371">
          <w:rPr>
            <w:noProof/>
            <w:webHidden/>
          </w:rPr>
          <w:tab/>
        </w:r>
        <w:r w:rsidR="00F72371" w:rsidRPr="00F72371">
          <w:rPr>
            <w:noProof/>
            <w:webHidden/>
          </w:rPr>
          <w:fldChar w:fldCharType="begin"/>
        </w:r>
        <w:r w:rsidR="00F72371" w:rsidRPr="00F72371">
          <w:rPr>
            <w:noProof/>
            <w:webHidden/>
          </w:rPr>
          <w:instrText xml:space="preserve"> PAGEREF _Toc499570682 \h </w:instrText>
        </w:r>
        <w:r w:rsidR="00F72371" w:rsidRPr="00F72371">
          <w:rPr>
            <w:noProof/>
            <w:webHidden/>
          </w:rPr>
        </w:r>
        <w:r w:rsidR="00F72371" w:rsidRPr="00F72371">
          <w:rPr>
            <w:noProof/>
            <w:webHidden/>
          </w:rPr>
          <w:fldChar w:fldCharType="separate"/>
        </w:r>
        <w:r w:rsidR="003D5E40">
          <w:rPr>
            <w:noProof/>
            <w:webHidden/>
          </w:rPr>
          <w:t>123</w:t>
        </w:r>
        <w:r w:rsidR="00F72371" w:rsidRPr="00F72371">
          <w:rPr>
            <w:noProof/>
            <w:webHidden/>
          </w:rPr>
          <w:fldChar w:fldCharType="end"/>
        </w:r>
      </w:hyperlink>
    </w:p>
    <w:p w14:paraId="12A6E5B8" w14:textId="7F08F902" w:rsidR="00F72371" w:rsidRPr="00F72371" w:rsidRDefault="00494E07">
      <w:pPr>
        <w:pStyle w:val="28"/>
        <w:rPr>
          <w:rFonts w:asciiTheme="minorHAnsi" w:eastAsiaTheme="minorEastAsia" w:hAnsiTheme="minorHAnsi" w:cstheme="minorBidi"/>
          <w:noProof/>
          <w:sz w:val="22"/>
          <w:szCs w:val="22"/>
          <w:lang w:val="ru-RU" w:eastAsia="ru-RU"/>
        </w:rPr>
      </w:pPr>
      <w:hyperlink w:anchor="_Toc499570683" w:history="1">
        <w:r w:rsidR="00F72371" w:rsidRPr="00F72371">
          <w:rPr>
            <w:rStyle w:val="aff2"/>
            <w:noProof/>
            <w:lang w:val="ru-RU"/>
          </w:rPr>
          <w:t>5.5.</w:t>
        </w:r>
        <w:r w:rsidR="00F72371" w:rsidRPr="00F72371">
          <w:rPr>
            <w:rFonts w:asciiTheme="minorHAnsi" w:eastAsiaTheme="minorEastAsia" w:hAnsiTheme="minorHAnsi" w:cstheme="minorBidi"/>
            <w:noProof/>
            <w:sz w:val="22"/>
            <w:szCs w:val="22"/>
            <w:lang w:val="ru-RU" w:eastAsia="ru-RU"/>
          </w:rPr>
          <w:tab/>
        </w:r>
        <w:r w:rsidR="00F72371" w:rsidRPr="00F72371">
          <w:rPr>
            <w:rStyle w:val="aff2"/>
            <w:noProof/>
            <w:lang w:val="ru-RU"/>
          </w:rPr>
          <w:t>Квитирование</w:t>
        </w:r>
        <w:r w:rsidR="00F72371" w:rsidRPr="00F72371">
          <w:rPr>
            <w:noProof/>
            <w:webHidden/>
          </w:rPr>
          <w:tab/>
        </w:r>
        <w:r w:rsidR="00F72371" w:rsidRPr="00F72371">
          <w:rPr>
            <w:noProof/>
            <w:webHidden/>
          </w:rPr>
          <w:fldChar w:fldCharType="begin"/>
        </w:r>
        <w:r w:rsidR="00F72371" w:rsidRPr="00F72371">
          <w:rPr>
            <w:noProof/>
            <w:webHidden/>
          </w:rPr>
          <w:instrText xml:space="preserve"> PAGEREF _Toc499570683 \h </w:instrText>
        </w:r>
        <w:r w:rsidR="00F72371" w:rsidRPr="00F72371">
          <w:rPr>
            <w:noProof/>
            <w:webHidden/>
          </w:rPr>
        </w:r>
        <w:r w:rsidR="00F72371" w:rsidRPr="00F72371">
          <w:rPr>
            <w:noProof/>
            <w:webHidden/>
          </w:rPr>
          <w:fldChar w:fldCharType="separate"/>
        </w:r>
        <w:r w:rsidR="003D5E40">
          <w:rPr>
            <w:noProof/>
            <w:webHidden/>
          </w:rPr>
          <w:t>128</w:t>
        </w:r>
        <w:r w:rsidR="00F72371" w:rsidRPr="00F72371">
          <w:rPr>
            <w:noProof/>
            <w:webHidden/>
          </w:rPr>
          <w:fldChar w:fldCharType="end"/>
        </w:r>
      </w:hyperlink>
    </w:p>
    <w:p w14:paraId="27C773F3" w14:textId="7859C3BB" w:rsidR="00F72371" w:rsidRPr="00F72371" w:rsidRDefault="00494E07">
      <w:pPr>
        <w:pStyle w:val="3b"/>
        <w:rPr>
          <w:rFonts w:asciiTheme="minorHAnsi" w:eastAsiaTheme="minorEastAsia" w:hAnsiTheme="minorHAnsi" w:cstheme="minorBidi"/>
          <w:noProof/>
          <w:sz w:val="22"/>
          <w:szCs w:val="22"/>
        </w:rPr>
      </w:pPr>
      <w:hyperlink w:anchor="_Toc499570684" w:history="1">
        <w:r w:rsidR="00F72371" w:rsidRPr="00F72371">
          <w:rPr>
            <w:rStyle w:val="aff2"/>
            <w:noProof/>
          </w:rPr>
          <w:t>5.5.1.</w:t>
        </w:r>
        <w:r w:rsidR="00F72371" w:rsidRPr="00F72371">
          <w:rPr>
            <w:rFonts w:asciiTheme="minorHAnsi" w:eastAsiaTheme="minorEastAsia" w:hAnsiTheme="minorHAnsi" w:cstheme="minorBidi"/>
            <w:noProof/>
            <w:sz w:val="22"/>
            <w:szCs w:val="22"/>
          </w:rPr>
          <w:tab/>
        </w:r>
        <w:r w:rsidR="00F72371" w:rsidRPr="00F72371">
          <w:rPr>
            <w:rStyle w:val="aff2"/>
            <w:noProof/>
          </w:rPr>
          <w:t>Автоматическое квитирование</w:t>
        </w:r>
        <w:r w:rsidR="00F72371" w:rsidRPr="00F72371">
          <w:rPr>
            <w:noProof/>
            <w:webHidden/>
          </w:rPr>
          <w:tab/>
        </w:r>
        <w:r w:rsidR="00F72371" w:rsidRPr="00F72371">
          <w:rPr>
            <w:noProof/>
            <w:webHidden/>
          </w:rPr>
          <w:fldChar w:fldCharType="begin"/>
        </w:r>
        <w:r w:rsidR="00F72371" w:rsidRPr="00F72371">
          <w:rPr>
            <w:noProof/>
            <w:webHidden/>
          </w:rPr>
          <w:instrText xml:space="preserve"> PAGEREF _Toc499570684 \h </w:instrText>
        </w:r>
        <w:r w:rsidR="00F72371" w:rsidRPr="00F72371">
          <w:rPr>
            <w:noProof/>
            <w:webHidden/>
          </w:rPr>
        </w:r>
        <w:r w:rsidR="00F72371" w:rsidRPr="00F72371">
          <w:rPr>
            <w:noProof/>
            <w:webHidden/>
          </w:rPr>
          <w:fldChar w:fldCharType="separate"/>
        </w:r>
        <w:r w:rsidR="003D5E40">
          <w:rPr>
            <w:noProof/>
            <w:webHidden/>
          </w:rPr>
          <w:t>131</w:t>
        </w:r>
        <w:r w:rsidR="00F72371" w:rsidRPr="00F72371">
          <w:rPr>
            <w:noProof/>
            <w:webHidden/>
          </w:rPr>
          <w:fldChar w:fldCharType="end"/>
        </w:r>
      </w:hyperlink>
    </w:p>
    <w:p w14:paraId="29B7FC48" w14:textId="0AD3A0D0" w:rsidR="00F72371" w:rsidRPr="00F72371" w:rsidRDefault="00494E07">
      <w:pPr>
        <w:pStyle w:val="3b"/>
        <w:rPr>
          <w:rFonts w:asciiTheme="minorHAnsi" w:eastAsiaTheme="minorEastAsia" w:hAnsiTheme="minorHAnsi" w:cstheme="minorBidi"/>
          <w:noProof/>
          <w:sz w:val="22"/>
          <w:szCs w:val="22"/>
        </w:rPr>
      </w:pPr>
      <w:hyperlink w:anchor="_Toc499570685" w:history="1">
        <w:r w:rsidR="00F72371" w:rsidRPr="00F72371">
          <w:rPr>
            <w:rStyle w:val="aff2"/>
            <w:noProof/>
          </w:rPr>
          <w:t>5.5.2.</w:t>
        </w:r>
        <w:r w:rsidR="00F72371" w:rsidRPr="00F72371">
          <w:rPr>
            <w:rFonts w:asciiTheme="minorHAnsi" w:eastAsiaTheme="minorEastAsia" w:hAnsiTheme="minorHAnsi" w:cstheme="minorBidi"/>
            <w:noProof/>
            <w:sz w:val="22"/>
            <w:szCs w:val="22"/>
          </w:rPr>
          <w:tab/>
        </w:r>
        <w:r w:rsidR="00F72371" w:rsidRPr="00F72371">
          <w:rPr>
            <w:rStyle w:val="aff2"/>
            <w:noProof/>
          </w:rPr>
          <w:t>Принудительное квитирование</w:t>
        </w:r>
        <w:r w:rsidR="00F72371" w:rsidRPr="00F72371">
          <w:rPr>
            <w:noProof/>
            <w:webHidden/>
          </w:rPr>
          <w:tab/>
        </w:r>
        <w:r w:rsidR="00F72371" w:rsidRPr="00F72371">
          <w:rPr>
            <w:noProof/>
            <w:webHidden/>
          </w:rPr>
          <w:fldChar w:fldCharType="begin"/>
        </w:r>
        <w:r w:rsidR="00F72371" w:rsidRPr="00F72371">
          <w:rPr>
            <w:noProof/>
            <w:webHidden/>
          </w:rPr>
          <w:instrText xml:space="preserve"> PAGEREF _Toc499570685 \h </w:instrText>
        </w:r>
        <w:r w:rsidR="00F72371" w:rsidRPr="00F72371">
          <w:rPr>
            <w:noProof/>
            <w:webHidden/>
          </w:rPr>
        </w:r>
        <w:r w:rsidR="00F72371" w:rsidRPr="00F72371">
          <w:rPr>
            <w:noProof/>
            <w:webHidden/>
          </w:rPr>
          <w:fldChar w:fldCharType="separate"/>
        </w:r>
        <w:r w:rsidR="003D5E40">
          <w:rPr>
            <w:noProof/>
            <w:webHidden/>
          </w:rPr>
          <w:t>132</w:t>
        </w:r>
        <w:r w:rsidR="00F72371" w:rsidRPr="00F72371">
          <w:rPr>
            <w:noProof/>
            <w:webHidden/>
          </w:rPr>
          <w:fldChar w:fldCharType="end"/>
        </w:r>
      </w:hyperlink>
    </w:p>
    <w:p w14:paraId="1256292E" w14:textId="6F6D57CE" w:rsidR="00F72371" w:rsidRPr="00F72371" w:rsidRDefault="00494E07">
      <w:pPr>
        <w:pStyle w:val="28"/>
        <w:rPr>
          <w:rFonts w:asciiTheme="minorHAnsi" w:eastAsiaTheme="minorEastAsia" w:hAnsiTheme="minorHAnsi" w:cstheme="minorBidi"/>
          <w:noProof/>
          <w:sz w:val="22"/>
          <w:szCs w:val="22"/>
          <w:lang w:val="ru-RU" w:eastAsia="ru-RU"/>
        </w:rPr>
      </w:pPr>
      <w:hyperlink w:anchor="_Toc499570686" w:history="1">
        <w:r w:rsidR="00F72371" w:rsidRPr="00F72371">
          <w:rPr>
            <w:rStyle w:val="aff2"/>
            <w:noProof/>
            <w:lang w:val="ru-RU"/>
          </w:rPr>
          <w:t>5.6.</w:t>
        </w:r>
        <w:r w:rsidR="00F72371" w:rsidRPr="00F72371">
          <w:rPr>
            <w:rFonts w:asciiTheme="minorHAnsi" w:eastAsiaTheme="minorEastAsia" w:hAnsiTheme="minorHAnsi" w:cstheme="minorBidi"/>
            <w:noProof/>
            <w:sz w:val="22"/>
            <w:szCs w:val="22"/>
            <w:lang w:val="ru-RU" w:eastAsia="ru-RU"/>
          </w:rPr>
          <w:tab/>
        </w:r>
        <w:r w:rsidR="00F72371" w:rsidRPr="00F72371">
          <w:rPr>
            <w:rStyle w:val="aff2"/>
            <w:noProof/>
            <w:lang w:val="ru-RU"/>
          </w:rPr>
          <w:t>Установление извещению о приеме к исполнению распоряжения статуса «Услуга предоставлена»</w:t>
        </w:r>
        <w:r w:rsidR="00F72371" w:rsidRPr="00F72371">
          <w:rPr>
            <w:noProof/>
            <w:webHidden/>
          </w:rPr>
          <w:tab/>
        </w:r>
        <w:r w:rsidR="00F72371" w:rsidRPr="00F72371">
          <w:rPr>
            <w:noProof/>
            <w:webHidden/>
          </w:rPr>
          <w:fldChar w:fldCharType="begin"/>
        </w:r>
        <w:r w:rsidR="00F72371" w:rsidRPr="00F72371">
          <w:rPr>
            <w:noProof/>
            <w:webHidden/>
          </w:rPr>
          <w:instrText xml:space="preserve"> PAGEREF _Toc499570686 \h </w:instrText>
        </w:r>
        <w:r w:rsidR="00F72371" w:rsidRPr="00F72371">
          <w:rPr>
            <w:noProof/>
            <w:webHidden/>
          </w:rPr>
        </w:r>
        <w:r w:rsidR="00F72371" w:rsidRPr="00F72371">
          <w:rPr>
            <w:noProof/>
            <w:webHidden/>
          </w:rPr>
          <w:fldChar w:fldCharType="separate"/>
        </w:r>
        <w:r w:rsidR="003D5E40">
          <w:rPr>
            <w:noProof/>
            <w:webHidden/>
          </w:rPr>
          <w:t>136</w:t>
        </w:r>
        <w:r w:rsidR="00F72371" w:rsidRPr="00F72371">
          <w:rPr>
            <w:noProof/>
            <w:webHidden/>
          </w:rPr>
          <w:fldChar w:fldCharType="end"/>
        </w:r>
      </w:hyperlink>
    </w:p>
    <w:p w14:paraId="0E768715" w14:textId="2556ECC1" w:rsidR="00F72371" w:rsidRPr="00F72371" w:rsidRDefault="00494E07">
      <w:pPr>
        <w:pStyle w:val="3b"/>
        <w:rPr>
          <w:rFonts w:asciiTheme="minorHAnsi" w:eastAsiaTheme="minorEastAsia" w:hAnsiTheme="minorHAnsi" w:cstheme="minorBidi"/>
          <w:noProof/>
          <w:sz w:val="22"/>
          <w:szCs w:val="22"/>
        </w:rPr>
      </w:pPr>
      <w:hyperlink w:anchor="_Toc499570687" w:history="1">
        <w:r w:rsidR="00F72371" w:rsidRPr="00F72371">
          <w:rPr>
            <w:rStyle w:val="aff2"/>
            <w:noProof/>
          </w:rPr>
          <w:t>5.6.1.</w:t>
        </w:r>
        <w:r w:rsidR="00F72371" w:rsidRPr="00F72371">
          <w:rPr>
            <w:rFonts w:asciiTheme="minorHAnsi" w:eastAsiaTheme="minorEastAsia" w:hAnsiTheme="minorHAnsi" w:cstheme="minorBidi"/>
            <w:noProof/>
            <w:sz w:val="22"/>
            <w:szCs w:val="22"/>
          </w:rPr>
          <w:tab/>
        </w:r>
        <w:r w:rsidR="00F72371" w:rsidRPr="00F72371">
          <w:rPr>
            <w:rStyle w:val="aff2"/>
            <w:noProof/>
          </w:rPr>
          <w:t>Формат запроса</w:t>
        </w:r>
        <w:r w:rsidR="00F72371" w:rsidRPr="00F72371">
          <w:rPr>
            <w:noProof/>
            <w:webHidden/>
          </w:rPr>
          <w:tab/>
        </w:r>
        <w:r w:rsidR="00F72371" w:rsidRPr="00F72371">
          <w:rPr>
            <w:noProof/>
            <w:webHidden/>
          </w:rPr>
          <w:fldChar w:fldCharType="begin"/>
        </w:r>
        <w:r w:rsidR="00F72371" w:rsidRPr="00F72371">
          <w:rPr>
            <w:noProof/>
            <w:webHidden/>
          </w:rPr>
          <w:instrText xml:space="preserve"> PAGEREF _Toc499570687 \h </w:instrText>
        </w:r>
        <w:r w:rsidR="00F72371" w:rsidRPr="00F72371">
          <w:rPr>
            <w:noProof/>
            <w:webHidden/>
          </w:rPr>
        </w:r>
        <w:r w:rsidR="00F72371" w:rsidRPr="00F72371">
          <w:rPr>
            <w:noProof/>
            <w:webHidden/>
          </w:rPr>
          <w:fldChar w:fldCharType="separate"/>
        </w:r>
        <w:r w:rsidR="003D5E40">
          <w:rPr>
            <w:noProof/>
            <w:webHidden/>
          </w:rPr>
          <w:t>136</w:t>
        </w:r>
        <w:r w:rsidR="00F72371" w:rsidRPr="00F72371">
          <w:rPr>
            <w:noProof/>
            <w:webHidden/>
          </w:rPr>
          <w:fldChar w:fldCharType="end"/>
        </w:r>
      </w:hyperlink>
    </w:p>
    <w:p w14:paraId="7428DB09" w14:textId="018991EC" w:rsidR="00F72371" w:rsidRPr="00F72371" w:rsidRDefault="00494E07">
      <w:pPr>
        <w:pStyle w:val="3b"/>
        <w:rPr>
          <w:rFonts w:asciiTheme="minorHAnsi" w:eastAsiaTheme="minorEastAsia" w:hAnsiTheme="minorHAnsi" w:cstheme="minorBidi"/>
          <w:noProof/>
          <w:sz w:val="22"/>
          <w:szCs w:val="22"/>
        </w:rPr>
      </w:pPr>
      <w:hyperlink w:anchor="_Toc499570688" w:history="1">
        <w:r w:rsidR="00F72371" w:rsidRPr="00F72371">
          <w:rPr>
            <w:rStyle w:val="aff2"/>
            <w:noProof/>
          </w:rPr>
          <w:t>5.6.2.</w:t>
        </w:r>
        <w:r w:rsidR="00F72371" w:rsidRPr="00F72371">
          <w:rPr>
            <w:rFonts w:asciiTheme="minorHAnsi" w:eastAsiaTheme="minorEastAsia" w:hAnsiTheme="minorHAnsi" w:cstheme="minorBidi"/>
            <w:noProof/>
            <w:sz w:val="22"/>
            <w:szCs w:val="22"/>
          </w:rPr>
          <w:tab/>
        </w:r>
        <w:r w:rsidR="00F72371" w:rsidRPr="00F72371">
          <w:rPr>
            <w:rStyle w:val="aff2"/>
            <w:noProof/>
          </w:rPr>
          <w:t>Формат ответа</w:t>
        </w:r>
        <w:r w:rsidR="00F72371" w:rsidRPr="00F72371">
          <w:rPr>
            <w:noProof/>
            <w:webHidden/>
          </w:rPr>
          <w:tab/>
        </w:r>
        <w:r w:rsidR="00F72371" w:rsidRPr="00F72371">
          <w:rPr>
            <w:noProof/>
            <w:webHidden/>
          </w:rPr>
          <w:fldChar w:fldCharType="begin"/>
        </w:r>
        <w:r w:rsidR="00F72371" w:rsidRPr="00F72371">
          <w:rPr>
            <w:noProof/>
            <w:webHidden/>
          </w:rPr>
          <w:instrText xml:space="preserve"> PAGEREF _Toc499570688 \h </w:instrText>
        </w:r>
        <w:r w:rsidR="00F72371" w:rsidRPr="00F72371">
          <w:rPr>
            <w:noProof/>
            <w:webHidden/>
          </w:rPr>
        </w:r>
        <w:r w:rsidR="00F72371" w:rsidRPr="00F72371">
          <w:rPr>
            <w:noProof/>
            <w:webHidden/>
          </w:rPr>
          <w:fldChar w:fldCharType="separate"/>
        </w:r>
        <w:r w:rsidR="003D5E40">
          <w:rPr>
            <w:noProof/>
            <w:webHidden/>
          </w:rPr>
          <w:t>137</w:t>
        </w:r>
        <w:r w:rsidR="00F72371" w:rsidRPr="00F72371">
          <w:rPr>
            <w:noProof/>
            <w:webHidden/>
          </w:rPr>
          <w:fldChar w:fldCharType="end"/>
        </w:r>
      </w:hyperlink>
    </w:p>
    <w:p w14:paraId="5E67E121" w14:textId="53F2B410" w:rsidR="00F72371" w:rsidRPr="00F72371" w:rsidRDefault="00494E07">
      <w:pPr>
        <w:pStyle w:val="28"/>
        <w:rPr>
          <w:rFonts w:asciiTheme="minorHAnsi" w:eastAsiaTheme="minorEastAsia" w:hAnsiTheme="minorHAnsi" w:cstheme="minorBidi"/>
          <w:noProof/>
          <w:sz w:val="22"/>
          <w:szCs w:val="22"/>
          <w:lang w:val="ru-RU" w:eastAsia="ru-RU"/>
        </w:rPr>
      </w:pPr>
      <w:hyperlink w:anchor="_Toc499570689" w:history="1">
        <w:r w:rsidR="00F72371" w:rsidRPr="00F72371">
          <w:rPr>
            <w:rStyle w:val="aff2"/>
            <w:noProof/>
            <w:lang w:val="ru-RU"/>
          </w:rPr>
          <w:t>5.7.</w:t>
        </w:r>
        <w:r w:rsidR="00F72371" w:rsidRPr="00F72371">
          <w:rPr>
            <w:rFonts w:asciiTheme="minorHAnsi" w:eastAsiaTheme="minorEastAsia" w:hAnsiTheme="minorHAnsi" w:cstheme="minorBidi"/>
            <w:noProof/>
            <w:sz w:val="22"/>
            <w:szCs w:val="22"/>
            <w:lang w:val="ru-RU" w:eastAsia="ru-RU"/>
          </w:rPr>
          <w:tab/>
        </w:r>
        <w:r w:rsidR="00F72371" w:rsidRPr="00F72371">
          <w:rPr>
            <w:rStyle w:val="aff2"/>
            <w:noProof/>
            <w:lang w:val="ru-RU"/>
          </w:rPr>
          <w:t>Формирование ГИС ГМП извещения о начисления с признаком «Предварительное начисление»</w:t>
        </w:r>
        <w:r w:rsidR="00F72371" w:rsidRPr="00F72371">
          <w:rPr>
            <w:noProof/>
            <w:webHidden/>
          </w:rPr>
          <w:tab/>
        </w:r>
        <w:r w:rsidR="00F72371" w:rsidRPr="00F72371">
          <w:rPr>
            <w:noProof/>
            <w:webHidden/>
          </w:rPr>
          <w:fldChar w:fldCharType="begin"/>
        </w:r>
        <w:r w:rsidR="00F72371" w:rsidRPr="00F72371">
          <w:rPr>
            <w:noProof/>
            <w:webHidden/>
          </w:rPr>
          <w:instrText xml:space="preserve"> PAGEREF _Toc499570689 \h </w:instrText>
        </w:r>
        <w:r w:rsidR="00F72371" w:rsidRPr="00F72371">
          <w:rPr>
            <w:noProof/>
            <w:webHidden/>
          </w:rPr>
        </w:r>
        <w:r w:rsidR="00F72371" w:rsidRPr="00F72371">
          <w:rPr>
            <w:noProof/>
            <w:webHidden/>
          </w:rPr>
          <w:fldChar w:fldCharType="separate"/>
        </w:r>
        <w:r w:rsidR="003D5E40">
          <w:rPr>
            <w:noProof/>
            <w:webHidden/>
          </w:rPr>
          <w:t>137</w:t>
        </w:r>
        <w:r w:rsidR="00F72371" w:rsidRPr="00F72371">
          <w:rPr>
            <w:noProof/>
            <w:webHidden/>
          </w:rPr>
          <w:fldChar w:fldCharType="end"/>
        </w:r>
      </w:hyperlink>
    </w:p>
    <w:p w14:paraId="52348860" w14:textId="7CA090FB" w:rsidR="00F72371" w:rsidRPr="00F72371" w:rsidRDefault="00494E07">
      <w:pPr>
        <w:pStyle w:val="3b"/>
        <w:rPr>
          <w:rFonts w:asciiTheme="minorHAnsi" w:eastAsiaTheme="minorEastAsia" w:hAnsiTheme="minorHAnsi" w:cstheme="minorBidi"/>
          <w:noProof/>
          <w:sz w:val="22"/>
          <w:szCs w:val="22"/>
        </w:rPr>
      </w:pPr>
      <w:hyperlink w:anchor="_Toc499570690" w:history="1">
        <w:r w:rsidR="00F72371" w:rsidRPr="00F72371">
          <w:rPr>
            <w:rStyle w:val="aff2"/>
            <w:noProof/>
          </w:rPr>
          <w:t>5.7.1.</w:t>
        </w:r>
        <w:r w:rsidR="00F72371" w:rsidRPr="00F72371">
          <w:rPr>
            <w:rFonts w:asciiTheme="minorHAnsi" w:eastAsiaTheme="minorEastAsia" w:hAnsiTheme="minorHAnsi" w:cstheme="minorBidi"/>
            <w:noProof/>
            <w:sz w:val="22"/>
            <w:szCs w:val="22"/>
          </w:rPr>
          <w:tab/>
        </w:r>
        <w:r w:rsidR="00F72371" w:rsidRPr="00F72371">
          <w:rPr>
            <w:rStyle w:val="aff2"/>
            <w:noProof/>
          </w:rPr>
          <w:t>Формат запроса</w:t>
        </w:r>
        <w:r w:rsidR="00F72371" w:rsidRPr="00F72371">
          <w:rPr>
            <w:noProof/>
            <w:webHidden/>
          </w:rPr>
          <w:tab/>
        </w:r>
        <w:r w:rsidR="00F72371" w:rsidRPr="00F72371">
          <w:rPr>
            <w:noProof/>
            <w:webHidden/>
          </w:rPr>
          <w:fldChar w:fldCharType="begin"/>
        </w:r>
        <w:r w:rsidR="00F72371" w:rsidRPr="00F72371">
          <w:rPr>
            <w:noProof/>
            <w:webHidden/>
          </w:rPr>
          <w:instrText xml:space="preserve"> PAGEREF _Toc499570690 \h </w:instrText>
        </w:r>
        <w:r w:rsidR="00F72371" w:rsidRPr="00F72371">
          <w:rPr>
            <w:noProof/>
            <w:webHidden/>
          </w:rPr>
        </w:r>
        <w:r w:rsidR="00F72371" w:rsidRPr="00F72371">
          <w:rPr>
            <w:noProof/>
            <w:webHidden/>
          </w:rPr>
          <w:fldChar w:fldCharType="separate"/>
        </w:r>
        <w:r w:rsidR="003D5E40">
          <w:rPr>
            <w:noProof/>
            <w:webHidden/>
          </w:rPr>
          <w:t>137</w:t>
        </w:r>
        <w:r w:rsidR="00F72371" w:rsidRPr="00F72371">
          <w:rPr>
            <w:noProof/>
            <w:webHidden/>
          </w:rPr>
          <w:fldChar w:fldCharType="end"/>
        </w:r>
      </w:hyperlink>
    </w:p>
    <w:p w14:paraId="4460BF77" w14:textId="0FD12496" w:rsidR="00F72371" w:rsidRPr="00F72371" w:rsidRDefault="00494E07">
      <w:pPr>
        <w:pStyle w:val="3b"/>
        <w:rPr>
          <w:rFonts w:asciiTheme="minorHAnsi" w:eastAsiaTheme="minorEastAsia" w:hAnsiTheme="minorHAnsi" w:cstheme="minorBidi"/>
          <w:noProof/>
          <w:sz w:val="22"/>
          <w:szCs w:val="22"/>
        </w:rPr>
      </w:pPr>
      <w:hyperlink w:anchor="_Toc499570691" w:history="1">
        <w:r w:rsidR="00F72371" w:rsidRPr="00F72371">
          <w:rPr>
            <w:rStyle w:val="aff2"/>
            <w:noProof/>
          </w:rPr>
          <w:t>5.7.2.</w:t>
        </w:r>
        <w:r w:rsidR="00F72371" w:rsidRPr="00F72371">
          <w:rPr>
            <w:rFonts w:asciiTheme="minorHAnsi" w:eastAsiaTheme="minorEastAsia" w:hAnsiTheme="minorHAnsi" w:cstheme="minorBidi"/>
            <w:noProof/>
            <w:sz w:val="22"/>
            <w:szCs w:val="22"/>
          </w:rPr>
          <w:tab/>
        </w:r>
        <w:r w:rsidR="00F72371" w:rsidRPr="00F72371">
          <w:rPr>
            <w:rStyle w:val="aff2"/>
            <w:noProof/>
          </w:rPr>
          <w:t>Формат ответа</w:t>
        </w:r>
        <w:r w:rsidR="00F72371" w:rsidRPr="00F72371">
          <w:rPr>
            <w:noProof/>
            <w:webHidden/>
          </w:rPr>
          <w:tab/>
        </w:r>
        <w:r w:rsidR="00F72371" w:rsidRPr="00F72371">
          <w:rPr>
            <w:noProof/>
            <w:webHidden/>
          </w:rPr>
          <w:fldChar w:fldCharType="begin"/>
        </w:r>
        <w:r w:rsidR="00F72371" w:rsidRPr="00F72371">
          <w:rPr>
            <w:noProof/>
            <w:webHidden/>
          </w:rPr>
          <w:instrText xml:space="preserve"> PAGEREF _Toc499570691 \h </w:instrText>
        </w:r>
        <w:r w:rsidR="00F72371" w:rsidRPr="00F72371">
          <w:rPr>
            <w:noProof/>
            <w:webHidden/>
          </w:rPr>
        </w:r>
        <w:r w:rsidR="00F72371" w:rsidRPr="00F72371">
          <w:rPr>
            <w:noProof/>
            <w:webHidden/>
          </w:rPr>
          <w:fldChar w:fldCharType="separate"/>
        </w:r>
        <w:r w:rsidR="003D5E40">
          <w:rPr>
            <w:noProof/>
            <w:webHidden/>
          </w:rPr>
          <w:t>141</w:t>
        </w:r>
        <w:r w:rsidR="00F72371" w:rsidRPr="00F72371">
          <w:rPr>
            <w:noProof/>
            <w:webHidden/>
          </w:rPr>
          <w:fldChar w:fldCharType="end"/>
        </w:r>
      </w:hyperlink>
    </w:p>
    <w:p w14:paraId="4E9E03FB" w14:textId="6562AAC0" w:rsidR="00F72371" w:rsidRPr="00F72371" w:rsidRDefault="00494E07">
      <w:pPr>
        <w:pStyle w:val="28"/>
        <w:rPr>
          <w:rFonts w:asciiTheme="minorHAnsi" w:eastAsiaTheme="minorEastAsia" w:hAnsiTheme="minorHAnsi" w:cstheme="minorBidi"/>
          <w:noProof/>
          <w:sz w:val="22"/>
          <w:szCs w:val="22"/>
          <w:lang w:val="ru-RU" w:eastAsia="ru-RU"/>
        </w:rPr>
      </w:pPr>
      <w:hyperlink w:anchor="_Toc499570692" w:history="1">
        <w:r w:rsidR="00F72371" w:rsidRPr="00F72371">
          <w:rPr>
            <w:rStyle w:val="aff2"/>
            <w:noProof/>
            <w:lang w:val="ru-RU"/>
          </w:rPr>
          <w:t>5.8.</w:t>
        </w:r>
        <w:r w:rsidR="00F72371" w:rsidRPr="00F72371">
          <w:rPr>
            <w:rFonts w:asciiTheme="minorHAnsi" w:eastAsiaTheme="minorEastAsia" w:hAnsiTheme="minorHAnsi" w:cstheme="minorBidi"/>
            <w:noProof/>
            <w:sz w:val="22"/>
            <w:szCs w:val="22"/>
            <w:lang w:val="ru-RU" w:eastAsia="ru-RU"/>
          </w:rPr>
          <w:tab/>
        </w:r>
        <w:r w:rsidR="00F72371" w:rsidRPr="00F72371">
          <w:rPr>
            <w:rStyle w:val="aff2"/>
            <w:noProof/>
            <w:lang w:val="ru-RU"/>
          </w:rPr>
          <w:t>Загрузка и обновление сертификатов ключей проверки ЭП участников</w:t>
        </w:r>
        <w:r w:rsidR="00F72371" w:rsidRPr="00F72371">
          <w:rPr>
            <w:noProof/>
            <w:webHidden/>
          </w:rPr>
          <w:tab/>
        </w:r>
        <w:r w:rsidR="00F72371" w:rsidRPr="00F72371">
          <w:rPr>
            <w:noProof/>
            <w:webHidden/>
          </w:rPr>
          <w:fldChar w:fldCharType="begin"/>
        </w:r>
        <w:r w:rsidR="00F72371" w:rsidRPr="00F72371">
          <w:rPr>
            <w:noProof/>
            <w:webHidden/>
          </w:rPr>
          <w:instrText xml:space="preserve"> PAGEREF _Toc499570692 \h </w:instrText>
        </w:r>
        <w:r w:rsidR="00F72371" w:rsidRPr="00F72371">
          <w:rPr>
            <w:noProof/>
            <w:webHidden/>
          </w:rPr>
        </w:r>
        <w:r w:rsidR="00F72371" w:rsidRPr="00F72371">
          <w:rPr>
            <w:noProof/>
            <w:webHidden/>
          </w:rPr>
          <w:fldChar w:fldCharType="separate"/>
        </w:r>
        <w:r w:rsidR="003D5E40">
          <w:rPr>
            <w:noProof/>
            <w:webHidden/>
          </w:rPr>
          <w:t>142</w:t>
        </w:r>
        <w:r w:rsidR="00F72371" w:rsidRPr="00F72371">
          <w:rPr>
            <w:noProof/>
            <w:webHidden/>
          </w:rPr>
          <w:fldChar w:fldCharType="end"/>
        </w:r>
      </w:hyperlink>
    </w:p>
    <w:p w14:paraId="1F0BA687" w14:textId="29DFAD2E" w:rsidR="00F72371" w:rsidRPr="00F72371" w:rsidRDefault="00494E07">
      <w:pPr>
        <w:pStyle w:val="3b"/>
        <w:rPr>
          <w:rFonts w:asciiTheme="minorHAnsi" w:eastAsiaTheme="minorEastAsia" w:hAnsiTheme="minorHAnsi" w:cstheme="minorBidi"/>
          <w:noProof/>
          <w:sz w:val="22"/>
          <w:szCs w:val="22"/>
        </w:rPr>
      </w:pPr>
      <w:hyperlink w:anchor="_Toc499570693" w:history="1">
        <w:r w:rsidR="00F72371" w:rsidRPr="00F72371">
          <w:rPr>
            <w:rStyle w:val="aff2"/>
            <w:noProof/>
          </w:rPr>
          <w:t>5.8.1.</w:t>
        </w:r>
        <w:r w:rsidR="00F72371" w:rsidRPr="00F72371">
          <w:rPr>
            <w:rFonts w:asciiTheme="minorHAnsi" w:eastAsiaTheme="minorEastAsia" w:hAnsiTheme="minorHAnsi" w:cstheme="minorBidi"/>
            <w:noProof/>
            <w:sz w:val="22"/>
            <w:szCs w:val="22"/>
          </w:rPr>
          <w:tab/>
        </w:r>
        <w:r w:rsidR="00F72371" w:rsidRPr="00F72371">
          <w:rPr>
            <w:rStyle w:val="aff2"/>
            <w:noProof/>
          </w:rPr>
          <w:t>Формат запроса</w:t>
        </w:r>
        <w:r w:rsidR="00F72371" w:rsidRPr="00F72371">
          <w:rPr>
            <w:noProof/>
            <w:webHidden/>
          </w:rPr>
          <w:tab/>
        </w:r>
        <w:r w:rsidR="00F72371" w:rsidRPr="00F72371">
          <w:rPr>
            <w:noProof/>
            <w:webHidden/>
          </w:rPr>
          <w:fldChar w:fldCharType="begin"/>
        </w:r>
        <w:r w:rsidR="00F72371" w:rsidRPr="00F72371">
          <w:rPr>
            <w:noProof/>
            <w:webHidden/>
          </w:rPr>
          <w:instrText xml:space="preserve"> PAGEREF _Toc499570693 \h </w:instrText>
        </w:r>
        <w:r w:rsidR="00F72371" w:rsidRPr="00F72371">
          <w:rPr>
            <w:noProof/>
            <w:webHidden/>
          </w:rPr>
        </w:r>
        <w:r w:rsidR="00F72371" w:rsidRPr="00F72371">
          <w:rPr>
            <w:noProof/>
            <w:webHidden/>
          </w:rPr>
          <w:fldChar w:fldCharType="separate"/>
        </w:r>
        <w:r w:rsidR="003D5E40">
          <w:rPr>
            <w:noProof/>
            <w:webHidden/>
          </w:rPr>
          <w:t>142</w:t>
        </w:r>
        <w:r w:rsidR="00F72371" w:rsidRPr="00F72371">
          <w:rPr>
            <w:noProof/>
            <w:webHidden/>
          </w:rPr>
          <w:fldChar w:fldCharType="end"/>
        </w:r>
      </w:hyperlink>
    </w:p>
    <w:p w14:paraId="1D004390" w14:textId="34534B33" w:rsidR="00F72371" w:rsidRPr="00F72371" w:rsidRDefault="00494E07">
      <w:pPr>
        <w:pStyle w:val="3b"/>
        <w:rPr>
          <w:rFonts w:asciiTheme="minorHAnsi" w:eastAsiaTheme="minorEastAsia" w:hAnsiTheme="minorHAnsi" w:cstheme="minorBidi"/>
          <w:noProof/>
          <w:sz w:val="22"/>
          <w:szCs w:val="22"/>
        </w:rPr>
      </w:pPr>
      <w:hyperlink w:anchor="_Toc499570694" w:history="1">
        <w:r w:rsidR="00F72371" w:rsidRPr="00F72371">
          <w:rPr>
            <w:rStyle w:val="aff2"/>
            <w:noProof/>
          </w:rPr>
          <w:t>5.8.2.</w:t>
        </w:r>
        <w:r w:rsidR="00F72371" w:rsidRPr="00F72371">
          <w:rPr>
            <w:rFonts w:asciiTheme="minorHAnsi" w:eastAsiaTheme="minorEastAsia" w:hAnsiTheme="minorHAnsi" w:cstheme="minorBidi"/>
            <w:noProof/>
            <w:sz w:val="22"/>
            <w:szCs w:val="22"/>
          </w:rPr>
          <w:tab/>
        </w:r>
        <w:r w:rsidR="00F72371" w:rsidRPr="00F72371">
          <w:rPr>
            <w:rStyle w:val="aff2"/>
            <w:noProof/>
          </w:rPr>
          <w:t>Формат ответа</w:t>
        </w:r>
        <w:r w:rsidR="00F72371" w:rsidRPr="00F72371">
          <w:rPr>
            <w:noProof/>
            <w:webHidden/>
          </w:rPr>
          <w:tab/>
        </w:r>
        <w:r w:rsidR="00F72371" w:rsidRPr="00F72371">
          <w:rPr>
            <w:noProof/>
            <w:webHidden/>
          </w:rPr>
          <w:fldChar w:fldCharType="begin"/>
        </w:r>
        <w:r w:rsidR="00F72371" w:rsidRPr="00F72371">
          <w:rPr>
            <w:noProof/>
            <w:webHidden/>
          </w:rPr>
          <w:instrText xml:space="preserve"> PAGEREF _Toc499570694 \h </w:instrText>
        </w:r>
        <w:r w:rsidR="00F72371" w:rsidRPr="00F72371">
          <w:rPr>
            <w:noProof/>
            <w:webHidden/>
          </w:rPr>
        </w:r>
        <w:r w:rsidR="00F72371" w:rsidRPr="00F72371">
          <w:rPr>
            <w:noProof/>
            <w:webHidden/>
          </w:rPr>
          <w:fldChar w:fldCharType="separate"/>
        </w:r>
        <w:r w:rsidR="003D5E40">
          <w:rPr>
            <w:noProof/>
            <w:webHidden/>
          </w:rPr>
          <w:t>143</w:t>
        </w:r>
        <w:r w:rsidR="00F72371" w:rsidRPr="00F72371">
          <w:rPr>
            <w:noProof/>
            <w:webHidden/>
          </w:rPr>
          <w:fldChar w:fldCharType="end"/>
        </w:r>
      </w:hyperlink>
    </w:p>
    <w:p w14:paraId="2E2CBFD5" w14:textId="4BCEC4A4" w:rsidR="00F72371" w:rsidRPr="00F72371" w:rsidRDefault="00494E07">
      <w:pPr>
        <w:pStyle w:val="13"/>
        <w:rPr>
          <w:rFonts w:asciiTheme="minorHAnsi" w:eastAsiaTheme="minorEastAsia" w:hAnsiTheme="minorHAnsi" w:cstheme="minorBidi"/>
          <w:bCs w:val="0"/>
          <w:caps w:val="0"/>
          <w:sz w:val="22"/>
          <w:szCs w:val="22"/>
          <w:lang w:eastAsia="ru-RU"/>
        </w:rPr>
      </w:pPr>
      <w:hyperlink w:anchor="_Toc499570695" w:history="1">
        <w:r w:rsidR="00F72371" w:rsidRPr="00F72371">
          <w:rPr>
            <w:rStyle w:val="aff2"/>
          </w:rPr>
          <w:t>6.</w:t>
        </w:r>
        <w:r w:rsidR="00F72371" w:rsidRPr="00F72371">
          <w:rPr>
            <w:rFonts w:asciiTheme="minorHAnsi" w:eastAsiaTheme="minorEastAsia" w:hAnsiTheme="minorHAnsi" w:cstheme="minorBidi"/>
            <w:bCs w:val="0"/>
            <w:caps w:val="0"/>
            <w:sz w:val="22"/>
            <w:szCs w:val="22"/>
            <w:lang w:eastAsia="ru-RU"/>
          </w:rPr>
          <w:tab/>
        </w:r>
        <w:r w:rsidR="00F72371" w:rsidRPr="00F72371">
          <w:rPr>
            <w:rStyle w:val="aff2"/>
          </w:rPr>
          <w:t>Перечень контролей</w:t>
        </w:r>
        <w:r w:rsidR="00F72371" w:rsidRPr="00F72371">
          <w:rPr>
            <w:webHidden/>
          </w:rPr>
          <w:tab/>
        </w:r>
        <w:r w:rsidR="00F72371" w:rsidRPr="00F72371">
          <w:rPr>
            <w:webHidden/>
          </w:rPr>
          <w:fldChar w:fldCharType="begin"/>
        </w:r>
        <w:r w:rsidR="00F72371" w:rsidRPr="00F72371">
          <w:rPr>
            <w:webHidden/>
          </w:rPr>
          <w:instrText xml:space="preserve"> PAGEREF _Toc499570695 \h </w:instrText>
        </w:r>
        <w:r w:rsidR="00F72371" w:rsidRPr="00F72371">
          <w:rPr>
            <w:webHidden/>
          </w:rPr>
        </w:r>
        <w:r w:rsidR="00F72371" w:rsidRPr="00F72371">
          <w:rPr>
            <w:webHidden/>
          </w:rPr>
          <w:fldChar w:fldCharType="separate"/>
        </w:r>
        <w:r w:rsidR="003D5E40">
          <w:rPr>
            <w:webHidden/>
          </w:rPr>
          <w:t>143</w:t>
        </w:r>
        <w:r w:rsidR="00F72371" w:rsidRPr="00F72371">
          <w:rPr>
            <w:webHidden/>
          </w:rPr>
          <w:fldChar w:fldCharType="end"/>
        </w:r>
      </w:hyperlink>
    </w:p>
    <w:p w14:paraId="05C82407" w14:textId="1DA7E2FA" w:rsidR="00F72371" w:rsidRPr="00F72371" w:rsidRDefault="00494E07">
      <w:pPr>
        <w:pStyle w:val="13"/>
        <w:rPr>
          <w:rFonts w:asciiTheme="minorHAnsi" w:eastAsiaTheme="minorEastAsia" w:hAnsiTheme="minorHAnsi" w:cstheme="minorBidi"/>
          <w:bCs w:val="0"/>
          <w:caps w:val="0"/>
          <w:sz w:val="22"/>
          <w:szCs w:val="22"/>
          <w:lang w:eastAsia="ru-RU"/>
        </w:rPr>
      </w:pPr>
      <w:hyperlink w:anchor="_Toc499570696" w:history="1">
        <w:r w:rsidR="00F72371" w:rsidRPr="00F72371">
          <w:rPr>
            <w:rStyle w:val="aff2"/>
          </w:rPr>
          <w:t>7.</w:t>
        </w:r>
        <w:r w:rsidR="00F72371" w:rsidRPr="00F72371">
          <w:rPr>
            <w:rFonts w:asciiTheme="minorHAnsi" w:eastAsiaTheme="minorEastAsia" w:hAnsiTheme="minorHAnsi" w:cstheme="minorBidi"/>
            <w:bCs w:val="0"/>
            <w:caps w:val="0"/>
            <w:sz w:val="22"/>
            <w:szCs w:val="22"/>
            <w:lang w:eastAsia="ru-RU"/>
          </w:rPr>
          <w:tab/>
        </w:r>
        <w:r w:rsidR="00F72371" w:rsidRPr="00F72371">
          <w:rPr>
            <w:rStyle w:val="aff2"/>
          </w:rPr>
          <w:t>XSD-схемы сущностей и сообщений ГИС ГМП</w:t>
        </w:r>
        <w:r w:rsidR="00F72371" w:rsidRPr="00F72371">
          <w:rPr>
            <w:webHidden/>
          </w:rPr>
          <w:tab/>
        </w:r>
        <w:r w:rsidR="00F72371" w:rsidRPr="00F72371">
          <w:rPr>
            <w:webHidden/>
          </w:rPr>
          <w:fldChar w:fldCharType="begin"/>
        </w:r>
        <w:r w:rsidR="00F72371" w:rsidRPr="00F72371">
          <w:rPr>
            <w:webHidden/>
          </w:rPr>
          <w:instrText xml:space="preserve"> PAGEREF _Toc499570696 \h </w:instrText>
        </w:r>
        <w:r w:rsidR="00F72371" w:rsidRPr="00F72371">
          <w:rPr>
            <w:webHidden/>
          </w:rPr>
        </w:r>
        <w:r w:rsidR="00F72371" w:rsidRPr="00F72371">
          <w:rPr>
            <w:webHidden/>
          </w:rPr>
          <w:fldChar w:fldCharType="separate"/>
        </w:r>
        <w:r w:rsidR="003D5E40">
          <w:rPr>
            <w:webHidden/>
          </w:rPr>
          <w:t>155</w:t>
        </w:r>
        <w:r w:rsidR="00F72371" w:rsidRPr="00F72371">
          <w:rPr>
            <w:webHidden/>
          </w:rPr>
          <w:fldChar w:fldCharType="end"/>
        </w:r>
      </w:hyperlink>
    </w:p>
    <w:p w14:paraId="6A1AC541" w14:textId="70635B2B" w:rsidR="00F72371" w:rsidRPr="00F72371" w:rsidRDefault="00494E07">
      <w:pPr>
        <w:pStyle w:val="13"/>
        <w:rPr>
          <w:rFonts w:asciiTheme="minorHAnsi" w:eastAsiaTheme="minorEastAsia" w:hAnsiTheme="minorHAnsi" w:cstheme="minorBidi"/>
          <w:bCs w:val="0"/>
          <w:caps w:val="0"/>
          <w:sz w:val="22"/>
          <w:szCs w:val="22"/>
          <w:lang w:eastAsia="ru-RU"/>
        </w:rPr>
      </w:pPr>
      <w:hyperlink w:anchor="_Toc499570697" w:history="1">
        <w:r w:rsidR="00F72371" w:rsidRPr="00F72371">
          <w:rPr>
            <w:rStyle w:val="aff2"/>
          </w:rPr>
          <w:t>8.</w:t>
        </w:r>
        <w:r w:rsidR="00F72371" w:rsidRPr="00F72371">
          <w:rPr>
            <w:rFonts w:asciiTheme="minorHAnsi" w:eastAsiaTheme="minorEastAsia" w:hAnsiTheme="minorHAnsi" w:cstheme="minorBidi"/>
            <w:bCs w:val="0"/>
            <w:caps w:val="0"/>
            <w:sz w:val="22"/>
            <w:szCs w:val="22"/>
            <w:lang w:eastAsia="ru-RU"/>
          </w:rPr>
          <w:tab/>
        </w:r>
        <w:r w:rsidR="00F72371" w:rsidRPr="00F72371">
          <w:rPr>
            <w:rStyle w:val="aff2"/>
          </w:rPr>
          <w:t>WSDL веб-сервиса, размещенного в СМЭВ</w:t>
        </w:r>
        <w:r w:rsidR="00F72371" w:rsidRPr="00F72371">
          <w:rPr>
            <w:webHidden/>
          </w:rPr>
          <w:tab/>
        </w:r>
        <w:r w:rsidR="00F72371" w:rsidRPr="00F72371">
          <w:rPr>
            <w:webHidden/>
          </w:rPr>
          <w:fldChar w:fldCharType="begin"/>
        </w:r>
        <w:r w:rsidR="00F72371" w:rsidRPr="00F72371">
          <w:rPr>
            <w:webHidden/>
          </w:rPr>
          <w:instrText xml:space="preserve"> PAGEREF _Toc499570697 \h </w:instrText>
        </w:r>
        <w:r w:rsidR="00F72371" w:rsidRPr="00F72371">
          <w:rPr>
            <w:webHidden/>
          </w:rPr>
        </w:r>
        <w:r w:rsidR="00F72371" w:rsidRPr="00F72371">
          <w:rPr>
            <w:webHidden/>
          </w:rPr>
          <w:fldChar w:fldCharType="separate"/>
        </w:r>
        <w:r w:rsidR="003D5E40">
          <w:rPr>
            <w:webHidden/>
          </w:rPr>
          <w:t>155</w:t>
        </w:r>
        <w:r w:rsidR="00F72371" w:rsidRPr="00F72371">
          <w:rPr>
            <w:webHidden/>
          </w:rPr>
          <w:fldChar w:fldCharType="end"/>
        </w:r>
      </w:hyperlink>
    </w:p>
    <w:p w14:paraId="4F3F9292" w14:textId="5823D43E" w:rsidR="0095392A" w:rsidRPr="00F72371" w:rsidRDefault="00465855" w:rsidP="00465855">
      <w:pPr>
        <w:pStyle w:val="afc"/>
        <w:tabs>
          <w:tab w:val="right" w:leader="dot" w:pos="9540"/>
        </w:tabs>
        <w:spacing w:line="240" w:lineRule="auto"/>
        <w:jc w:val="both"/>
        <w:outlineLvl w:val="9"/>
        <w:rPr>
          <w:rFonts w:ascii="Times New Roman" w:hAnsi="Times New Roman"/>
          <w:b w:val="0"/>
          <w:sz w:val="24"/>
          <w:szCs w:val="24"/>
        </w:rPr>
        <w:sectPr w:rsidR="0095392A" w:rsidRPr="00F72371" w:rsidSect="003D5E40">
          <w:headerReference w:type="default" r:id="rId16"/>
          <w:headerReference w:type="first" r:id="rId17"/>
          <w:type w:val="continuous"/>
          <w:pgSz w:w="11906" w:h="16838"/>
          <w:pgMar w:top="1134" w:right="851" w:bottom="1134" w:left="1418" w:header="709" w:footer="709" w:gutter="0"/>
          <w:pgNumType w:start="2"/>
          <w:cols w:space="708"/>
          <w:docGrid w:linePitch="360"/>
        </w:sectPr>
      </w:pPr>
      <w:r w:rsidRPr="00F72371">
        <w:rPr>
          <w:rFonts w:ascii="Times New Roman" w:hAnsi="Times New Roman"/>
          <w:b w:val="0"/>
          <w:bCs/>
          <w:sz w:val="28"/>
          <w:szCs w:val="28"/>
        </w:rPr>
        <w:fldChar w:fldCharType="end"/>
      </w:r>
    </w:p>
    <w:p w14:paraId="54E6B8F7" w14:textId="77777777" w:rsidR="0095392A" w:rsidRPr="00F72371" w:rsidRDefault="0095392A" w:rsidP="0095392A">
      <w:pPr>
        <w:spacing w:before="120" w:after="240"/>
        <w:jc w:val="both"/>
        <w:outlineLvl w:val="0"/>
        <w:rPr>
          <w:b/>
          <w:sz w:val="32"/>
          <w:szCs w:val="32"/>
        </w:rPr>
      </w:pPr>
      <w:bookmarkStart w:id="13" w:name="_Toc412042010"/>
      <w:bookmarkStart w:id="14" w:name="_Toc484101936"/>
      <w:bookmarkStart w:id="15" w:name="_Toc499570635"/>
      <w:bookmarkStart w:id="16" w:name="_Toc137962287"/>
      <w:bookmarkStart w:id="17" w:name="_Toc170031733"/>
      <w:bookmarkStart w:id="18" w:name="_Toc268520972"/>
      <w:bookmarkStart w:id="19" w:name="_Toc283825952"/>
      <w:bookmarkStart w:id="20" w:name="_Ref283831999"/>
      <w:bookmarkStart w:id="21" w:name="_Ref283834237"/>
      <w:bookmarkStart w:id="22" w:name="_Toc289615728"/>
      <w:r w:rsidRPr="00F72371">
        <w:rPr>
          <w:b/>
          <w:sz w:val="32"/>
          <w:szCs w:val="32"/>
        </w:rPr>
        <w:lastRenderedPageBreak/>
        <w:t>Краткое содержание изменений</w:t>
      </w:r>
      <w:bookmarkEnd w:id="13"/>
      <w:bookmarkEnd w:id="14"/>
      <w:bookmarkEnd w:id="15"/>
    </w:p>
    <w:tbl>
      <w:tblPr>
        <w:tblW w:w="0" w:type="auto"/>
        <w:tblInd w:w="108" w:type="dxa"/>
        <w:tblLook w:val="04A0" w:firstRow="1" w:lastRow="0" w:firstColumn="1" w:lastColumn="0" w:noHBand="0" w:noVBand="1"/>
      </w:tblPr>
      <w:tblGrid>
        <w:gridCol w:w="3150"/>
        <w:gridCol w:w="6348"/>
      </w:tblGrid>
      <w:tr w:rsidR="0095392A" w:rsidRPr="00F72371" w14:paraId="0D8C0BC2" w14:textId="77777777" w:rsidTr="00C113F5">
        <w:trPr>
          <w:trHeight w:val="540"/>
          <w:tblHeader/>
        </w:trPr>
        <w:tc>
          <w:tcPr>
            <w:tcW w:w="3150" w:type="dxa"/>
            <w:tcBorders>
              <w:top w:val="single" w:sz="4" w:space="0" w:color="auto"/>
              <w:left w:val="single" w:sz="4" w:space="0" w:color="auto"/>
              <w:bottom w:val="single" w:sz="4" w:space="0" w:color="auto"/>
              <w:right w:val="single" w:sz="4" w:space="0" w:color="auto"/>
            </w:tcBorders>
            <w:shd w:val="clear" w:color="auto" w:fill="auto"/>
            <w:vAlign w:val="center"/>
          </w:tcPr>
          <w:p w14:paraId="3252B1F9" w14:textId="77777777" w:rsidR="0095392A" w:rsidRPr="00F72371" w:rsidRDefault="0095392A" w:rsidP="00017651">
            <w:pPr>
              <w:pStyle w:val="aff"/>
              <w:spacing w:after="0"/>
              <w:rPr>
                <w:rFonts w:ascii="Times New Roman" w:hAnsi="Times New Roman"/>
                <w:b/>
                <w:sz w:val="24"/>
                <w:szCs w:val="24"/>
              </w:rPr>
            </w:pPr>
            <w:r w:rsidRPr="00F72371">
              <w:rPr>
                <w:rFonts w:ascii="Times New Roman" w:hAnsi="Times New Roman"/>
                <w:b/>
                <w:sz w:val="24"/>
                <w:szCs w:val="24"/>
              </w:rPr>
              <w:t>Глава</w:t>
            </w:r>
          </w:p>
        </w:tc>
        <w:tc>
          <w:tcPr>
            <w:tcW w:w="6348" w:type="dxa"/>
            <w:tcBorders>
              <w:top w:val="single" w:sz="4" w:space="0" w:color="auto"/>
              <w:left w:val="nil"/>
              <w:bottom w:val="single" w:sz="4" w:space="0" w:color="auto"/>
              <w:right w:val="single" w:sz="4" w:space="0" w:color="auto"/>
            </w:tcBorders>
            <w:shd w:val="clear" w:color="auto" w:fill="auto"/>
            <w:vAlign w:val="center"/>
          </w:tcPr>
          <w:p w14:paraId="298279EC" w14:textId="77777777" w:rsidR="0095392A" w:rsidRPr="00F72371" w:rsidRDefault="0095392A" w:rsidP="00017651">
            <w:pPr>
              <w:pStyle w:val="aff"/>
              <w:spacing w:after="0"/>
              <w:rPr>
                <w:rFonts w:ascii="Times New Roman" w:hAnsi="Times New Roman"/>
                <w:b/>
                <w:sz w:val="24"/>
                <w:szCs w:val="24"/>
              </w:rPr>
            </w:pPr>
            <w:r w:rsidRPr="00F72371">
              <w:rPr>
                <w:rFonts w:ascii="Times New Roman" w:hAnsi="Times New Roman"/>
                <w:b/>
                <w:sz w:val="24"/>
                <w:szCs w:val="24"/>
              </w:rPr>
              <w:t>Предмет изменения</w:t>
            </w:r>
          </w:p>
        </w:tc>
      </w:tr>
      <w:tr w:rsidR="0095392A" w:rsidRPr="00A842DB" w14:paraId="3F888839" w14:textId="77777777" w:rsidTr="00C113F5">
        <w:trPr>
          <w:trHeight w:val="540"/>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50ABCDB8"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2.2. Начисление</w:t>
            </w:r>
          </w:p>
        </w:tc>
        <w:tc>
          <w:tcPr>
            <w:tcW w:w="6348" w:type="dxa"/>
            <w:tcBorders>
              <w:top w:val="single" w:sz="4" w:space="0" w:color="auto"/>
              <w:left w:val="nil"/>
              <w:bottom w:val="single" w:sz="4" w:space="0" w:color="auto"/>
              <w:right w:val="single" w:sz="4" w:space="0" w:color="auto"/>
            </w:tcBorders>
            <w:shd w:val="clear" w:color="auto" w:fill="auto"/>
          </w:tcPr>
          <w:p w14:paraId="69FFE72E"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 xml:space="preserve">Внесены теги из отмененного типа </w:t>
            </w:r>
            <w:r w:rsidRPr="00F72371">
              <w:rPr>
                <w:rFonts w:ascii="Times New Roman" w:hAnsi="Times New Roman"/>
                <w:sz w:val="24"/>
                <w:szCs w:val="24"/>
                <w:lang w:val="en-US"/>
              </w:rPr>
              <w:t>Bill</w:t>
            </w:r>
            <w:r w:rsidRPr="00F72371">
              <w:rPr>
                <w:rFonts w:ascii="Times New Roman" w:hAnsi="Times New Roman"/>
                <w:sz w:val="24"/>
                <w:szCs w:val="24"/>
              </w:rPr>
              <w:t>.</w:t>
            </w:r>
          </w:p>
          <w:p w14:paraId="1954B9AA"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 xml:space="preserve">Добавлен тег </w:t>
            </w:r>
            <w:r w:rsidRPr="00F72371">
              <w:rPr>
                <w:rFonts w:ascii="Times New Roman" w:hAnsi="Times New Roman"/>
                <w:sz w:val="24"/>
                <w:szCs w:val="24"/>
                <w:lang w:val="en-US"/>
              </w:rPr>
              <w:t>Origin</w:t>
            </w:r>
            <w:r w:rsidRPr="00F72371">
              <w:rPr>
                <w:rFonts w:ascii="Times New Roman" w:hAnsi="Times New Roman"/>
                <w:sz w:val="24"/>
                <w:szCs w:val="24"/>
              </w:rPr>
              <w:t xml:space="preserve"> (для начислений с признаком «предварительное начисление»). </w:t>
            </w:r>
          </w:p>
          <w:p w14:paraId="62635C16"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 xml:space="preserve">Удален атрибут </w:t>
            </w:r>
            <w:r w:rsidRPr="00F72371">
              <w:rPr>
                <w:rFonts w:ascii="Times New Roman" w:hAnsi="Times New Roman"/>
                <w:sz w:val="24"/>
                <w:szCs w:val="24"/>
                <w:lang w:val="en-US"/>
              </w:rPr>
              <w:t>version</w:t>
            </w:r>
            <w:r w:rsidRPr="00F72371">
              <w:rPr>
                <w:rFonts w:ascii="Times New Roman" w:hAnsi="Times New Roman"/>
                <w:sz w:val="24"/>
                <w:szCs w:val="24"/>
              </w:rPr>
              <w:t xml:space="preserve">. </w:t>
            </w:r>
          </w:p>
          <w:p w14:paraId="18D0B413"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 xml:space="preserve">Удален атрибут </w:t>
            </w:r>
            <w:r w:rsidRPr="00F72371">
              <w:rPr>
                <w:rFonts w:ascii="Times New Roman" w:hAnsi="Times New Roman"/>
                <w:sz w:val="24"/>
                <w:szCs w:val="24"/>
                <w:lang w:val="en-US"/>
              </w:rPr>
              <w:t>mainSupplierBillID</w:t>
            </w:r>
            <w:r w:rsidRPr="00F72371">
              <w:rPr>
                <w:rFonts w:ascii="Times New Roman" w:hAnsi="Times New Roman"/>
                <w:sz w:val="24"/>
                <w:szCs w:val="24"/>
              </w:rPr>
              <w:t xml:space="preserve">; добавлен контейнер </w:t>
            </w:r>
            <w:r w:rsidRPr="00F72371">
              <w:rPr>
                <w:rFonts w:ascii="Times New Roman" w:hAnsi="Times New Roman"/>
                <w:sz w:val="24"/>
                <w:szCs w:val="24"/>
                <w:lang w:val="en-US"/>
              </w:rPr>
              <w:t>MainSupplierBillIDList</w:t>
            </w:r>
            <w:r w:rsidRPr="00F72371">
              <w:rPr>
                <w:rFonts w:ascii="Times New Roman" w:hAnsi="Times New Roman"/>
                <w:sz w:val="24"/>
                <w:szCs w:val="24"/>
              </w:rPr>
              <w:t>.</w:t>
            </w:r>
          </w:p>
          <w:p w14:paraId="19990EF4"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 xml:space="preserve">Внесены изменения в структуру элемента </w:t>
            </w:r>
            <w:r w:rsidRPr="00F72371">
              <w:rPr>
                <w:rFonts w:ascii="Times New Roman" w:hAnsi="Times New Roman"/>
                <w:sz w:val="24"/>
                <w:szCs w:val="24"/>
                <w:lang w:val="en-US"/>
              </w:rPr>
              <w:t>ChangeStatus</w:t>
            </w:r>
            <w:r w:rsidRPr="00F72371">
              <w:rPr>
                <w:rFonts w:ascii="Times New Roman" w:hAnsi="Times New Roman"/>
                <w:sz w:val="24"/>
                <w:szCs w:val="24"/>
              </w:rPr>
              <w:t xml:space="preserve">. Возможные значения атрибута </w:t>
            </w:r>
            <w:r w:rsidRPr="00F72371">
              <w:rPr>
                <w:rFonts w:ascii="Times New Roman" w:hAnsi="Times New Roman"/>
                <w:sz w:val="24"/>
                <w:szCs w:val="24"/>
                <w:lang w:val="en-US"/>
              </w:rPr>
              <w:t>ChangeStatus</w:t>
            </w:r>
            <w:r w:rsidRPr="00F72371">
              <w:rPr>
                <w:rFonts w:ascii="Times New Roman" w:hAnsi="Times New Roman"/>
                <w:sz w:val="24"/>
                <w:szCs w:val="24"/>
              </w:rPr>
              <w:t>@</w:t>
            </w:r>
            <w:r w:rsidRPr="00F72371">
              <w:rPr>
                <w:rFonts w:ascii="Times New Roman" w:hAnsi="Times New Roman"/>
                <w:sz w:val="24"/>
                <w:szCs w:val="24"/>
                <w:lang w:val="en-US"/>
              </w:rPr>
              <w:t>meaning</w:t>
            </w:r>
            <w:r w:rsidRPr="00F72371">
              <w:rPr>
                <w:rFonts w:ascii="Times New Roman" w:hAnsi="Times New Roman"/>
                <w:sz w:val="24"/>
                <w:szCs w:val="24"/>
              </w:rPr>
              <w:t xml:space="preserve"> расширены значением «4» — деаннулирование начисления. Добавлен элемент </w:t>
            </w:r>
            <w:r w:rsidRPr="00F72371">
              <w:rPr>
                <w:rFonts w:ascii="Times New Roman" w:hAnsi="Times New Roman"/>
                <w:sz w:val="24"/>
                <w:szCs w:val="24"/>
                <w:lang w:val="en-US"/>
              </w:rPr>
              <w:t>ChangeStatus</w:t>
            </w:r>
            <w:r w:rsidRPr="00F72371">
              <w:rPr>
                <w:rFonts w:ascii="Times New Roman" w:hAnsi="Times New Roman"/>
                <w:sz w:val="24"/>
                <w:szCs w:val="24"/>
              </w:rPr>
              <w:t>/</w:t>
            </w:r>
            <w:r w:rsidRPr="00F72371">
              <w:rPr>
                <w:rFonts w:ascii="Times New Roman" w:hAnsi="Times New Roman"/>
                <w:sz w:val="24"/>
                <w:szCs w:val="24"/>
                <w:lang w:val="en-US"/>
              </w:rPr>
              <w:t>Reason</w:t>
            </w:r>
            <w:r w:rsidRPr="00F72371">
              <w:rPr>
                <w:rFonts w:ascii="Times New Roman" w:hAnsi="Times New Roman"/>
                <w:sz w:val="24"/>
                <w:szCs w:val="24"/>
              </w:rPr>
              <w:t xml:space="preserve"> для указания основания изменения.</w:t>
            </w:r>
          </w:p>
          <w:p w14:paraId="1FDF5626"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 xml:space="preserve">Элемент </w:t>
            </w:r>
            <w:r w:rsidRPr="00F72371">
              <w:rPr>
                <w:rFonts w:ascii="Times New Roman" w:hAnsi="Times New Roman"/>
                <w:sz w:val="24"/>
                <w:szCs w:val="24"/>
                <w:lang w:val="en-US"/>
              </w:rPr>
              <w:t>Signature</w:t>
            </w:r>
            <w:r w:rsidRPr="00F72371">
              <w:rPr>
                <w:rFonts w:ascii="Times New Roman" w:hAnsi="Times New Roman"/>
                <w:sz w:val="24"/>
                <w:szCs w:val="24"/>
              </w:rPr>
              <w:t>, в котором должна содержаться подпись под сущностью, стал обязательным.</w:t>
            </w:r>
          </w:p>
          <w:p w14:paraId="55F8A96C" w14:textId="77777777" w:rsidR="0095392A" w:rsidRPr="00F72371" w:rsidRDefault="0095392A" w:rsidP="00017651">
            <w:pPr>
              <w:pStyle w:val="aff"/>
              <w:rPr>
                <w:rFonts w:ascii="Times New Roman" w:hAnsi="Times New Roman"/>
                <w:sz w:val="24"/>
                <w:szCs w:val="24"/>
                <w:lang w:val="en-US"/>
              </w:rPr>
            </w:pPr>
            <w:r w:rsidRPr="00F72371">
              <w:rPr>
                <w:rFonts w:ascii="Times New Roman" w:hAnsi="Times New Roman"/>
                <w:sz w:val="24"/>
                <w:szCs w:val="24"/>
              </w:rPr>
              <w:t>Добавлены</w:t>
            </w:r>
            <w:r w:rsidRPr="00F72371">
              <w:rPr>
                <w:rFonts w:ascii="Times New Roman" w:hAnsi="Times New Roman"/>
                <w:sz w:val="24"/>
                <w:szCs w:val="24"/>
                <w:lang w:val="en-US"/>
              </w:rPr>
              <w:t xml:space="preserve"> </w:t>
            </w:r>
            <w:r w:rsidRPr="00F72371">
              <w:rPr>
                <w:rFonts w:ascii="Times New Roman" w:hAnsi="Times New Roman"/>
                <w:sz w:val="24"/>
                <w:szCs w:val="24"/>
              </w:rPr>
              <w:t>элементы</w:t>
            </w:r>
            <w:r w:rsidRPr="00F72371">
              <w:rPr>
                <w:rFonts w:ascii="Times New Roman" w:hAnsi="Times New Roman"/>
                <w:sz w:val="24"/>
                <w:szCs w:val="24"/>
                <w:lang w:val="en-US"/>
              </w:rPr>
              <w:t xml:space="preserve"> DocDispatchDate, AcptTerm, PaytCondition. </w:t>
            </w:r>
          </w:p>
        </w:tc>
      </w:tr>
      <w:tr w:rsidR="0095392A" w:rsidRPr="00F72371" w14:paraId="5776D7F9" w14:textId="77777777" w:rsidTr="00C113F5">
        <w:trPr>
          <w:trHeight w:val="540"/>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73DED370"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lang w:val="en-US"/>
              </w:rPr>
              <w:t>2.3</w:t>
            </w:r>
            <w:r w:rsidRPr="00F72371">
              <w:rPr>
                <w:rFonts w:ascii="Times New Roman" w:hAnsi="Times New Roman"/>
                <w:sz w:val="24"/>
                <w:szCs w:val="24"/>
              </w:rPr>
              <w:t>.</w:t>
            </w:r>
            <w:r w:rsidRPr="00F72371">
              <w:rPr>
                <w:rFonts w:ascii="Times New Roman" w:hAnsi="Times New Roman"/>
                <w:sz w:val="24"/>
                <w:szCs w:val="24"/>
                <w:lang w:val="en-US"/>
              </w:rPr>
              <w:t xml:space="preserve"> </w:t>
            </w:r>
            <w:r w:rsidRPr="00F72371">
              <w:rPr>
                <w:rFonts w:ascii="Times New Roman" w:hAnsi="Times New Roman"/>
                <w:sz w:val="24"/>
                <w:szCs w:val="24"/>
              </w:rPr>
              <w:t>Платеж</w:t>
            </w:r>
          </w:p>
        </w:tc>
        <w:tc>
          <w:tcPr>
            <w:tcW w:w="6348" w:type="dxa"/>
            <w:tcBorders>
              <w:top w:val="single" w:sz="4" w:space="0" w:color="auto"/>
              <w:left w:val="nil"/>
              <w:bottom w:val="single" w:sz="4" w:space="0" w:color="auto"/>
              <w:right w:val="single" w:sz="4" w:space="0" w:color="auto"/>
            </w:tcBorders>
            <w:shd w:val="clear" w:color="auto" w:fill="auto"/>
          </w:tcPr>
          <w:p w14:paraId="46625CA2"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Внесены теги типа PaymentType.</w:t>
            </w:r>
          </w:p>
          <w:p w14:paraId="468890E3"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Изменен порядок следования тегов.</w:t>
            </w:r>
          </w:p>
          <w:p w14:paraId="002B2CBC"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Добавлен атрибут Id, удален элемент ApplicationID, тип элемента PaymentDate изменен на dateTime.</w:t>
            </w:r>
          </w:p>
          <w:p w14:paraId="135FDABA"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 xml:space="preserve">Убран атрибут </w:t>
            </w:r>
            <w:r w:rsidRPr="00F72371">
              <w:rPr>
                <w:rFonts w:ascii="Times New Roman" w:hAnsi="Times New Roman"/>
                <w:sz w:val="24"/>
                <w:szCs w:val="24"/>
                <w:lang w:val="en-US"/>
              </w:rPr>
              <w:t>v</w:t>
            </w:r>
            <w:r w:rsidRPr="00F72371">
              <w:rPr>
                <w:rFonts w:ascii="Times New Roman" w:hAnsi="Times New Roman"/>
                <w:sz w:val="24"/>
                <w:szCs w:val="24"/>
              </w:rPr>
              <w:t>ersion.</w:t>
            </w:r>
          </w:p>
          <w:p w14:paraId="5F56CE69"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 xml:space="preserve">Внесены изменения в структуру элемента </w:t>
            </w:r>
            <w:r w:rsidRPr="00F72371">
              <w:rPr>
                <w:rFonts w:ascii="Times New Roman" w:hAnsi="Times New Roman"/>
                <w:sz w:val="24"/>
                <w:szCs w:val="24"/>
                <w:lang w:val="en-US"/>
              </w:rPr>
              <w:t>ChangeStatus</w:t>
            </w:r>
            <w:r w:rsidRPr="00F72371">
              <w:rPr>
                <w:rFonts w:ascii="Times New Roman" w:hAnsi="Times New Roman"/>
                <w:sz w:val="24"/>
                <w:szCs w:val="24"/>
              </w:rPr>
              <w:t xml:space="preserve">. Возможные значения атрибута </w:t>
            </w:r>
            <w:r w:rsidRPr="00F72371">
              <w:rPr>
                <w:rFonts w:ascii="Times New Roman" w:hAnsi="Times New Roman"/>
                <w:sz w:val="24"/>
                <w:szCs w:val="24"/>
                <w:lang w:val="en-US"/>
              </w:rPr>
              <w:t>ChangeStatus</w:t>
            </w:r>
            <w:r w:rsidRPr="00F72371">
              <w:rPr>
                <w:rFonts w:ascii="Times New Roman" w:hAnsi="Times New Roman"/>
                <w:sz w:val="24"/>
                <w:szCs w:val="24"/>
              </w:rPr>
              <w:t>@</w:t>
            </w:r>
            <w:r w:rsidRPr="00F72371">
              <w:rPr>
                <w:rFonts w:ascii="Times New Roman" w:hAnsi="Times New Roman"/>
                <w:sz w:val="24"/>
                <w:szCs w:val="24"/>
                <w:lang w:val="en-US"/>
              </w:rPr>
              <w:t>meaning</w:t>
            </w:r>
            <w:r w:rsidRPr="00F72371">
              <w:rPr>
                <w:rFonts w:ascii="Times New Roman" w:hAnsi="Times New Roman"/>
                <w:sz w:val="24"/>
                <w:szCs w:val="24"/>
              </w:rPr>
              <w:t xml:space="preserve"> расширены значением «3» — аннулирование платежа.</w:t>
            </w:r>
          </w:p>
          <w:p w14:paraId="20398D3C"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 xml:space="preserve">Добавлен элемент </w:t>
            </w:r>
            <w:r w:rsidRPr="00F72371">
              <w:rPr>
                <w:rFonts w:ascii="Times New Roman" w:hAnsi="Times New Roman"/>
                <w:sz w:val="24"/>
                <w:szCs w:val="24"/>
                <w:lang w:val="en-US"/>
              </w:rPr>
              <w:t>ChangeStatus</w:t>
            </w:r>
            <w:r w:rsidRPr="00F72371">
              <w:rPr>
                <w:rFonts w:ascii="Times New Roman" w:hAnsi="Times New Roman"/>
                <w:sz w:val="24"/>
                <w:szCs w:val="24"/>
              </w:rPr>
              <w:t>/</w:t>
            </w:r>
            <w:r w:rsidRPr="00F72371">
              <w:rPr>
                <w:rFonts w:ascii="Times New Roman" w:hAnsi="Times New Roman"/>
                <w:sz w:val="24"/>
                <w:szCs w:val="24"/>
                <w:lang w:val="en-US"/>
              </w:rPr>
              <w:t>Reason</w:t>
            </w:r>
            <w:r w:rsidRPr="00F72371">
              <w:rPr>
                <w:rFonts w:ascii="Times New Roman" w:hAnsi="Times New Roman"/>
                <w:sz w:val="24"/>
                <w:szCs w:val="24"/>
              </w:rPr>
              <w:t xml:space="preserve"> для указания основания изменения.</w:t>
            </w:r>
          </w:p>
          <w:p w14:paraId="5AEC02D9"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 xml:space="preserve">Элемент </w:t>
            </w:r>
            <w:r w:rsidRPr="00F72371">
              <w:rPr>
                <w:rFonts w:ascii="Times New Roman" w:hAnsi="Times New Roman"/>
                <w:sz w:val="24"/>
                <w:szCs w:val="24"/>
                <w:lang w:val="en-US"/>
              </w:rPr>
              <w:t>Signature</w:t>
            </w:r>
            <w:r w:rsidRPr="00F72371">
              <w:rPr>
                <w:rFonts w:ascii="Times New Roman" w:hAnsi="Times New Roman"/>
                <w:sz w:val="24"/>
                <w:szCs w:val="24"/>
              </w:rPr>
              <w:t>, в котором должна содержаться подпись под сущностью, стал обязательным.</w:t>
            </w:r>
          </w:p>
          <w:p w14:paraId="2B3626AF"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Существенно расширен перечень элементов для передачи полей распоряжения, принятого в банке.</w:t>
            </w:r>
          </w:p>
        </w:tc>
      </w:tr>
      <w:tr w:rsidR="0095392A" w:rsidRPr="00F72371" w14:paraId="6C29FBBE" w14:textId="77777777" w:rsidTr="00C113F5">
        <w:trPr>
          <w:trHeight w:val="540"/>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0548417B"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2.4. Квитанция</w:t>
            </w:r>
          </w:p>
        </w:tc>
        <w:tc>
          <w:tcPr>
            <w:tcW w:w="6348" w:type="dxa"/>
            <w:tcBorders>
              <w:top w:val="single" w:sz="4" w:space="0" w:color="auto"/>
              <w:left w:val="nil"/>
              <w:bottom w:val="single" w:sz="4" w:space="0" w:color="auto"/>
              <w:right w:val="single" w:sz="4" w:space="0" w:color="auto"/>
            </w:tcBorders>
            <w:shd w:val="clear" w:color="auto" w:fill="auto"/>
          </w:tcPr>
          <w:p w14:paraId="4004ACE1"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Добавлен атрибут Id, удален элемент ApplicationID, добавлены элементы AccountNumber и BIK, добавлено значение «4» для элемента BillStatus, элемент PaymentIdentificationData стал необязательным для заполнения (только в случае, если элемент BillStatus имеет значение «4»).</w:t>
            </w:r>
          </w:p>
          <w:p w14:paraId="0E68F920"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Изменен порядок следования тегов.</w:t>
            </w:r>
          </w:p>
        </w:tc>
      </w:tr>
      <w:tr w:rsidR="0095392A" w:rsidRPr="00F72371" w14:paraId="738944CA" w14:textId="77777777" w:rsidTr="00C113F5">
        <w:trPr>
          <w:trHeight w:val="540"/>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21AB8DEE"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2.5. Вспомогательные типы</w:t>
            </w:r>
          </w:p>
        </w:tc>
        <w:tc>
          <w:tcPr>
            <w:tcW w:w="6348" w:type="dxa"/>
            <w:tcBorders>
              <w:top w:val="single" w:sz="4" w:space="0" w:color="auto"/>
              <w:left w:val="nil"/>
              <w:bottom w:val="single" w:sz="4" w:space="0" w:color="auto"/>
              <w:right w:val="single" w:sz="4" w:space="0" w:color="auto"/>
            </w:tcBorders>
            <w:shd w:val="clear" w:color="auto" w:fill="auto"/>
          </w:tcPr>
          <w:p w14:paraId="4D709823"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 xml:space="preserve">Удалено описание типа </w:t>
            </w:r>
            <w:r w:rsidRPr="00F72371">
              <w:rPr>
                <w:rFonts w:ascii="Times New Roman" w:hAnsi="Times New Roman"/>
                <w:sz w:val="24"/>
                <w:szCs w:val="24"/>
                <w:lang w:val="en-US"/>
              </w:rPr>
              <w:t>Bill</w:t>
            </w:r>
            <w:r w:rsidRPr="00F72371">
              <w:rPr>
                <w:rFonts w:ascii="Times New Roman" w:hAnsi="Times New Roman"/>
                <w:sz w:val="24"/>
                <w:szCs w:val="24"/>
              </w:rPr>
              <w:t xml:space="preserve"> в связи с переносом его элементов в тип </w:t>
            </w:r>
            <w:r w:rsidRPr="00F72371">
              <w:rPr>
                <w:rFonts w:ascii="Times New Roman" w:hAnsi="Times New Roman"/>
                <w:sz w:val="24"/>
                <w:szCs w:val="24"/>
                <w:lang w:val="en-US"/>
              </w:rPr>
              <w:t>Charge</w:t>
            </w:r>
            <w:r w:rsidRPr="00F72371">
              <w:rPr>
                <w:rFonts w:ascii="Times New Roman" w:hAnsi="Times New Roman"/>
                <w:sz w:val="24"/>
                <w:szCs w:val="24"/>
              </w:rPr>
              <w:t>.</w:t>
            </w:r>
          </w:p>
        </w:tc>
      </w:tr>
      <w:tr w:rsidR="0095392A" w:rsidRPr="00A842DB" w14:paraId="660A6E7C" w14:textId="77777777" w:rsidTr="00C113F5">
        <w:trPr>
          <w:trHeight w:val="335"/>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7420DD8F"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 xml:space="preserve">2.5.1. Тип </w:t>
            </w:r>
            <w:r w:rsidRPr="00F72371">
              <w:rPr>
                <w:rFonts w:ascii="Times New Roman" w:hAnsi="Times New Roman"/>
                <w:sz w:val="24"/>
                <w:szCs w:val="24"/>
                <w:lang w:val="en-US"/>
              </w:rPr>
              <w:t>OrganizationType</w:t>
            </w:r>
          </w:p>
        </w:tc>
        <w:tc>
          <w:tcPr>
            <w:tcW w:w="6348" w:type="dxa"/>
            <w:tcBorders>
              <w:top w:val="single" w:sz="4" w:space="0" w:color="auto"/>
              <w:left w:val="nil"/>
              <w:bottom w:val="single" w:sz="4" w:space="0" w:color="auto"/>
              <w:right w:val="single" w:sz="4" w:space="0" w:color="auto"/>
            </w:tcBorders>
            <w:shd w:val="clear" w:color="auto" w:fill="auto"/>
          </w:tcPr>
          <w:p w14:paraId="2BE0B19C" w14:textId="77777777" w:rsidR="0095392A" w:rsidRPr="00F72371" w:rsidRDefault="0095392A" w:rsidP="00017651">
            <w:pPr>
              <w:pStyle w:val="aff"/>
              <w:spacing w:after="0"/>
              <w:rPr>
                <w:rFonts w:ascii="Times New Roman" w:hAnsi="Times New Roman"/>
                <w:sz w:val="24"/>
                <w:szCs w:val="24"/>
                <w:lang w:val="en-US"/>
              </w:rPr>
            </w:pPr>
            <w:r w:rsidRPr="00F72371">
              <w:rPr>
                <w:rFonts w:ascii="Times New Roman" w:hAnsi="Times New Roman"/>
                <w:sz w:val="24"/>
                <w:szCs w:val="24"/>
              </w:rPr>
              <w:t>Удалены</w:t>
            </w:r>
            <w:r w:rsidRPr="00F72371">
              <w:rPr>
                <w:rFonts w:ascii="Times New Roman" w:hAnsi="Times New Roman"/>
                <w:sz w:val="24"/>
                <w:szCs w:val="24"/>
                <w:lang w:val="en-US"/>
              </w:rPr>
              <w:t xml:space="preserve"> </w:t>
            </w:r>
            <w:r w:rsidRPr="00F72371">
              <w:rPr>
                <w:rFonts w:ascii="Times New Roman" w:hAnsi="Times New Roman"/>
                <w:sz w:val="24"/>
                <w:szCs w:val="24"/>
              </w:rPr>
              <w:t>теги</w:t>
            </w:r>
            <w:r w:rsidRPr="00F72371">
              <w:rPr>
                <w:rFonts w:ascii="Times New Roman" w:hAnsi="Times New Roman"/>
                <w:sz w:val="24"/>
                <w:szCs w:val="24"/>
                <w:lang w:val="en-US"/>
              </w:rPr>
              <w:t xml:space="preserve"> Contacts </w:t>
            </w:r>
            <w:r w:rsidRPr="00F72371">
              <w:rPr>
                <w:rFonts w:ascii="Times New Roman" w:hAnsi="Times New Roman"/>
                <w:sz w:val="24"/>
                <w:szCs w:val="24"/>
              </w:rPr>
              <w:t>и</w:t>
            </w:r>
            <w:r w:rsidRPr="00F72371">
              <w:rPr>
                <w:rFonts w:ascii="Times New Roman" w:hAnsi="Times New Roman"/>
                <w:sz w:val="24"/>
                <w:szCs w:val="24"/>
                <w:lang w:val="en-US"/>
              </w:rPr>
              <w:t xml:space="preserve"> Addresses.</w:t>
            </w:r>
          </w:p>
        </w:tc>
      </w:tr>
      <w:tr w:rsidR="0095392A" w:rsidRPr="00F72371" w14:paraId="15A89570" w14:textId="77777777" w:rsidTr="00C113F5">
        <w:trPr>
          <w:trHeight w:val="411"/>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393D6975" w14:textId="77777777" w:rsidR="0095392A" w:rsidRPr="00F72371" w:rsidRDefault="0095392A" w:rsidP="00017651">
            <w:pPr>
              <w:spacing w:after="60"/>
              <w:jc w:val="both"/>
            </w:pPr>
            <w:r w:rsidRPr="00F72371">
              <w:rPr>
                <w:spacing w:val="-5"/>
                <w:lang w:eastAsia="en-US"/>
              </w:rPr>
              <w:lastRenderedPageBreak/>
              <w:t xml:space="preserve">2.5.2. Тип </w:t>
            </w:r>
            <w:r w:rsidRPr="00F72371">
              <w:rPr>
                <w:spacing w:val="-5"/>
                <w:lang w:val="en-US" w:eastAsia="en-US"/>
              </w:rPr>
              <w:t>AccountType</w:t>
            </w:r>
          </w:p>
        </w:tc>
        <w:tc>
          <w:tcPr>
            <w:tcW w:w="6348" w:type="dxa"/>
            <w:tcBorders>
              <w:top w:val="single" w:sz="4" w:space="0" w:color="auto"/>
              <w:left w:val="nil"/>
              <w:bottom w:val="single" w:sz="4" w:space="0" w:color="auto"/>
              <w:right w:val="single" w:sz="4" w:space="0" w:color="auto"/>
            </w:tcBorders>
            <w:shd w:val="clear" w:color="auto" w:fill="auto"/>
          </w:tcPr>
          <w:p w14:paraId="04038240"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 xml:space="preserve">Удален тег </w:t>
            </w:r>
            <w:r w:rsidRPr="00F72371">
              <w:rPr>
                <w:rFonts w:ascii="Times New Roman" w:hAnsi="Times New Roman"/>
                <w:sz w:val="24"/>
                <w:szCs w:val="24"/>
                <w:lang w:val="en-US"/>
              </w:rPr>
              <w:t>SubAccount</w:t>
            </w:r>
            <w:r w:rsidRPr="00F72371">
              <w:rPr>
                <w:rFonts w:ascii="Times New Roman" w:hAnsi="Times New Roman"/>
                <w:sz w:val="24"/>
                <w:szCs w:val="24"/>
              </w:rPr>
              <w:t xml:space="preserve"> и атрибут </w:t>
            </w:r>
            <w:r w:rsidRPr="00F72371">
              <w:rPr>
                <w:rFonts w:ascii="Times New Roman" w:hAnsi="Times New Roman"/>
                <w:sz w:val="24"/>
                <w:szCs w:val="24"/>
                <w:lang w:val="en-US"/>
              </w:rPr>
              <w:t>kind</w:t>
            </w:r>
            <w:r w:rsidRPr="00F72371">
              <w:rPr>
                <w:rFonts w:ascii="Times New Roman" w:hAnsi="Times New Roman"/>
                <w:sz w:val="24"/>
                <w:szCs w:val="24"/>
              </w:rPr>
              <w:t>.</w:t>
            </w:r>
          </w:p>
        </w:tc>
      </w:tr>
      <w:tr w:rsidR="0095392A" w:rsidRPr="00F72371" w14:paraId="66F10073" w14:textId="77777777" w:rsidTr="00C113F5">
        <w:trPr>
          <w:trHeight w:val="276"/>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7F79A866" w14:textId="77777777" w:rsidR="0095392A" w:rsidRPr="00F72371" w:rsidRDefault="0095392A" w:rsidP="00017651">
            <w:pPr>
              <w:spacing w:after="60"/>
              <w:jc w:val="both"/>
              <w:rPr>
                <w:spacing w:val="-5"/>
                <w:lang w:eastAsia="en-US"/>
              </w:rPr>
            </w:pPr>
            <w:r w:rsidRPr="00F72371">
              <w:rPr>
                <w:spacing w:val="-5"/>
                <w:lang w:eastAsia="en-US"/>
              </w:rPr>
              <w:t>2.5.3. Тип BankType</w:t>
            </w:r>
          </w:p>
        </w:tc>
        <w:tc>
          <w:tcPr>
            <w:tcW w:w="6348" w:type="dxa"/>
            <w:tcBorders>
              <w:top w:val="single" w:sz="4" w:space="0" w:color="auto"/>
              <w:left w:val="nil"/>
              <w:bottom w:val="single" w:sz="4" w:space="0" w:color="auto"/>
              <w:right w:val="single" w:sz="4" w:space="0" w:color="auto"/>
            </w:tcBorders>
            <w:shd w:val="clear" w:color="auto" w:fill="auto"/>
          </w:tcPr>
          <w:p w14:paraId="793E5287"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 xml:space="preserve">Изменена маска тега </w:t>
            </w:r>
            <w:r w:rsidRPr="00F72371">
              <w:rPr>
                <w:rFonts w:ascii="Times New Roman" w:hAnsi="Times New Roman"/>
                <w:sz w:val="24"/>
                <w:szCs w:val="24"/>
                <w:lang w:val="en-US"/>
              </w:rPr>
              <w:t>SWIFT</w:t>
            </w:r>
            <w:r w:rsidRPr="00F72371">
              <w:rPr>
                <w:rFonts w:ascii="Times New Roman" w:hAnsi="Times New Roman"/>
                <w:sz w:val="24"/>
                <w:szCs w:val="24"/>
              </w:rPr>
              <w:t>.</w:t>
            </w:r>
          </w:p>
        </w:tc>
      </w:tr>
      <w:tr w:rsidR="0095392A" w:rsidRPr="00F72371" w14:paraId="071AEABF" w14:textId="77777777" w:rsidTr="00C113F5">
        <w:trPr>
          <w:trHeight w:val="540"/>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46AB1BE9" w14:textId="77777777" w:rsidR="0095392A" w:rsidRPr="00F72371" w:rsidRDefault="0095392A" w:rsidP="00017651">
            <w:pPr>
              <w:spacing w:after="60"/>
              <w:jc w:val="both"/>
              <w:rPr>
                <w:spacing w:val="-5"/>
                <w:lang w:eastAsia="en-US"/>
              </w:rPr>
            </w:pPr>
            <w:r w:rsidRPr="00F72371">
              <w:rPr>
                <w:spacing w:val="-5"/>
                <w:lang w:eastAsia="en-US"/>
              </w:rPr>
              <w:t>2.5.4 PaymentIdentificationDataType</w:t>
            </w:r>
          </w:p>
        </w:tc>
        <w:tc>
          <w:tcPr>
            <w:tcW w:w="6348" w:type="dxa"/>
            <w:tcBorders>
              <w:top w:val="single" w:sz="4" w:space="0" w:color="auto"/>
              <w:left w:val="nil"/>
              <w:bottom w:val="single" w:sz="4" w:space="0" w:color="auto"/>
              <w:right w:val="single" w:sz="4" w:space="0" w:color="auto"/>
            </w:tcBorders>
            <w:shd w:val="clear" w:color="auto" w:fill="auto"/>
          </w:tcPr>
          <w:p w14:paraId="2D5A9535"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 xml:space="preserve">Добавлен тег </w:t>
            </w:r>
            <w:r w:rsidRPr="00F72371">
              <w:rPr>
                <w:rFonts w:ascii="Times New Roman" w:hAnsi="Times New Roman"/>
                <w:sz w:val="24"/>
                <w:szCs w:val="24"/>
                <w:lang w:val="en-US"/>
              </w:rPr>
              <w:t>Other</w:t>
            </w:r>
            <w:r w:rsidRPr="00F72371">
              <w:rPr>
                <w:rFonts w:ascii="Times New Roman" w:hAnsi="Times New Roman"/>
                <w:sz w:val="24"/>
                <w:szCs w:val="24"/>
              </w:rPr>
              <w:t>.</w:t>
            </w:r>
          </w:p>
        </w:tc>
      </w:tr>
      <w:tr w:rsidR="0095392A" w:rsidRPr="00F72371" w14:paraId="7E90F46A" w14:textId="77777777" w:rsidTr="00C113F5">
        <w:trPr>
          <w:trHeight w:val="540"/>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2EAC68B8" w14:textId="77777777" w:rsidR="0095392A" w:rsidRPr="00F72371" w:rsidRDefault="0095392A" w:rsidP="00017651">
            <w:pPr>
              <w:jc w:val="both"/>
              <w:rPr>
                <w:spacing w:val="-5"/>
                <w:lang w:eastAsia="en-US"/>
              </w:rPr>
            </w:pPr>
            <w:r w:rsidRPr="00F72371">
              <w:rPr>
                <w:spacing w:val="-5"/>
                <w:lang w:eastAsia="en-US"/>
              </w:rPr>
              <w:t>2.5.5 Тип BudgetIndexType</w:t>
            </w:r>
          </w:p>
        </w:tc>
        <w:tc>
          <w:tcPr>
            <w:tcW w:w="6348" w:type="dxa"/>
            <w:tcBorders>
              <w:top w:val="single" w:sz="4" w:space="0" w:color="auto"/>
              <w:left w:val="nil"/>
              <w:bottom w:val="single" w:sz="4" w:space="0" w:color="auto"/>
              <w:right w:val="single" w:sz="4" w:space="0" w:color="auto"/>
            </w:tcBorders>
            <w:shd w:val="clear" w:color="auto" w:fill="auto"/>
          </w:tcPr>
          <w:p w14:paraId="273A31B0"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Добавлены ограничения на возможные значения тегов, изменен порядок следования тегов.</w:t>
            </w:r>
          </w:p>
        </w:tc>
      </w:tr>
      <w:tr w:rsidR="0095392A" w:rsidRPr="00F72371" w14:paraId="5E4CF3AE" w14:textId="77777777" w:rsidTr="00C113F5">
        <w:trPr>
          <w:trHeight w:val="540"/>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19FD91A7"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2.5.6. «Простые типы»</w:t>
            </w:r>
          </w:p>
        </w:tc>
        <w:tc>
          <w:tcPr>
            <w:tcW w:w="6348" w:type="dxa"/>
            <w:tcBorders>
              <w:top w:val="single" w:sz="4" w:space="0" w:color="auto"/>
              <w:left w:val="nil"/>
              <w:bottom w:val="single" w:sz="4" w:space="0" w:color="auto"/>
              <w:right w:val="single" w:sz="4" w:space="0" w:color="auto"/>
            </w:tcBorders>
            <w:shd w:val="clear" w:color="auto" w:fill="auto"/>
          </w:tcPr>
          <w:p w14:paraId="2FC972FC" w14:textId="200E4EF8"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 xml:space="preserve">Добавлены описания типов </w:t>
            </w:r>
            <w:r w:rsidRPr="00F72371">
              <w:rPr>
                <w:rFonts w:ascii="Times New Roman" w:hAnsi="Times New Roman"/>
                <w:sz w:val="24"/>
                <w:szCs w:val="24"/>
                <w:lang w:val="en-US"/>
              </w:rPr>
              <w:t>INNType</w:t>
            </w:r>
            <w:r w:rsidRPr="00F72371">
              <w:rPr>
                <w:rFonts w:ascii="Times New Roman" w:hAnsi="Times New Roman"/>
                <w:sz w:val="24"/>
                <w:szCs w:val="24"/>
              </w:rPr>
              <w:t xml:space="preserve">, </w:t>
            </w:r>
            <w:r w:rsidRPr="00F72371">
              <w:rPr>
                <w:rFonts w:ascii="Times New Roman" w:hAnsi="Times New Roman"/>
                <w:sz w:val="24"/>
                <w:szCs w:val="24"/>
                <w:lang w:val="en-US"/>
              </w:rPr>
              <w:t>KPPType</w:t>
            </w:r>
            <w:r w:rsidRPr="00F72371">
              <w:rPr>
                <w:rFonts w:ascii="Times New Roman" w:hAnsi="Times New Roman"/>
                <w:sz w:val="24"/>
                <w:szCs w:val="24"/>
              </w:rPr>
              <w:t xml:space="preserve">, </w:t>
            </w:r>
            <w:r w:rsidRPr="00F72371">
              <w:rPr>
                <w:rFonts w:ascii="Times New Roman" w:hAnsi="Times New Roman"/>
                <w:sz w:val="24"/>
                <w:szCs w:val="24"/>
                <w:lang w:val="en-US"/>
              </w:rPr>
              <w:t>OKTMOType</w:t>
            </w:r>
            <w:r w:rsidRPr="00F72371">
              <w:rPr>
                <w:rFonts w:ascii="Times New Roman" w:hAnsi="Times New Roman"/>
                <w:sz w:val="24"/>
                <w:szCs w:val="24"/>
              </w:rPr>
              <w:t xml:space="preserve">, </w:t>
            </w:r>
            <w:r w:rsidRPr="00F72371">
              <w:rPr>
                <w:rFonts w:ascii="Times New Roman" w:hAnsi="Times New Roman"/>
                <w:sz w:val="24"/>
                <w:szCs w:val="24"/>
                <w:lang w:val="en-US"/>
              </w:rPr>
              <w:t>KBKType</w:t>
            </w:r>
            <w:r w:rsidRPr="00F72371">
              <w:rPr>
                <w:rFonts w:ascii="Times New Roman" w:hAnsi="Times New Roman"/>
                <w:sz w:val="24"/>
                <w:szCs w:val="24"/>
              </w:rPr>
              <w:t xml:space="preserve">, </w:t>
            </w:r>
            <w:r w:rsidRPr="00F72371">
              <w:rPr>
                <w:rFonts w:ascii="Times New Roman" w:hAnsi="Times New Roman"/>
                <w:sz w:val="24"/>
                <w:szCs w:val="24"/>
                <w:lang w:val="en-US"/>
              </w:rPr>
              <w:t>OGRNType</w:t>
            </w:r>
            <w:r w:rsidRPr="00F72371">
              <w:rPr>
                <w:rFonts w:ascii="Times New Roman" w:hAnsi="Times New Roman"/>
                <w:sz w:val="24"/>
                <w:szCs w:val="24"/>
              </w:rPr>
              <w:t xml:space="preserve">, </w:t>
            </w:r>
            <w:r w:rsidRPr="00F72371">
              <w:rPr>
                <w:rFonts w:ascii="Times New Roman" w:hAnsi="Times New Roman"/>
                <w:sz w:val="24"/>
                <w:szCs w:val="24"/>
                <w:lang w:val="en-US"/>
              </w:rPr>
              <w:t>BIKType</w:t>
            </w:r>
            <w:r w:rsidRPr="00F72371">
              <w:rPr>
                <w:rFonts w:ascii="Times New Roman" w:hAnsi="Times New Roman"/>
                <w:sz w:val="24"/>
                <w:szCs w:val="24"/>
              </w:rPr>
              <w:t xml:space="preserve">, </w:t>
            </w:r>
            <w:r w:rsidRPr="00F72371">
              <w:rPr>
                <w:rFonts w:ascii="Times New Roman" w:hAnsi="Times New Roman"/>
                <w:sz w:val="24"/>
                <w:szCs w:val="24"/>
                <w:lang w:val="en-US"/>
              </w:rPr>
              <w:t>SWIFTType</w:t>
            </w:r>
            <w:r w:rsidRPr="00F72371">
              <w:rPr>
                <w:rFonts w:ascii="Times New Roman" w:hAnsi="Times New Roman"/>
                <w:sz w:val="24"/>
                <w:szCs w:val="24"/>
              </w:rPr>
              <w:t xml:space="preserve">, </w:t>
            </w:r>
            <w:r w:rsidRPr="00F72371">
              <w:rPr>
                <w:rFonts w:ascii="Times New Roman" w:hAnsi="Times New Roman"/>
                <w:sz w:val="24"/>
                <w:szCs w:val="24"/>
                <w:lang w:val="en-US"/>
              </w:rPr>
              <w:t>SupplierBillIDType</w:t>
            </w:r>
            <w:r w:rsidRPr="00F72371">
              <w:rPr>
                <w:rFonts w:ascii="Times New Roman" w:hAnsi="Times New Roman"/>
                <w:sz w:val="24"/>
                <w:szCs w:val="24"/>
              </w:rPr>
              <w:t xml:space="preserve">, </w:t>
            </w:r>
            <w:r w:rsidRPr="00F72371">
              <w:rPr>
                <w:rFonts w:ascii="Times New Roman" w:hAnsi="Times New Roman"/>
                <w:sz w:val="24"/>
                <w:szCs w:val="24"/>
                <w:lang w:val="en-US"/>
              </w:rPr>
              <w:t>URNType</w:t>
            </w:r>
            <w:r w:rsidRPr="00F72371">
              <w:rPr>
                <w:rFonts w:ascii="Times New Roman" w:hAnsi="Times New Roman"/>
                <w:sz w:val="24"/>
                <w:szCs w:val="24"/>
              </w:rPr>
              <w:t xml:space="preserve"> для обозначения соответственно ИНН юридических лиц, КПП, кода </w:t>
            </w:r>
            <w:r w:rsidR="00F72371" w:rsidRPr="00F72371">
              <w:rPr>
                <w:rFonts w:ascii="Times New Roman" w:hAnsi="Times New Roman"/>
                <w:sz w:val="24"/>
                <w:szCs w:val="24"/>
              </w:rPr>
              <w:br/>
            </w:r>
            <w:r w:rsidRPr="00F72371">
              <w:rPr>
                <w:rFonts w:ascii="Times New Roman" w:hAnsi="Times New Roman"/>
                <w:sz w:val="24"/>
                <w:szCs w:val="24"/>
              </w:rPr>
              <w:t xml:space="preserve">по ОКТМО, КБК, ОГРН, номера банковского счета, БИК, кода </w:t>
            </w:r>
            <w:r w:rsidRPr="00F72371">
              <w:rPr>
                <w:rFonts w:ascii="Times New Roman" w:hAnsi="Times New Roman"/>
                <w:sz w:val="24"/>
                <w:szCs w:val="24"/>
                <w:lang w:val="en-US"/>
              </w:rPr>
              <w:t>SWIFT</w:t>
            </w:r>
            <w:r w:rsidRPr="00F72371">
              <w:rPr>
                <w:rFonts w:ascii="Times New Roman" w:hAnsi="Times New Roman"/>
                <w:sz w:val="24"/>
                <w:szCs w:val="24"/>
              </w:rPr>
              <w:t>, УИН, УРН.</w:t>
            </w:r>
          </w:p>
        </w:tc>
      </w:tr>
      <w:tr w:rsidR="0095392A" w:rsidRPr="00F72371" w14:paraId="31D2E97A" w14:textId="77777777" w:rsidTr="00C113F5">
        <w:trPr>
          <w:trHeight w:val="540"/>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492D34A6"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3.1. Идентификация начисления</w:t>
            </w:r>
          </w:p>
        </w:tc>
        <w:tc>
          <w:tcPr>
            <w:tcW w:w="6348" w:type="dxa"/>
            <w:tcBorders>
              <w:top w:val="single" w:sz="4" w:space="0" w:color="auto"/>
              <w:left w:val="nil"/>
              <w:bottom w:val="single" w:sz="4" w:space="0" w:color="auto"/>
              <w:right w:val="single" w:sz="4" w:space="0" w:color="auto"/>
            </w:tcBorders>
            <w:shd w:val="clear" w:color="auto" w:fill="auto"/>
          </w:tcPr>
          <w:p w14:paraId="6649A75C"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 xml:space="preserve">Изменены алгоритмы формирования УИН. </w:t>
            </w:r>
          </w:p>
          <w:p w14:paraId="32A65335"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Размер УИН для АН и ГАН, являющихся органами государственной власти субъектов Российской Федерации, органами местного самоуправления, государственными (муниципальными) учреждениями, увеличен до 25 символов.</w:t>
            </w:r>
          </w:p>
        </w:tc>
      </w:tr>
      <w:tr w:rsidR="0095392A" w:rsidRPr="00F72371" w14:paraId="4AEEAEC1" w14:textId="77777777" w:rsidTr="00C113F5">
        <w:trPr>
          <w:trHeight w:val="540"/>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0353C344" w14:textId="77777777" w:rsidR="0095392A" w:rsidRPr="00F72371" w:rsidRDefault="0095392A" w:rsidP="00017651">
            <w:pPr>
              <w:jc w:val="both"/>
              <w:rPr>
                <w:spacing w:val="-5"/>
                <w:lang w:eastAsia="en-US"/>
              </w:rPr>
            </w:pPr>
            <w:r w:rsidRPr="00F72371">
              <w:rPr>
                <w:spacing w:val="-5"/>
                <w:lang w:eastAsia="en-US"/>
              </w:rPr>
              <w:t>3.2. Идентификация плательщика</w:t>
            </w:r>
          </w:p>
        </w:tc>
        <w:tc>
          <w:tcPr>
            <w:tcW w:w="6348" w:type="dxa"/>
            <w:tcBorders>
              <w:top w:val="single" w:sz="4" w:space="0" w:color="auto"/>
              <w:left w:val="nil"/>
              <w:bottom w:val="single" w:sz="4" w:space="0" w:color="auto"/>
              <w:right w:val="single" w:sz="4" w:space="0" w:color="auto"/>
            </w:tcBorders>
            <w:shd w:val="clear" w:color="auto" w:fill="auto"/>
          </w:tcPr>
          <w:p w14:paraId="3F76C84B"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Внесены изменения в алгоритм формирования идентификатора плательщика для ЮЛ-нерезидента РФ, а добавлен алгоритм формирования идентификатора плательщика для ИП. Изменен алгоритм формирования идентификатора плательщика с использованием СНИЛС. Изменен перечень кодов документов, которые могут использоваться для идентификации плательщика.</w:t>
            </w:r>
          </w:p>
        </w:tc>
      </w:tr>
      <w:tr w:rsidR="0095392A" w:rsidRPr="00F72371" w14:paraId="296CF178" w14:textId="77777777" w:rsidTr="00C113F5">
        <w:trPr>
          <w:trHeight w:val="540"/>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41B2F3DC" w14:textId="65A8FDEA" w:rsidR="0095392A" w:rsidRPr="00F72371" w:rsidRDefault="0095392A" w:rsidP="00017651">
            <w:pPr>
              <w:spacing w:after="60"/>
              <w:jc w:val="both"/>
              <w:rPr>
                <w:spacing w:val="-5"/>
                <w:lang w:eastAsia="en-US"/>
              </w:rPr>
            </w:pPr>
            <w:r w:rsidRPr="00F72371">
              <w:rPr>
                <w:spacing w:val="-5"/>
                <w:lang w:eastAsia="en-US"/>
              </w:rPr>
              <w:t>4.</w:t>
            </w:r>
            <w:r w:rsidRPr="00F72371">
              <w:t xml:space="preserve"> Порядок взаимодействия </w:t>
            </w:r>
            <w:r w:rsidR="008B37B4" w:rsidRPr="00F72371">
              <w:t>ГИС ГМП</w:t>
            </w:r>
            <w:r w:rsidRPr="00F72371">
              <w:t xml:space="preserve"> с информационными системами участников</w:t>
            </w:r>
          </w:p>
        </w:tc>
        <w:tc>
          <w:tcPr>
            <w:tcW w:w="6348" w:type="dxa"/>
            <w:tcBorders>
              <w:top w:val="single" w:sz="4" w:space="0" w:color="auto"/>
              <w:left w:val="nil"/>
              <w:bottom w:val="single" w:sz="4" w:space="0" w:color="auto"/>
              <w:right w:val="single" w:sz="4" w:space="0" w:color="auto"/>
            </w:tcBorders>
            <w:shd w:val="clear" w:color="auto" w:fill="auto"/>
          </w:tcPr>
          <w:p w14:paraId="09421F49"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 xml:space="preserve">Наличие подписи под сущностью стало обязательным. </w:t>
            </w:r>
          </w:p>
          <w:p w14:paraId="48B6D743"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Добавлена ЭП под запросом.</w:t>
            </w:r>
          </w:p>
        </w:tc>
      </w:tr>
      <w:tr w:rsidR="0095392A" w:rsidRPr="00F72371" w14:paraId="5CC230BA" w14:textId="77777777" w:rsidTr="00C113F5">
        <w:trPr>
          <w:trHeight w:val="540"/>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5378510C" w14:textId="77777777" w:rsidR="0095392A" w:rsidRPr="00F72371" w:rsidRDefault="0095392A" w:rsidP="00017651">
            <w:pPr>
              <w:jc w:val="both"/>
              <w:rPr>
                <w:spacing w:val="-5"/>
                <w:lang w:eastAsia="en-US"/>
              </w:rPr>
            </w:pPr>
            <w:r w:rsidRPr="00F72371">
              <w:rPr>
                <w:spacing w:val="-5"/>
                <w:lang w:eastAsia="en-US"/>
              </w:rPr>
              <w:t>5. Форматы сообщений веб-сервиса, размещенного в СМЭВ</w:t>
            </w:r>
          </w:p>
        </w:tc>
        <w:tc>
          <w:tcPr>
            <w:tcW w:w="6348" w:type="dxa"/>
            <w:tcBorders>
              <w:top w:val="single" w:sz="4" w:space="0" w:color="auto"/>
              <w:left w:val="nil"/>
              <w:bottom w:val="single" w:sz="4" w:space="0" w:color="auto"/>
              <w:right w:val="single" w:sz="4" w:space="0" w:color="auto"/>
            </w:tcBorders>
            <w:shd w:val="clear" w:color="auto" w:fill="auto"/>
          </w:tcPr>
          <w:p w14:paraId="49CA2C00" w14:textId="2AEEC6C5"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 xml:space="preserve">Изменены форматы сообщений. Описание элемента AppData приведено в соответствии с Методическими рекомендациями СМЭВ </w:t>
            </w:r>
            <w:r w:rsidR="00E10229">
              <w:rPr>
                <w:rFonts w:ascii="Times New Roman" w:hAnsi="Times New Roman"/>
                <w:sz w:val="24"/>
                <w:szCs w:val="24"/>
              </w:rPr>
              <w:t>версии 2.5.7</w:t>
            </w:r>
            <w:r w:rsidRPr="00F72371">
              <w:rPr>
                <w:rFonts w:ascii="Times New Roman" w:hAnsi="Times New Roman"/>
                <w:sz w:val="24"/>
                <w:szCs w:val="24"/>
              </w:rPr>
              <w:t>.</w:t>
            </w:r>
          </w:p>
          <w:p w14:paraId="6C06D264" w14:textId="73B7103D"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 xml:space="preserve">Добавлен атрибут </w:t>
            </w:r>
            <w:r w:rsidRPr="00F72371">
              <w:rPr>
                <w:rFonts w:ascii="Times New Roman" w:hAnsi="Times New Roman"/>
                <w:sz w:val="24"/>
                <w:szCs w:val="24"/>
                <w:lang w:val="en-US"/>
              </w:rPr>
              <w:t>senderRole</w:t>
            </w:r>
            <w:r w:rsidRPr="00F72371">
              <w:rPr>
                <w:rFonts w:ascii="Times New Roman" w:hAnsi="Times New Roman"/>
                <w:sz w:val="24"/>
                <w:szCs w:val="24"/>
              </w:rPr>
              <w:t xml:space="preserve"> для указания полномочия, с которым участник обращается к </w:t>
            </w:r>
            <w:r w:rsidR="008B37B4" w:rsidRPr="00F72371">
              <w:rPr>
                <w:rFonts w:ascii="Times New Roman" w:hAnsi="Times New Roman"/>
                <w:sz w:val="24"/>
                <w:szCs w:val="24"/>
              </w:rPr>
              <w:t>ГИС ГМП</w:t>
            </w:r>
            <w:r w:rsidRPr="00F72371">
              <w:rPr>
                <w:rFonts w:ascii="Times New Roman" w:hAnsi="Times New Roman"/>
                <w:sz w:val="24"/>
                <w:szCs w:val="24"/>
              </w:rPr>
              <w:t>.</w:t>
            </w:r>
          </w:p>
        </w:tc>
      </w:tr>
      <w:tr w:rsidR="0095392A" w:rsidRPr="00F72371" w14:paraId="517BCB5A" w14:textId="77777777" w:rsidTr="00C113F5">
        <w:trPr>
          <w:trHeight w:val="540"/>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20D426B7" w14:textId="29888DE2" w:rsidR="0095392A" w:rsidRPr="00F72371" w:rsidRDefault="0095392A" w:rsidP="00017651">
            <w:pPr>
              <w:jc w:val="both"/>
              <w:rPr>
                <w:spacing w:val="-5"/>
                <w:lang w:eastAsia="en-US"/>
              </w:rPr>
            </w:pPr>
            <w:r w:rsidRPr="00F72371">
              <w:rPr>
                <w:spacing w:val="-5"/>
                <w:lang w:eastAsia="en-US"/>
              </w:rPr>
              <w:t xml:space="preserve">5.2. Порядок импорта новых сущностей, уточнения или аннулирования ранее загруженных сущностей в </w:t>
            </w:r>
            <w:r w:rsidR="008B37B4" w:rsidRPr="00F72371">
              <w:rPr>
                <w:spacing w:val="-5"/>
                <w:lang w:eastAsia="en-US"/>
              </w:rPr>
              <w:t>ГИС ГМП</w:t>
            </w:r>
          </w:p>
        </w:tc>
        <w:tc>
          <w:tcPr>
            <w:tcW w:w="6348" w:type="dxa"/>
            <w:tcBorders>
              <w:top w:val="single" w:sz="4" w:space="0" w:color="auto"/>
              <w:left w:val="nil"/>
              <w:bottom w:val="single" w:sz="4" w:space="0" w:color="auto"/>
              <w:right w:val="single" w:sz="4" w:space="0" w:color="auto"/>
            </w:tcBorders>
            <w:shd w:val="clear" w:color="auto" w:fill="auto"/>
          </w:tcPr>
          <w:p w14:paraId="05DDF77A" w14:textId="4DFD873C"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 xml:space="preserve">Реализован пакетный режим </w:t>
            </w:r>
            <w:r w:rsidR="005B0F36" w:rsidRPr="00F72371">
              <w:rPr>
                <w:rFonts w:ascii="Times New Roman" w:hAnsi="Times New Roman"/>
                <w:sz w:val="24"/>
                <w:szCs w:val="24"/>
              </w:rPr>
              <w:t>предоставления информации</w:t>
            </w:r>
            <w:r w:rsidRPr="00F72371">
              <w:rPr>
                <w:rFonts w:ascii="Times New Roman" w:hAnsi="Times New Roman"/>
                <w:sz w:val="24"/>
                <w:szCs w:val="24"/>
              </w:rPr>
              <w:t xml:space="preserve">, допускающий передачу в </w:t>
            </w:r>
            <w:r w:rsidR="008B37B4" w:rsidRPr="00F72371">
              <w:rPr>
                <w:rFonts w:ascii="Times New Roman" w:hAnsi="Times New Roman"/>
                <w:sz w:val="24"/>
                <w:szCs w:val="24"/>
              </w:rPr>
              <w:t>ГИС ГМП</w:t>
            </w:r>
            <w:r w:rsidRPr="00F72371">
              <w:rPr>
                <w:rFonts w:ascii="Times New Roman" w:hAnsi="Times New Roman"/>
                <w:sz w:val="24"/>
                <w:szCs w:val="24"/>
              </w:rPr>
              <w:t xml:space="preserve"> нескольких сущностей в составе одного сообщения. Метод запроса окончательного статуса обработки пакета описан в пункте </w:t>
            </w:r>
            <w:r w:rsidRPr="00F72371">
              <w:rPr>
                <w:rFonts w:ascii="Times New Roman" w:hAnsi="Times New Roman"/>
              </w:rPr>
              <w:fldChar w:fldCharType="begin"/>
            </w:r>
            <w:r w:rsidRPr="00F72371">
              <w:rPr>
                <w:rFonts w:ascii="Times New Roman" w:hAnsi="Times New Roman"/>
              </w:rPr>
              <w:instrText xml:space="preserve"> REF _Ref377578652 \w \h  \* MERGEFORMAT </w:instrText>
            </w:r>
            <w:r w:rsidRPr="00F72371">
              <w:rPr>
                <w:rFonts w:ascii="Times New Roman" w:hAnsi="Times New Roman"/>
              </w:rPr>
            </w:r>
            <w:r w:rsidRPr="00F72371">
              <w:rPr>
                <w:rFonts w:ascii="Times New Roman" w:hAnsi="Times New Roman"/>
              </w:rPr>
              <w:fldChar w:fldCharType="separate"/>
            </w:r>
            <w:r w:rsidR="00B57E80" w:rsidRPr="00F72371">
              <w:rPr>
                <w:rFonts w:ascii="Times New Roman" w:hAnsi="Times New Roman"/>
                <w:sz w:val="24"/>
                <w:szCs w:val="24"/>
              </w:rPr>
              <w:t>5.3</w:t>
            </w:r>
            <w:r w:rsidRPr="00F72371">
              <w:rPr>
                <w:rFonts w:ascii="Times New Roman" w:hAnsi="Times New Roman"/>
              </w:rPr>
              <w:fldChar w:fldCharType="end"/>
            </w:r>
            <w:r w:rsidRPr="00F72371">
              <w:rPr>
                <w:rFonts w:ascii="Times New Roman" w:hAnsi="Times New Roman"/>
                <w:sz w:val="24"/>
                <w:szCs w:val="24"/>
              </w:rPr>
              <w:t>.</w:t>
            </w:r>
          </w:p>
          <w:p w14:paraId="2F6BB141"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 xml:space="preserve">Добавлен атрибут </w:t>
            </w:r>
            <w:r w:rsidRPr="00F72371">
              <w:rPr>
                <w:rFonts w:ascii="Times New Roman" w:hAnsi="Times New Roman"/>
                <w:sz w:val="24"/>
                <w:szCs w:val="24"/>
                <w:lang w:val="en-US"/>
              </w:rPr>
              <w:t>originatorID</w:t>
            </w:r>
            <w:r w:rsidRPr="00F72371">
              <w:rPr>
                <w:rFonts w:ascii="Times New Roman" w:hAnsi="Times New Roman"/>
                <w:sz w:val="24"/>
                <w:szCs w:val="24"/>
              </w:rPr>
              <w:t xml:space="preserve"> для указания УРН участника, сформировавшего начисление (платеж).</w:t>
            </w:r>
          </w:p>
        </w:tc>
      </w:tr>
      <w:tr w:rsidR="0095392A" w:rsidRPr="00F72371" w14:paraId="7B6AA8C9" w14:textId="77777777" w:rsidTr="00C113F5">
        <w:trPr>
          <w:trHeight w:val="540"/>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302BFE95" w14:textId="2BA8A789" w:rsidR="0095392A" w:rsidRPr="00F72371" w:rsidRDefault="0095392A" w:rsidP="00017651">
            <w:pPr>
              <w:jc w:val="both"/>
              <w:rPr>
                <w:spacing w:val="-5"/>
                <w:lang w:eastAsia="en-US"/>
              </w:rPr>
            </w:pPr>
            <w:r w:rsidRPr="00F72371">
              <w:rPr>
                <w:spacing w:val="-5"/>
                <w:lang w:eastAsia="en-US"/>
              </w:rPr>
              <w:lastRenderedPageBreak/>
              <w:t>5.4.</w:t>
            </w:r>
            <w:r w:rsidRPr="00F72371">
              <w:t xml:space="preserve"> </w:t>
            </w:r>
            <w:r w:rsidR="008C77D3" w:rsidRPr="00F72371">
              <w:rPr>
                <w:spacing w:val="-5"/>
                <w:lang w:eastAsia="en-US"/>
              </w:rPr>
              <w:t>Экспорт сущностей</w:t>
            </w:r>
            <w:r w:rsidRPr="00F72371">
              <w:rPr>
                <w:spacing w:val="-5"/>
                <w:lang w:eastAsia="en-US"/>
              </w:rPr>
              <w:t xml:space="preserve"> из </w:t>
            </w:r>
            <w:r w:rsidR="008B37B4" w:rsidRPr="00F72371">
              <w:rPr>
                <w:spacing w:val="-5"/>
                <w:lang w:eastAsia="en-US"/>
              </w:rPr>
              <w:t>ГИС ГМП</w:t>
            </w:r>
          </w:p>
        </w:tc>
        <w:tc>
          <w:tcPr>
            <w:tcW w:w="6348" w:type="dxa"/>
            <w:tcBorders>
              <w:top w:val="single" w:sz="4" w:space="0" w:color="auto"/>
              <w:left w:val="nil"/>
              <w:bottom w:val="single" w:sz="4" w:space="0" w:color="auto"/>
              <w:right w:val="single" w:sz="4" w:space="0" w:color="auto"/>
            </w:tcBorders>
            <w:shd w:val="clear" w:color="auto" w:fill="auto"/>
          </w:tcPr>
          <w:p w14:paraId="22D25DF1" w14:textId="64B5298F" w:rsidR="0095392A" w:rsidRPr="00F72371" w:rsidRDefault="0095392A" w:rsidP="005B0F36">
            <w:pPr>
              <w:pStyle w:val="aff"/>
              <w:rPr>
                <w:rFonts w:ascii="Times New Roman" w:hAnsi="Times New Roman"/>
                <w:sz w:val="24"/>
                <w:szCs w:val="24"/>
              </w:rPr>
            </w:pPr>
            <w:r w:rsidRPr="00F72371">
              <w:rPr>
                <w:rFonts w:ascii="Times New Roman" w:hAnsi="Times New Roman"/>
                <w:sz w:val="24"/>
                <w:szCs w:val="24"/>
              </w:rPr>
              <w:t xml:space="preserve">Реализован постраничный режим </w:t>
            </w:r>
            <w:r w:rsidR="005B0F36" w:rsidRPr="00F72371">
              <w:rPr>
                <w:rFonts w:ascii="Times New Roman" w:hAnsi="Times New Roman"/>
                <w:sz w:val="24"/>
                <w:szCs w:val="24"/>
              </w:rPr>
              <w:t>получения участником</w:t>
            </w:r>
            <w:r w:rsidRPr="00F72371">
              <w:rPr>
                <w:rFonts w:ascii="Times New Roman" w:hAnsi="Times New Roman"/>
                <w:sz w:val="24"/>
                <w:szCs w:val="24"/>
              </w:rPr>
              <w:t xml:space="preserve"> данных, расширены параметры поиска данных.</w:t>
            </w:r>
          </w:p>
        </w:tc>
      </w:tr>
      <w:tr w:rsidR="0095392A" w:rsidRPr="00F72371" w14:paraId="19E97E42" w14:textId="77777777" w:rsidTr="00C113F5">
        <w:trPr>
          <w:trHeight w:val="540"/>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45DA16BD" w14:textId="77777777" w:rsidR="0095392A" w:rsidRPr="00F72371" w:rsidRDefault="0095392A" w:rsidP="00017651">
            <w:pPr>
              <w:jc w:val="both"/>
              <w:rPr>
                <w:spacing w:val="-5"/>
                <w:lang w:eastAsia="en-US"/>
              </w:rPr>
            </w:pPr>
            <w:r w:rsidRPr="00F72371">
              <w:rPr>
                <w:spacing w:val="-5"/>
                <w:lang w:eastAsia="en-US"/>
              </w:rPr>
              <w:t>5.4.1. Общий формат запроса</w:t>
            </w:r>
          </w:p>
        </w:tc>
        <w:tc>
          <w:tcPr>
            <w:tcW w:w="6348" w:type="dxa"/>
            <w:tcBorders>
              <w:top w:val="single" w:sz="4" w:space="0" w:color="auto"/>
              <w:left w:val="nil"/>
              <w:bottom w:val="single" w:sz="4" w:space="0" w:color="auto"/>
              <w:right w:val="single" w:sz="4" w:space="0" w:color="auto"/>
            </w:tcBorders>
            <w:shd w:val="clear" w:color="auto" w:fill="auto"/>
          </w:tcPr>
          <w:p w14:paraId="5AA723E7" w14:textId="77777777" w:rsidR="0095392A" w:rsidRPr="00F72371" w:rsidRDefault="0095392A" w:rsidP="00017651">
            <w:pPr>
              <w:jc w:val="both"/>
              <w:rPr>
                <w:spacing w:val="-5"/>
                <w:lang w:eastAsia="en-US"/>
              </w:rPr>
            </w:pPr>
            <w:r w:rsidRPr="00F72371">
              <w:rPr>
                <w:spacing w:val="-5"/>
                <w:lang w:eastAsia="en-US"/>
              </w:rPr>
              <w:t>Общий формат изменен значительно. В частности, для ГАН добавлена возможность ограничения выборки (фильтр) по ИНН и КПП или УРН участника косвенного взаимодействия. Добавлен фильтр по код по ОКТМО, КБК; добавлена возможность выборки платежей с УИН, не равным значению «0».</w:t>
            </w:r>
          </w:p>
          <w:p w14:paraId="59194D8D" w14:textId="6BDD5CE7" w:rsidR="0095392A" w:rsidRPr="00F72371" w:rsidRDefault="005B0F36" w:rsidP="00017651">
            <w:pPr>
              <w:jc w:val="both"/>
              <w:rPr>
                <w:spacing w:val="-5"/>
                <w:lang w:eastAsia="en-US"/>
              </w:rPr>
            </w:pPr>
            <w:r w:rsidRPr="00F72371">
              <w:rPr>
                <w:spacing w:val="-5"/>
                <w:lang w:eastAsia="en-US"/>
              </w:rPr>
              <w:t xml:space="preserve">Для реализации постраничного получения участником информации </w:t>
            </w:r>
            <w:r w:rsidR="0095392A" w:rsidRPr="00F72371">
              <w:rPr>
                <w:spacing w:val="-5"/>
                <w:lang w:eastAsia="en-US"/>
              </w:rPr>
              <w:t>добавлены атрибуты, показывающие номер страницы выгрузки и число элементов на странице.</w:t>
            </w:r>
          </w:p>
          <w:p w14:paraId="3AC104FF" w14:textId="77777777" w:rsidR="0095392A" w:rsidRPr="00F72371" w:rsidRDefault="0095392A" w:rsidP="00017651">
            <w:pPr>
              <w:spacing w:after="60"/>
              <w:jc w:val="both"/>
              <w:rPr>
                <w:spacing w:val="-5"/>
                <w:lang w:eastAsia="en-US"/>
              </w:rPr>
            </w:pPr>
            <w:r w:rsidRPr="00F72371">
              <w:rPr>
                <w:spacing w:val="-5"/>
                <w:lang w:eastAsia="en-US"/>
              </w:rPr>
              <w:t xml:space="preserve">Добавлен необязательный атрибут </w:t>
            </w:r>
            <w:r w:rsidRPr="00F72371">
              <w:rPr>
                <w:spacing w:val="-5"/>
                <w:lang w:val="en-US" w:eastAsia="en-US"/>
              </w:rPr>
              <w:t>originatorID</w:t>
            </w:r>
            <w:r w:rsidRPr="00F72371">
              <w:rPr>
                <w:spacing w:val="-5"/>
                <w:lang w:eastAsia="en-US"/>
              </w:rPr>
              <w:t xml:space="preserve"> и элемент </w:t>
            </w:r>
            <w:r w:rsidRPr="00F72371">
              <w:rPr>
                <w:lang w:val="en-US"/>
              </w:rPr>
              <w:t>Signature</w:t>
            </w:r>
            <w:r w:rsidRPr="00F72371">
              <w:t xml:space="preserve"> для передачи УРН и ЭП участника, от имени которого производится запрос.</w:t>
            </w:r>
          </w:p>
        </w:tc>
      </w:tr>
      <w:tr w:rsidR="0095392A" w:rsidRPr="00F72371" w14:paraId="1E0C2128" w14:textId="77777777" w:rsidTr="00C113F5">
        <w:trPr>
          <w:trHeight w:val="540"/>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2D9D78BA" w14:textId="4A613C62" w:rsidR="0095392A" w:rsidRPr="00F72371" w:rsidRDefault="0095392A" w:rsidP="00017651">
            <w:pPr>
              <w:jc w:val="both"/>
              <w:rPr>
                <w:spacing w:val="-5"/>
                <w:lang w:eastAsia="en-US"/>
              </w:rPr>
            </w:pPr>
            <w:r w:rsidRPr="00F72371">
              <w:rPr>
                <w:spacing w:val="-5"/>
                <w:lang w:eastAsia="en-US"/>
              </w:rPr>
              <w:t xml:space="preserve">5.4.2. Экспорт </w:t>
            </w:r>
            <w:r w:rsidR="008B37B4" w:rsidRPr="00F72371">
              <w:rPr>
                <w:spacing w:val="-5"/>
                <w:lang w:eastAsia="en-US"/>
              </w:rPr>
              <w:t>ГИС ГМП</w:t>
            </w:r>
            <w:r w:rsidRPr="00F72371">
              <w:rPr>
                <w:spacing w:val="-5"/>
                <w:lang w:eastAsia="en-US"/>
              </w:rPr>
              <w:t xml:space="preserve"> извещений о начислениях</w:t>
            </w:r>
          </w:p>
        </w:tc>
        <w:tc>
          <w:tcPr>
            <w:tcW w:w="6348" w:type="dxa"/>
            <w:tcBorders>
              <w:top w:val="single" w:sz="4" w:space="0" w:color="auto"/>
              <w:left w:val="nil"/>
              <w:bottom w:val="single" w:sz="4" w:space="0" w:color="auto"/>
              <w:right w:val="single" w:sz="4" w:space="0" w:color="auto"/>
            </w:tcBorders>
            <w:shd w:val="clear" w:color="auto" w:fill="auto"/>
          </w:tcPr>
          <w:p w14:paraId="0D2D4DBE" w14:textId="5FF83956" w:rsidR="0095392A" w:rsidRPr="00F72371" w:rsidRDefault="0095392A" w:rsidP="00017651">
            <w:pPr>
              <w:spacing w:after="60"/>
              <w:jc w:val="both"/>
              <w:rPr>
                <w:spacing w:val="-5"/>
                <w:lang w:eastAsia="en-US"/>
              </w:rPr>
            </w:pPr>
            <w:r w:rsidRPr="00F72371">
              <w:rPr>
                <w:spacing w:val="-5"/>
                <w:lang w:eastAsia="en-US"/>
              </w:rPr>
              <w:t xml:space="preserve">Добавлены типы запросов </w:t>
            </w:r>
            <w:r w:rsidRPr="00F72371">
              <w:rPr>
                <w:lang w:val="en-US"/>
              </w:rPr>
              <w:t>CHARGE</w:t>
            </w:r>
            <w:r w:rsidRPr="00F72371">
              <w:t>-</w:t>
            </w:r>
            <w:r w:rsidRPr="00F72371">
              <w:rPr>
                <w:lang w:val="en-US"/>
              </w:rPr>
              <w:t>PRIOR</w:t>
            </w:r>
            <w:r w:rsidRPr="00F72371">
              <w:rPr>
                <w:spacing w:val="-5"/>
                <w:lang w:eastAsia="en-US"/>
              </w:rPr>
              <w:t xml:space="preserve">, </w:t>
            </w:r>
            <w:r w:rsidRPr="00F72371">
              <w:rPr>
                <w:lang w:val="en-US"/>
              </w:rPr>
              <w:t>CHARGE</w:t>
            </w:r>
            <w:r w:rsidRPr="00F72371">
              <w:t>-</w:t>
            </w:r>
            <w:r w:rsidRPr="00F72371">
              <w:rPr>
                <w:lang w:val="en-US"/>
              </w:rPr>
              <w:t>PRIOR</w:t>
            </w:r>
            <w:r w:rsidRPr="00F72371">
              <w:t>-</w:t>
            </w:r>
            <w:r w:rsidRPr="00F72371">
              <w:rPr>
                <w:lang w:val="en-US"/>
              </w:rPr>
              <w:t>NOTFULLMATCHED</w:t>
            </w:r>
            <w:r w:rsidRPr="00F72371">
              <w:rPr>
                <w:spacing w:val="-5"/>
                <w:lang w:eastAsia="en-US"/>
              </w:rPr>
              <w:t xml:space="preserve">, </w:t>
            </w:r>
            <w:r w:rsidRPr="00F72371">
              <w:rPr>
                <w:lang w:val="en-US"/>
              </w:rPr>
              <w:t>CHARGE</w:t>
            </w:r>
            <w:r w:rsidRPr="00F72371">
              <w:t>-</w:t>
            </w:r>
            <w:r w:rsidRPr="00F72371">
              <w:rPr>
                <w:lang w:val="en-US"/>
              </w:rPr>
              <w:t>PRIOR</w:t>
            </w:r>
            <w:r w:rsidRPr="00F72371">
              <w:t>-</w:t>
            </w:r>
            <w:r w:rsidRPr="00F72371">
              <w:rPr>
                <w:lang w:val="en-US"/>
              </w:rPr>
              <w:t>STATUS</w:t>
            </w:r>
            <w:r w:rsidRPr="00F72371">
              <w:rPr>
                <w:spacing w:val="-5"/>
                <w:lang w:eastAsia="en-US"/>
              </w:rPr>
              <w:t xml:space="preserve">, </w:t>
            </w:r>
            <w:r w:rsidRPr="00F72371">
              <w:rPr>
                <w:lang w:val="en-US"/>
              </w:rPr>
              <w:t>TEMP</w:t>
            </w:r>
            <w:r w:rsidRPr="00F72371">
              <w:t>-</w:t>
            </w:r>
            <w:r w:rsidRPr="00F72371">
              <w:rPr>
                <w:lang w:val="en-US"/>
              </w:rPr>
              <w:t>CHARGING</w:t>
            </w:r>
            <w:r w:rsidRPr="00F72371">
              <w:rPr>
                <w:spacing w:val="-5"/>
                <w:lang w:eastAsia="en-US"/>
              </w:rPr>
              <w:t xml:space="preserve">, </w:t>
            </w:r>
            <w:r w:rsidRPr="00F72371">
              <w:rPr>
                <w:lang w:val="en-US"/>
              </w:rPr>
              <w:t>TEMP</w:t>
            </w:r>
            <w:r w:rsidRPr="00F72371">
              <w:t>-</w:t>
            </w:r>
            <w:r w:rsidRPr="00F72371">
              <w:rPr>
                <w:lang w:val="en-US"/>
              </w:rPr>
              <w:t>CHARGING</w:t>
            </w:r>
            <w:r w:rsidRPr="00F72371">
              <w:t>-</w:t>
            </w:r>
            <w:r w:rsidRPr="00F72371">
              <w:rPr>
                <w:lang w:val="en-US"/>
              </w:rPr>
              <w:t>NOTFULL</w:t>
            </w:r>
            <w:r w:rsidRPr="00F72371">
              <w:t>MATCHED</w:t>
            </w:r>
            <w:r w:rsidRPr="00F72371">
              <w:rPr>
                <w:spacing w:val="-5"/>
                <w:lang w:eastAsia="en-US"/>
              </w:rPr>
              <w:t xml:space="preserve">, </w:t>
            </w:r>
            <w:r w:rsidRPr="00F72371">
              <w:t xml:space="preserve">TEMP-CHARGING-STATUS </w:t>
            </w:r>
            <w:r w:rsidRPr="00F72371">
              <w:rPr>
                <w:spacing w:val="-5"/>
                <w:lang w:eastAsia="en-US"/>
              </w:rPr>
              <w:t xml:space="preserve">для запроса неоплаченных, не полностью сквитированных </w:t>
            </w:r>
            <w:r w:rsidR="00F72371" w:rsidRPr="00F72371">
              <w:rPr>
                <w:spacing w:val="-5"/>
                <w:lang w:eastAsia="en-US"/>
              </w:rPr>
              <w:br/>
            </w:r>
            <w:r w:rsidRPr="00F72371">
              <w:rPr>
                <w:spacing w:val="-5"/>
                <w:lang w:eastAsia="en-US"/>
              </w:rPr>
              <w:t>и предварительных начислений со статусом квитирования соответственно. Определены права участников для выполнения новых запросов.</w:t>
            </w:r>
          </w:p>
        </w:tc>
      </w:tr>
      <w:tr w:rsidR="0095392A" w:rsidRPr="00F72371" w14:paraId="7AE4A0CB" w14:textId="77777777" w:rsidTr="00C113F5">
        <w:trPr>
          <w:trHeight w:val="540"/>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5260B8AC" w14:textId="7F6BE0D8" w:rsidR="0095392A" w:rsidRPr="00F72371" w:rsidRDefault="0095392A" w:rsidP="00017651">
            <w:pPr>
              <w:jc w:val="both"/>
              <w:rPr>
                <w:spacing w:val="-5"/>
                <w:lang w:eastAsia="en-US"/>
              </w:rPr>
            </w:pPr>
            <w:r w:rsidRPr="00F72371">
              <w:rPr>
                <w:spacing w:val="-5"/>
                <w:lang w:eastAsia="en-US"/>
              </w:rPr>
              <w:t xml:space="preserve">5.4.4. Экспорт </w:t>
            </w:r>
            <w:r w:rsidR="008B37B4" w:rsidRPr="00F72371">
              <w:rPr>
                <w:spacing w:val="-5"/>
                <w:lang w:eastAsia="en-US"/>
              </w:rPr>
              <w:t>ГИС ГМП</w:t>
            </w:r>
            <w:r w:rsidRPr="00F72371">
              <w:rPr>
                <w:spacing w:val="-5"/>
                <w:lang w:eastAsia="en-US"/>
              </w:rPr>
              <w:t xml:space="preserve"> извещений о приеме к исполнению распоряжений</w:t>
            </w:r>
          </w:p>
        </w:tc>
        <w:tc>
          <w:tcPr>
            <w:tcW w:w="6348" w:type="dxa"/>
            <w:tcBorders>
              <w:top w:val="single" w:sz="4" w:space="0" w:color="auto"/>
              <w:left w:val="nil"/>
              <w:bottom w:val="single" w:sz="4" w:space="0" w:color="auto"/>
              <w:right w:val="single" w:sz="4" w:space="0" w:color="auto"/>
            </w:tcBorders>
            <w:shd w:val="clear" w:color="auto" w:fill="auto"/>
          </w:tcPr>
          <w:p w14:paraId="639980B7" w14:textId="4B322626" w:rsidR="0095392A" w:rsidRPr="00F72371" w:rsidRDefault="0095392A" w:rsidP="00017651">
            <w:pPr>
              <w:jc w:val="both"/>
              <w:rPr>
                <w:spacing w:val="-5"/>
                <w:lang w:eastAsia="en-US"/>
              </w:rPr>
            </w:pPr>
            <w:r w:rsidRPr="00F72371">
              <w:rPr>
                <w:spacing w:val="-5"/>
                <w:lang w:eastAsia="en-US"/>
              </w:rPr>
              <w:t>Изменена логика формирования ответов на запросы платежей, в связи с возможностью</w:t>
            </w:r>
            <w:r w:rsidR="005B0F36" w:rsidRPr="00F72371">
              <w:rPr>
                <w:spacing w:val="-5"/>
                <w:lang w:eastAsia="en-US"/>
              </w:rPr>
              <w:t xml:space="preserve"> уточнения при</w:t>
            </w:r>
            <w:r w:rsidRPr="00F72371">
              <w:rPr>
                <w:spacing w:val="-5"/>
                <w:lang w:eastAsia="en-US"/>
              </w:rPr>
              <w:t xml:space="preserve"> аннулировани</w:t>
            </w:r>
            <w:r w:rsidR="005B0F36" w:rsidRPr="00F72371">
              <w:rPr>
                <w:spacing w:val="-5"/>
                <w:lang w:eastAsia="en-US"/>
              </w:rPr>
              <w:t>и</w:t>
            </w:r>
            <w:r w:rsidRPr="00F72371">
              <w:rPr>
                <w:spacing w:val="-5"/>
                <w:lang w:eastAsia="en-US"/>
              </w:rPr>
              <w:t xml:space="preserve"> платежа. </w:t>
            </w:r>
          </w:p>
          <w:p w14:paraId="12EBCB58" w14:textId="670E6F42" w:rsidR="0095392A" w:rsidRPr="00F72371" w:rsidRDefault="0095392A" w:rsidP="005B0F36">
            <w:pPr>
              <w:spacing w:after="60"/>
              <w:jc w:val="both"/>
              <w:rPr>
                <w:spacing w:val="-5"/>
                <w:lang w:eastAsia="en-US"/>
              </w:rPr>
            </w:pPr>
            <w:r w:rsidRPr="00F72371">
              <w:rPr>
                <w:spacing w:val="-5"/>
                <w:lang w:eastAsia="en-US"/>
              </w:rPr>
              <w:t xml:space="preserve">Добавлен тип запроса PAYMENTCANCELLED для </w:t>
            </w:r>
            <w:r w:rsidR="005B0F36" w:rsidRPr="00F72371">
              <w:rPr>
                <w:spacing w:val="-5"/>
                <w:lang w:eastAsia="en-US"/>
              </w:rPr>
              <w:t>получения участником</w:t>
            </w:r>
            <w:r w:rsidRPr="00F72371">
              <w:rPr>
                <w:spacing w:val="-5"/>
                <w:lang w:eastAsia="en-US"/>
              </w:rPr>
              <w:t xml:space="preserve"> только аннулированных платежей. </w:t>
            </w:r>
          </w:p>
        </w:tc>
      </w:tr>
      <w:tr w:rsidR="0095392A" w:rsidRPr="00F72371" w14:paraId="4EF4935E" w14:textId="77777777" w:rsidTr="00C113F5">
        <w:trPr>
          <w:trHeight w:val="540"/>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2FF983EF" w14:textId="77777777" w:rsidR="0095392A" w:rsidRPr="00F72371" w:rsidRDefault="0095392A" w:rsidP="00017651">
            <w:pPr>
              <w:spacing w:after="60"/>
              <w:jc w:val="both"/>
              <w:rPr>
                <w:spacing w:val="-5"/>
                <w:lang w:eastAsia="en-US"/>
              </w:rPr>
            </w:pPr>
            <w:r w:rsidRPr="00F72371">
              <w:rPr>
                <w:spacing w:val="-5"/>
                <w:lang w:eastAsia="en-US"/>
              </w:rPr>
              <w:t>5.5. Квитирование начисления с платежами по инициативе АН/ГАН</w:t>
            </w:r>
          </w:p>
        </w:tc>
        <w:tc>
          <w:tcPr>
            <w:tcW w:w="6348" w:type="dxa"/>
            <w:tcBorders>
              <w:top w:val="single" w:sz="4" w:space="0" w:color="auto"/>
              <w:left w:val="nil"/>
              <w:bottom w:val="single" w:sz="4" w:space="0" w:color="auto"/>
              <w:right w:val="single" w:sz="4" w:space="0" w:color="auto"/>
            </w:tcBorders>
            <w:shd w:val="clear" w:color="auto" w:fill="auto"/>
          </w:tcPr>
          <w:p w14:paraId="124728CA" w14:textId="50BC8FC1" w:rsidR="0095392A" w:rsidRPr="00F72371" w:rsidRDefault="0095392A" w:rsidP="00017651">
            <w:pPr>
              <w:jc w:val="both"/>
              <w:rPr>
                <w:spacing w:val="-5"/>
                <w:lang w:eastAsia="en-US"/>
              </w:rPr>
            </w:pPr>
            <w:r w:rsidRPr="00F72371">
              <w:rPr>
                <w:spacing w:val="-5"/>
                <w:lang w:eastAsia="en-US"/>
              </w:rPr>
              <w:t xml:space="preserve">Добавлены возможности квитирования начисления </w:t>
            </w:r>
            <w:r w:rsidR="00F72371" w:rsidRPr="00F72371">
              <w:rPr>
                <w:spacing w:val="-5"/>
                <w:lang w:eastAsia="en-US"/>
              </w:rPr>
              <w:br/>
            </w:r>
            <w:r w:rsidRPr="00F72371">
              <w:rPr>
                <w:spacing w:val="-5"/>
                <w:lang w:eastAsia="en-US"/>
              </w:rPr>
              <w:t>с отсутствующим в системе платежом.</w:t>
            </w:r>
          </w:p>
        </w:tc>
      </w:tr>
      <w:tr w:rsidR="0095392A" w:rsidRPr="00F72371" w14:paraId="199501FC" w14:textId="77777777" w:rsidTr="00C113F5">
        <w:trPr>
          <w:trHeight w:val="540"/>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17C649A7" w14:textId="07BC91D2" w:rsidR="0095392A" w:rsidRPr="00F72371" w:rsidRDefault="0095392A" w:rsidP="00017651">
            <w:pPr>
              <w:spacing w:after="60"/>
              <w:jc w:val="both"/>
              <w:rPr>
                <w:spacing w:val="-5"/>
                <w:lang w:eastAsia="en-US"/>
              </w:rPr>
            </w:pPr>
            <w:r w:rsidRPr="00F72371">
              <w:rPr>
                <w:spacing w:val="-5"/>
                <w:lang w:eastAsia="en-US"/>
              </w:rPr>
              <w:t xml:space="preserve">5.6. Квитирование начисления с отсутствующим в </w:t>
            </w:r>
            <w:r w:rsidR="008B37B4" w:rsidRPr="00F72371">
              <w:rPr>
                <w:spacing w:val="-5"/>
                <w:lang w:eastAsia="en-US"/>
              </w:rPr>
              <w:t>ГИС ГМП</w:t>
            </w:r>
            <w:r w:rsidRPr="00F72371">
              <w:rPr>
                <w:spacing w:val="-5"/>
                <w:lang w:eastAsia="en-US"/>
              </w:rPr>
              <w:t xml:space="preserve"> платежом</w:t>
            </w:r>
          </w:p>
        </w:tc>
        <w:tc>
          <w:tcPr>
            <w:tcW w:w="6348" w:type="dxa"/>
            <w:tcBorders>
              <w:top w:val="single" w:sz="4" w:space="0" w:color="auto"/>
              <w:left w:val="nil"/>
              <w:bottom w:val="single" w:sz="4" w:space="0" w:color="auto"/>
              <w:right w:val="single" w:sz="4" w:space="0" w:color="auto"/>
            </w:tcBorders>
            <w:shd w:val="clear" w:color="auto" w:fill="auto"/>
          </w:tcPr>
          <w:p w14:paraId="2D04509A" w14:textId="77777777" w:rsidR="0095392A" w:rsidRPr="00F72371" w:rsidRDefault="0095392A" w:rsidP="00017651">
            <w:pPr>
              <w:jc w:val="both"/>
              <w:rPr>
                <w:spacing w:val="-5"/>
                <w:lang w:eastAsia="en-US"/>
              </w:rPr>
            </w:pPr>
            <w:r w:rsidRPr="00F72371">
              <w:rPr>
                <w:spacing w:val="-5"/>
                <w:lang w:eastAsia="en-US"/>
              </w:rPr>
              <w:t>Новый раздел.</w:t>
            </w:r>
          </w:p>
        </w:tc>
      </w:tr>
      <w:tr w:rsidR="0095392A" w:rsidRPr="00F72371" w14:paraId="0DB7C3E2" w14:textId="77777777" w:rsidTr="00C113F5">
        <w:trPr>
          <w:trHeight w:val="540"/>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0479D274" w14:textId="77777777" w:rsidR="0095392A" w:rsidRPr="00F72371" w:rsidRDefault="0095392A" w:rsidP="00017651">
            <w:pPr>
              <w:spacing w:after="60"/>
              <w:jc w:val="both"/>
              <w:rPr>
                <w:spacing w:val="-5"/>
                <w:lang w:eastAsia="en-US"/>
              </w:rPr>
            </w:pPr>
            <w:r w:rsidRPr="00F72371">
              <w:rPr>
                <w:spacing w:val="-5"/>
                <w:lang w:eastAsia="en-US"/>
              </w:rPr>
              <w:t>5.7. Установление платежу статуса «Услуга предоставлена»</w:t>
            </w:r>
          </w:p>
        </w:tc>
        <w:tc>
          <w:tcPr>
            <w:tcW w:w="6348" w:type="dxa"/>
            <w:tcBorders>
              <w:top w:val="single" w:sz="4" w:space="0" w:color="auto"/>
              <w:left w:val="nil"/>
              <w:bottom w:val="single" w:sz="4" w:space="0" w:color="auto"/>
              <w:right w:val="single" w:sz="4" w:space="0" w:color="auto"/>
            </w:tcBorders>
            <w:shd w:val="clear" w:color="auto" w:fill="auto"/>
          </w:tcPr>
          <w:p w14:paraId="508B5E91" w14:textId="77777777" w:rsidR="0095392A" w:rsidRPr="00F72371" w:rsidRDefault="0095392A" w:rsidP="00017651">
            <w:pPr>
              <w:jc w:val="both"/>
              <w:rPr>
                <w:spacing w:val="-5"/>
                <w:lang w:eastAsia="en-US"/>
              </w:rPr>
            </w:pPr>
            <w:r w:rsidRPr="00F72371">
              <w:rPr>
                <w:spacing w:val="-5"/>
                <w:lang w:eastAsia="en-US"/>
              </w:rPr>
              <w:t>Новый раздел.</w:t>
            </w:r>
          </w:p>
        </w:tc>
      </w:tr>
      <w:tr w:rsidR="0095392A" w:rsidRPr="00F72371" w14:paraId="2B8A2987" w14:textId="77777777" w:rsidTr="00C113F5">
        <w:trPr>
          <w:trHeight w:val="540"/>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5DE27B75" w14:textId="77777777" w:rsidR="0095392A" w:rsidRPr="00F72371" w:rsidRDefault="0095392A" w:rsidP="00017651">
            <w:pPr>
              <w:spacing w:after="60"/>
              <w:jc w:val="both"/>
              <w:rPr>
                <w:spacing w:val="-5"/>
                <w:lang w:eastAsia="en-US"/>
              </w:rPr>
            </w:pPr>
            <w:r w:rsidRPr="00F72371">
              <w:rPr>
                <w:spacing w:val="-5"/>
                <w:lang w:eastAsia="en-US"/>
              </w:rPr>
              <w:t>5.8 Формирование начисления с признаком «Предварительное начисление»</w:t>
            </w:r>
          </w:p>
        </w:tc>
        <w:tc>
          <w:tcPr>
            <w:tcW w:w="6348" w:type="dxa"/>
            <w:tcBorders>
              <w:top w:val="single" w:sz="4" w:space="0" w:color="auto"/>
              <w:left w:val="nil"/>
              <w:bottom w:val="single" w:sz="4" w:space="0" w:color="auto"/>
              <w:right w:val="single" w:sz="4" w:space="0" w:color="auto"/>
            </w:tcBorders>
            <w:shd w:val="clear" w:color="auto" w:fill="auto"/>
          </w:tcPr>
          <w:p w14:paraId="54A726D9" w14:textId="77777777" w:rsidR="0095392A" w:rsidRPr="00F72371" w:rsidRDefault="0095392A" w:rsidP="00017651">
            <w:pPr>
              <w:jc w:val="both"/>
              <w:rPr>
                <w:spacing w:val="-5"/>
                <w:lang w:eastAsia="en-US"/>
              </w:rPr>
            </w:pPr>
            <w:r w:rsidRPr="00F72371">
              <w:rPr>
                <w:spacing w:val="-5"/>
                <w:lang w:eastAsia="en-US"/>
              </w:rPr>
              <w:t>Новый раздел.</w:t>
            </w:r>
          </w:p>
        </w:tc>
      </w:tr>
      <w:tr w:rsidR="0095392A" w:rsidRPr="00F72371" w14:paraId="7A055284" w14:textId="77777777" w:rsidTr="00C113F5">
        <w:trPr>
          <w:trHeight w:val="540"/>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6E67D996" w14:textId="77777777" w:rsidR="0095392A" w:rsidRPr="00F72371" w:rsidRDefault="0095392A" w:rsidP="00017651">
            <w:pPr>
              <w:spacing w:after="60"/>
              <w:jc w:val="both"/>
              <w:rPr>
                <w:spacing w:val="-5"/>
                <w:lang w:eastAsia="en-US"/>
              </w:rPr>
            </w:pPr>
            <w:r w:rsidRPr="00F72371">
              <w:rPr>
                <w:spacing w:val="-5"/>
                <w:lang w:eastAsia="en-US"/>
              </w:rPr>
              <w:lastRenderedPageBreak/>
              <w:t>5.9. Загрузка и обновление сертификатов ключей проверки ЭП участников</w:t>
            </w:r>
          </w:p>
        </w:tc>
        <w:tc>
          <w:tcPr>
            <w:tcW w:w="6348" w:type="dxa"/>
            <w:tcBorders>
              <w:top w:val="single" w:sz="4" w:space="0" w:color="auto"/>
              <w:left w:val="nil"/>
              <w:bottom w:val="single" w:sz="4" w:space="0" w:color="auto"/>
              <w:right w:val="single" w:sz="4" w:space="0" w:color="auto"/>
            </w:tcBorders>
            <w:shd w:val="clear" w:color="auto" w:fill="auto"/>
          </w:tcPr>
          <w:p w14:paraId="21133C84" w14:textId="77777777" w:rsidR="0095392A" w:rsidRPr="00F72371" w:rsidRDefault="0095392A" w:rsidP="00017651">
            <w:pPr>
              <w:jc w:val="both"/>
              <w:rPr>
                <w:spacing w:val="-5"/>
                <w:lang w:eastAsia="en-US"/>
              </w:rPr>
            </w:pPr>
            <w:r w:rsidRPr="00F72371">
              <w:rPr>
                <w:spacing w:val="-5"/>
                <w:lang w:eastAsia="en-US"/>
              </w:rPr>
              <w:t>Новый раздел.</w:t>
            </w:r>
          </w:p>
        </w:tc>
      </w:tr>
      <w:tr w:rsidR="0095392A" w:rsidRPr="00F72371" w14:paraId="47E3AE80" w14:textId="77777777" w:rsidTr="00C113F5">
        <w:trPr>
          <w:trHeight w:val="285"/>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393B857E" w14:textId="77777777" w:rsidR="0095392A" w:rsidRPr="00F72371" w:rsidRDefault="0095392A" w:rsidP="00017651">
            <w:pPr>
              <w:jc w:val="both"/>
              <w:rPr>
                <w:spacing w:val="-5"/>
                <w:lang w:eastAsia="en-US"/>
              </w:rPr>
            </w:pPr>
            <w:r w:rsidRPr="00F72371">
              <w:rPr>
                <w:spacing w:val="-5"/>
                <w:lang w:eastAsia="en-US"/>
              </w:rPr>
              <w:t>6. Перечень контролей</w:t>
            </w:r>
          </w:p>
        </w:tc>
        <w:tc>
          <w:tcPr>
            <w:tcW w:w="6348" w:type="dxa"/>
            <w:tcBorders>
              <w:top w:val="single" w:sz="4" w:space="0" w:color="auto"/>
              <w:left w:val="nil"/>
              <w:bottom w:val="single" w:sz="4" w:space="0" w:color="auto"/>
              <w:right w:val="single" w:sz="4" w:space="0" w:color="auto"/>
            </w:tcBorders>
            <w:shd w:val="clear" w:color="auto" w:fill="auto"/>
          </w:tcPr>
          <w:p w14:paraId="3B7D1036" w14:textId="77777777" w:rsidR="0095392A" w:rsidRPr="00F72371" w:rsidRDefault="0095392A" w:rsidP="00017651">
            <w:pPr>
              <w:spacing w:after="60"/>
              <w:jc w:val="both"/>
              <w:rPr>
                <w:spacing w:val="-5"/>
                <w:lang w:eastAsia="en-US"/>
              </w:rPr>
            </w:pPr>
            <w:r w:rsidRPr="00F72371">
              <w:rPr>
                <w:spacing w:val="-5"/>
                <w:lang w:eastAsia="en-US"/>
              </w:rPr>
              <w:t>Значительно расширен перечень контролей.</w:t>
            </w:r>
          </w:p>
        </w:tc>
      </w:tr>
      <w:tr w:rsidR="0095392A" w:rsidRPr="00F72371" w14:paraId="112F2C67" w14:textId="77777777" w:rsidTr="00C113F5">
        <w:trPr>
          <w:trHeight w:val="540"/>
        </w:trPr>
        <w:tc>
          <w:tcPr>
            <w:tcW w:w="9498" w:type="dxa"/>
            <w:gridSpan w:val="2"/>
            <w:tcBorders>
              <w:top w:val="single" w:sz="4" w:space="0" w:color="auto"/>
              <w:left w:val="single" w:sz="4" w:space="0" w:color="auto"/>
              <w:bottom w:val="single" w:sz="4" w:space="0" w:color="auto"/>
              <w:right w:val="single" w:sz="4" w:space="0" w:color="auto"/>
            </w:tcBorders>
            <w:shd w:val="clear" w:color="auto" w:fill="auto"/>
          </w:tcPr>
          <w:p w14:paraId="04AA37E6" w14:textId="77777777" w:rsidR="0095392A" w:rsidRPr="00F72371" w:rsidRDefault="0095392A" w:rsidP="00017651">
            <w:pPr>
              <w:spacing w:before="120"/>
              <w:jc w:val="both"/>
              <w:rPr>
                <w:b/>
                <w:spacing w:val="-5"/>
                <w:lang w:eastAsia="en-US"/>
              </w:rPr>
            </w:pPr>
            <w:r w:rsidRPr="00F72371">
              <w:rPr>
                <w:b/>
                <w:spacing w:val="-5"/>
                <w:lang w:eastAsia="en-US"/>
              </w:rPr>
              <w:t>Версия 1.16.1</w:t>
            </w:r>
          </w:p>
        </w:tc>
      </w:tr>
      <w:tr w:rsidR="0095392A" w:rsidRPr="00F72371" w14:paraId="52BDDAFE" w14:textId="77777777" w:rsidTr="00C113F5">
        <w:trPr>
          <w:trHeight w:val="329"/>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59C72796" w14:textId="77777777" w:rsidR="0095392A" w:rsidRPr="00F72371" w:rsidRDefault="0095392A" w:rsidP="00017651">
            <w:pPr>
              <w:jc w:val="both"/>
              <w:rPr>
                <w:spacing w:val="-5"/>
                <w:lang w:eastAsia="en-US"/>
              </w:rPr>
            </w:pPr>
            <w:r w:rsidRPr="00F72371">
              <w:rPr>
                <w:spacing w:val="-5"/>
                <w:lang w:eastAsia="en-US"/>
              </w:rPr>
              <w:t>1.1 Термины и обозначения</w:t>
            </w:r>
          </w:p>
        </w:tc>
        <w:tc>
          <w:tcPr>
            <w:tcW w:w="6348" w:type="dxa"/>
            <w:tcBorders>
              <w:top w:val="single" w:sz="4" w:space="0" w:color="auto"/>
              <w:left w:val="nil"/>
              <w:bottom w:val="single" w:sz="4" w:space="0" w:color="auto"/>
              <w:right w:val="single" w:sz="4" w:space="0" w:color="auto"/>
            </w:tcBorders>
            <w:shd w:val="clear" w:color="auto" w:fill="auto"/>
          </w:tcPr>
          <w:p w14:paraId="484679DC" w14:textId="77777777" w:rsidR="0095392A" w:rsidRPr="00F72371" w:rsidRDefault="0095392A" w:rsidP="00017651">
            <w:pPr>
              <w:spacing w:after="60"/>
              <w:jc w:val="both"/>
              <w:rPr>
                <w:spacing w:val="-5"/>
                <w:lang w:eastAsia="en-US"/>
              </w:rPr>
            </w:pPr>
            <w:r w:rsidRPr="00F72371">
              <w:rPr>
                <w:spacing w:val="-5"/>
                <w:lang w:eastAsia="en-US"/>
              </w:rPr>
              <w:t>Уточнены некоторые термины и обозначения.</w:t>
            </w:r>
          </w:p>
        </w:tc>
      </w:tr>
      <w:tr w:rsidR="0095392A" w:rsidRPr="00F72371" w14:paraId="28600C28" w14:textId="77777777" w:rsidTr="00C113F5">
        <w:trPr>
          <w:trHeight w:val="33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58871598" w14:textId="77777777" w:rsidR="0095392A" w:rsidRPr="00F72371" w:rsidRDefault="0095392A" w:rsidP="00017651">
            <w:pPr>
              <w:jc w:val="both"/>
              <w:rPr>
                <w:spacing w:val="-5"/>
                <w:lang w:eastAsia="en-US"/>
              </w:rPr>
            </w:pPr>
          </w:p>
        </w:tc>
        <w:tc>
          <w:tcPr>
            <w:tcW w:w="6348" w:type="dxa"/>
            <w:tcBorders>
              <w:top w:val="single" w:sz="4" w:space="0" w:color="auto"/>
              <w:left w:val="nil"/>
              <w:bottom w:val="single" w:sz="4" w:space="0" w:color="auto"/>
              <w:right w:val="single" w:sz="4" w:space="0" w:color="auto"/>
            </w:tcBorders>
            <w:shd w:val="clear" w:color="auto" w:fill="auto"/>
          </w:tcPr>
          <w:p w14:paraId="51544175" w14:textId="77777777" w:rsidR="0095392A" w:rsidRPr="00F72371" w:rsidRDefault="0095392A" w:rsidP="00017651">
            <w:pPr>
              <w:spacing w:after="60"/>
              <w:jc w:val="both"/>
              <w:rPr>
                <w:spacing w:val="-5"/>
                <w:lang w:eastAsia="en-US"/>
              </w:rPr>
            </w:pPr>
            <w:r w:rsidRPr="00F72371">
              <w:rPr>
                <w:spacing w:val="-5"/>
                <w:lang w:eastAsia="en-US"/>
              </w:rPr>
              <w:t>Внесены редакционные уточнения по тексту документа.</w:t>
            </w:r>
          </w:p>
        </w:tc>
      </w:tr>
      <w:tr w:rsidR="0095392A" w:rsidRPr="00F72371" w14:paraId="7AE009A3" w14:textId="77777777" w:rsidTr="00C113F5">
        <w:trPr>
          <w:trHeight w:val="540"/>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07BF2E88" w14:textId="77777777" w:rsidR="0095392A" w:rsidRPr="00F72371" w:rsidRDefault="0095392A" w:rsidP="00017651">
            <w:pPr>
              <w:jc w:val="both"/>
              <w:rPr>
                <w:spacing w:val="-5"/>
                <w:lang w:eastAsia="en-US"/>
              </w:rPr>
            </w:pPr>
            <w:r w:rsidRPr="00F72371">
              <w:rPr>
                <w:spacing w:val="-5"/>
                <w:lang w:eastAsia="en-US"/>
              </w:rPr>
              <w:t xml:space="preserve">2.5.3. Тип BankType </w:t>
            </w:r>
          </w:p>
          <w:p w14:paraId="4C68BC45" w14:textId="77777777" w:rsidR="0095392A" w:rsidRPr="00F72371" w:rsidRDefault="0095392A" w:rsidP="00017651">
            <w:pPr>
              <w:jc w:val="both"/>
              <w:rPr>
                <w:spacing w:val="-5"/>
                <w:lang w:eastAsia="en-US"/>
              </w:rPr>
            </w:pPr>
          </w:p>
        </w:tc>
        <w:tc>
          <w:tcPr>
            <w:tcW w:w="6348" w:type="dxa"/>
            <w:tcBorders>
              <w:top w:val="single" w:sz="4" w:space="0" w:color="auto"/>
              <w:left w:val="nil"/>
              <w:bottom w:val="single" w:sz="4" w:space="0" w:color="auto"/>
              <w:right w:val="single" w:sz="4" w:space="0" w:color="auto"/>
            </w:tcBorders>
            <w:shd w:val="clear" w:color="auto" w:fill="auto"/>
          </w:tcPr>
          <w:p w14:paraId="690B8AFD" w14:textId="77777777" w:rsidR="0095392A" w:rsidRPr="00F72371" w:rsidRDefault="0095392A" w:rsidP="00017651">
            <w:pPr>
              <w:spacing w:after="60"/>
              <w:jc w:val="both"/>
              <w:rPr>
                <w:spacing w:val="-5"/>
                <w:lang w:eastAsia="en-US"/>
              </w:rPr>
            </w:pPr>
            <w:r w:rsidRPr="00F72371">
              <w:rPr>
                <w:spacing w:val="-5"/>
                <w:lang w:eastAsia="en-US"/>
              </w:rPr>
              <w:t>Добавлен элемент &lt;CorrespondentBankAccount&gt; - «</w:t>
            </w:r>
            <w:r w:rsidRPr="00F72371">
              <w:rPr>
                <w:bCs/>
              </w:rPr>
              <w:t xml:space="preserve"> Номер корреспондентского счета кредитной организации, открытый в подразделении Банка России</w:t>
            </w:r>
            <w:r w:rsidRPr="00F72371">
              <w:rPr>
                <w:spacing w:val="-5"/>
                <w:lang w:eastAsia="en-US"/>
              </w:rPr>
              <w:t>».</w:t>
            </w:r>
          </w:p>
        </w:tc>
      </w:tr>
      <w:tr w:rsidR="0095392A" w:rsidRPr="00F72371" w14:paraId="3117A96C" w14:textId="77777777" w:rsidTr="00C113F5">
        <w:trPr>
          <w:trHeight w:val="540"/>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7FDEAA79" w14:textId="77777777" w:rsidR="0095392A" w:rsidRPr="00F72371" w:rsidRDefault="0095392A" w:rsidP="00017651">
            <w:pPr>
              <w:jc w:val="both"/>
              <w:rPr>
                <w:spacing w:val="-5"/>
                <w:lang w:eastAsia="en-US"/>
              </w:rPr>
            </w:pPr>
            <w:r w:rsidRPr="00F72371">
              <w:rPr>
                <w:spacing w:val="-5"/>
                <w:lang w:eastAsia="en-US"/>
              </w:rPr>
              <w:t xml:space="preserve">2.5.5. Тип </w:t>
            </w:r>
            <w:r w:rsidRPr="00F72371">
              <w:rPr>
                <w:spacing w:val="-5"/>
                <w:lang w:val="en-US" w:eastAsia="en-US"/>
              </w:rPr>
              <w:t>BudgetIndexType</w:t>
            </w:r>
          </w:p>
        </w:tc>
        <w:tc>
          <w:tcPr>
            <w:tcW w:w="6348" w:type="dxa"/>
            <w:tcBorders>
              <w:top w:val="single" w:sz="4" w:space="0" w:color="auto"/>
              <w:left w:val="nil"/>
              <w:bottom w:val="single" w:sz="4" w:space="0" w:color="auto"/>
              <w:right w:val="single" w:sz="4" w:space="0" w:color="auto"/>
            </w:tcBorders>
            <w:shd w:val="clear" w:color="auto" w:fill="auto"/>
          </w:tcPr>
          <w:p w14:paraId="1C3ED254" w14:textId="77777777" w:rsidR="0095392A" w:rsidRPr="00F72371" w:rsidRDefault="0095392A" w:rsidP="00017651">
            <w:pPr>
              <w:spacing w:after="60"/>
              <w:jc w:val="both"/>
              <w:rPr>
                <w:spacing w:val="-5"/>
                <w:lang w:eastAsia="en-US"/>
              </w:rPr>
            </w:pPr>
            <w:r w:rsidRPr="00F72371">
              <w:rPr>
                <w:spacing w:val="-5"/>
                <w:lang w:eastAsia="en-US"/>
              </w:rPr>
              <w:t>Реквизит 110 (Элемент BudgetIndex / PaymentType) сделан необязательным.</w:t>
            </w:r>
          </w:p>
        </w:tc>
      </w:tr>
      <w:tr w:rsidR="0095392A" w:rsidRPr="00F72371" w14:paraId="48DD29A1" w14:textId="77777777" w:rsidTr="00C113F5">
        <w:trPr>
          <w:trHeight w:val="540"/>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73CB63F5" w14:textId="77777777" w:rsidR="0095392A" w:rsidRPr="00F72371" w:rsidRDefault="0095392A" w:rsidP="00017651">
            <w:pPr>
              <w:jc w:val="both"/>
              <w:rPr>
                <w:spacing w:val="-5"/>
                <w:lang w:eastAsia="en-US"/>
              </w:rPr>
            </w:pPr>
            <w:r w:rsidRPr="00F72371">
              <w:rPr>
                <w:spacing w:val="-5"/>
                <w:lang w:eastAsia="en-US"/>
              </w:rPr>
              <w:t>2.5.6.9.</w:t>
            </w:r>
            <w:r w:rsidRPr="00F72371">
              <w:rPr>
                <w:spacing w:val="-5"/>
                <w:lang w:eastAsia="en-US"/>
              </w:rPr>
              <w:tab/>
              <w:t>SupplierBillIDType</w:t>
            </w:r>
          </w:p>
        </w:tc>
        <w:tc>
          <w:tcPr>
            <w:tcW w:w="6348" w:type="dxa"/>
            <w:tcBorders>
              <w:top w:val="single" w:sz="4" w:space="0" w:color="auto"/>
              <w:left w:val="nil"/>
              <w:bottom w:val="single" w:sz="4" w:space="0" w:color="auto"/>
              <w:right w:val="single" w:sz="4" w:space="0" w:color="auto"/>
            </w:tcBorders>
            <w:shd w:val="clear" w:color="auto" w:fill="auto"/>
          </w:tcPr>
          <w:p w14:paraId="5CC69208" w14:textId="37714054" w:rsidR="0095392A" w:rsidRPr="00F72371" w:rsidRDefault="0095392A" w:rsidP="005B0F36">
            <w:pPr>
              <w:spacing w:after="60"/>
              <w:jc w:val="both"/>
              <w:rPr>
                <w:spacing w:val="-5"/>
                <w:lang w:eastAsia="en-US"/>
              </w:rPr>
            </w:pPr>
            <w:r w:rsidRPr="00F72371">
              <w:rPr>
                <w:spacing w:val="-5"/>
                <w:lang w:eastAsia="en-US"/>
              </w:rPr>
              <w:t xml:space="preserve">Добавлена возможность указывать УИН согласно версии форматов 1.15 (20 символов) для возможности уточнения, аннулирования, деаннулирования начислений, </w:t>
            </w:r>
            <w:r w:rsidR="005B0F36" w:rsidRPr="00F72371">
              <w:rPr>
                <w:spacing w:val="-5"/>
                <w:lang w:eastAsia="en-US"/>
              </w:rPr>
              <w:t>предоставленных участником</w:t>
            </w:r>
            <w:r w:rsidRPr="00F72371">
              <w:rPr>
                <w:spacing w:val="-5"/>
                <w:lang w:eastAsia="en-US"/>
              </w:rPr>
              <w:t xml:space="preserve"> в ГИСГМП по форматам версии 1.15, а также для их оплаты.</w:t>
            </w:r>
          </w:p>
        </w:tc>
      </w:tr>
      <w:tr w:rsidR="0095392A" w:rsidRPr="00F72371" w14:paraId="564C9E96" w14:textId="77777777" w:rsidTr="00C113F5">
        <w:trPr>
          <w:trHeight w:val="540"/>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6792CE77" w14:textId="77777777" w:rsidR="0095392A" w:rsidRPr="00F72371" w:rsidRDefault="0095392A" w:rsidP="00017651">
            <w:pPr>
              <w:jc w:val="both"/>
              <w:rPr>
                <w:spacing w:val="-5"/>
                <w:lang w:eastAsia="en-US"/>
              </w:rPr>
            </w:pPr>
            <w:r w:rsidRPr="00F72371">
              <w:rPr>
                <w:spacing w:val="-5"/>
                <w:lang w:eastAsia="en-US"/>
              </w:rPr>
              <w:t>3.2. Идентификатор плательщика</w:t>
            </w:r>
          </w:p>
        </w:tc>
        <w:tc>
          <w:tcPr>
            <w:tcW w:w="6348" w:type="dxa"/>
            <w:tcBorders>
              <w:top w:val="single" w:sz="4" w:space="0" w:color="auto"/>
              <w:left w:val="nil"/>
              <w:bottom w:val="single" w:sz="4" w:space="0" w:color="auto"/>
              <w:right w:val="single" w:sz="4" w:space="0" w:color="auto"/>
            </w:tcBorders>
            <w:shd w:val="clear" w:color="auto" w:fill="auto"/>
          </w:tcPr>
          <w:p w14:paraId="0607A84A" w14:textId="77777777" w:rsidR="0095392A" w:rsidRPr="00F72371" w:rsidRDefault="0095392A" w:rsidP="00017651">
            <w:pPr>
              <w:jc w:val="both"/>
              <w:rPr>
                <w:spacing w:val="-5"/>
                <w:lang w:eastAsia="en-US"/>
              </w:rPr>
            </w:pPr>
            <w:r w:rsidRPr="00F72371">
              <w:rPr>
                <w:spacing w:val="-5"/>
                <w:lang w:eastAsia="en-US"/>
              </w:rPr>
              <w:t>Добавлена возможность указывать идентификатор плательщика для ЮЛ — нерезидентов РФ при наличии КИО</w:t>
            </w:r>
          </w:p>
          <w:p w14:paraId="6ECFD86D" w14:textId="77777777" w:rsidR="0095392A" w:rsidRPr="00F72371" w:rsidRDefault="0095392A" w:rsidP="00017651">
            <w:pPr>
              <w:jc w:val="both"/>
              <w:rPr>
                <w:spacing w:val="-5"/>
                <w:lang w:eastAsia="en-US"/>
              </w:rPr>
            </w:pPr>
            <w:r w:rsidRPr="00F72371">
              <w:rPr>
                <w:spacing w:val="-5"/>
                <w:lang w:eastAsia="en-US"/>
              </w:rPr>
              <w:t>Изменен ФЛК на идентификатор плательщика ЮЛ с учетом того, что в 6 разряде КПП могут быть буквы.</w:t>
            </w:r>
          </w:p>
          <w:p w14:paraId="36AEBA9F" w14:textId="77777777" w:rsidR="0095392A" w:rsidRPr="00F72371" w:rsidRDefault="0095392A" w:rsidP="00017651">
            <w:pPr>
              <w:jc w:val="both"/>
              <w:rPr>
                <w:spacing w:val="-5"/>
                <w:lang w:eastAsia="en-US"/>
              </w:rPr>
            </w:pPr>
            <w:r w:rsidRPr="00F72371">
              <w:rPr>
                <w:spacing w:val="-5"/>
                <w:lang w:eastAsia="en-US"/>
              </w:rPr>
              <w:t>В Таблице № 10 «Коды типов документов» добавлено 2 документа:</w:t>
            </w:r>
          </w:p>
          <w:p w14:paraId="683A2453" w14:textId="77777777" w:rsidR="0095392A" w:rsidRPr="00F72371" w:rsidRDefault="0095392A" w:rsidP="00017651">
            <w:pPr>
              <w:jc w:val="both"/>
              <w:rPr>
                <w:spacing w:val="-5"/>
                <w:lang w:eastAsia="en-US"/>
              </w:rPr>
            </w:pPr>
            <w:r w:rsidRPr="00F72371">
              <w:rPr>
                <w:spacing w:val="-5"/>
                <w:lang w:eastAsia="en-US"/>
              </w:rPr>
              <w:t>- охотничий билет – код «25»</w:t>
            </w:r>
          </w:p>
          <w:p w14:paraId="199077B2" w14:textId="77777777" w:rsidR="0095392A" w:rsidRPr="00F72371" w:rsidRDefault="0095392A" w:rsidP="00017651">
            <w:pPr>
              <w:spacing w:after="60"/>
              <w:jc w:val="both"/>
              <w:rPr>
                <w:spacing w:val="-5"/>
                <w:lang w:eastAsia="en-US"/>
              </w:rPr>
            </w:pPr>
            <w:r w:rsidRPr="00F72371">
              <w:rPr>
                <w:spacing w:val="-5"/>
                <w:lang w:eastAsia="en-US"/>
              </w:rPr>
              <w:t>- разрешение на хранение и ношение охотничьего оружия – код «26»</w:t>
            </w:r>
          </w:p>
        </w:tc>
      </w:tr>
      <w:tr w:rsidR="0095392A" w:rsidRPr="00F72371" w14:paraId="1D13CAC6" w14:textId="77777777" w:rsidTr="00C113F5">
        <w:trPr>
          <w:trHeight w:val="540"/>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546CBFCD" w14:textId="77777777" w:rsidR="0095392A" w:rsidRPr="00F72371" w:rsidRDefault="0095392A" w:rsidP="00017651">
            <w:pPr>
              <w:jc w:val="both"/>
              <w:rPr>
                <w:spacing w:val="-5"/>
                <w:lang w:eastAsia="en-US"/>
              </w:rPr>
            </w:pPr>
            <w:r w:rsidRPr="00F72371">
              <w:rPr>
                <w:spacing w:val="-5"/>
                <w:lang w:eastAsia="en-US"/>
              </w:rPr>
              <w:t>2.3. Платеж</w:t>
            </w:r>
          </w:p>
        </w:tc>
        <w:tc>
          <w:tcPr>
            <w:tcW w:w="6348" w:type="dxa"/>
            <w:tcBorders>
              <w:top w:val="single" w:sz="4" w:space="0" w:color="auto"/>
              <w:left w:val="nil"/>
              <w:bottom w:val="single" w:sz="4" w:space="0" w:color="auto"/>
              <w:right w:val="single" w:sz="4" w:space="0" w:color="auto"/>
            </w:tcBorders>
            <w:shd w:val="clear" w:color="auto" w:fill="auto"/>
          </w:tcPr>
          <w:p w14:paraId="6B06F71C" w14:textId="77777777" w:rsidR="0095392A" w:rsidRPr="00F72371" w:rsidRDefault="0095392A" w:rsidP="00017651">
            <w:pPr>
              <w:jc w:val="both"/>
              <w:rPr>
                <w:spacing w:val="-5"/>
                <w:lang w:eastAsia="en-US"/>
              </w:rPr>
            </w:pPr>
            <w:r w:rsidRPr="00F72371">
              <w:rPr>
                <w:spacing w:val="-5"/>
                <w:lang w:eastAsia="en-US"/>
              </w:rPr>
              <w:t>Изменен контроль на размерность тега AccDocNo – от 1 до 6 включительно цифр.</w:t>
            </w:r>
          </w:p>
          <w:p w14:paraId="0542CCA2" w14:textId="77777777" w:rsidR="0095392A" w:rsidRPr="00F72371" w:rsidRDefault="0095392A" w:rsidP="00017651">
            <w:pPr>
              <w:jc w:val="both"/>
              <w:rPr>
                <w:spacing w:val="-5"/>
                <w:lang w:eastAsia="en-US"/>
              </w:rPr>
            </w:pPr>
            <w:r w:rsidRPr="00F72371">
              <w:rPr>
                <w:spacing w:val="-5"/>
                <w:lang w:eastAsia="en-US"/>
              </w:rPr>
              <w:t xml:space="preserve">Увеличена до 500 символов максимальная длина элемента </w:t>
            </w:r>
            <w:r w:rsidRPr="00F72371">
              <w:rPr>
                <w:spacing w:val="-5"/>
                <w:lang w:val="en-US" w:eastAsia="en-US"/>
              </w:rPr>
              <w:t>Payee</w:t>
            </w:r>
            <w:r w:rsidRPr="00F72371">
              <w:rPr>
                <w:spacing w:val="-5"/>
                <w:lang w:eastAsia="en-US"/>
              </w:rPr>
              <w:t xml:space="preserve"> / </w:t>
            </w:r>
            <w:r w:rsidRPr="00F72371">
              <w:rPr>
                <w:spacing w:val="-5"/>
                <w:lang w:val="en-US" w:eastAsia="en-US"/>
              </w:rPr>
              <w:t>PayeeName</w:t>
            </w:r>
            <w:r w:rsidRPr="00F72371">
              <w:rPr>
                <w:spacing w:val="-5"/>
                <w:lang w:eastAsia="en-US"/>
              </w:rPr>
              <w:t>.</w:t>
            </w:r>
          </w:p>
          <w:p w14:paraId="6EB12636" w14:textId="77777777" w:rsidR="0095392A" w:rsidRPr="00F72371" w:rsidRDefault="0095392A" w:rsidP="00017651">
            <w:pPr>
              <w:spacing w:after="60"/>
              <w:jc w:val="both"/>
              <w:rPr>
                <w:spacing w:val="-5"/>
                <w:lang w:eastAsia="en-US"/>
              </w:rPr>
            </w:pPr>
            <w:r w:rsidRPr="00F72371">
              <w:rPr>
                <w:spacing w:val="-5"/>
                <w:lang w:eastAsia="en-US"/>
              </w:rPr>
              <w:t xml:space="preserve">Для элемента </w:t>
            </w:r>
            <w:r w:rsidRPr="00F72371">
              <w:rPr>
                <w:spacing w:val="-5"/>
                <w:lang w:val="en-US" w:eastAsia="en-US"/>
              </w:rPr>
              <w:t>PayerIdentifier</w:t>
            </w:r>
            <w:r w:rsidRPr="00F72371">
              <w:rPr>
                <w:spacing w:val="-5"/>
                <w:lang w:eastAsia="en-US"/>
              </w:rPr>
              <w:t xml:space="preserve"> (Идентификатор плательщика) </w:t>
            </w:r>
            <w:r w:rsidRPr="00F72371">
              <w:t>допускается значение «0».</w:t>
            </w:r>
          </w:p>
        </w:tc>
      </w:tr>
      <w:tr w:rsidR="0095392A" w:rsidRPr="00F72371" w14:paraId="6013596A" w14:textId="77777777" w:rsidTr="00C113F5">
        <w:trPr>
          <w:trHeight w:val="540"/>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1B56C9CD" w14:textId="77777777" w:rsidR="0095392A" w:rsidRPr="00F72371" w:rsidRDefault="0095392A" w:rsidP="00017651">
            <w:pPr>
              <w:jc w:val="both"/>
              <w:rPr>
                <w:spacing w:val="-5"/>
                <w:lang w:eastAsia="en-US"/>
              </w:rPr>
            </w:pPr>
            <w:r w:rsidRPr="00F72371">
              <w:rPr>
                <w:spacing w:val="-5"/>
                <w:lang w:eastAsia="en-US"/>
              </w:rPr>
              <w:t>2.2. Начисление</w:t>
            </w:r>
          </w:p>
        </w:tc>
        <w:tc>
          <w:tcPr>
            <w:tcW w:w="6348" w:type="dxa"/>
            <w:tcBorders>
              <w:top w:val="single" w:sz="4" w:space="0" w:color="auto"/>
              <w:left w:val="nil"/>
              <w:bottom w:val="single" w:sz="4" w:space="0" w:color="auto"/>
              <w:right w:val="single" w:sz="4" w:space="0" w:color="auto"/>
            </w:tcBorders>
            <w:shd w:val="clear" w:color="auto" w:fill="auto"/>
          </w:tcPr>
          <w:p w14:paraId="6B8875F7" w14:textId="77777777" w:rsidR="0095392A" w:rsidRPr="00F72371" w:rsidRDefault="0095392A" w:rsidP="00017651">
            <w:pPr>
              <w:jc w:val="both"/>
              <w:rPr>
                <w:spacing w:val="-5"/>
                <w:lang w:eastAsia="en-US"/>
              </w:rPr>
            </w:pPr>
            <w:r w:rsidRPr="00F72371">
              <w:rPr>
                <w:spacing w:val="-5"/>
                <w:lang w:eastAsia="en-US"/>
              </w:rPr>
              <w:t>Изменена размерность элемента LSvUFK до 11 разрядов, с возможностью указания только цифр и/или букв.</w:t>
            </w:r>
          </w:p>
          <w:p w14:paraId="6D228348" w14:textId="77777777" w:rsidR="0095392A" w:rsidRPr="00F72371" w:rsidRDefault="0095392A" w:rsidP="00017651">
            <w:pPr>
              <w:spacing w:after="60"/>
              <w:jc w:val="both"/>
              <w:rPr>
                <w:spacing w:val="-5"/>
                <w:lang w:eastAsia="en-US"/>
              </w:rPr>
            </w:pPr>
            <w:r w:rsidRPr="00F72371">
              <w:rPr>
                <w:spacing w:val="-5"/>
                <w:lang w:eastAsia="en-US"/>
              </w:rPr>
              <w:t>Элемент &lt;</w:t>
            </w:r>
            <w:r w:rsidRPr="00F72371">
              <w:rPr>
                <w:spacing w:val="-5"/>
                <w:lang w:val="en-US" w:eastAsia="en-US"/>
              </w:rPr>
              <w:t>TreasureBranch</w:t>
            </w:r>
            <w:r w:rsidRPr="00F72371">
              <w:rPr>
                <w:spacing w:val="-5"/>
                <w:lang w:eastAsia="en-US"/>
              </w:rPr>
              <w:t>&gt; (Сокращенное наименование ТОФК) сделан необязательным.</w:t>
            </w:r>
          </w:p>
        </w:tc>
      </w:tr>
      <w:tr w:rsidR="0095392A" w:rsidRPr="00F72371" w14:paraId="7A1F36CB" w14:textId="77777777" w:rsidTr="00C113F5">
        <w:trPr>
          <w:trHeight w:val="540"/>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615A25E0" w14:textId="77777777" w:rsidR="0095392A" w:rsidRPr="00F72371" w:rsidRDefault="0095392A" w:rsidP="00017651">
            <w:pPr>
              <w:jc w:val="both"/>
              <w:rPr>
                <w:spacing w:val="-5"/>
                <w:lang w:eastAsia="en-US"/>
              </w:rPr>
            </w:pPr>
            <w:r w:rsidRPr="00F72371">
              <w:rPr>
                <w:spacing w:val="-5"/>
                <w:lang w:eastAsia="en-US"/>
              </w:rPr>
              <w:t>5.4.5. Формат ответа на запрос платежей</w:t>
            </w:r>
          </w:p>
        </w:tc>
        <w:tc>
          <w:tcPr>
            <w:tcW w:w="6348" w:type="dxa"/>
            <w:tcBorders>
              <w:top w:val="single" w:sz="4" w:space="0" w:color="auto"/>
              <w:left w:val="nil"/>
              <w:bottom w:val="single" w:sz="4" w:space="0" w:color="auto"/>
              <w:right w:val="single" w:sz="4" w:space="0" w:color="auto"/>
            </w:tcBorders>
            <w:shd w:val="clear" w:color="auto" w:fill="auto"/>
          </w:tcPr>
          <w:p w14:paraId="5A6BF191" w14:textId="77777777" w:rsidR="0095392A" w:rsidRPr="00F72371" w:rsidRDefault="0095392A" w:rsidP="00017651">
            <w:pPr>
              <w:spacing w:after="60"/>
              <w:jc w:val="both"/>
              <w:rPr>
                <w:spacing w:val="-5"/>
                <w:lang w:eastAsia="en-US"/>
              </w:rPr>
            </w:pPr>
            <w:r w:rsidRPr="00F72371">
              <w:rPr>
                <w:spacing w:val="-5"/>
                <w:lang w:eastAsia="en-US"/>
              </w:rPr>
              <w:t xml:space="preserve">Добавлен необязательный атрибут </w:t>
            </w:r>
            <w:r w:rsidRPr="00F72371">
              <w:rPr>
                <w:spacing w:val="-5"/>
                <w:lang w:val="en-US" w:eastAsia="en-US"/>
              </w:rPr>
              <w:t>needReRequest</w:t>
            </w:r>
            <w:r w:rsidRPr="00F72371">
              <w:rPr>
                <w:spacing w:val="-5"/>
                <w:lang w:eastAsia="en-US"/>
              </w:rPr>
              <w:t>. На данный момент не используется.</w:t>
            </w:r>
          </w:p>
        </w:tc>
      </w:tr>
      <w:tr w:rsidR="0095392A" w:rsidRPr="00F72371" w14:paraId="0372BC82" w14:textId="77777777" w:rsidTr="00C113F5">
        <w:trPr>
          <w:trHeight w:val="540"/>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1A85F1E6" w14:textId="77777777" w:rsidR="0095392A" w:rsidRPr="00F72371" w:rsidRDefault="0095392A" w:rsidP="00017651">
            <w:pPr>
              <w:jc w:val="both"/>
              <w:rPr>
                <w:spacing w:val="-5"/>
                <w:lang w:eastAsia="en-US"/>
              </w:rPr>
            </w:pPr>
            <w:r w:rsidRPr="00F72371">
              <w:rPr>
                <w:spacing w:val="-5"/>
                <w:lang w:eastAsia="en-US"/>
              </w:rPr>
              <w:lastRenderedPageBreak/>
              <w:t>5.1.1. Сообщение запроса к веб-сервису</w:t>
            </w:r>
          </w:p>
        </w:tc>
        <w:tc>
          <w:tcPr>
            <w:tcW w:w="6348" w:type="dxa"/>
            <w:tcBorders>
              <w:top w:val="single" w:sz="4" w:space="0" w:color="auto"/>
              <w:left w:val="nil"/>
              <w:bottom w:val="single" w:sz="4" w:space="0" w:color="auto"/>
              <w:right w:val="single" w:sz="4" w:space="0" w:color="auto"/>
            </w:tcBorders>
            <w:shd w:val="clear" w:color="auto" w:fill="auto"/>
          </w:tcPr>
          <w:p w14:paraId="1F9DCA9D" w14:textId="77777777" w:rsidR="0095392A" w:rsidRPr="00F72371" w:rsidRDefault="0095392A" w:rsidP="00017651">
            <w:pPr>
              <w:spacing w:after="60"/>
              <w:jc w:val="both"/>
              <w:rPr>
                <w:spacing w:val="-5"/>
                <w:lang w:eastAsia="en-US"/>
              </w:rPr>
            </w:pPr>
            <w:r w:rsidRPr="00F72371">
              <w:rPr>
                <w:spacing w:val="-5"/>
                <w:lang w:eastAsia="en-US"/>
              </w:rPr>
              <w:t xml:space="preserve">Размерность элемента </w:t>
            </w:r>
            <w:r w:rsidRPr="00F72371">
              <w:rPr>
                <w:spacing w:val="-5"/>
                <w:lang w:val="en-US" w:eastAsia="en-US"/>
              </w:rPr>
              <w:t>SenderIdentifier</w:t>
            </w:r>
            <w:r w:rsidRPr="00F72371">
              <w:rPr>
                <w:spacing w:val="-5"/>
                <w:lang w:eastAsia="en-US"/>
              </w:rPr>
              <w:t xml:space="preserve"> (УРН участника) при запросах ограничена строго 6 символами.</w:t>
            </w:r>
          </w:p>
        </w:tc>
      </w:tr>
      <w:tr w:rsidR="0095392A" w:rsidRPr="00F72371" w14:paraId="15F368BE" w14:textId="77777777" w:rsidTr="00C113F5">
        <w:trPr>
          <w:trHeight w:val="70"/>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63B6880A" w14:textId="77777777" w:rsidR="0095392A" w:rsidRPr="00F72371" w:rsidRDefault="0095392A" w:rsidP="00017651">
            <w:pPr>
              <w:jc w:val="both"/>
              <w:rPr>
                <w:spacing w:val="-5"/>
                <w:lang w:eastAsia="en-US"/>
              </w:rPr>
            </w:pPr>
            <w:r w:rsidRPr="00F72371">
              <w:rPr>
                <w:spacing w:val="-5"/>
                <w:lang w:eastAsia="en-US"/>
              </w:rPr>
              <w:t>2.5.6.2.</w:t>
            </w:r>
            <w:r w:rsidRPr="00F72371">
              <w:rPr>
                <w:spacing w:val="-5"/>
                <w:lang w:eastAsia="en-US"/>
              </w:rPr>
              <w:tab/>
              <w:t xml:space="preserve"> INNType</w:t>
            </w:r>
          </w:p>
        </w:tc>
        <w:tc>
          <w:tcPr>
            <w:tcW w:w="6348" w:type="dxa"/>
            <w:tcBorders>
              <w:top w:val="single" w:sz="4" w:space="0" w:color="auto"/>
              <w:left w:val="nil"/>
              <w:bottom w:val="single" w:sz="4" w:space="0" w:color="auto"/>
              <w:right w:val="single" w:sz="4" w:space="0" w:color="auto"/>
            </w:tcBorders>
            <w:shd w:val="clear" w:color="auto" w:fill="auto"/>
          </w:tcPr>
          <w:p w14:paraId="6C8DC60A" w14:textId="77777777" w:rsidR="0095392A" w:rsidRPr="00F72371" w:rsidRDefault="0095392A" w:rsidP="00017651">
            <w:pPr>
              <w:spacing w:after="60"/>
              <w:jc w:val="both"/>
              <w:rPr>
                <w:spacing w:val="-5"/>
                <w:lang w:eastAsia="en-US"/>
              </w:rPr>
            </w:pPr>
            <w:r w:rsidRPr="00F72371">
              <w:rPr>
                <w:spacing w:val="-5"/>
                <w:lang w:eastAsia="en-US"/>
              </w:rPr>
              <w:t>Добавлен запрет на ввод значения «0000000000».</w:t>
            </w:r>
          </w:p>
        </w:tc>
      </w:tr>
      <w:tr w:rsidR="0095392A" w:rsidRPr="00F72371" w14:paraId="0F20ACE3" w14:textId="77777777" w:rsidTr="00C113F5">
        <w:trPr>
          <w:trHeight w:val="84"/>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36060549" w14:textId="77777777" w:rsidR="0095392A" w:rsidRPr="00F72371" w:rsidRDefault="0095392A" w:rsidP="00017651">
            <w:pPr>
              <w:jc w:val="both"/>
              <w:rPr>
                <w:spacing w:val="-5"/>
                <w:lang w:eastAsia="en-US"/>
              </w:rPr>
            </w:pPr>
            <w:r w:rsidRPr="00F72371">
              <w:rPr>
                <w:spacing w:val="-5"/>
                <w:lang w:eastAsia="en-US"/>
              </w:rPr>
              <w:t xml:space="preserve">2.5.6.3. </w:t>
            </w:r>
            <w:r w:rsidRPr="00F72371">
              <w:rPr>
                <w:spacing w:val="-5"/>
                <w:lang w:val="en-US" w:eastAsia="en-US"/>
              </w:rPr>
              <w:t>KPP</w:t>
            </w:r>
            <w:r w:rsidRPr="00F72371">
              <w:rPr>
                <w:spacing w:val="-5"/>
                <w:lang w:eastAsia="en-US"/>
              </w:rPr>
              <w:t>Type</w:t>
            </w:r>
          </w:p>
        </w:tc>
        <w:tc>
          <w:tcPr>
            <w:tcW w:w="6348" w:type="dxa"/>
            <w:tcBorders>
              <w:top w:val="single" w:sz="4" w:space="0" w:color="auto"/>
              <w:left w:val="nil"/>
              <w:bottom w:val="single" w:sz="4" w:space="0" w:color="auto"/>
              <w:right w:val="single" w:sz="4" w:space="0" w:color="auto"/>
            </w:tcBorders>
            <w:shd w:val="clear" w:color="auto" w:fill="auto"/>
          </w:tcPr>
          <w:p w14:paraId="20058735" w14:textId="77777777" w:rsidR="0095392A" w:rsidRPr="00F72371" w:rsidRDefault="0095392A" w:rsidP="00017651">
            <w:pPr>
              <w:spacing w:after="60"/>
              <w:jc w:val="both"/>
              <w:rPr>
                <w:spacing w:val="-5"/>
                <w:lang w:eastAsia="en-US"/>
              </w:rPr>
            </w:pPr>
            <w:r w:rsidRPr="00F72371">
              <w:rPr>
                <w:spacing w:val="-5"/>
                <w:lang w:eastAsia="en-US"/>
              </w:rPr>
              <w:t>Добавлен запрет на ввод значения «000000000».</w:t>
            </w:r>
          </w:p>
        </w:tc>
      </w:tr>
      <w:tr w:rsidR="0095392A" w:rsidRPr="00F72371" w14:paraId="48E7DA9F" w14:textId="77777777" w:rsidTr="00C113F5">
        <w:trPr>
          <w:trHeight w:val="173"/>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73952F84" w14:textId="77777777" w:rsidR="0095392A" w:rsidRPr="00F72371" w:rsidRDefault="0095392A" w:rsidP="00017651">
            <w:pPr>
              <w:jc w:val="both"/>
              <w:rPr>
                <w:spacing w:val="-5"/>
                <w:lang w:eastAsia="en-US"/>
              </w:rPr>
            </w:pPr>
            <w:r w:rsidRPr="00F72371">
              <w:rPr>
                <w:spacing w:val="-5"/>
                <w:lang w:eastAsia="en-US"/>
              </w:rPr>
              <w:t>5.8.1. Формат запроса</w:t>
            </w:r>
          </w:p>
        </w:tc>
        <w:tc>
          <w:tcPr>
            <w:tcW w:w="6348" w:type="dxa"/>
            <w:tcBorders>
              <w:top w:val="single" w:sz="4" w:space="0" w:color="auto"/>
              <w:left w:val="nil"/>
              <w:bottom w:val="single" w:sz="4" w:space="0" w:color="auto"/>
              <w:right w:val="single" w:sz="4" w:space="0" w:color="auto"/>
            </w:tcBorders>
            <w:shd w:val="clear" w:color="auto" w:fill="auto"/>
          </w:tcPr>
          <w:p w14:paraId="3D4CDDDA" w14:textId="77777777" w:rsidR="0095392A" w:rsidRPr="00F72371" w:rsidRDefault="0095392A" w:rsidP="00017651">
            <w:pPr>
              <w:spacing w:after="60"/>
              <w:jc w:val="both"/>
              <w:rPr>
                <w:spacing w:val="-5"/>
                <w:lang w:eastAsia="en-US"/>
              </w:rPr>
            </w:pPr>
            <w:r w:rsidRPr="00F72371">
              <w:rPr>
                <w:spacing w:val="-5"/>
                <w:lang w:eastAsia="en-US"/>
              </w:rPr>
              <w:t>Уточнено описание типа ChargeTemplateType.</w:t>
            </w:r>
          </w:p>
        </w:tc>
      </w:tr>
      <w:tr w:rsidR="0095392A" w:rsidRPr="00F72371" w14:paraId="432AEBD8" w14:textId="77777777" w:rsidTr="00C113F5">
        <w:trPr>
          <w:trHeight w:val="249"/>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01BAEB38" w14:textId="77777777" w:rsidR="0095392A" w:rsidRPr="00F72371" w:rsidRDefault="0095392A" w:rsidP="00017651">
            <w:pPr>
              <w:jc w:val="both"/>
              <w:rPr>
                <w:spacing w:val="-5"/>
                <w:lang w:eastAsia="en-US"/>
              </w:rPr>
            </w:pPr>
            <w:r w:rsidRPr="00F72371">
              <w:rPr>
                <w:spacing w:val="-5"/>
                <w:lang w:eastAsia="en-US"/>
              </w:rPr>
              <w:t>6. Перечень контролей</w:t>
            </w:r>
          </w:p>
        </w:tc>
        <w:tc>
          <w:tcPr>
            <w:tcW w:w="6348" w:type="dxa"/>
            <w:tcBorders>
              <w:top w:val="single" w:sz="4" w:space="0" w:color="auto"/>
              <w:left w:val="nil"/>
              <w:bottom w:val="single" w:sz="4" w:space="0" w:color="auto"/>
              <w:right w:val="single" w:sz="4" w:space="0" w:color="auto"/>
            </w:tcBorders>
            <w:shd w:val="clear" w:color="auto" w:fill="auto"/>
          </w:tcPr>
          <w:p w14:paraId="7ADE7492" w14:textId="77777777" w:rsidR="0095392A" w:rsidRPr="00F72371" w:rsidRDefault="0095392A" w:rsidP="00017651">
            <w:pPr>
              <w:spacing w:after="60"/>
              <w:jc w:val="both"/>
              <w:rPr>
                <w:spacing w:val="-5"/>
                <w:lang w:eastAsia="en-US"/>
              </w:rPr>
            </w:pPr>
            <w:r w:rsidRPr="00F72371">
              <w:rPr>
                <w:spacing w:val="-5"/>
                <w:lang w:eastAsia="en-US"/>
              </w:rPr>
              <w:t>Перечень контролей дополнен ошибками «233» и «238».</w:t>
            </w:r>
          </w:p>
        </w:tc>
      </w:tr>
      <w:tr w:rsidR="0095392A" w:rsidRPr="00F72371" w14:paraId="70F38FC9" w14:textId="77777777" w:rsidTr="00C113F5">
        <w:trPr>
          <w:trHeight w:val="540"/>
        </w:trPr>
        <w:tc>
          <w:tcPr>
            <w:tcW w:w="9498" w:type="dxa"/>
            <w:gridSpan w:val="2"/>
            <w:tcBorders>
              <w:top w:val="single" w:sz="4" w:space="0" w:color="auto"/>
              <w:left w:val="single" w:sz="4" w:space="0" w:color="auto"/>
              <w:bottom w:val="single" w:sz="4" w:space="0" w:color="auto"/>
              <w:right w:val="single" w:sz="4" w:space="0" w:color="auto"/>
            </w:tcBorders>
            <w:shd w:val="clear" w:color="auto" w:fill="auto"/>
          </w:tcPr>
          <w:p w14:paraId="60A6901D" w14:textId="77777777" w:rsidR="0095392A" w:rsidRPr="00F72371" w:rsidRDefault="0095392A" w:rsidP="00017651">
            <w:pPr>
              <w:spacing w:before="120"/>
              <w:jc w:val="both"/>
              <w:rPr>
                <w:b/>
                <w:spacing w:val="-5"/>
                <w:lang w:eastAsia="en-US"/>
              </w:rPr>
            </w:pPr>
            <w:r w:rsidRPr="00F72371">
              <w:rPr>
                <w:b/>
                <w:spacing w:val="-5"/>
                <w:lang w:eastAsia="en-US"/>
              </w:rPr>
              <w:t>Версия 1.16.2</w:t>
            </w:r>
          </w:p>
        </w:tc>
      </w:tr>
      <w:tr w:rsidR="0095392A" w:rsidRPr="00F72371" w14:paraId="5D536003" w14:textId="77777777" w:rsidTr="00C113F5">
        <w:trPr>
          <w:trHeight w:val="540"/>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4ADFF766" w14:textId="77777777" w:rsidR="0095392A" w:rsidRPr="00F72371" w:rsidRDefault="0095392A" w:rsidP="00017651">
            <w:pPr>
              <w:jc w:val="both"/>
              <w:rPr>
                <w:spacing w:val="-5"/>
                <w:lang w:eastAsia="en-US"/>
              </w:rPr>
            </w:pPr>
            <w:r w:rsidRPr="00F72371">
              <w:rPr>
                <w:spacing w:val="-5"/>
                <w:lang w:eastAsia="en-US"/>
              </w:rPr>
              <w:t>2.2. Начисление</w:t>
            </w:r>
          </w:p>
        </w:tc>
        <w:tc>
          <w:tcPr>
            <w:tcW w:w="6348" w:type="dxa"/>
            <w:tcBorders>
              <w:top w:val="single" w:sz="4" w:space="0" w:color="auto"/>
              <w:left w:val="nil"/>
              <w:bottom w:val="single" w:sz="4" w:space="0" w:color="auto"/>
              <w:right w:val="single" w:sz="4" w:space="0" w:color="auto"/>
            </w:tcBorders>
            <w:shd w:val="clear" w:color="auto" w:fill="auto"/>
          </w:tcPr>
          <w:p w14:paraId="0D22D4C2" w14:textId="77777777" w:rsidR="0095392A" w:rsidRPr="00F72371" w:rsidRDefault="0095392A" w:rsidP="00017651">
            <w:pPr>
              <w:jc w:val="both"/>
              <w:rPr>
                <w:spacing w:val="-5"/>
                <w:lang w:eastAsia="en-US"/>
              </w:rPr>
            </w:pPr>
            <w:r w:rsidRPr="00F72371">
              <w:rPr>
                <w:spacing w:val="-5"/>
                <w:lang w:eastAsia="en-US"/>
              </w:rPr>
              <w:t>Добавлен подраздел: 2.2.1 «Описание контролей параметров начисления».</w:t>
            </w:r>
          </w:p>
          <w:p w14:paraId="0C48BBA5" w14:textId="00E0D252" w:rsidR="0095392A" w:rsidRPr="00F72371" w:rsidRDefault="0095392A" w:rsidP="00017651">
            <w:pPr>
              <w:spacing w:after="60"/>
              <w:jc w:val="both"/>
              <w:rPr>
                <w:spacing w:val="-5"/>
                <w:lang w:eastAsia="en-US"/>
              </w:rPr>
            </w:pPr>
            <w:r w:rsidRPr="00F72371">
              <w:rPr>
                <w:spacing w:val="-5"/>
                <w:lang w:eastAsia="en-US"/>
              </w:rPr>
              <w:t xml:space="preserve">Описаны контроли, выполняемые при загрузке начислений в </w:t>
            </w:r>
            <w:r w:rsidR="008B37B4" w:rsidRPr="00F72371">
              <w:rPr>
                <w:spacing w:val="-5"/>
                <w:lang w:eastAsia="en-US"/>
              </w:rPr>
              <w:t>ГИС ГМП</w:t>
            </w:r>
            <w:r w:rsidRPr="00F72371">
              <w:rPr>
                <w:spacing w:val="-5"/>
                <w:lang w:eastAsia="en-US"/>
              </w:rPr>
              <w:t>, как имевшиеся в версии 1.16.1, так и дополнительные, введенные в версии 1.16.2 в связи с вступлением в силу Приказа Минфина России от 23.09.2015 № 148н «О внесении изменений в приказ Министерства финансов Российской Федерации от 12.11.2013 № 107н».</w:t>
            </w:r>
          </w:p>
        </w:tc>
      </w:tr>
      <w:tr w:rsidR="0095392A" w:rsidRPr="00F72371" w14:paraId="649A30C3" w14:textId="77777777" w:rsidTr="00C113F5">
        <w:trPr>
          <w:trHeight w:val="1991"/>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62974055" w14:textId="77777777" w:rsidR="0095392A" w:rsidRPr="00F72371" w:rsidRDefault="0095392A" w:rsidP="00017651">
            <w:pPr>
              <w:jc w:val="both"/>
              <w:rPr>
                <w:spacing w:val="-5"/>
                <w:lang w:eastAsia="en-US"/>
              </w:rPr>
            </w:pPr>
            <w:r w:rsidRPr="00F72371">
              <w:rPr>
                <w:spacing w:val="-5"/>
                <w:lang w:eastAsia="en-US"/>
              </w:rPr>
              <w:t>2.3.Платеж</w:t>
            </w:r>
          </w:p>
        </w:tc>
        <w:tc>
          <w:tcPr>
            <w:tcW w:w="6348" w:type="dxa"/>
            <w:tcBorders>
              <w:top w:val="single" w:sz="4" w:space="0" w:color="auto"/>
              <w:left w:val="nil"/>
              <w:bottom w:val="single" w:sz="4" w:space="0" w:color="auto"/>
              <w:right w:val="single" w:sz="4" w:space="0" w:color="auto"/>
            </w:tcBorders>
            <w:shd w:val="clear" w:color="auto" w:fill="auto"/>
          </w:tcPr>
          <w:p w14:paraId="5F8BF6A3" w14:textId="77777777" w:rsidR="0095392A" w:rsidRPr="00F72371" w:rsidRDefault="0095392A" w:rsidP="00017651">
            <w:pPr>
              <w:jc w:val="both"/>
              <w:rPr>
                <w:spacing w:val="-5"/>
                <w:lang w:eastAsia="en-US"/>
              </w:rPr>
            </w:pPr>
            <w:r w:rsidRPr="00F72371">
              <w:rPr>
                <w:spacing w:val="-5"/>
                <w:lang w:eastAsia="en-US"/>
              </w:rPr>
              <w:t>Добавлен подраздел 2.3.1 «Описание контролей параметров платежа».</w:t>
            </w:r>
          </w:p>
          <w:p w14:paraId="1781AB6D" w14:textId="014DB8A2" w:rsidR="0095392A" w:rsidRPr="00F72371" w:rsidRDefault="0095392A" w:rsidP="00017651">
            <w:pPr>
              <w:spacing w:after="60"/>
              <w:jc w:val="both"/>
              <w:rPr>
                <w:spacing w:val="-5"/>
                <w:lang w:eastAsia="en-US"/>
              </w:rPr>
            </w:pPr>
            <w:r w:rsidRPr="00F72371">
              <w:rPr>
                <w:spacing w:val="-5"/>
                <w:lang w:eastAsia="en-US"/>
              </w:rPr>
              <w:t xml:space="preserve">Описаны контроли, выполняемые при загрузке платежей в </w:t>
            </w:r>
            <w:r w:rsidR="008B37B4" w:rsidRPr="00F72371">
              <w:rPr>
                <w:spacing w:val="-5"/>
                <w:lang w:eastAsia="en-US"/>
              </w:rPr>
              <w:t>ГИС ГМП</w:t>
            </w:r>
            <w:r w:rsidRPr="00F72371">
              <w:rPr>
                <w:spacing w:val="-5"/>
                <w:lang w:eastAsia="en-US"/>
              </w:rPr>
              <w:t>, как имевшиеся в версии 1.16.1, так и дополнительные, введенные в версии 1.16.2 в связи с вступлением в силу Приказа Минфина России от 23.09.2015 № 148н «О внесении изменений в приказ Министерства финансов Российской Федерации от 12.11.2013 № 107н».</w:t>
            </w:r>
          </w:p>
        </w:tc>
      </w:tr>
      <w:tr w:rsidR="0095392A" w:rsidRPr="00F72371" w14:paraId="26BC337E" w14:textId="77777777" w:rsidTr="00C113F5">
        <w:trPr>
          <w:trHeight w:val="1118"/>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0A4DA393" w14:textId="77777777" w:rsidR="0095392A" w:rsidRPr="00F72371" w:rsidRDefault="0095392A" w:rsidP="00017651">
            <w:pPr>
              <w:spacing w:after="60"/>
              <w:jc w:val="both"/>
              <w:rPr>
                <w:spacing w:val="-5"/>
                <w:lang w:eastAsia="en-US"/>
              </w:rPr>
            </w:pPr>
            <w:r w:rsidRPr="00F72371">
              <w:rPr>
                <w:spacing w:val="-5"/>
                <w:lang w:eastAsia="en-US"/>
              </w:rPr>
              <w:t>3.1.1 Структура УИН для АН и ГАН, являющихся федеральными органами государственной власти</w:t>
            </w:r>
          </w:p>
        </w:tc>
        <w:tc>
          <w:tcPr>
            <w:tcW w:w="6348" w:type="dxa"/>
            <w:tcBorders>
              <w:top w:val="single" w:sz="4" w:space="0" w:color="auto"/>
              <w:left w:val="nil"/>
              <w:bottom w:val="single" w:sz="4" w:space="0" w:color="auto"/>
              <w:right w:val="single" w:sz="4" w:space="0" w:color="auto"/>
            </w:tcBorders>
            <w:shd w:val="clear" w:color="auto" w:fill="auto"/>
          </w:tcPr>
          <w:p w14:paraId="5F89061B" w14:textId="77777777" w:rsidR="0095392A" w:rsidRPr="00F72371" w:rsidRDefault="0095392A" w:rsidP="00017651">
            <w:pPr>
              <w:jc w:val="both"/>
              <w:rPr>
                <w:spacing w:val="-5"/>
                <w:lang w:eastAsia="en-US"/>
              </w:rPr>
            </w:pPr>
            <w:r w:rsidRPr="00F72371">
              <w:rPr>
                <w:spacing w:val="-5"/>
                <w:lang w:eastAsia="en-US"/>
              </w:rPr>
              <w:t>Описание структуры УИН дополнено фразой: «При этом уникальный номер начисления формируется так, чтобы 20 цифр УИН не совпадали с КБК того же начисления».</w:t>
            </w:r>
          </w:p>
        </w:tc>
      </w:tr>
      <w:tr w:rsidR="0095392A" w:rsidRPr="00F72371" w14:paraId="448DAF0B" w14:textId="77777777" w:rsidTr="00C113F5">
        <w:trPr>
          <w:trHeight w:val="836"/>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1D104204" w14:textId="77777777" w:rsidR="0095392A" w:rsidRPr="00F72371" w:rsidRDefault="0095392A" w:rsidP="00017651">
            <w:pPr>
              <w:jc w:val="both"/>
              <w:rPr>
                <w:i/>
                <w:spacing w:val="-5"/>
              </w:rPr>
            </w:pPr>
            <w:r w:rsidRPr="00F72371">
              <w:rPr>
                <w:spacing w:val="-5"/>
                <w:lang w:eastAsia="en-US"/>
              </w:rPr>
              <w:t>3.3 Идентификатор платежа</w:t>
            </w:r>
          </w:p>
          <w:p w14:paraId="13C153BF" w14:textId="77777777" w:rsidR="0095392A" w:rsidRPr="00F72371" w:rsidRDefault="0095392A" w:rsidP="00017651">
            <w:pPr>
              <w:jc w:val="both"/>
              <w:rPr>
                <w:spacing w:val="-5"/>
                <w:lang w:eastAsia="en-US"/>
              </w:rPr>
            </w:pPr>
          </w:p>
        </w:tc>
        <w:tc>
          <w:tcPr>
            <w:tcW w:w="6348" w:type="dxa"/>
            <w:tcBorders>
              <w:top w:val="single" w:sz="4" w:space="0" w:color="auto"/>
              <w:left w:val="nil"/>
              <w:bottom w:val="single" w:sz="4" w:space="0" w:color="auto"/>
              <w:right w:val="single" w:sz="4" w:space="0" w:color="auto"/>
            </w:tcBorders>
            <w:shd w:val="clear" w:color="auto" w:fill="auto"/>
          </w:tcPr>
          <w:p w14:paraId="7AB67404" w14:textId="77777777" w:rsidR="0095392A" w:rsidRPr="00F72371" w:rsidRDefault="0095392A" w:rsidP="00017651">
            <w:pPr>
              <w:spacing w:after="60"/>
              <w:jc w:val="both"/>
              <w:rPr>
                <w:spacing w:val="-5"/>
                <w:lang w:eastAsia="en-US"/>
              </w:rPr>
            </w:pPr>
            <w:r w:rsidRPr="00F72371">
              <w:rPr>
                <w:spacing w:val="-5"/>
                <w:lang w:eastAsia="en-US"/>
              </w:rPr>
              <w:t>В структуру УИП для всех типов участников введена дата в формате «ДДММГГГГ». Эта дата будет сверяться с датой приема к исполнению распоряжения плательщика (</w:t>
            </w:r>
            <w:r w:rsidRPr="00F72371">
              <w:rPr>
                <w:spacing w:val="-5"/>
                <w:lang w:val="en-US" w:eastAsia="en-US"/>
              </w:rPr>
              <w:t>PaymentDate</w:t>
            </w:r>
            <w:r w:rsidRPr="00F72371">
              <w:rPr>
                <w:spacing w:val="-5"/>
                <w:lang w:eastAsia="en-US"/>
              </w:rPr>
              <w:t>).</w:t>
            </w:r>
          </w:p>
        </w:tc>
      </w:tr>
      <w:tr w:rsidR="0095392A" w:rsidRPr="00F72371" w14:paraId="5BD6AFE6" w14:textId="77777777" w:rsidTr="00C113F5">
        <w:trPr>
          <w:trHeight w:val="42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0A8120ED" w14:textId="77777777" w:rsidR="0095392A" w:rsidRPr="00F72371" w:rsidRDefault="0095392A" w:rsidP="00017651">
            <w:pPr>
              <w:jc w:val="both"/>
              <w:rPr>
                <w:spacing w:val="-5"/>
                <w:lang w:eastAsia="en-US"/>
              </w:rPr>
            </w:pPr>
            <w:r w:rsidRPr="00F72371">
              <w:rPr>
                <w:spacing w:val="-5"/>
                <w:lang w:eastAsia="en-US"/>
              </w:rPr>
              <w:t>6. Перечень контролей</w:t>
            </w:r>
          </w:p>
        </w:tc>
        <w:tc>
          <w:tcPr>
            <w:tcW w:w="6348" w:type="dxa"/>
            <w:tcBorders>
              <w:top w:val="single" w:sz="4" w:space="0" w:color="auto"/>
              <w:left w:val="nil"/>
              <w:bottom w:val="single" w:sz="4" w:space="0" w:color="auto"/>
              <w:right w:val="single" w:sz="4" w:space="0" w:color="auto"/>
            </w:tcBorders>
            <w:shd w:val="clear" w:color="auto" w:fill="auto"/>
          </w:tcPr>
          <w:p w14:paraId="16D8D51B" w14:textId="77777777" w:rsidR="0095392A" w:rsidRPr="00F72371" w:rsidRDefault="0095392A" w:rsidP="00017651">
            <w:pPr>
              <w:spacing w:after="60"/>
              <w:jc w:val="both"/>
              <w:rPr>
                <w:spacing w:val="-5"/>
                <w:lang w:eastAsia="en-US"/>
              </w:rPr>
            </w:pPr>
            <w:r w:rsidRPr="00F72371">
              <w:rPr>
                <w:spacing w:val="-5"/>
                <w:lang w:eastAsia="en-US"/>
              </w:rPr>
              <w:t>Перечень контролей дополнен ошибками «51» - «55», «60».</w:t>
            </w:r>
          </w:p>
          <w:p w14:paraId="17741858" w14:textId="77777777" w:rsidR="0095392A" w:rsidRPr="00F72371" w:rsidRDefault="0095392A" w:rsidP="00017651">
            <w:pPr>
              <w:spacing w:after="60"/>
              <w:jc w:val="both"/>
              <w:rPr>
                <w:spacing w:val="-5"/>
                <w:lang w:eastAsia="en-US"/>
              </w:rPr>
            </w:pPr>
            <w:r w:rsidRPr="00F72371">
              <w:rPr>
                <w:spacing w:val="-5"/>
                <w:lang w:eastAsia="en-US"/>
              </w:rPr>
              <w:t>Изменены формулировки текста ошибок «10» и «11».</w:t>
            </w:r>
          </w:p>
        </w:tc>
      </w:tr>
      <w:tr w:rsidR="0095392A" w:rsidRPr="00F72371" w14:paraId="2F3CAF89" w14:textId="77777777" w:rsidTr="00C113F5">
        <w:trPr>
          <w:trHeight w:val="539"/>
        </w:trPr>
        <w:tc>
          <w:tcPr>
            <w:tcW w:w="9498" w:type="dxa"/>
            <w:gridSpan w:val="2"/>
            <w:tcBorders>
              <w:top w:val="single" w:sz="4" w:space="0" w:color="auto"/>
              <w:left w:val="single" w:sz="4" w:space="0" w:color="auto"/>
              <w:bottom w:val="single" w:sz="4" w:space="0" w:color="auto"/>
              <w:right w:val="single" w:sz="4" w:space="0" w:color="auto"/>
            </w:tcBorders>
            <w:shd w:val="clear" w:color="auto" w:fill="auto"/>
          </w:tcPr>
          <w:p w14:paraId="5626F2C7" w14:textId="77777777" w:rsidR="0095392A" w:rsidRPr="00F72371" w:rsidRDefault="0095392A" w:rsidP="00017651">
            <w:pPr>
              <w:spacing w:before="120"/>
              <w:jc w:val="both"/>
              <w:rPr>
                <w:spacing w:val="-5"/>
                <w:lang w:eastAsia="en-US"/>
              </w:rPr>
            </w:pPr>
            <w:r w:rsidRPr="00F72371">
              <w:rPr>
                <w:b/>
                <w:spacing w:val="-5"/>
                <w:lang w:eastAsia="en-US"/>
              </w:rPr>
              <w:t>Версия 1.16.3</w:t>
            </w:r>
          </w:p>
        </w:tc>
      </w:tr>
      <w:tr w:rsidR="0095392A" w:rsidRPr="00F72371" w14:paraId="4BBAEF00" w14:textId="77777777" w:rsidTr="00C113F5">
        <w:trPr>
          <w:trHeight w:val="78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4626DC2F" w14:textId="77777777" w:rsidR="0095392A" w:rsidRPr="00F72371" w:rsidRDefault="0095392A" w:rsidP="00017651">
            <w:pPr>
              <w:spacing w:after="60"/>
              <w:jc w:val="both"/>
              <w:rPr>
                <w:spacing w:val="-5"/>
                <w:lang w:eastAsia="en-US"/>
              </w:rPr>
            </w:pPr>
            <w:r w:rsidRPr="00F72371">
              <w:rPr>
                <w:spacing w:val="-5"/>
                <w:lang w:eastAsia="en-US"/>
              </w:rPr>
              <w:t>2.2 Начисление</w:t>
            </w:r>
          </w:p>
        </w:tc>
        <w:tc>
          <w:tcPr>
            <w:tcW w:w="6348" w:type="dxa"/>
            <w:tcBorders>
              <w:top w:val="single" w:sz="4" w:space="0" w:color="auto"/>
              <w:left w:val="nil"/>
              <w:bottom w:val="single" w:sz="4" w:space="0" w:color="auto"/>
              <w:right w:val="single" w:sz="4" w:space="0" w:color="auto"/>
            </w:tcBorders>
            <w:shd w:val="clear" w:color="auto" w:fill="auto"/>
          </w:tcPr>
          <w:p w14:paraId="5BD9C081" w14:textId="77777777" w:rsidR="0095392A" w:rsidRPr="00F72371" w:rsidRDefault="0095392A" w:rsidP="00017651">
            <w:pPr>
              <w:spacing w:after="60"/>
              <w:jc w:val="both"/>
              <w:rPr>
                <w:spacing w:val="-5"/>
                <w:lang w:eastAsia="en-US"/>
              </w:rPr>
            </w:pPr>
            <w:r w:rsidRPr="00F72371">
              <w:rPr>
                <w:spacing w:val="-5"/>
                <w:lang w:eastAsia="en-US"/>
              </w:rPr>
              <w:t xml:space="preserve">Добавлено описание порядка заполнения контейнера «AdditionalData» в описание типа «ChargeType» в случае, если </w:t>
            </w:r>
            <w:r w:rsidRPr="00F72371">
              <w:rPr>
                <w:bCs/>
              </w:rPr>
              <w:t xml:space="preserve">нормативными правовыми актами предусмотрена возможность частичной оплаты суммы начисления </w:t>
            </w:r>
            <w:r w:rsidRPr="00F72371">
              <w:rPr>
                <w:bCs/>
              </w:rPr>
              <w:lastRenderedPageBreak/>
              <w:t>(скидка) и условия ее применения</w:t>
            </w:r>
          </w:p>
        </w:tc>
      </w:tr>
      <w:tr w:rsidR="0095392A" w:rsidRPr="00F72371" w14:paraId="16DDC5EE" w14:textId="77777777" w:rsidTr="00C113F5">
        <w:trPr>
          <w:trHeight w:val="78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5D6FC08B" w14:textId="77777777" w:rsidR="0095392A" w:rsidRPr="00F72371" w:rsidRDefault="0095392A" w:rsidP="00017651">
            <w:pPr>
              <w:spacing w:after="60"/>
              <w:jc w:val="both"/>
              <w:rPr>
                <w:spacing w:val="-5"/>
                <w:lang w:eastAsia="en-US"/>
              </w:rPr>
            </w:pPr>
            <w:r w:rsidRPr="00F72371">
              <w:rPr>
                <w:spacing w:val="-5"/>
                <w:lang w:eastAsia="en-US"/>
              </w:rPr>
              <w:lastRenderedPageBreak/>
              <w:t>2.2.1 Описание контролей параметров начисления</w:t>
            </w:r>
          </w:p>
        </w:tc>
        <w:tc>
          <w:tcPr>
            <w:tcW w:w="6348" w:type="dxa"/>
            <w:tcBorders>
              <w:top w:val="single" w:sz="4" w:space="0" w:color="auto"/>
              <w:left w:val="nil"/>
              <w:bottom w:val="single" w:sz="4" w:space="0" w:color="auto"/>
              <w:right w:val="single" w:sz="4" w:space="0" w:color="auto"/>
            </w:tcBorders>
            <w:shd w:val="clear" w:color="auto" w:fill="auto"/>
          </w:tcPr>
          <w:p w14:paraId="233A83C4" w14:textId="21654A81" w:rsidR="0095392A" w:rsidRPr="00F72371" w:rsidRDefault="0095392A" w:rsidP="00017651">
            <w:pPr>
              <w:spacing w:after="60"/>
              <w:jc w:val="both"/>
              <w:rPr>
                <w:spacing w:val="-5"/>
                <w:lang w:eastAsia="en-US"/>
              </w:rPr>
            </w:pPr>
            <w:r w:rsidRPr="00F72371">
              <w:rPr>
                <w:spacing w:val="-5"/>
                <w:lang w:eastAsia="en-US"/>
              </w:rPr>
              <w:t xml:space="preserve">Добавлено условие возврата ошибки с кодом «52» </w:t>
            </w:r>
            <w:r w:rsidRPr="00F72371">
              <w:rPr>
                <w:spacing w:val="-5"/>
                <w:lang w:eastAsia="en-US"/>
              </w:rPr>
              <w:noBreakHyphen/>
              <w:t xml:space="preserve">«Начисление от даты ранее 2013 года не подлежит передаче в </w:t>
            </w:r>
            <w:r w:rsidR="008B37B4" w:rsidRPr="00F72371">
              <w:rPr>
                <w:spacing w:val="-5"/>
                <w:lang w:eastAsia="en-US"/>
              </w:rPr>
              <w:t>ГИС ГМП</w:t>
            </w:r>
            <w:r w:rsidRPr="00F72371">
              <w:rPr>
                <w:spacing w:val="-5"/>
                <w:lang w:eastAsia="en-US"/>
              </w:rPr>
              <w:t xml:space="preserve">» </w:t>
            </w:r>
          </w:p>
        </w:tc>
      </w:tr>
      <w:tr w:rsidR="0095392A" w:rsidRPr="00F72371" w14:paraId="52DD9871" w14:textId="77777777" w:rsidTr="00C113F5">
        <w:trPr>
          <w:trHeight w:val="78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54FEF920" w14:textId="77777777" w:rsidR="0095392A" w:rsidRPr="00F72371" w:rsidRDefault="0095392A" w:rsidP="00224C65">
            <w:pPr>
              <w:spacing w:after="60"/>
              <w:jc w:val="both"/>
              <w:rPr>
                <w:spacing w:val="-5"/>
                <w:lang w:eastAsia="en-US"/>
              </w:rPr>
            </w:pPr>
            <w:r w:rsidRPr="00F72371">
              <w:rPr>
                <w:spacing w:val="-5"/>
                <w:lang w:eastAsia="en-US"/>
              </w:rPr>
              <w:t>2.2.1 Описание контролей параметров начисления</w:t>
            </w:r>
          </w:p>
        </w:tc>
        <w:tc>
          <w:tcPr>
            <w:tcW w:w="6348" w:type="dxa"/>
            <w:tcBorders>
              <w:top w:val="single" w:sz="4" w:space="0" w:color="auto"/>
              <w:left w:val="nil"/>
              <w:bottom w:val="single" w:sz="4" w:space="0" w:color="auto"/>
              <w:right w:val="single" w:sz="4" w:space="0" w:color="auto"/>
            </w:tcBorders>
            <w:shd w:val="clear" w:color="auto" w:fill="auto"/>
          </w:tcPr>
          <w:p w14:paraId="54A82D45" w14:textId="77777777" w:rsidR="0095392A" w:rsidRPr="00F72371" w:rsidRDefault="0095392A" w:rsidP="00224C65">
            <w:pPr>
              <w:spacing w:after="60"/>
              <w:jc w:val="both"/>
              <w:rPr>
                <w:spacing w:val="-5"/>
                <w:lang w:eastAsia="en-US"/>
              </w:rPr>
            </w:pPr>
            <w:r w:rsidRPr="00F72371">
              <w:rPr>
                <w:spacing w:val="-5"/>
                <w:lang w:eastAsia="en-US"/>
              </w:rPr>
              <w:t xml:space="preserve">Изменены  условия возврата ошибки с кодом «56» </w:t>
            </w:r>
            <w:r w:rsidRPr="00F72371">
              <w:rPr>
                <w:spacing w:val="-5"/>
                <w:lang w:eastAsia="en-US"/>
              </w:rPr>
              <w:noBreakHyphen/>
              <w:t xml:space="preserve"> «Дата сущности не может превышать дату загрузки более чем на одни сутки</w:t>
            </w:r>
          </w:p>
        </w:tc>
      </w:tr>
      <w:tr w:rsidR="0095392A" w:rsidRPr="00F72371" w14:paraId="609172D6" w14:textId="77777777" w:rsidTr="00C113F5">
        <w:trPr>
          <w:trHeight w:val="78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1A2E01DE" w14:textId="77777777" w:rsidR="0095392A" w:rsidRPr="00F72371" w:rsidRDefault="0095392A" w:rsidP="00224C65">
            <w:pPr>
              <w:spacing w:after="60"/>
              <w:jc w:val="both"/>
              <w:rPr>
                <w:spacing w:val="-5"/>
                <w:lang w:val="en-US" w:eastAsia="en-US"/>
              </w:rPr>
            </w:pPr>
            <w:r w:rsidRPr="00F72371">
              <w:rPr>
                <w:spacing w:val="-5"/>
                <w:lang w:val="en-US" w:eastAsia="en-US"/>
              </w:rPr>
              <w:t>2.2.1</w:t>
            </w:r>
            <w:r w:rsidRPr="00F72371">
              <w:rPr>
                <w:spacing w:val="-5"/>
                <w:lang w:eastAsia="en-US"/>
              </w:rPr>
              <w:t xml:space="preserve"> Описание контролей параметров начисления</w:t>
            </w:r>
          </w:p>
        </w:tc>
        <w:tc>
          <w:tcPr>
            <w:tcW w:w="6348" w:type="dxa"/>
            <w:tcBorders>
              <w:top w:val="single" w:sz="4" w:space="0" w:color="auto"/>
              <w:left w:val="nil"/>
              <w:bottom w:val="single" w:sz="4" w:space="0" w:color="auto"/>
              <w:right w:val="single" w:sz="4" w:space="0" w:color="auto"/>
            </w:tcBorders>
            <w:shd w:val="clear" w:color="auto" w:fill="auto"/>
          </w:tcPr>
          <w:p w14:paraId="720A5AD1" w14:textId="77777777" w:rsidR="0095392A" w:rsidRPr="00F72371" w:rsidRDefault="0095392A" w:rsidP="00224C65">
            <w:pPr>
              <w:jc w:val="both"/>
              <w:rPr>
                <w:spacing w:val="-5"/>
                <w:lang w:eastAsia="en-US"/>
              </w:rPr>
            </w:pPr>
            <w:r w:rsidRPr="00F72371">
              <w:rPr>
                <w:spacing w:val="-5"/>
                <w:lang w:eastAsia="en-US"/>
              </w:rPr>
              <w:t>Изменена маска ввода идентификатора плательщика для ЮЛ- нерезидента РФ («</w:t>
            </w:r>
            <w:r w:rsidRPr="00F72371">
              <w:rPr>
                <w:spacing w:val="-5"/>
                <w:lang w:val="en-US" w:eastAsia="en-US"/>
              </w:rPr>
              <w:t>UnifiedPayerIdentifier</w:t>
            </w:r>
            <w:r w:rsidRPr="00F72371">
              <w:rPr>
                <w:spacing w:val="-5"/>
                <w:lang w:eastAsia="en-US"/>
              </w:rPr>
              <w:t>») на</w:t>
            </w:r>
          </w:p>
          <w:p w14:paraId="124AF479" w14:textId="77777777" w:rsidR="0095392A" w:rsidRPr="00F72371" w:rsidRDefault="0095392A" w:rsidP="00224C65">
            <w:pPr>
              <w:spacing w:after="60"/>
              <w:jc w:val="both"/>
              <w:rPr>
                <w:spacing w:val="-5"/>
                <w:lang w:val="en-US" w:eastAsia="en-US"/>
              </w:rPr>
            </w:pPr>
            <w:r w:rsidRPr="00F72371">
              <w:rPr>
                <w:spacing w:val="-5"/>
                <w:lang w:val="en-US" w:eastAsia="en-US"/>
              </w:rPr>
              <w:t xml:space="preserve">3\d{14}[A-Z0-9]{2}\d{3}|3\d{9}[A-Z0-9]{2}\d{3}  </w:t>
            </w:r>
          </w:p>
        </w:tc>
      </w:tr>
      <w:tr w:rsidR="0095392A" w:rsidRPr="00F72371" w14:paraId="050A12DA" w14:textId="77777777" w:rsidTr="00C113F5">
        <w:trPr>
          <w:trHeight w:val="78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46EF7460" w14:textId="77777777" w:rsidR="0095392A" w:rsidRPr="00F72371" w:rsidRDefault="0095392A" w:rsidP="00224C65">
            <w:pPr>
              <w:spacing w:after="60"/>
              <w:jc w:val="both"/>
              <w:rPr>
                <w:spacing w:val="-5"/>
                <w:lang w:val="en-US" w:eastAsia="en-US"/>
              </w:rPr>
            </w:pPr>
            <w:r w:rsidRPr="00F72371">
              <w:rPr>
                <w:spacing w:val="-5"/>
                <w:lang w:val="en-US" w:eastAsia="en-US"/>
              </w:rPr>
              <w:t xml:space="preserve">2.2.1 </w:t>
            </w:r>
            <w:r w:rsidRPr="00F72371">
              <w:rPr>
                <w:spacing w:val="-5"/>
                <w:lang w:eastAsia="en-US"/>
              </w:rPr>
              <w:t>Описание</w:t>
            </w:r>
            <w:r w:rsidRPr="00F72371">
              <w:rPr>
                <w:spacing w:val="-5"/>
                <w:lang w:val="en-US" w:eastAsia="en-US"/>
              </w:rPr>
              <w:t xml:space="preserve"> </w:t>
            </w:r>
            <w:r w:rsidRPr="00F72371">
              <w:rPr>
                <w:spacing w:val="-5"/>
                <w:lang w:eastAsia="en-US"/>
              </w:rPr>
              <w:t>контролей</w:t>
            </w:r>
            <w:r w:rsidRPr="00F72371">
              <w:rPr>
                <w:spacing w:val="-5"/>
                <w:lang w:val="en-US" w:eastAsia="en-US"/>
              </w:rPr>
              <w:t xml:space="preserve"> </w:t>
            </w:r>
            <w:r w:rsidRPr="00F72371">
              <w:rPr>
                <w:spacing w:val="-5"/>
                <w:lang w:eastAsia="en-US"/>
              </w:rPr>
              <w:t>параметров</w:t>
            </w:r>
            <w:r w:rsidRPr="00F72371">
              <w:rPr>
                <w:spacing w:val="-5"/>
                <w:lang w:val="en-US" w:eastAsia="en-US"/>
              </w:rPr>
              <w:t xml:space="preserve"> </w:t>
            </w:r>
            <w:r w:rsidRPr="00F72371">
              <w:rPr>
                <w:spacing w:val="-5"/>
                <w:lang w:eastAsia="en-US"/>
              </w:rPr>
              <w:t>начисления</w:t>
            </w:r>
          </w:p>
        </w:tc>
        <w:tc>
          <w:tcPr>
            <w:tcW w:w="6348" w:type="dxa"/>
            <w:tcBorders>
              <w:top w:val="single" w:sz="4" w:space="0" w:color="auto"/>
              <w:left w:val="nil"/>
              <w:bottom w:val="single" w:sz="4" w:space="0" w:color="auto"/>
              <w:right w:val="single" w:sz="4" w:space="0" w:color="auto"/>
            </w:tcBorders>
            <w:shd w:val="clear" w:color="auto" w:fill="auto"/>
          </w:tcPr>
          <w:p w14:paraId="6B5071A5" w14:textId="77777777" w:rsidR="0095392A" w:rsidRPr="00F72371" w:rsidRDefault="0095392A" w:rsidP="00224C65">
            <w:pPr>
              <w:spacing w:after="60"/>
              <w:jc w:val="both"/>
              <w:rPr>
                <w:spacing w:val="-5"/>
                <w:lang w:eastAsia="en-US"/>
              </w:rPr>
            </w:pPr>
            <w:r w:rsidRPr="00F72371">
              <w:rPr>
                <w:spacing w:val="-5"/>
                <w:lang w:eastAsia="en-US"/>
              </w:rPr>
              <w:t>Изменена маска ввода идентификатора плательщика («</w:t>
            </w:r>
            <w:r w:rsidRPr="00F72371">
              <w:rPr>
                <w:spacing w:val="-5"/>
                <w:lang w:val="en-US" w:eastAsia="en-US"/>
              </w:rPr>
              <w:t>AltPayerIdentifier</w:t>
            </w:r>
            <w:r w:rsidRPr="00F72371">
              <w:rPr>
                <w:spacing w:val="-5"/>
                <w:lang w:eastAsia="en-US"/>
              </w:rPr>
              <w:t>») для ФЛ на</w:t>
            </w:r>
          </w:p>
          <w:p w14:paraId="0824C0EE" w14:textId="77777777" w:rsidR="0095392A" w:rsidRPr="00F72371" w:rsidRDefault="0095392A" w:rsidP="00224C65">
            <w:pPr>
              <w:jc w:val="both"/>
              <w:rPr>
                <w:spacing w:val="-5"/>
                <w:lang w:val="en-US" w:eastAsia="en-US"/>
              </w:rPr>
            </w:pPr>
            <w:r w:rsidRPr="00F72371">
              <w:rPr>
                <w:spacing w:val="-5"/>
                <w:lang w:val="en-US" w:eastAsia="en-US"/>
              </w:rPr>
              <w:t>((0[1-9])|(1[0-5])|(2[124567]))[0-9a-zA-Z</w:t>
            </w:r>
            <w:r w:rsidRPr="00F72371">
              <w:rPr>
                <w:spacing w:val="-5"/>
                <w:lang w:eastAsia="en-US"/>
              </w:rPr>
              <w:t>а</w:t>
            </w:r>
            <w:r w:rsidRPr="00F72371">
              <w:rPr>
                <w:spacing w:val="-5"/>
                <w:lang w:val="en-US" w:eastAsia="en-US"/>
              </w:rPr>
              <w:t>-</w:t>
            </w:r>
            <w:r w:rsidRPr="00F72371">
              <w:rPr>
                <w:spacing w:val="-5"/>
                <w:lang w:eastAsia="en-US"/>
              </w:rPr>
              <w:t>яА</w:t>
            </w:r>
            <w:r w:rsidRPr="00F72371">
              <w:rPr>
                <w:spacing w:val="-5"/>
                <w:lang w:val="en-US" w:eastAsia="en-US"/>
              </w:rPr>
              <w:t>-</w:t>
            </w:r>
            <w:r w:rsidRPr="00F72371">
              <w:rPr>
                <w:spacing w:val="-5"/>
                <w:lang w:eastAsia="en-US"/>
              </w:rPr>
              <w:t>Я</w:t>
            </w:r>
            <w:r w:rsidRPr="00F72371">
              <w:rPr>
                <w:spacing w:val="-5"/>
                <w:lang w:val="en-US" w:eastAsia="en-US"/>
              </w:rPr>
              <w:t>]{20}\d{3}</w:t>
            </w:r>
          </w:p>
        </w:tc>
      </w:tr>
      <w:tr w:rsidR="0095392A" w:rsidRPr="00F72371" w14:paraId="5B74F35A" w14:textId="77777777" w:rsidTr="00C113F5">
        <w:trPr>
          <w:trHeight w:val="78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6E81E4FF" w14:textId="77777777" w:rsidR="0095392A" w:rsidRPr="00F72371" w:rsidRDefault="0095392A" w:rsidP="00224C65">
            <w:pPr>
              <w:spacing w:after="60"/>
              <w:jc w:val="both"/>
              <w:rPr>
                <w:spacing w:val="-5"/>
                <w:lang w:eastAsia="en-US"/>
              </w:rPr>
            </w:pPr>
            <w:r w:rsidRPr="00F72371">
              <w:rPr>
                <w:spacing w:val="-5"/>
                <w:lang w:eastAsia="en-US"/>
              </w:rPr>
              <w:t>2.3.1 Описание контролей параметров платежа</w:t>
            </w:r>
          </w:p>
        </w:tc>
        <w:tc>
          <w:tcPr>
            <w:tcW w:w="6348" w:type="dxa"/>
            <w:tcBorders>
              <w:top w:val="single" w:sz="4" w:space="0" w:color="auto"/>
              <w:left w:val="nil"/>
              <w:bottom w:val="single" w:sz="4" w:space="0" w:color="auto"/>
              <w:right w:val="single" w:sz="4" w:space="0" w:color="auto"/>
            </w:tcBorders>
            <w:shd w:val="clear" w:color="auto" w:fill="auto"/>
          </w:tcPr>
          <w:p w14:paraId="083B067F" w14:textId="77777777" w:rsidR="0095392A" w:rsidRPr="00F72371" w:rsidRDefault="0095392A" w:rsidP="00224C65">
            <w:pPr>
              <w:spacing w:after="60"/>
              <w:jc w:val="both"/>
              <w:rPr>
                <w:spacing w:val="-5"/>
                <w:lang w:eastAsia="en-US"/>
              </w:rPr>
            </w:pPr>
            <w:r w:rsidRPr="00F72371">
              <w:rPr>
                <w:spacing w:val="-5"/>
                <w:lang w:eastAsia="en-US"/>
              </w:rPr>
              <w:t xml:space="preserve">Изменены  условия возврата ошибки с кодом «54» </w:t>
            </w:r>
            <w:r w:rsidRPr="00F72371">
              <w:rPr>
                <w:spacing w:val="-5"/>
                <w:lang w:eastAsia="en-US"/>
              </w:rPr>
              <w:noBreakHyphen/>
              <w:t xml:space="preserve"> «УИН и Идентификатор плательщика не могут одновременно быть равны 0» </w:t>
            </w:r>
          </w:p>
        </w:tc>
      </w:tr>
      <w:tr w:rsidR="0095392A" w:rsidRPr="00F72371" w14:paraId="0B202E08" w14:textId="77777777" w:rsidTr="00C113F5">
        <w:trPr>
          <w:trHeight w:val="78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30A8ACE5" w14:textId="77777777" w:rsidR="0095392A" w:rsidRPr="00F72371" w:rsidRDefault="0095392A" w:rsidP="00224C65">
            <w:pPr>
              <w:spacing w:after="60"/>
              <w:jc w:val="both"/>
              <w:rPr>
                <w:spacing w:val="-5"/>
                <w:lang w:eastAsia="en-US"/>
              </w:rPr>
            </w:pPr>
            <w:r w:rsidRPr="00F72371">
              <w:rPr>
                <w:spacing w:val="-5"/>
                <w:lang w:eastAsia="en-US"/>
              </w:rPr>
              <w:t>2.3.1 Описание контролей параметров платежа</w:t>
            </w:r>
          </w:p>
        </w:tc>
        <w:tc>
          <w:tcPr>
            <w:tcW w:w="6348" w:type="dxa"/>
            <w:tcBorders>
              <w:top w:val="single" w:sz="4" w:space="0" w:color="auto"/>
              <w:left w:val="nil"/>
              <w:bottom w:val="single" w:sz="4" w:space="0" w:color="auto"/>
              <w:right w:val="single" w:sz="4" w:space="0" w:color="auto"/>
            </w:tcBorders>
            <w:shd w:val="clear" w:color="auto" w:fill="auto"/>
          </w:tcPr>
          <w:p w14:paraId="51FDA7EE" w14:textId="77777777" w:rsidR="0095392A" w:rsidRPr="00F72371" w:rsidRDefault="0095392A" w:rsidP="00224C65">
            <w:pPr>
              <w:spacing w:after="60"/>
              <w:jc w:val="both"/>
              <w:rPr>
                <w:spacing w:val="-5"/>
                <w:lang w:eastAsia="en-US"/>
              </w:rPr>
            </w:pPr>
            <w:r w:rsidRPr="00F72371">
              <w:rPr>
                <w:spacing w:val="-5"/>
                <w:lang w:eastAsia="en-US"/>
              </w:rPr>
              <w:t xml:space="preserve">Изменены  условия возврата ошибки с кодом «56» </w:t>
            </w:r>
            <w:r w:rsidRPr="00F72371">
              <w:rPr>
                <w:spacing w:val="-5"/>
                <w:lang w:eastAsia="en-US"/>
              </w:rPr>
              <w:noBreakHyphen/>
              <w:t xml:space="preserve"> «Дата сущности не может превышать дату загрузки более чем на одни сутки</w:t>
            </w:r>
          </w:p>
        </w:tc>
      </w:tr>
      <w:tr w:rsidR="0095392A" w:rsidRPr="00F72371" w14:paraId="2B067424" w14:textId="77777777" w:rsidTr="00C113F5">
        <w:trPr>
          <w:trHeight w:val="78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6C9290D7" w14:textId="77777777" w:rsidR="0095392A" w:rsidRPr="00F72371" w:rsidRDefault="0095392A" w:rsidP="00224C65">
            <w:pPr>
              <w:spacing w:after="60"/>
              <w:jc w:val="both"/>
            </w:pPr>
            <w:r w:rsidRPr="00F72371">
              <w:rPr>
                <w:spacing w:val="-5"/>
                <w:lang w:eastAsia="en-US"/>
              </w:rPr>
              <w:t>2.3.1 Описание контролей параметров платежа</w:t>
            </w:r>
          </w:p>
        </w:tc>
        <w:tc>
          <w:tcPr>
            <w:tcW w:w="6348" w:type="dxa"/>
            <w:tcBorders>
              <w:top w:val="single" w:sz="4" w:space="0" w:color="auto"/>
              <w:left w:val="nil"/>
              <w:bottom w:val="single" w:sz="4" w:space="0" w:color="auto"/>
              <w:right w:val="single" w:sz="4" w:space="0" w:color="auto"/>
            </w:tcBorders>
            <w:shd w:val="clear" w:color="auto" w:fill="auto"/>
          </w:tcPr>
          <w:p w14:paraId="4DCB8130" w14:textId="77777777" w:rsidR="0095392A" w:rsidRPr="00F72371" w:rsidRDefault="0095392A" w:rsidP="00224C65">
            <w:pPr>
              <w:jc w:val="both"/>
              <w:rPr>
                <w:spacing w:val="-5"/>
                <w:lang w:eastAsia="en-US"/>
              </w:rPr>
            </w:pPr>
            <w:r w:rsidRPr="00F72371">
              <w:rPr>
                <w:spacing w:val="-5"/>
                <w:lang w:eastAsia="en-US"/>
              </w:rPr>
              <w:t>Изменена маска ввода значения в поле «UFK». Проверяется формат поля: 4 цифр или 6 букв и цифр.</w:t>
            </w:r>
          </w:p>
          <w:p w14:paraId="1327FCA9" w14:textId="77777777" w:rsidR="0095392A" w:rsidRPr="00F72371" w:rsidRDefault="0095392A" w:rsidP="00224C65">
            <w:pPr>
              <w:jc w:val="both"/>
              <w:rPr>
                <w:spacing w:val="-5"/>
                <w:lang w:eastAsia="en-US"/>
              </w:rPr>
            </w:pPr>
            <w:r w:rsidRPr="00F72371">
              <w:rPr>
                <w:spacing w:val="-5"/>
                <w:lang w:eastAsia="en-US"/>
              </w:rPr>
              <w:t>Маска ввода:</w:t>
            </w:r>
          </w:p>
          <w:p w14:paraId="00149A4B" w14:textId="77777777" w:rsidR="0095392A" w:rsidRPr="00F72371" w:rsidRDefault="0095392A" w:rsidP="00224C65">
            <w:pPr>
              <w:jc w:val="both"/>
              <w:rPr>
                <w:spacing w:val="-5"/>
                <w:lang w:eastAsia="en-US"/>
              </w:rPr>
            </w:pPr>
            <w:r w:rsidRPr="00F72371">
              <w:rPr>
                <w:spacing w:val="-5"/>
                <w:lang w:eastAsia="en-US"/>
              </w:rPr>
              <w:t>\d{4}</w:t>
            </w:r>
          </w:p>
          <w:p w14:paraId="316FD9E2" w14:textId="77777777" w:rsidR="0095392A" w:rsidRPr="00F72371" w:rsidRDefault="0095392A" w:rsidP="00224C65">
            <w:pPr>
              <w:spacing w:after="60"/>
              <w:jc w:val="both"/>
              <w:rPr>
                <w:spacing w:val="-5"/>
                <w:lang w:eastAsia="en-US"/>
              </w:rPr>
            </w:pPr>
            <w:r w:rsidRPr="00F72371">
              <w:rPr>
                <w:spacing w:val="-5"/>
                <w:lang w:eastAsia="en-US"/>
              </w:rPr>
              <w:t>[a-zA-Z0-9]{6}</w:t>
            </w:r>
          </w:p>
        </w:tc>
      </w:tr>
      <w:tr w:rsidR="0095392A" w:rsidRPr="00F72371" w14:paraId="6470D94A" w14:textId="77777777" w:rsidTr="00C113F5">
        <w:trPr>
          <w:trHeight w:val="78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31A263AB" w14:textId="77777777" w:rsidR="0095392A" w:rsidRPr="00F72371" w:rsidRDefault="0095392A" w:rsidP="00224C65">
            <w:pPr>
              <w:spacing w:after="60"/>
              <w:jc w:val="both"/>
            </w:pPr>
            <w:r w:rsidRPr="00F72371">
              <w:rPr>
                <w:spacing w:val="-5"/>
                <w:lang w:eastAsia="en-US"/>
              </w:rPr>
              <w:t>2.3.1 Описание контролей параметров платежа</w:t>
            </w:r>
          </w:p>
        </w:tc>
        <w:tc>
          <w:tcPr>
            <w:tcW w:w="6348" w:type="dxa"/>
            <w:tcBorders>
              <w:top w:val="single" w:sz="4" w:space="0" w:color="auto"/>
              <w:left w:val="nil"/>
              <w:bottom w:val="single" w:sz="4" w:space="0" w:color="auto"/>
              <w:right w:val="single" w:sz="4" w:space="0" w:color="auto"/>
            </w:tcBorders>
            <w:shd w:val="clear" w:color="auto" w:fill="auto"/>
          </w:tcPr>
          <w:p w14:paraId="3DD661C0" w14:textId="77777777" w:rsidR="0095392A" w:rsidRPr="00F72371" w:rsidRDefault="0095392A" w:rsidP="00224C65">
            <w:pPr>
              <w:spacing w:after="60"/>
              <w:jc w:val="both"/>
              <w:rPr>
                <w:spacing w:val="-5"/>
                <w:lang w:eastAsia="en-US"/>
              </w:rPr>
            </w:pPr>
            <w:r w:rsidRPr="00F72371">
              <w:rPr>
                <w:spacing w:val="-5"/>
                <w:lang w:eastAsia="en-US"/>
              </w:rPr>
              <w:t>Изменена маска ввода значения в поле «SystemIdentifier» \w{32}</w:t>
            </w:r>
          </w:p>
        </w:tc>
      </w:tr>
      <w:tr w:rsidR="0095392A" w:rsidRPr="00F72371" w14:paraId="6BF422BD" w14:textId="77777777" w:rsidTr="00C113F5">
        <w:trPr>
          <w:trHeight w:val="78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584CE437" w14:textId="77777777" w:rsidR="0095392A" w:rsidRPr="00F72371" w:rsidRDefault="0095392A" w:rsidP="00224C65">
            <w:pPr>
              <w:spacing w:after="60"/>
              <w:jc w:val="both"/>
              <w:rPr>
                <w:spacing w:val="-5"/>
                <w:lang w:eastAsia="en-US"/>
              </w:rPr>
            </w:pPr>
            <w:r w:rsidRPr="00F72371">
              <w:rPr>
                <w:spacing w:val="-5"/>
                <w:lang w:eastAsia="en-US"/>
              </w:rPr>
              <w:t>2.3.1 Описание контролей параметров платежа</w:t>
            </w:r>
          </w:p>
        </w:tc>
        <w:tc>
          <w:tcPr>
            <w:tcW w:w="6348" w:type="dxa"/>
            <w:tcBorders>
              <w:top w:val="single" w:sz="4" w:space="0" w:color="auto"/>
              <w:left w:val="nil"/>
              <w:bottom w:val="single" w:sz="4" w:space="0" w:color="auto"/>
              <w:right w:val="single" w:sz="4" w:space="0" w:color="auto"/>
            </w:tcBorders>
            <w:shd w:val="clear" w:color="auto" w:fill="auto"/>
          </w:tcPr>
          <w:p w14:paraId="18DC073F" w14:textId="77777777" w:rsidR="0095392A" w:rsidRPr="00F72371" w:rsidRDefault="0095392A" w:rsidP="00224C65">
            <w:pPr>
              <w:jc w:val="both"/>
            </w:pPr>
            <w:r w:rsidRPr="00F72371">
              <w:rPr>
                <w:spacing w:val="-5"/>
                <w:lang w:eastAsia="en-US"/>
              </w:rPr>
              <w:t>Изменена маска ввода идентификатора плательщика для ЮЛ- нерезидента РФ («</w:t>
            </w:r>
            <w:r w:rsidRPr="00F72371">
              <w:rPr>
                <w:spacing w:val="-5"/>
                <w:lang w:val="en-US" w:eastAsia="en-US"/>
              </w:rPr>
              <w:t>PayerIdentifier</w:t>
            </w:r>
            <w:r w:rsidRPr="00F72371">
              <w:rPr>
                <w:spacing w:val="-5"/>
                <w:lang w:eastAsia="en-US"/>
              </w:rPr>
              <w:t>») на</w:t>
            </w:r>
            <w:r w:rsidRPr="00F72371">
              <w:t xml:space="preserve"> </w:t>
            </w:r>
          </w:p>
          <w:p w14:paraId="4C0EB9A1" w14:textId="77777777" w:rsidR="0095392A" w:rsidRPr="00F72371" w:rsidRDefault="0095392A" w:rsidP="00224C65">
            <w:pPr>
              <w:spacing w:after="60"/>
              <w:jc w:val="both"/>
              <w:rPr>
                <w:spacing w:val="-5"/>
                <w:lang w:eastAsia="en-US"/>
              </w:rPr>
            </w:pPr>
            <w:r w:rsidRPr="00F72371">
              <w:rPr>
                <w:spacing w:val="-5"/>
                <w:lang w:eastAsia="en-US"/>
              </w:rPr>
              <w:t>3\d{14}[A-Z0-9]{2}\d{3}|3\d{9}[A-Z0-9]{2}\d{3}</w:t>
            </w:r>
          </w:p>
        </w:tc>
      </w:tr>
      <w:tr w:rsidR="0095392A" w:rsidRPr="00F72371" w14:paraId="79393C36" w14:textId="77777777" w:rsidTr="00C113F5">
        <w:trPr>
          <w:trHeight w:val="78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0FE590EB" w14:textId="77777777" w:rsidR="0095392A" w:rsidRPr="00F72371" w:rsidRDefault="0095392A" w:rsidP="00224C65">
            <w:pPr>
              <w:spacing w:after="60"/>
              <w:jc w:val="both"/>
              <w:rPr>
                <w:spacing w:val="-5"/>
                <w:lang w:eastAsia="en-US"/>
              </w:rPr>
            </w:pPr>
            <w:r w:rsidRPr="00F72371">
              <w:rPr>
                <w:spacing w:val="-5"/>
                <w:lang w:eastAsia="en-US"/>
              </w:rPr>
              <w:t>2.3.1 Описание контролей параметров платежа</w:t>
            </w:r>
          </w:p>
        </w:tc>
        <w:tc>
          <w:tcPr>
            <w:tcW w:w="6348" w:type="dxa"/>
            <w:tcBorders>
              <w:top w:val="single" w:sz="4" w:space="0" w:color="auto"/>
              <w:left w:val="nil"/>
              <w:bottom w:val="single" w:sz="4" w:space="0" w:color="auto"/>
              <w:right w:val="single" w:sz="4" w:space="0" w:color="auto"/>
            </w:tcBorders>
            <w:shd w:val="clear" w:color="auto" w:fill="auto"/>
          </w:tcPr>
          <w:p w14:paraId="74F53C58" w14:textId="77777777" w:rsidR="0095392A" w:rsidRPr="00F72371" w:rsidRDefault="0095392A" w:rsidP="00224C65">
            <w:pPr>
              <w:jc w:val="both"/>
              <w:rPr>
                <w:spacing w:val="-5"/>
                <w:lang w:eastAsia="en-US"/>
              </w:rPr>
            </w:pPr>
            <w:r w:rsidRPr="00F72371">
              <w:rPr>
                <w:spacing w:val="-5"/>
                <w:lang w:eastAsia="en-US"/>
              </w:rPr>
              <w:t>Изменена маска ввода идентификатора плательщика («</w:t>
            </w:r>
            <w:r w:rsidRPr="00F72371">
              <w:rPr>
                <w:spacing w:val="-5"/>
                <w:lang w:val="en-US" w:eastAsia="en-US"/>
              </w:rPr>
              <w:t>PayerIdentifier</w:t>
            </w:r>
            <w:r w:rsidRPr="00F72371">
              <w:rPr>
                <w:spacing w:val="-5"/>
                <w:lang w:eastAsia="en-US"/>
              </w:rPr>
              <w:t xml:space="preserve">») для ФЛ на </w:t>
            </w:r>
          </w:p>
          <w:p w14:paraId="7F18E5EA" w14:textId="77777777" w:rsidR="0095392A" w:rsidRPr="00F72371" w:rsidRDefault="0095392A" w:rsidP="00224C65">
            <w:pPr>
              <w:spacing w:after="60"/>
              <w:jc w:val="both"/>
              <w:rPr>
                <w:spacing w:val="-5"/>
                <w:lang w:eastAsia="en-US"/>
              </w:rPr>
            </w:pPr>
            <w:r w:rsidRPr="00F72371">
              <w:rPr>
                <w:spacing w:val="-5"/>
                <w:lang w:eastAsia="en-US"/>
              </w:rPr>
              <w:t>((0[1-9])|(1[0-5])|(2[124567]))[0-9</w:t>
            </w:r>
            <w:r w:rsidRPr="00F72371">
              <w:rPr>
                <w:spacing w:val="-5"/>
                <w:lang w:val="en-US" w:eastAsia="en-US"/>
              </w:rPr>
              <w:t>a</w:t>
            </w:r>
            <w:r w:rsidRPr="00F72371">
              <w:rPr>
                <w:spacing w:val="-5"/>
                <w:lang w:eastAsia="en-US"/>
              </w:rPr>
              <w:t>-</w:t>
            </w:r>
            <w:r w:rsidRPr="00F72371">
              <w:rPr>
                <w:spacing w:val="-5"/>
                <w:lang w:val="en-US" w:eastAsia="en-US"/>
              </w:rPr>
              <w:t>zA</w:t>
            </w:r>
            <w:r w:rsidRPr="00F72371">
              <w:rPr>
                <w:spacing w:val="-5"/>
                <w:lang w:eastAsia="en-US"/>
              </w:rPr>
              <w:t>-</w:t>
            </w:r>
            <w:r w:rsidRPr="00F72371">
              <w:rPr>
                <w:spacing w:val="-5"/>
                <w:lang w:val="en-US" w:eastAsia="en-US"/>
              </w:rPr>
              <w:t>Z</w:t>
            </w:r>
            <w:r w:rsidRPr="00F72371">
              <w:rPr>
                <w:spacing w:val="-5"/>
                <w:lang w:eastAsia="en-US"/>
              </w:rPr>
              <w:t>а-яА-Я]{20}\</w:t>
            </w:r>
            <w:r w:rsidRPr="00F72371">
              <w:rPr>
                <w:spacing w:val="-5"/>
                <w:lang w:val="en-US" w:eastAsia="en-US"/>
              </w:rPr>
              <w:t>d</w:t>
            </w:r>
            <w:r w:rsidRPr="00F72371">
              <w:rPr>
                <w:spacing w:val="-5"/>
                <w:lang w:eastAsia="en-US"/>
              </w:rPr>
              <w:t>{3}</w:t>
            </w:r>
          </w:p>
        </w:tc>
      </w:tr>
      <w:tr w:rsidR="0095392A" w:rsidRPr="00F72371" w14:paraId="70F7F031" w14:textId="77777777" w:rsidTr="00C113F5">
        <w:trPr>
          <w:trHeight w:val="78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23C7EDB6" w14:textId="77777777" w:rsidR="0095392A" w:rsidRPr="00F72371" w:rsidRDefault="0095392A" w:rsidP="00224C65">
            <w:pPr>
              <w:spacing w:after="60"/>
              <w:jc w:val="both"/>
              <w:rPr>
                <w:spacing w:val="-5"/>
                <w:lang w:eastAsia="en-US"/>
              </w:rPr>
            </w:pPr>
            <w:r w:rsidRPr="00F72371">
              <w:rPr>
                <w:spacing w:val="-5"/>
                <w:lang w:eastAsia="en-US"/>
              </w:rPr>
              <w:t>2.3.1 Описание контролей параметров платежа</w:t>
            </w:r>
          </w:p>
        </w:tc>
        <w:tc>
          <w:tcPr>
            <w:tcW w:w="6348" w:type="dxa"/>
            <w:tcBorders>
              <w:top w:val="single" w:sz="4" w:space="0" w:color="auto"/>
              <w:left w:val="nil"/>
              <w:bottom w:val="single" w:sz="4" w:space="0" w:color="auto"/>
              <w:right w:val="single" w:sz="4" w:space="0" w:color="auto"/>
            </w:tcBorders>
            <w:shd w:val="clear" w:color="auto" w:fill="auto"/>
          </w:tcPr>
          <w:p w14:paraId="47F72FF7" w14:textId="77777777" w:rsidR="0095392A" w:rsidRPr="00F72371" w:rsidRDefault="0095392A" w:rsidP="00224C65">
            <w:pPr>
              <w:spacing w:after="60"/>
              <w:jc w:val="both"/>
              <w:rPr>
                <w:spacing w:val="-5"/>
                <w:lang w:eastAsia="en-US"/>
              </w:rPr>
            </w:pPr>
            <w:proofErr w:type="gramStart"/>
            <w:r w:rsidRPr="00F72371">
              <w:t xml:space="preserve">Добавлен контроль на обязательность заполнения полей SupplierBillID, </w:t>
            </w:r>
            <w:r w:rsidRPr="00F72371">
              <w:rPr>
                <w:lang w:val="en-US"/>
              </w:rPr>
              <w:t>PayerIdentifier</w:t>
            </w:r>
            <w:r w:rsidRPr="00F72371">
              <w:t xml:space="preserve"> , КБК, код по ОКТМО и контейнера </w:t>
            </w:r>
            <w:r w:rsidRPr="00F72371">
              <w:rPr>
                <w:lang w:val="en-US"/>
              </w:rPr>
              <w:t>BudgetIndex</w:t>
            </w:r>
            <w:r w:rsidRPr="00F72371">
              <w:t xml:space="preserve">  в случае, если первые цифры номера банковского счета получателя средств (AccountNumber) не равны «40302»)</w:t>
            </w:r>
            <w:proofErr w:type="gramEnd"/>
          </w:p>
        </w:tc>
      </w:tr>
      <w:tr w:rsidR="0095392A" w:rsidRPr="00F72371" w14:paraId="4ED24D62" w14:textId="77777777" w:rsidTr="00C113F5">
        <w:trPr>
          <w:trHeight w:val="485"/>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72C6835B" w14:textId="77777777" w:rsidR="0095392A" w:rsidRPr="00F72371" w:rsidRDefault="0095392A" w:rsidP="00224C65">
            <w:pPr>
              <w:spacing w:after="60"/>
              <w:jc w:val="both"/>
              <w:rPr>
                <w:spacing w:val="-5"/>
                <w:lang w:eastAsia="en-US"/>
              </w:rPr>
            </w:pPr>
            <w:r w:rsidRPr="00F72371">
              <w:rPr>
                <w:spacing w:val="-5"/>
                <w:lang w:eastAsia="en-US"/>
              </w:rPr>
              <w:lastRenderedPageBreak/>
              <w:t>2.3.1 Описание контролей параметров платежа</w:t>
            </w:r>
          </w:p>
        </w:tc>
        <w:tc>
          <w:tcPr>
            <w:tcW w:w="6348" w:type="dxa"/>
            <w:tcBorders>
              <w:top w:val="single" w:sz="4" w:space="0" w:color="auto"/>
              <w:left w:val="nil"/>
              <w:bottom w:val="single" w:sz="4" w:space="0" w:color="auto"/>
              <w:right w:val="single" w:sz="4" w:space="0" w:color="auto"/>
            </w:tcBorders>
            <w:shd w:val="clear" w:color="auto" w:fill="auto"/>
          </w:tcPr>
          <w:p w14:paraId="44AA2821" w14:textId="77777777" w:rsidR="0095392A" w:rsidRPr="00F72371" w:rsidRDefault="0095392A" w:rsidP="00224C65">
            <w:pPr>
              <w:spacing w:after="60"/>
              <w:jc w:val="both"/>
              <w:rPr>
                <w:spacing w:val="-5"/>
                <w:lang w:eastAsia="en-US"/>
              </w:rPr>
            </w:pPr>
            <w:r w:rsidRPr="00F72371">
              <w:rPr>
                <w:spacing w:val="-5"/>
                <w:lang w:eastAsia="en-US"/>
              </w:rPr>
              <w:t xml:space="preserve">Изменен  контроль структуры УИП (код ошибки 235) </w:t>
            </w:r>
          </w:p>
        </w:tc>
      </w:tr>
      <w:tr w:rsidR="0095392A" w:rsidRPr="00F72371" w14:paraId="1DDF8D61" w14:textId="77777777" w:rsidTr="00C113F5">
        <w:trPr>
          <w:trHeight w:val="132"/>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74EF88CE" w14:textId="77777777" w:rsidR="0095392A" w:rsidRPr="00F72371" w:rsidRDefault="0095392A" w:rsidP="00224C65">
            <w:pPr>
              <w:spacing w:after="60"/>
              <w:jc w:val="both"/>
              <w:rPr>
                <w:spacing w:val="-5"/>
                <w:lang w:eastAsia="en-US"/>
              </w:rPr>
            </w:pPr>
            <w:r w:rsidRPr="00F72371">
              <w:rPr>
                <w:spacing w:val="-5"/>
                <w:lang w:eastAsia="en-US"/>
              </w:rPr>
              <w:t>2.4. Квитанция</w:t>
            </w:r>
          </w:p>
        </w:tc>
        <w:tc>
          <w:tcPr>
            <w:tcW w:w="6348" w:type="dxa"/>
            <w:tcBorders>
              <w:top w:val="single" w:sz="4" w:space="0" w:color="auto"/>
              <w:left w:val="nil"/>
              <w:bottom w:val="single" w:sz="4" w:space="0" w:color="auto"/>
              <w:right w:val="single" w:sz="4" w:space="0" w:color="auto"/>
            </w:tcBorders>
            <w:shd w:val="clear" w:color="auto" w:fill="auto"/>
          </w:tcPr>
          <w:p w14:paraId="24604FBB" w14:textId="77777777" w:rsidR="0095392A" w:rsidRPr="00F72371" w:rsidRDefault="0095392A" w:rsidP="00224C65">
            <w:pPr>
              <w:spacing w:after="60"/>
              <w:jc w:val="both"/>
              <w:rPr>
                <w:spacing w:val="-5"/>
                <w:lang w:eastAsia="en-US"/>
              </w:rPr>
            </w:pPr>
            <w:r w:rsidRPr="00F72371">
              <w:rPr>
                <w:spacing w:val="-5"/>
                <w:lang w:eastAsia="en-US"/>
              </w:rPr>
              <w:t xml:space="preserve">Изменено описание порядка квитирования </w:t>
            </w:r>
          </w:p>
        </w:tc>
      </w:tr>
      <w:tr w:rsidR="0095392A" w:rsidRPr="00F72371" w14:paraId="69F13ADE" w14:textId="77777777" w:rsidTr="00C113F5">
        <w:trPr>
          <w:trHeight w:val="32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243F90EA" w14:textId="77777777" w:rsidR="0095392A" w:rsidRPr="00F72371" w:rsidRDefault="0095392A" w:rsidP="00224C65">
            <w:pPr>
              <w:spacing w:after="60"/>
              <w:jc w:val="both"/>
              <w:rPr>
                <w:spacing w:val="-5"/>
                <w:lang w:eastAsia="en-US"/>
              </w:rPr>
            </w:pPr>
            <w:r w:rsidRPr="00F72371">
              <w:rPr>
                <w:spacing w:val="-5"/>
                <w:lang w:eastAsia="en-US"/>
              </w:rPr>
              <w:t>2.5.6. Простые типы</w:t>
            </w:r>
          </w:p>
        </w:tc>
        <w:tc>
          <w:tcPr>
            <w:tcW w:w="6348" w:type="dxa"/>
            <w:tcBorders>
              <w:top w:val="single" w:sz="4" w:space="0" w:color="auto"/>
              <w:left w:val="nil"/>
              <w:bottom w:val="single" w:sz="4" w:space="0" w:color="auto"/>
              <w:right w:val="single" w:sz="4" w:space="0" w:color="auto"/>
            </w:tcBorders>
            <w:shd w:val="clear" w:color="auto" w:fill="auto"/>
          </w:tcPr>
          <w:p w14:paraId="35A73035" w14:textId="77777777" w:rsidR="0095392A" w:rsidRPr="00F72371" w:rsidRDefault="0095392A" w:rsidP="00224C65">
            <w:pPr>
              <w:spacing w:after="60"/>
              <w:jc w:val="both"/>
              <w:rPr>
                <w:spacing w:val="-5"/>
                <w:lang w:eastAsia="en-US"/>
              </w:rPr>
            </w:pPr>
            <w:r w:rsidRPr="00F72371">
              <w:t xml:space="preserve">Добавлено описание простого типа «personINNType» для контейнера «EsiaUserInfo» </w:t>
            </w:r>
          </w:p>
        </w:tc>
      </w:tr>
      <w:tr w:rsidR="0095392A" w:rsidRPr="00F72371" w14:paraId="28F13276" w14:textId="77777777" w:rsidTr="00C113F5">
        <w:trPr>
          <w:trHeight w:val="382"/>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666C39C7" w14:textId="77777777" w:rsidR="0095392A" w:rsidRPr="00F72371" w:rsidRDefault="0095392A" w:rsidP="00224C65">
            <w:pPr>
              <w:spacing w:after="60"/>
              <w:jc w:val="both"/>
              <w:rPr>
                <w:spacing w:val="-5"/>
                <w:lang w:eastAsia="en-US"/>
              </w:rPr>
            </w:pPr>
            <w:r w:rsidRPr="00F72371">
              <w:rPr>
                <w:spacing w:val="-5"/>
                <w:lang w:eastAsia="en-US"/>
              </w:rPr>
              <w:t>3.2.1 Идентификатор плательщика ФЛ</w:t>
            </w:r>
          </w:p>
        </w:tc>
        <w:tc>
          <w:tcPr>
            <w:tcW w:w="6348" w:type="dxa"/>
            <w:tcBorders>
              <w:top w:val="single" w:sz="4" w:space="0" w:color="auto"/>
              <w:left w:val="nil"/>
              <w:bottom w:val="single" w:sz="4" w:space="0" w:color="auto"/>
              <w:right w:val="single" w:sz="4" w:space="0" w:color="auto"/>
            </w:tcBorders>
            <w:shd w:val="clear" w:color="auto" w:fill="auto"/>
          </w:tcPr>
          <w:p w14:paraId="60F16D0B" w14:textId="77777777" w:rsidR="0095392A" w:rsidRPr="00F72371" w:rsidRDefault="0095392A" w:rsidP="00224C65">
            <w:pPr>
              <w:spacing w:after="60"/>
              <w:jc w:val="both"/>
            </w:pPr>
            <w:r w:rsidRPr="00F72371">
              <w:t>Добавлен новый идентификатор плательщика – номер мобильного телефона.</w:t>
            </w:r>
          </w:p>
        </w:tc>
      </w:tr>
      <w:tr w:rsidR="0095392A" w:rsidRPr="00F72371" w14:paraId="669F0D20" w14:textId="77777777" w:rsidTr="00C113F5">
        <w:trPr>
          <w:trHeight w:val="449"/>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4829AF2F" w14:textId="77777777" w:rsidR="0095392A" w:rsidRPr="00F72371" w:rsidRDefault="0095392A" w:rsidP="00224C65">
            <w:pPr>
              <w:spacing w:after="60"/>
              <w:jc w:val="both"/>
              <w:rPr>
                <w:spacing w:val="-5"/>
                <w:lang w:eastAsia="en-US"/>
              </w:rPr>
            </w:pPr>
            <w:r w:rsidRPr="00F72371">
              <w:rPr>
                <w:spacing w:val="-5"/>
                <w:lang w:eastAsia="en-US"/>
              </w:rPr>
              <w:t>5.1.1. Сообщение запроса к веб-сервису</w:t>
            </w:r>
          </w:p>
        </w:tc>
        <w:tc>
          <w:tcPr>
            <w:tcW w:w="6348" w:type="dxa"/>
            <w:tcBorders>
              <w:top w:val="single" w:sz="4" w:space="0" w:color="auto"/>
              <w:left w:val="nil"/>
              <w:bottom w:val="single" w:sz="4" w:space="0" w:color="auto"/>
              <w:right w:val="single" w:sz="4" w:space="0" w:color="auto"/>
            </w:tcBorders>
            <w:shd w:val="clear" w:color="auto" w:fill="auto"/>
          </w:tcPr>
          <w:p w14:paraId="02328182" w14:textId="77777777" w:rsidR="0095392A" w:rsidRPr="00F72371" w:rsidRDefault="0095392A" w:rsidP="00224C65">
            <w:pPr>
              <w:spacing w:after="60"/>
              <w:jc w:val="both"/>
            </w:pPr>
            <w:r w:rsidRPr="00F72371">
              <w:rPr>
                <w:spacing w:val="-5"/>
                <w:lang w:eastAsia="en-US"/>
              </w:rPr>
              <w:t>Уточнен перечень видов участников в атрибуте «</w:t>
            </w:r>
            <w:r w:rsidRPr="00F72371">
              <w:rPr>
                <w:lang w:val="en-US"/>
              </w:rPr>
              <w:t>senderRole</w:t>
            </w:r>
            <w:r w:rsidRPr="00F72371">
              <w:rPr>
                <w:spacing w:val="-5"/>
                <w:lang w:eastAsia="en-US"/>
              </w:rPr>
              <w:t xml:space="preserve">» </w:t>
            </w:r>
          </w:p>
        </w:tc>
      </w:tr>
      <w:tr w:rsidR="0095392A" w:rsidRPr="00F72371" w14:paraId="6FE58256" w14:textId="77777777" w:rsidTr="00C113F5">
        <w:trPr>
          <w:trHeight w:val="78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7EC7679B" w14:textId="77777777" w:rsidR="0095392A" w:rsidRPr="00F72371" w:rsidRDefault="0095392A" w:rsidP="00224C65">
            <w:pPr>
              <w:spacing w:after="60"/>
              <w:jc w:val="both"/>
              <w:rPr>
                <w:spacing w:val="-5"/>
                <w:lang w:eastAsia="en-US"/>
              </w:rPr>
            </w:pPr>
            <w:r w:rsidRPr="00F72371">
              <w:rPr>
                <w:spacing w:val="-5"/>
                <w:lang w:eastAsia="en-US"/>
              </w:rPr>
              <w:t>5.4.1. Общий формат запроса</w:t>
            </w:r>
          </w:p>
        </w:tc>
        <w:tc>
          <w:tcPr>
            <w:tcW w:w="6348" w:type="dxa"/>
            <w:tcBorders>
              <w:top w:val="single" w:sz="4" w:space="0" w:color="auto"/>
              <w:left w:val="nil"/>
              <w:bottom w:val="single" w:sz="4" w:space="0" w:color="auto"/>
              <w:right w:val="single" w:sz="4" w:space="0" w:color="auto"/>
            </w:tcBorders>
            <w:shd w:val="clear" w:color="auto" w:fill="auto"/>
          </w:tcPr>
          <w:p w14:paraId="42DE9421" w14:textId="7975D9A2" w:rsidR="0095392A" w:rsidRPr="00F72371" w:rsidRDefault="0095392A" w:rsidP="00224C65">
            <w:pPr>
              <w:spacing w:after="60"/>
              <w:jc w:val="both"/>
            </w:pPr>
            <w:r w:rsidRPr="00F72371">
              <w:t xml:space="preserve">Добавлен контейнер «EsiaUserInfo» подлежащий </w:t>
            </w:r>
            <w:r w:rsidRPr="00F72371">
              <w:rPr>
                <w:szCs w:val="28"/>
              </w:rPr>
              <w:t xml:space="preserve">заполнению при запросе на </w:t>
            </w:r>
            <w:r w:rsidR="005B0F36" w:rsidRPr="00F72371">
              <w:rPr>
                <w:szCs w:val="28"/>
              </w:rPr>
              <w:t>получение участниками</w:t>
            </w:r>
            <w:r w:rsidRPr="00F72371">
              <w:rPr>
                <w:szCs w:val="28"/>
              </w:rPr>
              <w:t xml:space="preserve"> </w:t>
            </w:r>
            <w:r w:rsidR="005B0F36" w:rsidRPr="00F72371">
              <w:rPr>
                <w:szCs w:val="28"/>
              </w:rPr>
              <w:t>информации, необходимой для уплаты денежных средств, администрируемой</w:t>
            </w:r>
            <w:r w:rsidRPr="00F72371">
              <w:rPr>
                <w:szCs w:val="28"/>
              </w:rPr>
              <w:t xml:space="preserve"> налоговыми органами Российской Федерации</w:t>
            </w:r>
            <w:r w:rsidRPr="00F72371">
              <w:t xml:space="preserve"> </w:t>
            </w:r>
          </w:p>
        </w:tc>
      </w:tr>
      <w:tr w:rsidR="0095392A" w:rsidRPr="00F72371" w14:paraId="082005FD" w14:textId="77777777" w:rsidTr="00C113F5">
        <w:trPr>
          <w:trHeight w:val="78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52C620F7" w14:textId="77777777" w:rsidR="0095392A" w:rsidRPr="00F72371" w:rsidRDefault="0095392A" w:rsidP="00224C65">
            <w:pPr>
              <w:spacing w:after="60"/>
              <w:jc w:val="both"/>
              <w:rPr>
                <w:spacing w:val="-5"/>
                <w:lang w:eastAsia="en-US"/>
              </w:rPr>
            </w:pPr>
            <w:r w:rsidRPr="00F72371">
              <w:rPr>
                <w:spacing w:val="-5"/>
                <w:lang w:eastAsia="en-US"/>
              </w:rPr>
              <w:t>5.4.1. Общий формат запроса</w:t>
            </w:r>
          </w:p>
        </w:tc>
        <w:tc>
          <w:tcPr>
            <w:tcW w:w="6348" w:type="dxa"/>
            <w:tcBorders>
              <w:top w:val="single" w:sz="4" w:space="0" w:color="auto"/>
              <w:left w:val="nil"/>
              <w:bottom w:val="single" w:sz="4" w:space="0" w:color="auto"/>
              <w:right w:val="single" w:sz="4" w:space="0" w:color="auto"/>
            </w:tcBorders>
            <w:shd w:val="clear" w:color="auto" w:fill="auto"/>
          </w:tcPr>
          <w:p w14:paraId="15EB8A29" w14:textId="77777777" w:rsidR="0095392A" w:rsidRPr="00F72371" w:rsidRDefault="0095392A" w:rsidP="00224C65">
            <w:pPr>
              <w:spacing w:after="60"/>
              <w:jc w:val="both"/>
            </w:pPr>
            <w:r w:rsidRPr="00F72371">
              <w:t>Уточнено описание порядка заполнения контейнера «</w:t>
            </w:r>
            <w:r w:rsidRPr="00F72371">
              <w:rPr>
                <w:lang w:val="en-US"/>
              </w:rPr>
              <w:t>Paging</w:t>
            </w:r>
            <w:r w:rsidRPr="00F72371">
              <w:t>» - «Если параметр не указан, то по умолчанию в ответе вернутся первые 100 элементов и признак конца выборки (</w:t>
            </w:r>
            <w:r w:rsidRPr="00F72371">
              <w:rPr>
                <w:lang w:val="en-US"/>
              </w:rPr>
              <w:t>true</w:t>
            </w:r>
            <w:r w:rsidRPr="00F72371">
              <w:t xml:space="preserve"> или </w:t>
            </w:r>
            <w:r w:rsidRPr="00F72371">
              <w:rPr>
                <w:lang w:val="en-US"/>
              </w:rPr>
              <w:t>false</w:t>
            </w:r>
            <w:r w:rsidRPr="00F72371">
              <w:t>)».</w:t>
            </w:r>
          </w:p>
        </w:tc>
      </w:tr>
      <w:tr w:rsidR="0095392A" w:rsidRPr="00F72371" w14:paraId="49E8E6E2" w14:textId="77777777" w:rsidTr="00C113F5">
        <w:trPr>
          <w:trHeight w:val="715"/>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4F926C23" w14:textId="77777777" w:rsidR="0095392A" w:rsidRPr="00F72371" w:rsidRDefault="0095392A" w:rsidP="00224C65">
            <w:pPr>
              <w:spacing w:after="60"/>
              <w:jc w:val="both"/>
              <w:rPr>
                <w:spacing w:val="-5"/>
                <w:lang w:eastAsia="en-US"/>
              </w:rPr>
            </w:pPr>
            <w:r w:rsidRPr="00F72371">
              <w:rPr>
                <w:spacing w:val="-5"/>
                <w:lang w:eastAsia="en-US"/>
              </w:rPr>
              <w:t>5.4.1. Общий формат запроса</w:t>
            </w:r>
          </w:p>
        </w:tc>
        <w:tc>
          <w:tcPr>
            <w:tcW w:w="6348" w:type="dxa"/>
            <w:tcBorders>
              <w:top w:val="single" w:sz="4" w:space="0" w:color="auto"/>
              <w:left w:val="nil"/>
              <w:bottom w:val="single" w:sz="4" w:space="0" w:color="auto"/>
              <w:right w:val="single" w:sz="4" w:space="0" w:color="auto"/>
            </w:tcBorders>
            <w:shd w:val="clear" w:color="auto" w:fill="auto"/>
          </w:tcPr>
          <w:p w14:paraId="3F4B6184" w14:textId="6FDD4D44" w:rsidR="0095392A" w:rsidRPr="00F72371" w:rsidRDefault="0095392A" w:rsidP="00224C65">
            <w:pPr>
              <w:spacing w:after="60"/>
              <w:jc w:val="both"/>
            </w:pPr>
            <w:r w:rsidRPr="00F72371">
              <w:rPr>
                <w:szCs w:val="28"/>
              </w:rPr>
              <w:t>Добавлен контейнер «</w:t>
            </w:r>
            <w:r w:rsidRPr="00F72371">
              <w:rPr>
                <w:szCs w:val="28"/>
                <w:lang w:val="en-US"/>
              </w:rPr>
              <w:t>Payments</w:t>
            </w:r>
            <w:r w:rsidRPr="00F72371">
              <w:rPr>
                <w:szCs w:val="28"/>
              </w:rPr>
              <w:t xml:space="preserve">» для обеспечения возможности запроса на </w:t>
            </w:r>
            <w:r w:rsidR="000D5681" w:rsidRPr="00F72371">
              <w:rPr>
                <w:szCs w:val="28"/>
              </w:rPr>
              <w:t>получение участником</w:t>
            </w:r>
            <w:r w:rsidRPr="00F72371">
              <w:rPr>
                <w:szCs w:val="28"/>
              </w:rPr>
              <w:t xml:space="preserve"> сущностей из </w:t>
            </w:r>
            <w:r w:rsidR="008B37B4" w:rsidRPr="00F72371">
              <w:rPr>
                <w:szCs w:val="28"/>
              </w:rPr>
              <w:t>ГИС ГМП</w:t>
            </w:r>
            <w:r w:rsidRPr="00F72371">
              <w:rPr>
                <w:szCs w:val="28"/>
              </w:rPr>
              <w:t xml:space="preserve"> (</w:t>
            </w:r>
            <w:r w:rsidRPr="00F72371">
              <w:t>платежей, квитанций</w:t>
            </w:r>
            <w:r w:rsidRPr="00F72371">
              <w:rPr>
                <w:szCs w:val="28"/>
              </w:rPr>
              <w:t>) по с</w:t>
            </w:r>
            <w:r w:rsidRPr="00F72371">
              <w:t>писку УИП.</w:t>
            </w:r>
          </w:p>
        </w:tc>
      </w:tr>
      <w:tr w:rsidR="0095392A" w:rsidRPr="00F72371" w14:paraId="3F4B0377" w14:textId="77777777" w:rsidTr="00C113F5">
        <w:trPr>
          <w:trHeight w:val="373"/>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06EE5574" w14:textId="0CC3E18D" w:rsidR="0095392A" w:rsidRPr="00F72371" w:rsidRDefault="0095392A" w:rsidP="00224C65">
            <w:pPr>
              <w:spacing w:after="60"/>
              <w:jc w:val="both"/>
              <w:rPr>
                <w:spacing w:val="-5"/>
                <w:lang w:eastAsia="en-US"/>
              </w:rPr>
            </w:pPr>
            <w:r w:rsidRPr="00F72371">
              <w:rPr>
                <w:spacing w:val="-5"/>
                <w:lang w:eastAsia="en-US"/>
              </w:rPr>
              <w:t xml:space="preserve">5.4.2. Экспорт извещений о начислениях из </w:t>
            </w:r>
            <w:r w:rsidR="008B37B4" w:rsidRPr="00F72371">
              <w:rPr>
                <w:spacing w:val="-5"/>
                <w:lang w:eastAsia="en-US"/>
              </w:rPr>
              <w:t>ГИС ГМП</w:t>
            </w:r>
          </w:p>
        </w:tc>
        <w:tc>
          <w:tcPr>
            <w:tcW w:w="6348" w:type="dxa"/>
            <w:tcBorders>
              <w:top w:val="single" w:sz="4" w:space="0" w:color="auto"/>
              <w:left w:val="nil"/>
              <w:bottom w:val="single" w:sz="4" w:space="0" w:color="auto"/>
              <w:right w:val="single" w:sz="4" w:space="0" w:color="auto"/>
            </w:tcBorders>
            <w:shd w:val="clear" w:color="auto" w:fill="auto"/>
          </w:tcPr>
          <w:p w14:paraId="00510575" w14:textId="77777777" w:rsidR="0095392A" w:rsidRPr="00F72371" w:rsidRDefault="0095392A" w:rsidP="00224C65">
            <w:pPr>
              <w:spacing w:after="60"/>
              <w:jc w:val="both"/>
            </w:pPr>
            <w:r w:rsidRPr="00F72371">
              <w:t xml:space="preserve">Добавлены контроли полей блока данных «EsiaUserInfo». </w:t>
            </w:r>
          </w:p>
        </w:tc>
      </w:tr>
      <w:tr w:rsidR="0095392A" w:rsidRPr="00F72371" w14:paraId="0AF5B1ED" w14:textId="77777777" w:rsidTr="00C113F5">
        <w:trPr>
          <w:trHeight w:val="286"/>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3BD0BB48" w14:textId="008152CB" w:rsidR="0095392A" w:rsidRPr="00F72371" w:rsidRDefault="0095392A" w:rsidP="00017651">
            <w:pPr>
              <w:spacing w:after="60"/>
              <w:rPr>
                <w:spacing w:val="-5"/>
                <w:lang w:eastAsia="en-US"/>
              </w:rPr>
            </w:pPr>
            <w:r w:rsidRPr="00F72371">
              <w:rPr>
                <w:spacing w:val="-5"/>
                <w:lang w:eastAsia="en-US"/>
              </w:rPr>
              <w:t xml:space="preserve">5.4.6. Экспорт квитанций из </w:t>
            </w:r>
            <w:r w:rsidR="008B37B4" w:rsidRPr="00F72371">
              <w:rPr>
                <w:spacing w:val="-5"/>
                <w:lang w:eastAsia="en-US"/>
              </w:rPr>
              <w:t>ГИС ГМП</w:t>
            </w:r>
          </w:p>
        </w:tc>
        <w:tc>
          <w:tcPr>
            <w:tcW w:w="6348" w:type="dxa"/>
            <w:tcBorders>
              <w:top w:val="single" w:sz="4" w:space="0" w:color="auto"/>
              <w:left w:val="nil"/>
              <w:bottom w:val="single" w:sz="4" w:space="0" w:color="auto"/>
              <w:right w:val="single" w:sz="4" w:space="0" w:color="auto"/>
            </w:tcBorders>
            <w:shd w:val="clear" w:color="auto" w:fill="auto"/>
          </w:tcPr>
          <w:p w14:paraId="51AD9338" w14:textId="06D65159" w:rsidR="0095392A" w:rsidRPr="00F72371" w:rsidRDefault="0095392A" w:rsidP="000D5681">
            <w:pPr>
              <w:spacing w:after="60"/>
              <w:jc w:val="both"/>
            </w:pPr>
            <w:r w:rsidRPr="00F72371">
              <w:t xml:space="preserve">Добавлена возможность </w:t>
            </w:r>
            <w:r w:rsidR="000D5681" w:rsidRPr="00F72371">
              <w:t>получения участником</w:t>
            </w:r>
            <w:r w:rsidRPr="00F72371">
              <w:t xml:space="preserve"> квитанций для ГАП/АП</w:t>
            </w:r>
          </w:p>
        </w:tc>
      </w:tr>
      <w:tr w:rsidR="0095392A" w:rsidRPr="00F72371" w14:paraId="00706FFE" w14:textId="77777777" w:rsidTr="00C113F5">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0EB777C4" w14:textId="77777777" w:rsidR="0095392A" w:rsidRPr="00F72371" w:rsidRDefault="0095392A" w:rsidP="00017651">
            <w:pPr>
              <w:spacing w:after="60"/>
              <w:rPr>
                <w:spacing w:val="-5"/>
                <w:lang w:eastAsia="en-US"/>
              </w:rPr>
            </w:pPr>
            <w:r w:rsidRPr="00F72371">
              <w:rPr>
                <w:spacing w:val="-5"/>
                <w:lang w:eastAsia="en-US"/>
              </w:rPr>
              <w:t>6. Перечень контролей</w:t>
            </w:r>
          </w:p>
        </w:tc>
        <w:tc>
          <w:tcPr>
            <w:tcW w:w="6348" w:type="dxa"/>
            <w:tcBorders>
              <w:top w:val="single" w:sz="4" w:space="0" w:color="auto"/>
              <w:left w:val="nil"/>
              <w:bottom w:val="single" w:sz="4" w:space="0" w:color="auto"/>
              <w:right w:val="single" w:sz="4" w:space="0" w:color="auto"/>
            </w:tcBorders>
            <w:shd w:val="clear" w:color="auto" w:fill="auto"/>
          </w:tcPr>
          <w:p w14:paraId="2F7A4331" w14:textId="77777777" w:rsidR="0095392A" w:rsidRPr="00F72371" w:rsidRDefault="0095392A" w:rsidP="00017651">
            <w:pPr>
              <w:spacing w:after="60"/>
              <w:jc w:val="both"/>
            </w:pPr>
            <w:r w:rsidRPr="00F72371">
              <w:t xml:space="preserve">Добавлено описание контролей соответствующих кодам ошибок «304»-«309». </w:t>
            </w:r>
          </w:p>
        </w:tc>
      </w:tr>
      <w:tr w:rsidR="0095392A" w:rsidRPr="00F72371" w14:paraId="30EED39D" w14:textId="77777777" w:rsidTr="00C113F5">
        <w:trPr>
          <w:trHeight w:val="467"/>
        </w:trPr>
        <w:tc>
          <w:tcPr>
            <w:tcW w:w="9498" w:type="dxa"/>
            <w:gridSpan w:val="2"/>
            <w:tcBorders>
              <w:top w:val="single" w:sz="4" w:space="0" w:color="auto"/>
              <w:left w:val="single" w:sz="4" w:space="0" w:color="auto"/>
              <w:bottom w:val="single" w:sz="4" w:space="0" w:color="auto"/>
              <w:right w:val="single" w:sz="4" w:space="0" w:color="auto"/>
            </w:tcBorders>
            <w:shd w:val="clear" w:color="auto" w:fill="auto"/>
          </w:tcPr>
          <w:p w14:paraId="748517CC" w14:textId="77777777" w:rsidR="0095392A" w:rsidRPr="00F72371" w:rsidRDefault="0095392A" w:rsidP="00017651">
            <w:pPr>
              <w:spacing w:after="60"/>
              <w:jc w:val="both"/>
            </w:pPr>
            <w:r w:rsidRPr="00F72371">
              <w:rPr>
                <w:b/>
              </w:rPr>
              <w:t>Версия 1.16.4</w:t>
            </w:r>
          </w:p>
        </w:tc>
      </w:tr>
      <w:tr w:rsidR="00B6256E" w:rsidRPr="00F72371" w14:paraId="4339CECE" w14:textId="77777777" w:rsidTr="00C113F5">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29EBD421" w14:textId="299AB7C2" w:rsidR="00B6256E" w:rsidRPr="00F72371" w:rsidRDefault="00AB7530" w:rsidP="00AB7530">
            <w:pPr>
              <w:spacing w:after="60"/>
              <w:rPr>
                <w:spacing w:val="-5"/>
                <w:lang w:eastAsia="en-US"/>
              </w:rPr>
            </w:pPr>
            <w:r w:rsidRPr="00F72371">
              <w:rPr>
                <w:spacing w:val="-5"/>
                <w:lang w:eastAsia="en-US"/>
              </w:rPr>
              <w:t>1. Общие положения – 8.</w:t>
            </w:r>
            <w:r w:rsidRPr="00F72371">
              <w:rPr>
                <w:spacing w:val="-5"/>
                <w:lang w:val="en-US" w:eastAsia="en-US"/>
              </w:rPr>
              <w:t> </w:t>
            </w:r>
            <w:r w:rsidRPr="00F72371">
              <w:rPr>
                <w:spacing w:val="-5"/>
                <w:lang w:eastAsia="en-US"/>
              </w:rPr>
              <w:t>WSDL веб-сервиса, размещенного в СМЭВ</w:t>
            </w:r>
          </w:p>
        </w:tc>
        <w:tc>
          <w:tcPr>
            <w:tcW w:w="6348" w:type="dxa"/>
            <w:tcBorders>
              <w:top w:val="single" w:sz="4" w:space="0" w:color="auto"/>
              <w:left w:val="nil"/>
              <w:bottom w:val="single" w:sz="4" w:space="0" w:color="auto"/>
              <w:right w:val="single" w:sz="4" w:space="0" w:color="auto"/>
            </w:tcBorders>
            <w:shd w:val="clear" w:color="auto" w:fill="auto"/>
          </w:tcPr>
          <w:p w14:paraId="5735BA52" w14:textId="77C1F85B" w:rsidR="00B6256E" w:rsidRPr="00F72371" w:rsidRDefault="00B6256E" w:rsidP="00017651">
            <w:pPr>
              <w:spacing w:after="60"/>
              <w:jc w:val="both"/>
            </w:pPr>
            <w:r w:rsidRPr="00F72371">
              <w:t>Проведена оптимизация структуры документа</w:t>
            </w:r>
            <w:r w:rsidR="000D5681" w:rsidRPr="00F72371">
              <w:t xml:space="preserve"> «Форматы взаимодействия Государственной информационной системы о государственных и муниципальных платежах с информационными системами участников»</w:t>
            </w:r>
          </w:p>
        </w:tc>
      </w:tr>
      <w:tr w:rsidR="00B6256E" w:rsidRPr="00F72371" w14:paraId="54E840D6" w14:textId="77777777" w:rsidTr="00C113F5">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2987F14D" w14:textId="57A5C743" w:rsidR="00B6256E" w:rsidRPr="00F72371" w:rsidRDefault="00B6256E" w:rsidP="00224C65">
            <w:pPr>
              <w:spacing w:after="60"/>
              <w:jc w:val="both"/>
              <w:rPr>
                <w:spacing w:val="-5"/>
                <w:lang w:eastAsia="en-US"/>
              </w:rPr>
            </w:pPr>
            <w:r w:rsidRPr="00F72371">
              <w:rPr>
                <w:spacing w:val="-5"/>
                <w:lang w:eastAsia="en-US"/>
              </w:rPr>
              <w:t>1.1. Термины и обозначения</w:t>
            </w:r>
          </w:p>
        </w:tc>
        <w:tc>
          <w:tcPr>
            <w:tcW w:w="6348" w:type="dxa"/>
            <w:tcBorders>
              <w:top w:val="single" w:sz="4" w:space="0" w:color="auto"/>
              <w:left w:val="nil"/>
              <w:bottom w:val="single" w:sz="4" w:space="0" w:color="auto"/>
              <w:right w:val="single" w:sz="4" w:space="0" w:color="auto"/>
            </w:tcBorders>
            <w:shd w:val="clear" w:color="auto" w:fill="auto"/>
          </w:tcPr>
          <w:p w14:paraId="5F40D2EA" w14:textId="2896C3CD" w:rsidR="00B6256E" w:rsidRPr="00F72371" w:rsidRDefault="00B6256E" w:rsidP="00224C65">
            <w:pPr>
              <w:spacing w:after="60"/>
              <w:jc w:val="both"/>
            </w:pPr>
            <w:r w:rsidRPr="00F72371">
              <w:t>Добавлен термин «ЕСИА»</w:t>
            </w:r>
          </w:p>
        </w:tc>
      </w:tr>
      <w:tr w:rsidR="00B6256E" w:rsidRPr="00F72371" w14:paraId="1A5FF8E1" w14:textId="77777777" w:rsidTr="00C113F5">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12D8956C" w14:textId="6F3BCC8E" w:rsidR="00B6256E" w:rsidRPr="00F72371" w:rsidRDefault="00B6256E" w:rsidP="00224C65">
            <w:pPr>
              <w:spacing w:after="60"/>
              <w:jc w:val="both"/>
              <w:rPr>
                <w:spacing w:val="-5"/>
                <w:lang w:eastAsia="en-US"/>
              </w:rPr>
            </w:pPr>
            <w:r w:rsidRPr="00F72371">
              <w:rPr>
                <w:spacing w:val="-5"/>
                <w:lang w:eastAsia="en-US"/>
              </w:rPr>
              <w:t xml:space="preserve">2. Сущности </w:t>
            </w:r>
            <w:r w:rsidR="008B37B4" w:rsidRPr="00F72371">
              <w:rPr>
                <w:spacing w:val="-5"/>
                <w:lang w:eastAsia="en-US"/>
              </w:rPr>
              <w:t>ГИС ГМП</w:t>
            </w:r>
          </w:p>
        </w:tc>
        <w:tc>
          <w:tcPr>
            <w:tcW w:w="6348" w:type="dxa"/>
            <w:tcBorders>
              <w:top w:val="single" w:sz="4" w:space="0" w:color="auto"/>
              <w:left w:val="nil"/>
              <w:bottom w:val="single" w:sz="4" w:space="0" w:color="auto"/>
              <w:right w:val="single" w:sz="4" w:space="0" w:color="auto"/>
            </w:tcBorders>
            <w:shd w:val="clear" w:color="auto" w:fill="auto"/>
          </w:tcPr>
          <w:p w14:paraId="638F1149" w14:textId="0829E65B" w:rsidR="00B6256E" w:rsidRPr="00F72371" w:rsidRDefault="00B6256E" w:rsidP="00224C65">
            <w:pPr>
              <w:spacing w:after="60"/>
              <w:jc w:val="both"/>
              <w:rPr>
                <w:spacing w:val="-5"/>
                <w:lang w:eastAsia="en-US"/>
              </w:rPr>
            </w:pPr>
            <w:r w:rsidRPr="00F72371">
              <w:rPr>
                <w:spacing w:val="-5"/>
                <w:lang w:eastAsia="en-US"/>
              </w:rPr>
              <w:t>Добавлен подраздел 2.1.1 «Условия формирования и направления извещения о приеме к исполнению распоряжения».</w:t>
            </w:r>
          </w:p>
          <w:p w14:paraId="19E8FDDE" w14:textId="47B78F63" w:rsidR="00B6256E" w:rsidRPr="00F72371" w:rsidRDefault="00B6256E" w:rsidP="00224C65">
            <w:pPr>
              <w:spacing w:after="60"/>
              <w:jc w:val="both"/>
              <w:rPr>
                <w:spacing w:val="-5"/>
                <w:lang w:eastAsia="en-US"/>
              </w:rPr>
            </w:pPr>
            <w:r w:rsidRPr="00F72371">
              <w:rPr>
                <w:spacing w:val="-5"/>
                <w:lang w:eastAsia="en-US"/>
              </w:rPr>
              <w:t xml:space="preserve">Определены условия формирования и </w:t>
            </w:r>
            <w:r w:rsidR="000D5681" w:rsidRPr="00F72371">
              <w:rPr>
                <w:spacing w:val="-5"/>
                <w:lang w:eastAsia="en-US"/>
              </w:rPr>
              <w:t>предоставления участником информации об уплате денежных средств</w:t>
            </w:r>
          </w:p>
        </w:tc>
      </w:tr>
      <w:tr w:rsidR="002640FC" w:rsidRPr="00F72371" w14:paraId="1B243CE4" w14:textId="77777777" w:rsidTr="00C113F5">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079E2314" w14:textId="58D73189" w:rsidR="002640FC" w:rsidRPr="00F72371" w:rsidRDefault="002640FC" w:rsidP="00224C65">
            <w:pPr>
              <w:spacing w:after="60"/>
              <w:jc w:val="both"/>
              <w:rPr>
                <w:spacing w:val="-5"/>
                <w:lang w:eastAsia="en-US"/>
              </w:rPr>
            </w:pPr>
            <w:r w:rsidRPr="00F72371">
              <w:rPr>
                <w:spacing w:val="-5"/>
                <w:lang w:eastAsia="en-US"/>
              </w:rPr>
              <w:lastRenderedPageBreak/>
              <w:t>2.1. Условия формирования и направления извещения о приеме к исполнению распоряжения</w:t>
            </w:r>
          </w:p>
        </w:tc>
        <w:tc>
          <w:tcPr>
            <w:tcW w:w="6348" w:type="dxa"/>
            <w:tcBorders>
              <w:top w:val="single" w:sz="4" w:space="0" w:color="auto"/>
              <w:left w:val="nil"/>
              <w:bottom w:val="single" w:sz="4" w:space="0" w:color="auto"/>
              <w:right w:val="single" w:sz="4" w:space="0" w:color="auto"/>
            </w:tcBorders>
            <w:shd w:val="clear" w:color="auto" w:fill="auto"/>
          </w:tcPr>
          <w:p w14:paraId="58B46219" w14:textId="754ABAB1" w:rsidR="002640FC" w:rsidRPr="00F72371" w:rsidRDefault="002640FC" w:rsidP="00224C65">
            <w:pPr>
              <w:spacing w:after="60"/>
              <w:jc w:val="both"/>
              <w:rPr>
                <w:spacing w:val="-5"/>
                <w:lang w:eastAsia="en-US"/>
              </w:rPr>
            </w:pPr>
            <w:r w:rsidRPr="00F72371">
              <w:rPr>
                <w:spacing w:val="-5"/>
                <w:lang w:eastAsia="en-US"/>
              </w:rPr>
              <w:t>Новый раздел</w:t>
            </w:r>
          </w:p>
        </w:tc>
      </w:tr>
      <w:tr w:rsidR="00914380" w:rsidRPr="00F72371" w14:paraId="1542189E" w14:textId="77777777" w:rsidTr="00C113F5">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164A58D2" w14:textId="2481D86B" w:rsidR="00914380" w:rsidRPr="00F72371" w:rsidRDefault="00914380" w:rsidP="00224C65">
            <w:pPr>
              <w:spacing w:after="60"/>
              <w:jc w:val="both"/>
              <w:rPr>
                <w:spacing w:val="-5"/>
                <w:lang w:eastAsia="en-US"/>
              </w:rPr>
            </w:pPr>
            <w:r w:rsidRPr="00F72371">
              <w:rPr>
                <w:spacing w:val="-5"/>
                <w:lang w:eastAsia="en-US"/>
              </w:rPr>
              <w:t>2.3. Извещение о начислении (извещение об уточнении начисления)</w:t>
            </w:r>
          </w:p>
        </w:tc>
        <w:tc>
          <w:tcPr>
            <w:tcW w:w="6348" w:type="dxa"/>
            <w:tcBorders>
              <w:top w:val="single" w:sz="4" w:space="0" w:color="auto"/>
              <w:left w:val="nil"/>
              <w:bottom w:val="single" w:sz="4" w:space="0" w:color="auto"/>
              <w:right w:val="single" w:sz="4" w:space="0" w:color="auto"/>
            </w:tcBorders>
            <w:shd w:val="clear" w:color="auto" w:fill="auto"/>
          </w:tcPr>
          <w:p w14:paraId="3D3E2C9B" w14:textId="46197DE3" w:rsidR="00914380" w:rsidRPr="00F72371" w:rsidRDefault="00914380" w:rsidP="00914380">
            <w:pPr>
              <w:spacing w:after="60"/>
              <w:jc w:val="both"/>
              <w:rPr>
                <w:spacing w:val="-5"/>
                <w:lang w:eastAsia="en-US"/>
              </w:rPr>
            </w:pPr>
            <w:r w:rsidRPr="00F72371">
              <w:rPr>
                <w:spacing w:val="-5"/>
                <w:lang w:eastAsia="en-US"/>
              </w:rPr>
              <w:t>Изменен формат атрибута «</w:t>
            </w:r>
            <w:r w:rsidRPr="00F72371">
              <w:rPr>
                <w:spacing w:val="-5"/>
                <w:lang w:val="en-US" w:eastAsia="en-US"/>
              </w:rPr>
              <w:t>BillDate</w:t>
            </w:r>
            <w:r w:rsidRPr="00F72371">
              <w:rPr>
                <w:spacing w:val="-5"/>
                <w:lang w:eastAsia="en-US"/>
              </w:rPr>
              <w:t>»</w:t>
            </w:r>
          </w:p>
        </w:tc>
      </w:tr>
      <w:tr w:rsidR="00B6256E" w:rsidRPr="00F72371" w14:paraId="433FFFAC" w14:textId="77777777" w:rsidTr="00C113F5">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2146ECAC" w14:textId="52943ABF" w:rsidR="00B6256E" w:rsidRPr="00F72371" w:rsidRDefault="00B6256E" w:rsidP="00224C65">
            <w:pPr>
              <w:spacing w:after="60"/>
              <w:jc w:val="both"/>
              <w:rPr>
                <w:spacing w:val="-5"/>
                <w:lang w:eastAsia="en-US"/>
              </w:rPr>
            </w:pPr>
            <w:r w:rsidRPr="00F72371">
              <w:rPr>
                <w:spacing w:val="-5"/>
                <w:lang w:eastAsia="en-US"/>
              </w:rPr>
              <w:t>2.</w:t>
            </w:r>
            <w:r w:rsidR="00914380" w:rsidRPr="00F72371">
              <w:rPr>
                <w:spacing w:val="-5"/>
                <w:lang w:eastAsia="en-US"/>
              </w:rPr>
              <w:t>3</w:t>
            </w:r>
            <w:r w:rsidRPr="00F72371">
              <w:rPr>
                <w:spacing w:val="-5"/>
                <w:lang w:eastAsia="en-US"/>
              </w:rPr>
              <w:t xml:space="preserve">. </w:t>
            </w:r>
            <w:r w:rsidR="000D5681" w:rsidRPr="00F72371">
              <w:rPr>
                <w:spacing w:val="-5"/>
                <w:lang w:eastAsia="en-US"/>
              </w:rPr>
              <w:t>Извещение о начислении (извещение об уточнении начисления)</w:t>
            </w:r>
          </w:p>
        </w:tc>
        <w:tc>
          <w:tcPr>
            <w:tcW w:w="6348" w:type="dxa"/>
            <w:tcBorders>
              <w:top w:val="single" w:sz="4" w:space="0" w:color="auto"/>
              <w:left w:val="nil"/>
              <w:bottom w:val="single" w:sz="4" w:space="0" w:color="auto"/>
              <w:right w:val="single" w:sz="4" w:space="0" w:color="auto"/>
            </w:tcBorders>
            <w:shd w:val="clear" w:color="auto" w:fill="auto"/>
          </w:tcPr>
          <w:p w14:paraId="38F251FC" w14:textId="77777777" w:rsidR="00B6256E" w:rsidRPr="00F72371" w:rsidRDefault="00B6256E" w:rsidP="00224C65">
            <w:pPr>
              <w:spacing w:after="60"/>
              <w:jc w:val="both"/>
            </w:pPr>
            <w:r w:rsidRPr="00F72371">
              <w:rPr>
                <w:spacing w:val="-5"/>
                <w:lang w:eastAsia="en-US"/>
              </w:rPr>
              <w:t xml:space="preserve">Описание порядка заполнения контейнера «AdditionalData» в описание типа «ChargeType» дополнено случаями, когда </w:t>
            </w:r>
            <w:r w:rsidRPr="00F72371">
              <w:rPr>
                <w:bCs/>
              </w:rPr>
              <w:t>нормативными правовыми актами предусмотрены условия оплаты с применением понижающего коэффициента</w:t>
            </w:r>
          </w:p>
        </w:tc>
      </w:tr>
      <w:tr w:rsidR="00B6256E" w:rsidRPr="00F72371" w14:paraId="0A82FA8B" w14:textId="77777777" w:rsidTr="00C113F5">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09403C22" w14:textId="1B9E9365" w:rsidR="00B6256E" w:rsidRPr="00F72371" w:rsidRDefault="00B6256E" w:rsidP="00914380">
            <w:pPr>
              <w:spacing w:after="60"/>
              <w:jc w:val="both"/>
              <w:rPr>
                <w:spacing w:val="-5"/>
                <w:lang w:eastAsia="en-US"/>
              </w:rPr>
            </w:pPr>
            <w:r w:rsidRPr="00F72371">
              <w:rPr>
                <w:spacing w:val="-5"/>
                <w:lang w:eastAsia="en-US"/>
              </w:rPr>
              <w:t>2.</w:t>
            </w:r>
            <w:r w:rsidR="00914380" w:rsidRPr="00F72371">
              <w:rPr>
                <w:spacing w:val="-5"/>
                <w:lang w:eastAsia="en-US"/>
              </w:rPr>
              <w:t>3</w:t>
            </w:r>
            <w:r w:rsidRPr="00F72371">
              <w:rPr>
                <w:spacing w:val="-5"/>
                <w:lang w:eastAsia="en-US"/>
              </w:rPr>
              <w:t xml:space="preserve">.1 Описание контролей параметров </w:t>
            </w:r>
            <w:r w:rsidR="000D5681" w:rsidRPr="00F72371">
              <w:rPr>
                <w:spacing w:val="-5"/>
                <w:lang w:eastAsia="en-US"/>
              </w:rPr>
              <w:t>извещения о начислении (извещения об уточнении начисления)</w:t>
            </w:r>
          </w:p>
        </w:tc>
        <w:tc>
          <w:tcPr>
            <w:tcW w:w="6348" w:type="dxa"/>
            <w:tcBorders>
              <w:top w:val="single" w:sz="4" w:space="0" w:color="auto"/>
              <w:left w:val="nil"/>
              <w:bottom w:val="single" w:sz="4" w:space="0" w:color="auto"/>
              <w:right w:val="single" w:sz="4" w:space="0" w:color="auto"/>
            </w:tcBorders>
            <w:shd w:val="clear" w:color="auto" w:fill="auto"/>
          </w:tcPr>
          <w:p w14:paraId="004FA53E" w14:textId="77777777" w:rsidR="00B6256E" w:rsidRPr="00F72371" w:rsidRDefault="00B6256E" w:rsidP="00224C65">
            <w:pPr>
              <w:spacing w:after="60"/>
              <w:jc w:val="both"/>
            </w:pPr>
            <w:r w:rsidRPr="00F72371">
              <w:rPr>
                <w:spacing w:val="-5"/>
                <w:lang w:eastAsia="en-US"/>
              </w:rPr>
              <w:t>Уточнено описание проверки длины УИН («SupplierBillID») на соответствие требованиям к порядку его формирования</w:t>
            </w:r>
          </w:p>
        </w:tc>
      </w:tr>
      <w:tr w:rsidR="00914380" w:rsidRPr="00F72371" w14:paraId="39E3DEE8" w14:textId="77777777" w:rsidTr="00C113F5">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10E5B8BE" w14:textId="7A3DE212" w:rsidR="00914380" w:rsidRPr="00F72371" w:rsidRDefault="00914380" w:rsidP="00914380">
            <w:pPr>
              <w:spacing w:after="60"/>
              <w:jc w:val="both"/>
              <w:rPr>
                <w:spacing w:val="-5"/>
                <w:lang w:eastAsia="en-US"/>
              </w:rPr>
            </w:pPr>
            <w:r w:rsidRPr="00F72371">
              <w:rPr>
                <w:spacing w:val="-5"/>
                <w:lang w:eastAsia="en-US"/>
              </w:rPr>
              <w:t>2.3.1 Описание контролей параметров извещения о начислении (извещения об уточнении начисления)</w:t>
            </w:r>
          </w:p>
        </w:tc>
        <w:tc>
          <w:tcPr>
            <w:tcW w:w="6348" w:type="dxa"/>
            <w:tcBorders>
              <w:top w:val="single" w:sz="4" w:space="0" w:color="auto"/>
              <w:left w:val="nil"/>
              <w:bottom w:val="single" w:sz="4" w:space="0" w:color="auto"/>
              <w:right w:val="single" w:sz="4" w:space="0" w:color="auto"/>
            </w:tcBorders>
            <w:shd w:val="clear" w:color="auto" w:fill="auto"/>
          </w:tcPr>
          <w:p w14:paraId="57ECFE47" w14:textId="3EBC850C" w:rsidR="00914380" w:rsidRPr="00F72371" w:rsidRDefault="00914380" w:rsidP="00914380">
            <w:pPr>
              <w:spacing w:after="60"/>
              <w:jc w:val="both"/>
              <w:rPr>
                <w:spacing w:val="-5"/>
                <w:lang w:eastAsia="en-US"/>
              </w:rPr>
            </w:pPr>
            <w:r w:rsidRPr="00F72371">
              <w:rPr>
                <w:spacing w:val="-5"/>
                <w:lang w:eastAsia="en-US"/>
              </w:rPr>
              <w:t>Изменен формат атрибута «</w:t>
            </w:r>
            <w:r w:rsidRPr="00F72371">
              <w:rPr>
                <w:spacing w:val="-5"/>
                <w:lang w:val="en-US" w:eastAsia="en-US"/>
              </w:rPr>
              <w:t>BillDate</w:t>
            </w:r>
            <w:r w:rsidRPr="00F72371">
              <w:rPr>
                <w:spacing w:val="-5"/>
                <w:lang w:eastAsia="en-US"/>
              </w:rPr>
              <w:t>»</w:t>
            </w:r>
          </w:p>
        </w:tc>
      </w:tr>
      <w:tr w:rsidR="00914380" w:rsidRPr="00F72371" w14:paraId="72F11E70" w14:textId="77777777" w:rsidTr="00C113F5">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01E93EFD" w14:textId="2D8953A6" w:rsidR="00914380" w:rsidRPr="00F72371" w:rsidRDefault="00914380" w:rsidP="00914380">
            <w:pPr>
              <w:spacing w:after="60"/>
              <w:jc w:val="both"/>
              <w:rPr>
                <w:spacing w:val="-5"/>
                <w:lang w:eastAsia="en-US"/>
              </w:rPr>
            </w:pPr>
            <w:r w:rsidRPr="00F72371">
              <w:rPr>
                <w:spacing w:val="-5"/>
                <w:lang w:eastAsia="en-US"/>
              </w:rPr>
              <w:t>2.3.1 Описание контролей параметров извещения о начислении (извещения об уточнении начисления)</w:t>
            </w:r>
          </w:p>
        </w:tc>
        <w:tc>
          <w:tcPr>
            <w:tcW w:w="6348" w:type="dxa"/>
            <w:tcBorders>
              <w:top w:val="single" w:sz="4" w:space="0" w:color="auto"/>
              <w:left w:val="nil"/>
              <w:bottom w:val="single" w:sz="4" w:space="0" w:color="auto"/>
              <w:right w:val="single" w:sz="4" w:space="0" w:color="auto"/>
            </w:tcBorders>
            <w:shd w:val="clear" w:color="auto" w:fill="auto"/>
          </w:tcPr>
          <w:p w14:paraId="6C22179F" w14:textId="6E210126" w:rsidR="00914380" w:rsidRPr="00F72371" w:rsidRDefault="00914380" w:rsidP="00914380">
            <w:pPr>
              <w:spacing w:after="60"/>
              <w:jc w:val="both"/>
              <w:rPr>
                <w:spacing w:val="-5"/>
                <w:lang w:eastAsia="en-US"/>
              </w:rPr>
            </w:pPr>
            <w:r w:rsidRPr="00F72371">
              <w:rPr>
                <w:spacing w:val="-5"/>
                <w:lang w:eastAsia="en-US"/>
              </w:rPr>
              <w:t>Уточнено условие заполнения обязательного атрибута «meaning»</w:t>
            </w:r>
          </w:p>
        </w:tc>
      </w:tr>
      <w:tr w:rsidR="00914380" w:rsidRPr="00F72371" w14:paraId="5083B0FC" w14:textId="77777777" w:rsidTr="00C113F5">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5DD250C1" w14:textId="085AC580" w:rsidR="00914380" w:rsidRPr="00F72371" w:rsidRDefault="00914380" w:rsidP="00914380">
            <w:pPr>
              <w:spacing w:after="60"/>
              <w:jc w:val="both"/>
              <w:rPr>
                <w:spacing w:val="-5"/>
                <w:lang w:eastAsia="en-US"/>
              </w:rPr>
            </w:pPr>
            <w:r w:rsidRPr="00F72371">
              <w:rPr>
                <w:spacing w:val="-5"/>
                <w:lang w:eastAsia="en-US"/>
              </w:rPr>
              <w:t>2.3.1 Описание контролей параметров извещения о начислении (извещения об уточнении начисления)</w:t>
            </w:r>
          </w:p>
        </w:tc>
        <w:tc>
          <w:tcPr>
            <w:tcW w:w="6348" w:type="dxa"/>
            <w:tcBorders>
              <w:top w:val="single" w:sz="4" w:space="0" w:color="auto"/>
              <w:left w:val="nil"/>
              <w:bottom w:val="single" w:sz="4" w:space="0" w:color="auto"/>
              <w:right w:val="single" w:sz="4" w:space="0" w:color="auto"/>
            </w:tcBorders>
            <w:shd w:val="clear" w:color="auto" w:fill="auto"/>
          </w:tcPr>
          <w:p w14:paraId="6870F569" w14:textId="77777777" w:rsidR="00914380" w:rsidRPr="00F72371" w:rsidRDefault="00914380" w:rsidP="00914380">
            <w:pPr>
              <w:spacing w:after="60"/>
              <w:jc w:val="both"/>
              <w:rPr>
                <w:spacing w:val="-5"/>
                <w:lang w:eastAsia="en-US"/>
              </w:rPr>
            </w:pPr>
            <w:r w:rsidRPr="00F72371">
              <w:rPr>
                <w:spacing w:val="-5"/>
                <w:lang w:eastAsia="en-US"/>
              </w:rPr>
              <w:t>Изменен формат кода по ОКТМО</w:t>
            </w:r>
          </w:p>
        </w:tc>
      </w:tr>
      <w:tr w:rsidR="00914380" w:rsidRPr="00F72371" w14:paraId="4AD9C3AF" w14:textId="77777777" w:rsidTr="00C113F5">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33E5F9FC" w14:textId="1D5769D6" w:rsidR="00914380" w:rsidRPr="00F72371" w:rsidRDefault="00914380" w:rsidP="00914380">
            <w:pPr>
              <w:spacing w:after="60"/>
              <w:jc w:val="both"/>
              <w:rPr>
                <w:spacing w:val="-5"/>
                <w:lang w:eastAsia="en-US"/>
              </w:rPr>
            </w:pPr>
            <w:r w:rsidRPr="00F72371">
              <w:rPr>
                <w:spacing w:val="-5"/>
                <w:lang w:eastAsia="en-US"/>
              </w:rPr>
              <w:t>2.3.1 Описание контролей параметров извещения о начислении (извещения об уточнении начисления)</w:t>
            </w:r>
          </w:p>
        </w:tc>
        <w:tc>
          <w:tcPr>
            <w:tcW w:w="6348" w:type="dxa"/>
            <w:tcBorders>
              <w:top w:val="single" w:sz="4" w:space="0" w:color="auto"/>
              <w:left w:val="nil"/>
              <w:bottom w:val="single" w:sz="4" w:space="0" w:color="auto"/>
              <w:right w:val="single" w:sz="4" w:space="0" w:color="auto"/>
            </w:tcBorders>
            <w:shd w:val="clear" w:color="auto" w:fill="auto"/>
          </w:tcPr>
          <w:p w14:paraId="18B3F564" w14:textId="73B3521B" w:rsidR="00914380" w:rsidRPr="00F72371" w:rsidRDefault="00914380" w:rsidP="00914380">
            <w:pPr>
              <w:spacing w:after="60"/>
              <w:jc w:val="both"/>
              <w:rPr>
                <w:spacing w:val="-5"/>
                <w:lang w:eastAsia="en-US"/>
              </w:rPr>
            </w:pPr>
            <w:r w:rsidRPr="00F72371">
              <w:rPr>
                <w:spacing w:val="-5"/>
                <w:lang w:eastAsia="en-US"/>
              </w:rPr>
              <w:t>Удален контроль с кодом ошибки «232» - «Если по данному начислению предполагается поступление средств на счет, первые цифры которого - «40101», то значение поля «ОКТМО» не может быть равно «0»»</w:t>
            </w:r>
          </w:p>
        </w:tc>
      </w:tr>
      <w:tr w:rsidR="00914380" w:rsidRPr="00F72371" w14:paraId="70D8C4E1" w14:textId="77777777" w:rsidTr="00C113F5">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67298657" w14:textId="3D840245" w:rsidR="00914380" w:rsidRPr="00F72371" w:rsidRDefault="00914380" w:rsidP="00914380">
            <w:pPr>
              <w:spacing w:after="60"/>
              <w:jc w:val="both"/>
              <w:rPr>
                <w:spacing w:val="-5"/>
                <w:lang w:eastAsia="en-US"/>
              </w:rPr>
            </w:pPr>
            <w:r w:rsidRPr="00F72371">
              <w:rPr>
                <w:spacing w:val="-5"/>
                <w:lang w:eastAsia="en-US"/>
              </w:rPr>
              <w:t>2.3.1 Описание контролей параметров извещения о начислении (извещения об уточнении начисления)</w:t>
            </w:r>
          </w:p>
        </w:tc>
        <w:tc>
          <w:tcPr>
            <w:tcW w:w="6348" w:type="dxa"/>
            <w:tcBorders>
              <w:top w:val="single" w:sz="4" w:space="0" w:color="auto"/>
              <w:left w:val="nil"/>
              <w:bottom w:val="single" w:sz="4" w:space="0" w:color="auto"/>
              <w:right w:val="single" w:sz="4" w:space="0" w:color="auto"/>
            </w:tcBorders>
            <w:shd w:val="clear" w:color="auto" w:fill="auto"/>
          </w:tcPr>
          <w:p w14:paraId="3F13ACCB" w14:textId="77777777" w:rsidR="00914380" w:rsidRPr="00F72371" w:rsidRDefault="00914380" w:rsidP="00914380">
            <w:pPr>
              <w:spacing w:after="60"/>
              <w:jc w:val="both"/>
              <w:rPr>
                <w:spacing w:val="-5"/>
                <w:lang w:eastAsia="en-US"/>
              </w:rPr>
            </w:pPr>
            <w:r w:rsidRPr="00F72371">
              <w:rPr>
                <w:spacing w:val="-5"/>
                <w:lang w:eastAsia="en-US"/>
              </w:rPr>
              <w:t>Изменена маска ввода идентификатора плательщика («</w:t>
            </w:r>
            <w:r w:rsidRPr="00F72371">
              <w:rPr>
                <w:spacing w:val="-5"/>
                <w:lang w:val="en-US" w:eastAsia="en-US"/>
              </w:rPr>
              <w:t>AltPayerIdentifier</w:t>
            </w:r>
            <w:r w:rsidRPr="00F72371">
              <w:rPr>
                <w:spacing w:val="-5"/>
                <w:lang w:eastAsia="en-US"/>
              </w:rPr>
              <w:t>») для ФЛ</w:t>
            </w:r>
          </w:p>
        </w:tc>
      </w:tr>
      <w:tr w:rsidR="00914380" w:rsidRPr="00F72371" w14:paraId="096BBC32" w14:textId="77777777" w:rsidTr="00C113F5">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4705E379" w14:textId="0C57EE81" w:rsidR="00914380" w:rsidRPr="00F72371" w:rsidRDefault="00914380" w:rsidP="00914380">
            <w:pPr>
              <w:spacing w:after="60"/>
              <w:jc w:val="both"/>
              <w:rPr>
                <w:spacing w:val="-5"/>
                <w:lang w:eastAsia="en-US"/>
              </w:rPr>
            </w:pPr>
            <w:r w:rsidRPr="00F72371">
              <w:rPr>
                <w:spacing w:val="-5"/>
                <w:lang w:eastAsia="en-US"/>
              </w:rPr>
              <w:t>2.3.1 Описание контролей параметров извещения о начислении (извещения об уточнении начисления)</w:t>
            </w:r>
          </w:p>
        </w:tc>
        <w:tc>
          <w:tcPr>
            <w:tcW w:w="6348" w:type="dxa"/>
            <w:tcBorders>
              <w:top w:val="single" w:sz="4" w:space="0" w:color="auto"/>
              <w:left w:val="nil"/>
              <w:bottom w:val="single" w:sz="4" w:space="0" w:color="auto"/>
              <w:right w:val="single" w:sz="4" w:space="0" w:color="auto"/>
            </w:tcBorders>
            <w:shd w:val="clear" w:color="auto" w:fill="auto"/>
          </w:tcPr>
          <w:p w14:paraId="47F47CFC" w14:textId="246591BF" w:rsidR="00914380" w:rsidRPr="00F72371" w:rsidRDefault="00914380" w:rsidP="00914380">
            <w:pPr>
              <w:spacing w:after="60"/>
              <w:jc w:val="both"/>
            </w:pPr>
            <w:r w:rsidRPr="00F72371">
              <w:rPr>
                <w:spacing w:val="-5"/>
                <w:lang w:eastAsia="en-US"/>
              </w:rPr>
              <w:t>Перечень возможных значений «Статус плательщика (реквизит 101)» («Status») дополнен значениями «27», «28»</w:t>
            </w:r>
          </w:p>
        </w:tc>
      </w:tr>
      <w:tr w:rsidR="00914380" w:rsidRPr="00F72371" w14:paraId="1E08856E" w14:textId="77777777" w:rsidTr="00C113F5">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051F8C2E" w14:textId="67951FC8" w:rsidR="00914380" w:rsidRPr="00F72371" w:rsidRDefault="00914380" w:rsidP="00914380">
            <w:pPr>
              <w:spacing w:after="60"/>
              <w:jc w:val="both"/>
              <w:rPr>
                <w:spacing w:val="-5"/>
                <w:lang w:eastAsia="en-US"/>
              </w:rPr>
            </w:pPr>
            <w:r w:rsidRPr="00F72371">
              <w:rPr>
                <w:spacing w:val="-5"/>
                <w:lang w:eastAsia="en-US"/>
              </w:rPr>
              <w:t xml:space="preserve">2.3.1 Описание контролей параметров извещения о </w:t>
            </w:r>
            <w:r w:rsidRPr="00F72371">
              <w:rPr>
                <w:spacing w:val="-5"/>
                <w:lang w:eastAsia="en-US"/>
              </w:rPr>
              <w:lastRenderedPageBreak/>
              <w:t>начислении (извещения об уточнении начисления)</w:t>
            </w:r>
          </w:p>
        </w:tc>
        <w:tc>
          <w:tcPr>
            <w:tcW w:w="6348" w:type="dxa"/>
            <w:tcBorders>
              <w:top w:val="single" w:sz="4" w:space="0" w:color="auto"/>
              <w:left w:val="nil"/>
              <w:bottom w:val="single" w:sz="4" w:space="0" w:color="auto"/>
              <w:right w:val="single" w:sz="4" w:space="0" w:color="auto"/>
            </w:tcBorders>
            <w:shd w:val="clear" w:color="auto" w:fill="auto"/>
          </w:tcPr>
          <w:p w14:paraId="2651752A" w14:textId="487C1689" w:rsidR="00914380" w:rsidRPr="00F72371" w:rsidRDefault="00914380" w:rsidP="00914380">
            <w:pPr>
              <w:spacing w:after="60"/>
              <w:jc w:val="both"/>
            </w:pPr>
            <w:r w:rsidRPr="00F72371">
              <w:rPr>
                <w:spacing w:val="-5"/>
                <w:lang w:eastAsia="en-US"/>
              </w:rPr>
              <w:lastRenderedPageBreak/>
              <w:t xml:space="preserve">Перечень «Показатель основания платежа (реквизит 106)» («Purpose») </w:t>
            </w:r>
            <w:r w:rsidRPr="00F72371">
              <w:t xml:space="preserve">блока данных «Реквизиты платежа 101, 106 – </w:t>
            </w:r>
            <w:r w:rsidRPr="00F72371">
              <w:lastRenderedPageBreak/>
              <w:t>110» «</w:t>
            </w:r>
            <w:r w:rsidRPr="00F72371">
              <w:rPr>
                <w:lang w:val="en-US"/>
              </w:rPr>
              <w:t>BudgetIndex</w:t>
            </w:r>
            <w:r w:rsidRPr="00F72371">
              <w:t>»</w:t>
            </w:r>
            <w:r w:rsidRPr="00F72371">
              <w:rPr>
                <w:spacing w:val="-5"/>
                <w:lang w:eastAsia="en-US"/>
              </w:rPr>
              <w:t xml:space="preserve"> дополнен значениями «ПД», «КВ»</w:t>
            </w:r>
          </w:p>
        </w:tc>
      </w:tr>
      <w:tr w:rsidR="00914380" w:rsidRPr="00F72371" w14:paraId="0ACA662B" w14:textId="77777777" w:rsidTr="00C113F5">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26EAF76B" w14:textId="5EF11BDD" w:rsidR="00914380" w:rsidRPr="00F72371" w:rsidRDefault="00914380" w:rsidP="00914380">
            <w:pPr>
              <w:spacing w:after="60"/>
              <w:jc w:val="both"/>
              <w:rPr>
                <w:spacing w:val="-5"/>
                <w:lang w:eastAsia="en-US"/>
              </w:rPr>
            </w:pPr>
            <w:r w:rsidRPr="00F72371">
              <w:rPr>
                <w:spacing w:val="-5"/>
                <w:lang w:eastAsia="en-US"/>
              </w:rPr>
              <w:lastRenderedPageBreak/>
              <w:t>2.3.1 Описание контролей параметров извещения о начислении (извещения об уточнении начисления)</w:t>
            </w:r>
          </w:p>
        </w:tc>
        <w:tc>
          <w:tcPr>
            <w:tcW w:w="6348" w:type="dxa"/>
            <w:tcBorders>
              <w:top w:val="single" w:sz="4" w:space="0" w:color="auto"/>
              <w:left w:val="nil"/>
              <w:bottom w:val="single" w:sz="4" w:space="0" w:color="auto"/>
              <w:right w:val="single" w:sz="4" w:space="0" w:color="auto"/>
            </w:tcBorders>
            <w:shd w:val="clear" w:color="auto" w:fill="auto"/>
          </w:tcPr>
          <w:p w14:paraId="1F22880F" w14:textId="483A853A" w:rsidR="00914380" w:rsidRPr="00F72371" w:rsidRDefault="00914380" w:rsidP="00914380">
            <w:pPr>
              <w:spacing w:after="60"/>
              <w:jc w:val="both"/>
              <w:rPr>
                <w:spacing w:val="-5"/>
                <w:lang w:eastAsia="en-US"/>
              </w:rPr>
            </w:pPr>
            <w:r w:rsidRPr="00F72371">
              <w:rPr>
                <w:spacing w:val="-5"/>
                <w:lang w:eastAsia="en-US"/>
              </w:rPr>
              <w:t>Изменена маска поля «Показатель типа платежа (реквизит 110)» («PaymentType»)</w:t>
            </w:r>
          </w:p>
        </w:tc>
      </w:tr>
      <w:tr w:rsidR="007405B7" w:rsidRPr="00F72371" w14:paraId="6D3D99B4" w14:textId="77777777" w:rsidTr="00C113F5">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2B560D52" w14:textId="0F5EC8F0" w:rsidR="007405B7" w:rsidRPr="00F72371" w:rsidRDefault="007405B7" w:rsidP="00914380">
            <w:pPr>
              <w:spacing w:after="60"/>
              <w:jc w:val="both"/>
              <w:rPr>
                <w:spacing w:val="-5"/>
                <w:lang w:eastAsia="en-US"/>
              </w:rPr>
            </w:pPr>
            <w:r w:rsidRPr="00F72371">
              <w:rPr>
                <w:spacing w:val="-5"/>
                <w:lang w:eastAsia="en-US"/>
              </w:rPr>
              <w:t>2.3.1 Описание контролей параметров извещения о начислении (извещения об уточнении начисления)</w:t>
            </w:r>
          </w:p>
        </w:tc>
        <w:tc>
          <w:tcPr>
            <w:tcW w:w="6348" w:type="dxa"/>
            <w:tcBorders>
              <w:top w:val="single" w:sz="4" w:space="0" w:color="auto"/>
              <w:left w:val="nil"/>
              <w:bottom w:val="single" w:sz="4" w:space="0" w:color="auto"/>
              <w:right w:val="single" w:sz="4" w:space="0" w:color="auto"/>
            </w:tcBorders>
            <w:shd w:val="clear" w:color="auto" w:fill="auto"/>
          </w:tcPr>
          <w:p w14:paraId="1F49CCAC" w14:textId="278EE31B" w:rsidR="007405B7" w:rsidRPr="00F72371" w:rsidRDefault="007405B7" w:rsidP="00914380">
            <w:pPr>
              <w:spacing w:after="60"/>
              <w:jc w:val="both"/>
              <w:rPr>
                <w:spacing w:val="-5"/>
                <w:lang w:eastAsia="en-US"/>
              </w:rPr>
            </w:pPr>
            <w:r w:rsidRPr="00F72371">
              <w:rPr>
                <w:spacing w:val="-5"/>
                <w:lang w:eastAsia="en-US"/>
              </w:rPr>
              <w:t xml:space="preserve">Удалено поле «Код </w:t>
            </w:r>
            <w:r w:rsidRPr="00F72371">
              <w:rPr>
                <w:spacing w:val="-5"/>
                <w:lang w:val="en-US" w:eastAsia="en-US"/>
              </w:rPr>
              <w:t>SWIFT</w:t>
            </w:r>
            <w:r w:rsidRPr="00F72371">
              <w:rPr>
                <w:spacing w:val="-5"/>
                <w:lang w:eastAsia="en-US"/>
              </w:rPr>
              <w:t xml:space="preserve"> иностранного банка, в котором открыт счет» («</w:t>
            </w:r>
            <w:r w:rsidRPr="00F72371">
              <w:rPr>
                <w:spacing w:val="-5"/>
                <w:lang w:val="en-US" w:eastAsia="en-US"/>
              </w:rPr>
              <w:t>SWIFT</w:t>
            </w:r>
            <w:r w:rsidRPr="00F72371">
              <w:rPr>
                <w:spacing w:val="-5"/>
                <w:lang w:eastAsia="en-US"/>
              </w:rPr>
              <w:t>»)</w:t>
            </w:r>
          </w:p>
        </w:tc>
      </w:tr>
      <w:tr w:rsidR="00914380" w:rsidRPr="00F72371" w14:paraId="22BE69AF" w14:textId="77777777" w:rsidTr="00C113F5">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47F39724" w14:textId="62C6CFD0" w:rsidR="00914380" w:rsidRPr="00F72371" w:rsidRDefault="00914380" w:rsidP="00914380">
            <w:pPr>
              <w:spacing w:after="60"/>
              <w:jc w:val="both"/>
              <w:rPr>
                <w:spacing w:val="-5"/>
                <w:lang w:eastAsia="en-US"/>
              </w:rPr>
            </w:pPr>
            <w:r w:rsidRPr="00F72371">
              <w:rPr>
                <w:spacing w:val="-5"/>
                <w:lang w:eastAsia="en-US"/>
              </w:rPr>
              <w:t>2.3.1 Описание контролей параметров извещения о начислении (извещения об уточнении начисления)</w:t>
            </w:r>
          </w:p>
        </w:tc>
        <w:tc>
          <w:tcPr>
            <w:tcW w:w="6348" w:type="dxa"/>
            <w:tcBorders>
              <w:top w:val="single" w:sz="4" w:space="0" w:color="auto"/>
              <w:left w:val="nil"/>
              <w:bottom w:val="single" w:sz="4" w:space="0" w:color="auto"/>
              <w:right w:val="single" w:sz="4" w:space="0" w:color="auto"/>
            </w:tcBorders>
            <w:shd w:val="clear" w:color="auto" w:fill="auto"/>
          </w:tcPr>
          <w:p w14:paraId="66FA132C" w14:textId="77777777" w:rsidR="00914380" w:rsidRPr="00F72371" w:rsidRDefault="00914380" w:rsidP="00914380">
            <w:pPr>
              <w:spacing w:after="60"/>
              <w:jc w:val="both"/>
            </w:pPr>
            <w:r w:rsidRPr="00F72371">
              <w:rPr>
                <w:spacing w:val="-5"/>
                <w:lang w:eastAsia="en-US"/>
              </w:rPr>
              <w:t>Контроли значений блока данных «Дополнительные поля начисления» («AdditionalData») дополнены</w:t>
            </w:r>
          </w:p>
        </w:tc>
      </w:tr>
      <w:tr w:rsidR="00914380" w:rsidRPr="00F72371" w14:paraId="2A474677" w14:textId="77777777" w:rsidTr="00C113F5">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506D99CD" w14:textId="4E0E0B20" w:rsidR="00914380" w:rsidRPr="00F72371" w:rsidRDefault="00914380" w:rsidP="00914380">
            <w:pPr>
              <w:spacing w:after="60"/>
              <w:jc w:val="both"/>
              <w:rPr>
                <w:spacing w:val="-5"/>
                <w:lang w:eastAsia="en-US"/>
              </w:rPr>
            </w:pPr>
            <w:r w:rsidRPr="00F72371">
              <w:rPr>
                <w:spacing w:val="-5"/>
                <w:lang w:eastAsia="en-US"/>
              </w:rPr>
              <w:t>2.4 Извещение о приеме к исполнению распоряжения (извещение об уточнении распоряжения)</w:t>
            </w:r>
          </w:p>
        </w:tc>
        <w:tc>
          <w:tcPr>
            <w:tcW w:w="6348" w:type="dxa"/>
            <w:tcBorders>
              <w:top w:val="single" w:sz="4" w:space="0" w:color="auto"/>
              <w:left w:val="nil"/>
              <w:bottom w:val="single" w:sz="4" w:space="0" w:color="auto"/>
              <w:right w:val="single" w:sz="4" w:space="0" w:color="auto"/>
            </w:tcBorders>
            <w:shd w:val="clear" w:color="auto" w:fill="auto"/>
          </w:tcPr>
          <w:p w14:paraId="17B2327B" w14:textId="4C02CF93" w:rsidR="00914380" w:rsidRPr="00F72371" w:rsidRDefault="00914380" w:rsidP="00914380">
            <w:pPr>
              <w:spacing w:after="60"/>
              <w:jc w:val="both"/>
              <w:rPr>
                <w:spacing w:val="-5"/>
                <w:lang w:eastAsia="en-US"/>
              </w:rPr>
            </w:pPr>
            <w:r w:rsidRPr="00F72371">
              <w:rPr>
                <w:spacing w:val="-5"/>
                <w:lang w:eastAsia="en-US"/>
              </w:rPr>
              <w:t xml:space="preserve">Изменен формат поля </w:t>
            </w:r>
            <w:r w:rsidR="00D7299A" w:rsidRPr="00F72371">
              <w:rPr>
                <w:spacing w:val="-5"/>
                <w:lang w:eastAsia="en-US"/>
              </w:rPr>
              <w:t>«Дата приема к исполнению распоряжения» (</w:t>
            </w:r>
            <w:r w:rsidRPr="00F72371">
              <w:rPr>
                <w:spacing w:val="-5"/>
                <w:lang w:eastAsia="en-US"/>
              </w:rPr>
              <w:t>«</w:t>
            </w:r>
            <w:r w:rsidR="00D7299A" w:rsidRPr="00F72371">
              <w:rPr>
                <w:spacing w:val="-5"/>
                <w:lang w:val="en-US" w:eastAsia="en-US"/>
              </w:rPr>
              <w:t>PaymentDate</w:t>
            </w:r>
            <w:r w:rsidRPr="00F72371">
              <w:rPr>
                <w:spacing w:val="-5"/>
                <w:lang w:eastAsia="en-US"/>
              </w:rPr>
              <w:t>»</w:t>
            </w:r>
            <w:r w:rsidR="00D7299A" w:rsidRPr="00F72371">
              <w:rPr>
                <w:spacing w:val="-5"/>
                <w:lang w:eastAsia="en-US"/>
              </w:rPr>
              <w:t>)</w:t>
            </w:r>
          </w:p>
        </w:tc>
      </w:tr>
      <w:tr w:rsidR="00914380" w:rsidRPr="00F72371" w14:paraId="39454D7F" w14:textId="77777777" w:rsidTr="00C113F5">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7DE92B39" w14:textId="001F594D" w:rsidR="00914380" w:rsidRPr="00F72371" w:rsidRDefault="00914380" w:rsidP="00914380">
            <w:pPr>
              <w:spacing w:after="60"/>
              <w:jc w:val="both"/>
              <w:rPr>
                <w:spacing w:val="-5"/>
                <w:lang w:eastAsia="en-US"/>
              </w:rPr>
            </w:pPr>
            <w:r w:rsidRPr="00F72371">
              <w:rPr>
                <w:spacing w:val="-5"/>
                <w:lang w:eastAsia="en-US"/>
              </w:rPr>
              <w:t>2.4 Извещение о приеме к исполнению распоряжения (извещение об уточнении распоряжения)</w:t>
            </w:r>
          </w:p>
        </w:tc>
        <w:tc>
          <w:tcPr>
            <w:tcW w:w="6348" w:type="dxa"/>
            <w:tcBorders>
              <w:top w:val="single" w:sz="4" w:space="0" w:color="auto"/>
              <w:left w:val="nil"/>
              <w:bottom w:val="single" w:sz="4" w:space="0" w:color="auto"/>
              <w:right w:val="single" w:sz="4" w:space="0" w:color="auto"/>
            </w:tcBorders>
            <w:shd w:val="clear" w:color="auto" w:fill="auto"/>
          </w:tcPr>
          <w:p w14:paraId="752C22F0" w14:textId="7FE45637" w:rsidR="00914380" w:rsidRPr="00F72371" w:rsidRDefault="00914380" w:rsidP="00914380">
            <w:pPr>
              <w:spacing w:after="60"/>
              <w:jc w:val="both"/>
            </w:pPr>
            <w:r w:rsidRPr="00F72371">
              <w:rPr>
                <w:spacing w:val="-5"/>
                <w:lang w:eastAsia="en-US"/>
              </w:rPr>
              <w:t>Добавлено описание порядка заполнения контейнера «AdditionalData» в описании типа «</w:t>
            </w:r>
            <w:r w:rsidRPr="00F72371">
              <w:rPr>
                <w:szCs w:val="28"/>
                <w:lang w:val="en-US"/>
              </w:rPr>
              <w:t>Payment</w:t>
            </w:r>
            <w:r w:rsidRPr="00F72371">
              <w:rPr>
                <w:spacing w:val="-5"/>
                <w:lang w:eastAsia="en-US"/>
              </w:rPr>
              <w:t xml:space="preserve">Type» в </w:t>
            </w:r>
            <w:r w:rsidRPr="00F72371">
              <w:rPr>
                <w:bCs/>
              </w:rPr>
              <w:t>случае оплаты начисления за совершение юридически значимых действий в отношении физических лиц с использованием порталов, интегрированных с ЕСИА</w:t>
            </w:r>
          </w:p>
        </w:tc>
      </w:tr>
      <w:tr w:rsidR="00CE031A" w:rsidRPr="00F72371" w14:paraId="170B6A0E" w14:textId="77777777" w:rsidTr="00C113F5">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739DD99D" w14:textId="1C9555A6" w:rsidR="00CE031A" w:rsidRPr="00F72371" w:rsidRDefault="00CE031A" w:rsidP="00914380">
            <w:pPr>
              <w:spacing w:after="60"/>
              <w:jc w:val="both"/>
              <w:rPr>
                <w:spacing w:val="-5"/>
                <w:lang w:eastAsia="en-US"/>
              </w:rPr>
            </w:pPr>
            <w:r w:rsidRPr="00F72371">
              <w:rPr>
                <w:spacing w:val="-5"/>
                <w:lang w:eastAsia="en-US"/>
              </w:rPr>
              <w:t>2.4.1 Описание контролей параметров извещения о приеме к исполнению распоряжения (извещение об уточнении распоряжения)</w:t>
            </w:r>
          </w:p>
        </w:tc>
        <w:tc>
          <w:tcPr>
            <w:tcW w:w="6348" w:type="dxa"/>
            <w:tcBorders>
              <w:top w:val="single" w:sz="4" w:space="0" w:color="auto"/>
              <w:left w:val="nil"/>
              <w:bottom w:val="single" w:sz="4" w:space="0" w:color="auto"/>
              <w:right w:val="single" w:sz="4" w:space="0" w:color="auto"/>
            </w:tcBorders>
            <w:shd w:val="clear" w:color="auto" w:fill="auto"/>
          </w:tcPr>
          <w:p w14:paraId="09B244F0" w14:textId="637D7E53" w:rsidR="00CE031A" w:rsidRPr="00F72371" w:rsidRDefault="00CE031A" w:rsidP="00914380">
            <w:pPr>
              <w:spacing w:after="60"/>
              <w:jc w:val="both"/>
              <w:rPr>
                <w:spacing w:val="-5"/>
                <w:lang w:eastAsia="en-US"/>
              </w:rPr>
            </w:pPr>
            <w:r w:rsidRPr="00F72371">
              <w:rPr>
                <w:spacing w:val="-5"/>
                <w:lang w:eastAsia="en-US"/>
              </w:rPr>
              <w:t>Изменен формат поля «Дата приема к исполнению распоряжения» («</w:t>
            </w:r>
            <w:r w:rsidRPr="00F72371">
              <w:rPr>
                <w:spacing w:val="-5"/>
                <w:lang w:val="en-US" w:eastAsia="en-US"/>
              </w:rPr>
              <w:t>PaymentDate</w:t>
            </w:r>
            <w:r w:rsidRPr="00F72371">
              <w:rPr>
                <w:spacing w:val="-5"/>
                <w:lang w:eastAsia="en-US"/>
              </w:rPr>
              <w:t>»)</w:t>
            </w:r>
          </w:p>
        </w:tc>
      </w:tr>
      <w:tr w:rsidR="00914380" w:rsidRPr="00F72371" w14:paraId="245011E7" w14:textId="77777777" w:rsidTr="00C113F5">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32BAC1CD" w14:textId="4DB18051" w:rsidR="00914380" w:rsidRPr="00F72371" w:rsidRDefault="00914380" w:rsidP="00914380">
            <w:pPr>
              <w:spacing w:after="60"/>
              <w:jc w:val="both"/>
              <w:rPr>
                <w:spacing w:val="-5"/>
                <w:lang w:eastAsia="en-US"/>
              </w:rPr>
            </w:pPr>
            <w:r w:rsidRPr="00F72371">
              <w:rPr>
                <w:spacing w:val="-5"/>
                <w:lang w:eastAsia="en-US"/>
              </w:rPr>
              <w:t>2.4.1 Описание контролей параметров извещения о приеме к исполнению распоряжения (извещение об уточнении распоряжения)</w:t>
            </w:r>
          </w:p>
        </w:tc>
        <w:tc>
          <w:tcPr>
            <w:tcW w:w="6348" w:type="dxa"/>
            <w:tcBorders>
              <w:top w:val="single" w:sz="4" w:space="0" w:color="auto"/>
              <w:left w:val="nil"/>
              <w:bottom w:val="single" w:sz="4" w:space="0" w:color="auto"/>
              <w:right w:val="single" w:sz="4" w:space="0" w:color="auto"/>
            </w:tcBorders>
            <w:shd w:val="clear" w:color="auto" w:fill="auto"/>
          </w:tcPr>
          <w:p w14:paraId="41A9A5F2" w14:textId="339C6503" w:rsidR="00914380" w:rsidRPr="00F72371" w:rsidRDefault="00914380" w:rsidP="003947A3">
            <w:pPr>
              <w:spacing w:after="60"/>
              <w:jc w:val="both"/>
              <w:rPr>
                <w:spacing w:val="-5"/>
                <w:lang w:eastAsia="en-US"/>
              </w:rPr>
            </w:pPr>
            <w:r w:rsidRPr="00F72371">
              <w:rPr>
                <w:spacing w:val="-5"/>
                <w:lang w:eastAsia="en-US"/>
              </w:rPr>
              <w:t>Перечень возможных значений «Статус плательщика (реквизит 101)» («Status») дополнен значениями «27», «28»</w:t>
            </w:r>
          </w:p>
        </w:tc>
      </w:tr>
      <w:tr w:rsidR="00914380" w:rsidRPr="00F72371" w14:paraId="56DC75E3" w14:textId="77777777" w:rsidTr="00C113F5">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2ECB8E5B" w14:textId="11DC05F3" w:rsidR="00914380" w:rsidRPr="00F72371" w:rsidRDefault="00914380" w:rsidP="00914380">
            <w:pPr>
              <w:spacing w:after="60"/>
              <w:jc w:val="both"/>
              <w:rPr>
                <w:spacing w:val="-5"/>
                <w:lang w:eastAsia="en-US"/>
              </w:rPr>
            </w:pPr>
            <w:r w:rsidRPr="00F72371">
              <w:rPr>
                <w:spacing w:val="-5"/>
                <w:lang w:eastAsia="en-US"/>
              </w:rPr>
              <w:t>2.4.1 Описание контролей параметров извещения о приеме к исполнению распоряжения (извещение об уточнении распоряжения)</w:t>
            </w:r>
          </w:p>
        </w:tc>
        <w:tc>
          <w:tcPr>
            <w:tcW w:w="6348" w:type="dxa"/>
            <w:tcBorders>
              <w:top w:val="single" w:sz="4" w:space="0" w:color="auto"/>
              <w:left w:val="nil"/>
              <w:bottom w:val="single" w:sz="4" w:space="0" w:color="auto"/>
              <w:right w:val="single" w:sz="4" w:space="0" w:color="auto"/>
            </w:tcBorders>
            <w:shd w:val="clear" w:color="auto" w:fill="auto"/>
          </w:tcPr>
          <w:p w14:paraId="5220FED1" w14:textId="77777777" w:rsidR="00914380" w:rsidRPr="00F72371" w:rsidRDefault="00914380" w:rsidP="00914380">
            <w:pPr>
              <w:spacing w:after="60"/>
              <w:jc w:val="both"/>
            </w:pPr>
            <w:r w:rsidRPr="00F72371">
              <w:rPr>
                <w:spacing w:val="-5"/>
                <w:lang w:eastAsia="en-US"/>
              </w:rPr>
              <w:t xml:space="preserve">Добавлена возможность указания в поле «Показатель основания платежа (реквизит 106)» («Purpose»)  </w:t>
            </w:r>
            <w:r w:rsidRPr="00F72371">
              <w:t>блока данных «Реквизиты платежа 101, 106 – 110» «</w:t>
            </w:r>
            <w:r w:rsidRPr="00F72371">
              <w:rPr>
                <w:lang w:val="en-US"/>
              </w:rPr>
              <w:t>BudgetIndex</w:t>
            </w:r>
            <w:r w:rsidRPr="00F72371">
              <w:t>»</w:t>
            </w:r>
            <w:r w:rsidRPr="00F72371">
              <w:rPr>
                <w:spacing w:val="-5"/>
                <w:lang w:eastAsia="en-US"/>
              </w:rPr>
              <w:t xml:space="preserve"> значений «ПД», «КВ»</w:t>
            </w:r>
          </w:p>
        </w:tc>
      </w:tr>
      <w:tr w:rsidR="00914380" w:rsidRPr="00F72371" w14:paraId="1FEF2DD4" w14:textId="77777777" w:rsidTr="00C113F5">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02956CAD" w14:textId="40DCF74C" w:rsidR="00914380" w:rsidRPr="00F72371" w:rsidRDefault="00914380" w:rsidP="00914380">
            <w:pPr>
              <w:spacing w:after="60"/>
              <w:jc w:val="both"/>
              <w:rPr>
                <w:spacing w:val="-5"/>
                <w:lang w:eastAsia="en-US"/>
              </w:rPr>
            </w:pPr>
            <w:r w:rsidRPr="00F72371">
              <w:rPr>
                <w:spacing w:val="-5"/>
                <w:lang w:eastAsia="en-US"/>
              </w:rPr>
              <w:t xml:space="preserve">2.4.1 Описание контролей параметров извещения о приеме к исполнению </w:t>
            </w:r>
            <w:r w:rsidRPr="00F72371">
              <w:rPr>
                <w:spacing w:val="-5"/>
                <w:lang w:eastAsia="en-US"/>
              </w:rPr>
              <w:lastRenderedPageBreak/>
              <w:t>распоряжения (извещение об уточнении распоряжения)</w:t>
            </w:r>
          </w:p>
        </w:tc>
        <w:tc>
          <w:tcPr>
            <w:tcW w:w="6348" w:type="dxa"/>
            <w:tcBorders>
              <w:top w:val="single" w:sz="4" w:space="0" w:color="auto"/>
              <w:left w:val="nil"/>
              <w:bottom w:val="single" w:sz="4" w:space="0" w:color="auto"/>
              <w:right w:val="single" w:sz="4" w:space="0" w:color="auto"/>
            </w:tcBorders>
            <w:shd w:val="clear" w:color="auto" w:fill="auto"/>
          </w:tcPr>
          <w:p w14:paraId="3976DC53" w14:textId="05D0197F" w:rsidR="00914380" w:rsidRPr="00F72371" w:rsidRDefault="00914380" w:rsidP="00914380">
            <w:pPr>
              <w:spacing w:after="60"/>
              <w:jc w:val="both"/>
              <w:rPr>
                <w:spacing w:val="-5"/>
                <w:lang w:eastAsia="en-US"/>
              </w:rPr>
            </w:pPr>
            <w:r w:rsidRPr="00F72371">
              <w:rPr>
                <w:spacing w:val="-5"/>
                <w:lang w:eastAsia="en-US"/>
              </w:rPr>
              <w:lastRenderedPageBreak/>
              <w:t>Изменена маска поля «Показатель типа платежа (реквизит 110)» («PaymentType»)</w:t>
            </w:r>
          </w:p>
        </w:tc>
      </w:tr>
      <w:tr w:rsidR="00914380" w:rsidRPr="00F72371" w14:paraId="6B4DCF94" w14:textId="77777777" w:rsidTr="00C113F5">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62A356C3" w14:textId="7807E50A" w:rsidR="00914380" w:rsidRPr="00F72371" w:rsidRDefault="00914380" w:rsidP="00914380">
            <w:pPr>
              <w:spacing w:after="60"/>
              <w:jc w:val="both"/>
              <w:rPr>
                <w:spacing w:val="-5"/>
                <w:lang w:eastAsia="en-US"/>
              </w:rPr>
            </w:pPr>
            <w:r w:rsidRPr="00F72371">
              <w:rPr>
                <w:spacing w:val="-5"/>
                <w:lang w:eastAsia="en-US"/>
              </w:rPr>
              <w:lastRenderedPageBreak/>
              <w:t>2.4.1 Описание контролей параметров извещения о приеме к исполнению распоряжения (извещение об уточнении распоряжения)</w:t>
            </w:r>
          </w:p>
        </w:tc>
        <w:tc>
          <w:tcPr>
            <w:tcW w:w="6348" w:type="dxa"/>
            <w:tcBorders>
              <w:top w:val="single" w:sz="4" w:space="0" w:color="auto"/>
              <w:left w:val="nil"/>
              <w:bottom w:val="single" w:sz="4" w:space="0" w:color="auto"/>
              <w:right w:val="single" w:sz="4" w:space="0" w:color="auto"/>
            </w:tcBorders>
            <w:shd w:val="clear" w:color="auto" w:fill="auto"/>
          </w:tcPr>
          <w:p w14:paraId="2F4453C1" w14:textId="77777777" w:rsidR="00914380" w:rsidRPr="00F72371" w:rsidRDefault="00914380" w:rsidP="00914380">
            <w:pPr>
              <w:spacing w:after="60"/>
              <w:jc w:val="both"/>
            </w:pPr>
            <w:r w:rsidRPr="00F72371">
              <w:rPr>
                <w:spacing w:val="-5"/>
                <w:lang w:eastAsia="en-US"/>
              </w:rPr>
              <w:t>Изменен формат кода по ОКТМО</w:t>
            </w:r>
          </w:p>
        </w:tc>
      </w:tr>
      <w:tr w:rsidR="00914380" w:rsidRPr="00F72371" w14:paraId="77674987" w14:textId="77777777" w:rsidTr="00C113F5">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751E50CC" w14:textId="61EAA6F1" w:rsidR="00914380" w:rsidRPr="00F72371" w:rsidRDefault="00914380" w:rsidP="00914380">
            <w:pPr>
              <w:spacing w:after="60"/>
              <w:jc w:val="both"/>
              <w:rPr>
                <w:spacing w:val="-5"/>
                <w:lang w:eastAsia="en-US"/>
              </w:rPr>
            </w:pPr>
            <w:r w:rsidRPr="00F72371">
              <w:rPr>
                <w:spacing w:val="-5"/>
                <w:lang w:eastAsia="en-US"/>
              </w:rPr>
              <w:t>2.4.1 Описание контролей параметров извещения о приеме к исполнению распоряжения (извещение об уточнении распоряжения)</w:t>
            </w:r>
          </w:p>
        </w:tc>
        <w:tc>
          <w:tcPr>
            <w:tcW w:w="6348" w:type="dxa"/>
            <w:tcBorders>
              <w:top w:val="single" w:sz="4" w:space="0" w:color="auto"/>
              <w:left w:val="nil"/>
              <w:bottom w:val="single" w:sz="4" w:space="0" w:color="auto"/>
              <w:right w:val="single" w:sz="4" w:space="0" w:color="auto"/>
            </w:tcBorders>
            <w:shd w:val="clear" w:color="auto" w:fill="auto"/>
          </w:tcPr>
          <w:p w14:paraId="270EA1F0" w14:textId="221DBB69" w:rsidR="00914380" w:rsidRPr="00F72371" w:rsidRDefault="00914380" w:rsidP="00914380">
            <w:pPr>
              <w:spacing w:after="60"/>
              <w:jc w:val="both"/>
              <w:rPr>
                <w:spacing w:val="-5"/>
                <w:lang w:eastAsia="en-US"/>
              </w:rPr>
            </w:pPr>
            <w:r w:rsidRPr="00F72371">
              <w:rPr>
                <w:spacing w:val="-5"/>
                <w:lang w:eastAsia="en-US"/>
              </w:rPr>
              <w:t>Удален контроль с кодом ошибки «232» - «Если по данному начислению предполагается поступление средств на счет, первые цифры которого - «40101», то значение поля «ОКТМО» не может быть равно «0»»</w:t>
            </w:r>
          </w:p>
        </w:tc>
      </w:tr>
      <w:tr w:rsidR="00914380" w:rsidRPr="00F72371" w14:paraId="00186CA0" w14:textId="77777777" w:rsidTr="00C113F5">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23215103" w14:textId="02136490" w:rsidR="00914380" w:rsidRPr="00F72371" w:rsidRDefault="00914380" w:rsidP="00914380">
            <w:pPr>
              <w:spacing w:after="60"/>
              <w:jc w:val="both"/>
              <w:rPr>
                <w:spacing w:val="-5"/>
                <w:lang w:eastAsia="en-US"/>
              </w:rPr>
            </w:pPr>
            <w:r w:rsidRPr="00F72371">
              <w:rPr>
                <w:spacing w:val="-5"/>
                <w:lang w:eastAsia="en-US"/>
              </w:rPr>
              <w:t>2.4.1 Описание контролей параметров извещения о приеме к исполнению распоряжения (извещение об уточнении распоряжения)</w:t>
            </w:r>
          </w:p>
        </w:tc>
        <w:tc>
          <w:tcPr>
            <w:tcW w:w="6348" w:type="dxa"/>
            <w:tcBorders>
              <w:top w:val="single" w:sz="4" w:space="0" w:color="auto"/>
              <w:left w:val="nil"/>
              <w:bottom w:val="single" w:sz="4" w:space="0" w:color="auto"/>
              <w:right w:val="single" w:sz="4" w:space="0" w:color="auto"/>
            </w:tcBorders>
            <w:shd w:val="clear" w:color="auto" w:fill="auto"/>
          </w:tcPr>
          <w:p w14:paraId="502D9776" w14:textId="77777777" w:rsidR="00914380" w:rsidRPr="00F72371" w:rsidRDefault="00914380" w:rsidP="00914380">
            <w:pPr>
              <w:jc w:val="both"/>
              <w:rPr>
                <w:spacing w:val="-5"/>
                <w:lang w:eastAsia="en-US"/>
              </w:rPr>
            </w:pPr>
            <w:r w:rsidRPr="00F72371">
              <w:rPr>
                <w:spacing w:val="-5"/>
                <w:lang w:eastAsia="en-US"/>
              </w:rPr>
              <w:t>Изменена маска ввода идентификатора плательщика («</w:t>
            </w:r>
            <w:r w:rsidRPr="00F72371">
              <w:rPr>
                <w:spacing w:val="-5"/>
                <w:lang w:val="en-US" w:eastAsia="en-US"/>
              </w:rPr>
              <w:t>PayerIdentifier</w:t>
            </w:r>
            <w:r w:rsidRPr="00F72371">
              <w:rPr>
                <w:spacing w:val="-5"/>
                <w:lang w:eastAsia="en-US"/>
              </w:rPr>
              <w:t>») для ФЛ</w:t>
            </w:r>
          </w:p>
        </w:tc>
      </w:tr>
      <w:tr w:rsidR="00356D20" w:rsidRPr="00F72371" w14:paraId="79AAD402" w14:textId="77777777" w:rsidTr="00C113F5">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6C3F09F0" w14:textId="1331CC21" w:rsidR="00356D20" w:rsidRPr="00F72371" w:rsidRDefault="00356D20" w:rsidP="00914380">
            <w:pPr>
              <w:spacing w:after="60"/>
              <w:jc w:val="both"/>
              <w:rPr>
                <w:spacing w:val="-5"/>
                <w:lang w:eastAsia="en-US"/>
              </w:rPr>
            </w:pPr>
            <w:r w:rsidRPr="00F72371">
              <w:rPr>
                <w:spacing w:val="-5"/>
                <w:lang w:eastAsia="en-US"/>
              </w:rPr>
              <w:t>2.4.1 Описание контролей параметров извещения о приеме к исполнению распоряжения (извещение об уточнении распоряжения)</w:t>
            </w:r>
          </w:p>
        </w:tc>
        <w:tc>
          <w:tcPr>
            <w:tcW w:w="6348" w:type="dxa"/>
            <w:tcBorders>
              <w:top w:val="single" w:sz="4" w:space="0" w:color="auto"/>
              <w:left w:val="nil"/>
              <w:bottom w:val="single" w:sz="4" w:space="0" w:color="auto"/>
              <w:right w:val="single" w:sz="4" w:space="0" w:color="auto"/>
            </w:tcBorders>
            <w:shd w:val="clear" w:color="auto" w:fill="auto"/>
          </w:tcPr>
          <w:p w14:paraId="496D1AD2" w14:textId="29945C3F" w:rsidR="00356D20" w:rsidRPr="00F72371" w:rsidRDefault="00356D20" w:rsidP="00914380">
            <w:pPr>
              <w:jc w:val="both"/>
              <w:rPr>
                <w:spacing w:val="-5"/>
                <w:lang w:eastAsia="en-US"/>
              </w:rPr>
            </w:pPr>
            <w:r w:rsidRPr="00F72371">
              <w:rPr>
                <w:spacing w:val="-5"/>
                <w:lang w:eastAsia="en-US"/>
              </w:rPr>
              <w:t xml:space="preserve">Удалено поле «Код </w:t>
            </w:r>
            <w:r w:rsidRPr="00F72371">
              <w:rPr>
                <w:spacing w:val="-5"/>
                <w:lang w:val="en-US" w:eastAsia="en-US"/>
              </w:rPr>
              <w:t>SWIFT</w:t>
            </w:r>
            <w:r w:rsidRPr="00F72371">
              <w:rPr>
                <w:spacing w:val="-5"/>
                <w:lang w:eastAsia="en-US"/>
              </w:rPr>
              <w:t xml:space="preserve"> иностранного банка, в котором открыт счет» («</w:t>
            </w:r>
            <w:r w:rsidRPr="00F72371">
              <w:rPr>
                <w:spacing w:val="-5"/>
                <w:lang w:val="en-US" w:eastAsia="en-US"/>
              </w:rPr>
              <w:t>SWIFT</w:t>
            </w:r>
            <w:r w:rsidRPr="00F72371">
              <w:rPr>
                <w:spacing w:val="-5"/>
                <w:lang w:eastAsia="en-US"/>
              </w:rPr>
              <w:t>»)</w:t>
            </w:r>
          </w:p>
        </w:tc>
      </w:tr>
      <w:tr w:rsidR="00676938" w:rsidRPr="00F72371" w14:paraId="1980407F" w14:textId="77777777" w:rsidTr="00C113F5">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5D81D55C" w14:textId="15A6B2AE" w:rsidR="00676938" w:rsidRPr="00F72371" w:rsidRDefault="00676938" w:rsidP="00914380">
            <w:pPr>
              <w:spacing w:after="60"/>
              <w:jc w:val="both"/>
              <w:rPr>
                <w:spacing w:val="-5"/>
                <w:lang w:val="en-US" w:eastAsia="en-US"/>
              </w:rPr>
            </w:pPr>
            <w:r w:rsidRPr="00F72371">
              <w:rPr>
                <w:spacing w:val="-5"/>
                <w:lang w:val="en-US" w:eastAsia="en-US"/>
              </w:rPr>
              <w:t xml:space="preserve">2.6.3. </w:t>
            </w:r>
            <w:r w:rsidRPr="00F72371">
              <w:rPr>
                <w:spacing w:val="-5"/>
                <w:lang w:eastAsia="en-US"/>
              </w:rPr>
              <w:t xml:space="preserve">Тип данных </w:t>
            </w:r>
            <w:r w:rsidRPr="00F72371">
              <w:rPr>
                <w:spacing w:val="-5"/>
                <w:lang w:val="en-US" w:eastAsia="en-US"/>
              </w:rPr>
              <w:t>BankType</w:t>
            </w:r>
          </w:p>
        </w:tc>
        <w:tc>
          <w:tcPr>
            <w:tcW w:w="6348" w:type="dxa"/>
            <w:tcBorders>
              <w:top w:val="single" w:sz="4" w:space="0" w:color="auto"/>
              <w:left w:val="nil"/>
              <w:bottom w:val="single" w:sz="4" w:space="0" w:color="auto"/>
              <w:right w:val="single" w:sz="4" w:space="0" w:color="auto"/>
            </w:tcBorders>
            <w:shd w:val="clear" w:color="auto" w:fill="auto"/>
          </w:tcPr>
          <w:p w14:paraId="58E30D40" w14:textId="3EB942AD" w:rsidR="00676938" w:rsidRPr="00F72371" w:rsidRDefault="00676938" w:rsidP="00914380">
            <w:pPr>
              <w:jc w:val="both"/>
              <w:rPr>
                <w:spacing w:val="-5"/>
                <w:lang w:eastAsia="en-US"/>
              </w:rPr>
            </w:pPr>
            <w:r w:rsidRPr="00F72371">
              <w:rPr>
                <w:spacing w:val="-5"/>
                <w:lang w:eastAsia="en-US"/>
              </w:rPr>
              <w:t xml:space="preserve">Удалено поле «Код </w:t>
            </w:r>
            <w:r w:rsidRPr="00F72371">
              <w:rPr>
                <w:spacing w:val="-5"/>
                <w:lang w:val="en-US" w:eastAsia="en-US"/>
              </w:rPr>
              <w:t>SWIFT</w:t>
            </w:r>
            <w:r w:rsidRPr="00F72371">
              <w:rPr>
                <w:spacing w:val="-5"/>
                <w:lang w:eastAsia="en-US"/>
              </w:rPr>
              <w:t xml:space="preserve"> иностранного банка, в котором открыт счет» («</w:t>
            </w:r>
            <w:r w:rsidRPr="00F72371">
              <w:rPr>
                <w:spacing w:val="-5"/>
                <w:lang w:val="en-US" w:eastAsia="en-US"/>
              </w:rPr>
              <w:t>SWIFT</w:t>
            </w:r>
            <w:r w:rsidRPr="00F72371">
              <w:rPr>
                <w:spacing w:val="-5"/>
                <w:lang w:eastAsia="en-US"/>
              </w:rPr>
              <w:t>»)</w:t>
            </w:r>
          </w:p>
        </w:tc>
      </w:tr>
      <w:tr w:rsidR="00914380" w:rsidRPr="00F72371" w14:paraId="17272C35" w14:textId="77777777" w:rsidTr="00C113F5">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644ACDD7" w14:textId="3D05A933" w:rsidR="00914380" w:rsidRPr="00F72371" w:rsidRDefault="00914380" w:rsidP="00914380">
            <w:pPr>
              <w:spacing w:after="60"/>
              <w:jc w:val="both"/>
              <w:rPr>
                <w:spacing w:val="-5"/>
                <w:lang w:eastAsia="en-US"/>
              </w:rPr>
            </w:pPr>
            <w:r w:rsidRPr="00F72371">
              <w:rPr>
                <w:spacing w:val="-5"/>
                <w:lang w:eastAsia="en-US"/>
              </w:rPr>
              <w:t>2.6.6. Простые типы данных</w:t>
            </w:r>
          </w:p>
        </w:tc>
        <w:tc>
          <w:tcPr>
            <w:tcW w:w="6348" w:type="dxa"/>
            <w:tcBorders>
              <w:top w:val="single" w:sz="4" w:space="0" w:color="auto"/>
              <w:left w:val="nil"/>
              <w:bottom w:val="single" w:sz="4" w:space="0" w:color="auto"/>
              <w:right w:val="single" w:sz="4" w:space="0" w:color="auto"/>
            </w:tcBorders>
            <w:shd w:val="clear" w:color="auto" w:fill="auto"/>
          </w:tcPr>
          <w:p w14:paraId="24C7918A" w14:textId="77777777" w:rsidR="00914380" w:rsidRPr="00F72371" w:rsidRDefault="00914380" w:rsidP="00914380">
            <w:pPr>
              <w:spacing w:after="60"/>
              <w:jc w:val="both"/>
              <w:rPr>
                <w:spacing w:val="-5"/>
                <w:lang w:eastAsia="en-US"/>
              </w:rPr>
            </w:pPr>
            <w:r w:rsidRPr="00F72371">
              <w:rPr>
                <w:spacing w:val="-5"/>
                <w:lang w:eastAsia="en-US"/>
              </w:rPr>
              <w:t>Уточнено описание типа «</w:t>
            </w:r>
            <w:r w:rsidRPr="00F72371">
              <w:rPr>
                <w:spacing w:val="-5"/>
                <w:lang w:val="en-US" w:eastAsia="en-US"/>
              </w:rPr>
              <w:t>KPPType</w:t>
            </w:r>
            <w:r w:rsidRPr="00F72371">
              <w:rPr>
                <w:spacing w:val="-5"/>
                <w:lang w:eastAsia="en-US"/>
              </w:rPr>
              <w:t>»</w:t>
            </w:r>
          </w:p>
        </w:tc>
      </w:tr>
      <w:tr w:rsidR="00FA7EB0" w:rsidRPr="00F72371" w14:paraId="60A9E638" w14:textId="77777777" w:rsidTr="00C113F5">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7EBFDC4C" w14:textId="28E5B283" w:rsidR="00FA7EB0" w:rsidRPr="00F72371" w:rsidRDefault="00FA7EB0" w:rsidP="00914380">
            <w:pPr>
              <w:spacing w:after="60"/>
              <w:jc w:val="both"/>
              <w:rPr>
                <w:spacing w:val="-5"/>
                <w:lang w:eastAsia="en-US"/>
              </w:rPr>
            </w:pPr>
            <w:r w:rsidRPr="00F72371">
              <w:rPr>
                <w:spacing w:val="-5"/>
                <w:lang w:eastAsia="en-US"/>
              </w:rPr>
              <w:t>2.6.6. Простые типы данных</w:t>
            </w:r>
          </w:p>
        </w:tc>
        <w:tc>
          <w:tcPr>
            <w:tcW w:w="6348" w:type="dxa"/>
            <w:tcBorders>
              <w:top w:val="single" w:sz="4" w:space="0" w:color="auto"/>
              <w:left w:val="nil"/>
              <w:bottom w:val="single" w:sz="4" w:space="0" w:color="auto"/>
              <w:right w:val="single" w:sz="4" w:space="0" w:color="auto"/>
            </w:tcBorders>
            <w:shd w:val="clear" w:color="auto" w:fill="auto"/>
          </w:tcPr>
          <w:p w14:paraId="217355A9" w14:textId="4FF0C89E" w:rsidR="00FA7EB0" w:rsidRPr="00F72371" w:rsidRDefault="00FA7EB0" w:rsidP="00FA7EB0">
            <w:pPr>
              <w:spacing w:after="60"/>
              <w:jc w:val="both"/>
              <w:rPr>
                <w:spacing w:val="-5"/>
                <w:lang w:eastAsia="en-US"/>
              </w:rPr>
            </w:pPr>
            <w:r w:rsidRPr="00F72371">
              <w:rPr>
                <w:spacing w:val="-5"/>
                <w:lang w:eastAsia="en-US"/>
              </w:rPr>
              <w:t>Добавлено описание типа «SystemIdentifierType»</w:t>
            </w:r>
          </w:p>
        </w:tc>
      </w:tr>
      <w:tr w:rsidR="00356D20" w:rsidRPr="00F72371" w14:paraId="7AB26767" w14:textId="77777777" w:rsidTr="00C113F5">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6A3D640C" w14:textId="12A783C5" w:rsidR="00356D20" w:rsidRPr="00F72371" w:rsidRDefault="00356D20" w:rsidP="00914380">
            <w:pPr>
              <w:spacing w:after="60"/>
              <w:jc w:val="both"/>
              <w:rPr>
                <w:spacing w:val="-5"/>
                <w:lang w:eastAsia="en-US"/>
              </w:rPr>
            </w:pPr>
            <w:r w:rsidRPr="00F72371">
              <w:rPr>
                <w:spacing w:val="-5"/>
                <w:lang w:eastAsia="en-US"/>
              </w:rPr>
              <w:t>2.6.6. Простые типы данных</w:t>
            </w:r>
          </w:p>
        </w:tc>
        <w:tc>
          <w:tcPr>
            <w:tcW w:w="6348" w:type="dxa"/>
            <w:tcBorders>
              <w:top w:val="single" w:sz="4" w:space="0" w:color="auto"/>
              <w:left w:val="nil"/>
              <w:bottom w:val="single" w:sz="4" w:space="0" w:color="auto"/>
              <w:right w:val="single" w:sz="4" w:space="0" w:color="auto"/>
            </w:tcBorders>
            <w:shd w:val="clear" w:color="auto" w:fill="auto"/>
          </w:tcPr>
          <w:p w14:paraId="50341FBD" w14:textId="6AB9C544" w:rsidR="00356D20" w:rsidRPr="00F72371" w:rsidRDefault="00356D20" w:rsidP="00FA7EB0">
            <w:pPr>
              <w:spacing w:after="60"/>
              <w:jc w:val="both"/>
              <w:rPr>
                <w:spacing w:val="-5"/>
                <w:lang w:eastAsia="en-US"/>
              </w:rPr>
            </w:pPr>
            <w:r w:rsidRPr="00F72371">
              <w:rPr>
                <w:spacing w:val="-5"/>
                <w:lang w:eastAsia="en-US"/>
              </w:rPr>
              <w:t>Удалено описание типа «</w:t>
            </w:r>
            <w:r w:rsidRPr="00F72371">
              <w:rPr>
                <w:spacing w:val="-5"/>
                <w:lang w:val="en-US" w:eastAsia="en-US"/>
              </w:rPr>
              <w:t>SWIFTType</w:t>
            </w:r>
            <w:r w:rsidRPr="00F72371">
              <w:rPr>
                <w:spacing w:val="-5"/>
                <w:lang w:eastAsia="en-US"/>
              </w:rPr>
              <w:t>»</w:t>
            </w:r>
          </w:p>
        </w:tc>
      </w:tr>
      <w:tr w:rsidR="00914380" w:rsidRPr="00F72371" w14:paraId="3EAE24BD" w14:textId="77777777" w:rsidTr="00C113F5">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54D7B542" w14:textId="77777777" w:rsidR="00914380" w:rsidRPr="00F72371" w:rsidRDefault="00914380" w:rsidP="00914380">
            <w:pPr>
              <w:spacing w:after="60"/>
              <w:jc w:val="both"/>
              <w:rPr>
                <w:spacing w:val="-5"/>
                <w:lang w:eastAsia="en-US"/>
              </w:rPr>
            </w:pPr>
            <w:r w:rsidRPr="00F72371">
              <w:rPr>
                <w:spacing w:val="-5"/>
                <w:lang w:eastAsia="en-US"/>
              </w:rPr>
              <w:t>3.2.1. Идентификатор плательщика ЮЛ (ИП)</w:t>
            </w:r>
          </w:p>
        </w:tc>
        <w:tc>
          <w:tcPr>
            <w:tcW w:w="6348" w:type="dxa"/>
            <w:tcBorders>
              <w:top w:val="single" w:sz="4" w:space="0" w:color="auto"/>
              <w:left w:val="nil"/>
              <w:bottom w:val="single" w:sz="4" w:space="0" w:color="auto"/>
              <w:right w:val="single" w:sz="4" w:space="0" w:color="auto"/>
            </w:tcBorders>
            <w:shd w:val="clear" w:color="auto" w:fill="auto"/>
          </w:tcPr>
          <w:p w14:paraId="7251942B" w14:textId="77777777" w:rsidR="00914380" w:rsidRPr="00F72371" w:rsidRDefault="00914380" w:rsidP="00914380">
            <w:pPr>
              <w:spacing w:after="60"/>
              <w:jc w:val="both"/>
              <w:rPr>
                <w:spacing w:val="-5"/>
                <w:lang w:eastAsia="en-US"/>
              </w:rPr>
            </w:pPr>
            <w:r w:rsidRPr="00F72371">
              <w:rPr>
                <w:spacing w:val="-5"/>
                <w:lang w:eastAsia="en-US"/>
              </w:rPr>
              <w:t>Уточнено описание формата КПП ЮЛ</w:t>
            </w:r>
          </w:p>
        </w:tc>
      </w:tr>
      <w:tr w:rsidR="00914380" w:rsidRPr="00F72371" w14:paraId="68D91C61" w14:textId="77777777" w:rsidTr="00C113F5">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39C44EE3" w14:textId="77777777" w:rsidR="00914380" w:rsidRPr="00F72371" w:rsidRDefault="00914380" w:rsidP="00914380">
            <w:pPr>
              <w:spacing w:after="60"/>
              <w:jc w:val="both"/>
              <w:rPr>
                <w:spacing w:val="-5"/>
                <w:lang w:eastAsia="en-US"/>
              </w:rPr>
            </w:pPr>
            <w:r w:rsidRPr="00F72371">
              <w:rPr>
                <w:spacing w:val="-5"/>
                <w:lang w:eastAsia="en-US"/>
              </w:rPr>
              <w:t>3.2.2. Идентификатор плательщика ФЛ</w:t>
            </w:r>
          </w:p>
        </w:tc>
        <w:tc>
          <w:tcPr>
            <w:tcW w:w="6348" w:type="dxa"/>
            <w:tcBorders>
              <w:top w:val="single" w:sz="4" w:space="0" w:color="auto"/>
              <w:left w:val="nil"/>
              <w:bottom w:val="single" w:sz="4" w:space="0" w:color="auto"/>
              <w:right w:val="single" w:sz="4" w:space="0" w:color="auto"/>
            </w:tcBorders>
            <w:shd w:val="clear" w:color="auto" w:fill="auto"/>
          </w:tcPr>
          <w:p w14:paraId="3B132758" w14:textId="1D38EEE9" w:rsidR="00914380" w:rsidRPr="00F72371" w:rsidRDefault="00FA7EB0" w:rsidP="00914380">
            <w:pPr>
              <w:spacing w:after="60"/>
              <w:jc w:val="both"/>
              <w:rPr>
                <w:spacing w:val="-5"/>
                <w:lang w:eastAsia="en-US"/>
              </w:rPr>
            </w:pPr>
            <w:r w:rsidRPr="00F72371">
              <w:rPr>
                <w:spacing w:val="-5"/>
                <w:lang w:eastAsia="en-US"/>
              </w:rPr>
              <w:t xml:space="preserve">Изменен </w:t>
            </w:r>
            <w:r w:rsidR="00914380" w:rsidRPr="00F72371">
              <w:rPr>
                <w:spacing w:val="-5"/>
                <w:lang w:eastAsia="en-US"/>
              </w:rPr>
              <w:t>список кодов документов</w:t>
            </w:r>
          </w:p>
        </w:tc>
      </w:tr>
      <w:tr w:rsidR="00E27243" w:rsidRPr="00F72371" w14:paraId="37C6DD7A" w14:textId="77777777" w:rsidTr="00C113F5">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6D420410" w14:textId="3A807A10" w:rsidR="00E27243" w:rsidRPr="00F72371" w:rsidRDefault="00E27243" w:rsidP="00E27243">
            <w:pPr>
              <w:spacing w:after="60"/>
              <w:jc w:val="both"/>
              <w:rPr>
                <w:spacing w:val="-5"/>
                <w:lang w:eastAsia="en-US"/>
              </w:rPr>
            </w:pPr>
            <w:r w:rsidRPr="00F72371">
              <w:rPr>
                <w:spacing w:val="-5"/>
                <w:lang w:eastAsia="en-US"/>
              </w:rPr>
              <w:t>5.1.1. Сообщение запроса к веб-сервису</w:t>
            </w:r>
          </w:p>
        </w:tc>
        <w:tc>
          <w:tcPr>
            <w:tcW w:w="6348" w:type="dxa"/>
            <w:tcBorders>
              <w:top w:val="single" w:sz="4" w:space="0" w:color="auto"/>
              <w:left w:val="nil"/>
              <w:bottom w:val="single" w:sz="4" w:space="0" w:color="auto"/>
              <w:right w:val="single" w:sz="4" w:space="0" w:color="auto"/>
            </w:tcBorders>
            <w:shd w:val="clear" w:color="auto" w:fill="auto"/>
          </w:tcPr>
          <w:p w14:paraId="18A2C75C" w14:textId="57AEAC21" w:rsidR="00E27243" w:rsidRPr="00F72371" w:rsidDel="00FA7EB0" w:rsidRDefault="00E27243" w:rsidP="00914380">
            <w:pPr>
              <w:spacing w:after="60"/>
              <w:jc w:val="both"/>
              <w:rPr>
                <w:spacing w:val="-5"/>
                <w:lang w:eastAsia="en-US"/>
              </w:rPr>
            </w:pPr>
            <w:r w:rsidRPr="00F72371">
              <w:rPr>
                <w:spacing w:val="-5"/>
                <w:lang w:eastAsia="en-US"/>
              </w:rPr>
              <w:t>Изменена обязательность заполнения атрибута «</w:t>
            </w:r>
            <w:r w:rsidRPr="00F72371">
              <w:rPr>
                <w:spacing w:val="-5"/>
                <w:lang w:val="en-US" w:eastAsia="en-US"/>
              </w:rPr>
              <w:t>senderRole</w:t>
            </w:r>
            <w:r w:rsidRPr="00F72371">
              <w:rPr>
                <w:spacing w:val="-5"/>
                <w:lang w:eastAsia="en-US"/>
              </w:rPr>
              <w:t>»</w:t>
            </w:r>
          </w:p>
        </w:tc>
      </w:tr>
      <w:tr w:rsidR="00914380" w:rsidRPr="00F72371" w14:paraId="0CF934E3" w14:textId="77777777" w:rsidTr="00C113F5">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49772B84" w14:textId="1B4FB80F" w:rsidR="00914380" w:rsidRPr="00F72371" w:rsidRDefault="00914380" w:rsidP="00914380">
            <w:pPr>
              <w:spacing w:after="60"/>
              <w:jc w:val="both"/>
              <w:rPr>
                <w:spacing w:val="-5"/>
                <w:lang w:eastAsia="en-US"/>
              </w:rPr>
            </w:pPr>
            <w:r w:rsidRPr="00F72371">
              <w:rPr>
                <w:spacing w:val="-5"/>
                <w:lang w:eastAsia="en-US"/>
              </w:rPr>
              <w:t>5.3. Формат запроса на получение участником статуса обработки пакета</w:t>
            </w:r>
          </w:p>
        </w:tc>
        <w:tc>
          <w:tcPr>
            <w:tcW w:w="6348" w:type="dxa"/>
            <w:tcBorders>
              <w:top w:val="single" w:sz="4" w:space="0" w:color="auto"/>
              <w:left w:val="nil"/>
              <w:bottom w:val="single" w:sz="4" w:space="0" w:color="auto"/>
              <w:right w:val="single" w:sz="4" w:space="0" w:color="auto"/>
            </w:tcBorders>
            <w:shd w:val="clear" w:color="auto" w:fill="auto"/>
          </w:tcPr>
          <w:p w14:paraId="7BCD45BC" w14:textId="4BDEC048" w:rsidR="00914380" w:rsidRPr="00F72371" w:rsidRDefault="00914380" w:rsidP="00914380">
            <w:pPr>
              <w:spacing w:after="60"/>
              <w:jc w:val="both"/>
              <w:rPr>
                <w:spacing w:val="-5"/>
                <w:lang w:eastAsia="en-US"/>
              </w:rPr>
            </w:pPr>
            <w:r w:rsidRPr="00F72371">
              <w:rPr>
                <w:spacing w:val="-5"/>
                <w:lang w:eastAsia="en-US"/>
              </w:rPr>
              <w:t xml:space="preserve">Добавлен рекомендуемый интервал отправки запроса к </w:t>
            </w:r>
            <w:r w:rsidRPr="00F72371">
              <w:t>ГИ</w:t>
            </w:r>
            <w:r w:rsidRPr="00F72371">
              <w:rPr>
                <w:lang w:val="en-US"/>
              </w:rPr>
              <w:t>C </w:t>
            </w:r>
            <w:r w:rsidRPr="00F72371">
              <w:t>ГМП</w:t>
            </w:r>
            <w:r w:rsidRPr="00F72371">
              <w:rPr>
                <w:spacing w:val="-5"/>
                <w:lang w:eastAsia="en-US"/>
              </w:rPr>
              <w:t xml:space="preserve"> на получение статуса обработки предоставленного пакета</w:t>
            </w:r>
          </w:p>
        </w:tc>
      </w:tr>
      <w:tr w:rsidR="00914380" w:rsidRPr="00F72371" w14:paraId="1B1BD99E" w14:textId="77777777" w:rsidTr="00C113F5">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6C22A507" w14:textId="77777777" w:rsidR="00914380" w:rsidRPr="00F72371" w:rsidRDefault="00914380" w:rsidP="00914380">
            <w:pPr>
              <w:spacing w:after="60"/>
              <w:rPr>
                <w:spacing w:val="-5"/>
                <w:lang w:eastAsia="en-US"/>
              </w:rPr>
            </w:pPr>
            <w:r w:rsidRPr="00F72371">
              <w:rPr>
                <w:spacing w:val="-5"/>
                <w:lang w:eastAsia="en-US"/>
              </w:rPr>
              <w:t xml:space="preserve">5.4.1. Общий формат запроса </w:t>
            </w:r>
          </w:p>
        </w:tc>
        <w:tc>
          <w:tcPr>
            <w:tcW w:w="6348" w:type="dxa"/>
            <w:tcBorders>
              <w:top w:val="single" w:sz="4" w:space="0" w:color="auto"/>
              <w:left w:val="nil"/>
              <w:bottom w:val="single" w:sz="4" w:space="0" w:color="auto"/>
              <w:right w:val="single" w:sz="4" w:space="0" w:color="auto"/>
            </w:tcBorders>
            <w:shd w:val="clear" w:color="auto" w:fill="auto"/>
          </w:tcPr>
          <w:p w14:paraId="0821FE0C" w14:textId="3CB24E64" w:rsidR="00914380" w:rsidRPr="00F72371" w:rsidRDefault="00914380" w:rsidP="00914380">
            <w:pPr>
              <w:spacing w:after="60"/>
              <w:jc w:val="both"/>
              <w:rPr>
                <w:spacing w:val="-5"/>
                <w:lang w:eastAsia="en-US"/>
              </w:rPr>
            </w:pPr>
            <w:r w:rsidRPr="00F72371">
              <w:rPr>
                <w:spacing w:val="-5"/>
                <w:lang w:eastAsia="en-US"/>
              </w:rPr>
              <w:t xml:space="preserve">Дополнены условия </w:t>
            </w:r>
            <w:r w:rsidRPr="00F72371">
              <w:rPr>
                <w:szCs w:val="28"/>
              </w:rPr>
              <w:t xml:space="preserve">получения сущностей из </w:t>
            </w:r>
            <w:r w:rsidR="008B37B4" w:rsidRPr="00F72371">
              <w:rPr>
                <w:szCs w:val="28"/>
              </w:rPr>
              <w:t>ГИС ГМП</w:t>
            </w:r>
            <w:r w:rsidRPr="00F72371">
              <w:rPr>
                <w:szCs w:val="28"/>
              </w:rPr>
              <w:t xml:space="preserve"> (блок данных «</w:t>
            </w:r>
            <w:r w:rsidRPr="00F72371">
              <w:rPr>
                <w:lang w:val="en-US"/>
              </w:rPr>
              <w:t>Conditions</w:t>
            </w:r>
            <w:r w:rsidRPr="00F72371">
              <w:rPr>
                <w:szCs w:val="28"/>
              </w:rPr>
              <w:t>»)</w:t>
            </w:r>
          </w:p>
        </w:tc>
      </w:tr>
      <w:tr w:rsidR="00914380" w:rsidRPr="00F72371" w14:paraId="56F0806A" w14:textId="77777777" w:rsidTr="00C113F5">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75114125" w14:textId="637B543F" w:rsidR="00914380" w:rsidRPr="00F72371" w:rsidRDefault="00914380" w:rsidP="00914380">
            <w:pPr>
              <w:spacing w:after="60"/>
              <w:jc w:val="both"/>
              <w:rPr>
                <w:spacing w:val="-5"/>
                <w:lang w:eastAsia="en-US"/>
              </w:rPr>
            </w:pPr>
            <w:r w:rsidRPr="00F72371">
              <w:rPr>
                <w:spacing w:val="-5"/>
                <w:lang w:eastAsia="en-US"/>
              </w:rPr>
              <w:lastRenderedPageBreak/>
              <w:t>5.5.1. Автоматическое квитирование</w:t>
            </w:r>
          </w:p>
        </w:tc>
        <w:tc>
          <w:tcPr>
            <w:tcW w:w="6348" w:type="dxa"/>
            <w:tcBorders>
              <w:top w:val="single" w:sz="4" w:space="0" w:color="auto"/>
              <w:left w:val="nil"/>
              <w:bottom w:val="single" w:sz="4" w:space="0" w:color="auto"/>
              <w:right w:val="single" w:sz="4" w:space="0" w:color="auto"/>
            </w:tcBorders>
            <w:shd w:val="clear" w:color="auto" w:fill="auto"/>
          </w:tcPr>
          <w:p w14:paraId="31FD213A" w14:textId="00B4122E" w:rsidR="00914380" w:rsidRPr="00F72371" w:rsidRDefault="00914380" w:rsidP="00914380">
            <w:pPr>
              <w:spacing w:after="60"/>
              <w:jc w:val="both"/>
              <w:rPr>
                <w:spacing w:val="-5"/>
                <w:lang w:eastAsia="en-US"/>
              </w:rPr>
            </w:pPr>
            <w:r w:rsidRPr="00F72371">
              <w:rPr>
                <w:spacing w:val="-5"/>
                <w:lang w:eastAsia="en-US"/>
              </w:rPr>
              <w:t>Новый раздел (описание процедуры автоматического квитирования извещения о начислении с извещением (-ями) о приеме к исполнению распоряжения (-ий))</w:t>
            </w:r>
          </w:p>
        </w:tc>
      </w:tr>
      <w:tr w:rsidR="00914380" w:rsidRPr="00F72371" w14:paraId="49EB47F1" w14:textId="77777777" w:rsidTr="00C113F5">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40EC0959" w14:textId="0FFFC809" w:rsidR="00914380" w:rsidRPr="00F72371" w:rsidRDefault="00914380" w:rsidP="00914380">
            <w:pPr>
              <w:spacing w:after="60"/>
              <w:jc w:val="both"/>
              <w:rPr>
                <w:spacing w:val="-5"/>
                <w:lang w:eastAsia="en-US"/>
              </w:rPr>
            </w:pPr>
            <w:r w:rsidRPr="00F72371">
              <w:rPr>
                <w:spacing w:val="-5"/>
                <w:lang w:eastAsia="en-US"/>
              </w:rPr>
              <w:t xml:space="preserve">5.7. Формирование </w:t>
            </w:r>
            <w:r w:rsidR="008B37B4" w:rsidRPr="00F72371">
              <w:rPr>
                <w:spacing w:val="-5"/>
                <w:lang w:eastAsia="en-US"/>
              </w:rPr>
              <w:t>ГИС ГМП</w:t>
            </w:r>
            <w:r w:rsidRPr="00F72371">
              <w:rPr>
                <w:spacing w:val="-5"/>
                <w:lang w:eastAsia="en-US"/>
              </w:rPr>
              <w:t xml:space="preserve"> извещения о начислении с признаком «Предварительное начисление»</w:t>
            </w:r>
          </w:p>
        </w:tc>
        <w:tc>
          <w:tcPr>
            <w:tcW w:w="6348" w:type="dxa"/>
            <w:tcBorders>
              <w:top w:val="single" w:sz="4" w:space="0" w:color="auto"/>
              <w:left w:val="nil"/>
              <w:bottom w:val="single" w:sz="4" w:space="0" w:color="auto"/>
              <w:right w:val="single" w:sz="4" w:space="0" w:color="auto"/>
            </w:tcBorders>
            <w:shd w:val="clear" w:color="auto" w:fill="auto"/>
          </w:tcPr>
          <w:p w14:paraId="3A2F76BF" w14:textId="03B1CB43" w:rsidR="00914380" w:rsidRPr="00F72371" w:rsidRDefault="00914380" w:rsidP="00914380">
            <w:pPr>
              <w:spacing w:after="60"/>
              <w:jc w:val="both"/>
              <w:rPr>
                <w:spacing w:val="-5"/>
                <w:lang w:eastAsia="en-US"/>
              </w:rPr>
            </w:pPr>
            <w:r w:rsidRPr="00F72371">
              <w:rPr>
                <w:spacing w:val="-5"/>
                <w:lang w:eastAsia="en-US"/>
              </w:rPr>
              <w:t>Уточнены права на отправку запроса на формирование извещения о начислении с признаком «Предварительное начисление»</w:t>
            </w:r>
          </w:p>
        </w:tc>
      </w:tr>
      <w:tr w:rsidR="00914380" w:rsidRPr="00F72371" w14:paraId="3E1AC2AF" w14:textId="77777777" w:rsidTr="00C113F5">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695E4FA0" w14:textId="1496CD73" w:rsidR="00914380" w:rsidRPr="00F72371" w:rsidRDefault="00914380" w:rsidP="00F72371">
            <w:pPr>
              <w:spacing w:after="60"/>
              <w:jc w:val="both"/>
              <w:rPr>
                <w:spacing w:val="-5"/>
                <w:lang w:eastAsia="en-US"/>
              </w:rPr>
            </w:pPr>
            <w:r w:rsidRPr="00F72371">
              <w:rPr>
                <w:spacing w:val="-5"/>
                <w:lang w:eastAsia="en-US"/>
              </w:rPr>
              <w:t>6. Перечень контролей</w:t>
            </w:r>
          </w:p>
        </w:tc>
        <w:tc>
          <w:tcPr>
            <w:tcW w:w="6348" w:type="dxa"/>
            <w:tcBorders>
              <w:top w:val="single" w:sz="4" w:space="0" w:color="auto"/>
              <w:left w:val="nil"/>
              <w:bottom w:val="single" w:sz="4" w:space="0" w:color="auto"/>
              <w:right w:val="single" w:sz="4" w:space="0" w:color="auto"/>
            </w:tcBorders>
            <w:shd w:val="clear" w:color="auto" w:fill="auto"/>
          </w:tcPr>
          <w:p w14:paraId="622199EB" w14:textId="78545E36" w:rsidR="00914380" w:rsidRPr="00F72371" w:rsidRDefault="00914380" w:rsidP="00914380">
            <w:pPr>
              <w:spacing w:after="60"/>
              <w:jc w:val="both"/>
              <w:rPr>
                <w:spacing w:val="-5"/>
                <w:lang w:eastAsia="en-US"/>
              </w:rPr>
            </w:pPr>
            <w:r w:rsidRPr="00F72371">
              <w:rPr>
                <w:spacing w:val="-5"/>
                <w:lang w:eastAsia="en-US"/>
              </w:rPr>
              <w:t>Удален контроль и соответствующий ему код ошибок «232»</w:t>
            </w:r>
          </w:p>
        </w:tc>
      </w:tr>
      <w:tr w:rsidR="00914380" w:rsidRPr="00F72371" w14:paraId="0E5BFE50" w14:textId="77777777" w:rsidTr="00C113F5">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16785246" w14:textId="77777777" w:rsidR="00914380" w:rsidRPr="00F72371" w:rsidRDefault="00914380" w:rsidP="00F72371">
            <w:pPr>
              <w:spacing w:after="60"/>
              <w:jc w:val="both"/>
              <w:rPr>
                <w:spacing w:val="-5"/>
                <w:lang w:eastAsia="en-US"/>
              </w:rPr>
            </w:pPr>
            <w:r w:rsidRPr="00F72371">
              <w:rPr>
                <w:spacing w:val="-5"/>
                <w:lang w:eastAsia="en-US"/>
              </w:rPr>
              <w:t>6. Перечень контролей</w:t>
            </w:r>
          </w:p>
        </w:tc>
        <w:tc>
          <w:tcPr>
            <w:tcW w:w="6348" w:type="dxa"/>
            <w:tcBorders>
              <w:top w:val="single" w:sz="4" w:space="0" w:color="auto"/>
              <w:left w:val="nil"/>
              <w:bottom w:val="single" w:sz="4" w:space="0" w:color="auto"/>
              <w:right w:val="single" w:sz="4" w:space="0" w:color="auto"/>
            </w:tcBorders>
            <w:shd w:val="clear" w:color="auto" w:fill="auto"/>
          </w:tcPr>
          <w:p w14:paraId="20F91309" w14:textId="7FBEF663" w:rsidR="00914380" w:rsidRPr="00F72371" w:rsidRDefault="00914380" w:rsidP="00914380">
            <w:pPr>
              <w:spacing w:after="60"/>
              <w:jc w:val="both"/>
              <w:rPr>
                <w:spacing w:val="-5"/>
                <w:lang w:eastAsia="en-US"/>
              </w:rPr>
            </w:pPr>
            <w:r w:rsidRPr="00F72371">
              <w:t>Добавлены контроли и соответствующие им коды ошибок «310» – «314», «316»</w:t>
            </w:r>
          </w:p>
        </w:tc>
      </w:tr>
      <w:tr w:rsidR="00F96951" w:rsidRPr="00F72371" w14:paraId="555D1B5F" w14:textId="77777777" w:rsidTr="00F96951">
        <w:trPr>
          <w:trHeight w:val="467"/>
        </w:trPr>
        <w:tc>
          <w:tcPr>
            <w:tcW w:w="9498" w:type="dxa"/>
            <w:gridSpan w:val="2"/>
            <w:tcBorders>
              <w:top w:val="single" w:sz="4" w:space="0" w:color="auto"/>
              <w:left w:val="single" w:sz="4" w:space="0" w:color="auto"/>
              <w:bottom w:val="single" w:sz="4" w:space="0" w:color="auto"/>
              <w:right w:val="single" w:sz="4" w:space="0" w:color="auto"/>
            </w:tcBorders>
            <w:shd w:val="clear" w:color="auto" w:fill="auto"/>
          </w:tcPr>
          <w:p w14:paraId="1BE2582B" w14:textId="77777777" w:rsidR="00F96951" w:rsidRPr="00F72371" w:rsidRDefault="00F96951" w:rsidP="00C319A0">
            <w:pPr>
              <w:spacing w:after="60"/>
              <w:jc w:val="both"/>
            </w:pPr>
            <w:r w:rsidRPr="00F72371">
              <w:rPr>
                <w:b/>
              </w:rPr>
              <w:t>Версия 1.16.5</w:t>
            </w:r>
          </w:p>
        </w:tc>
      </w:tr>
      <w:tr w:rsidR="000A1F6E" w:rsidRPr="00F72371" w14:paraId="41491215" w14:textId="77777777" w:rsidTr="00F96951">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6FEFFCBA" w14:textId="56E43D54" w:rsidR="000A1F6E" w:rsidRPr="00F72371" w:rsidRDefault="000A1F6E" w:rsidP="000A1F6E">
            <w:pPr>
              <w:spacing w:after="60"/>
              <w:jc w:val="both"/>
              <w:rPr>
                <w:spacing w:val="-5"/>
                <w:lang w:eastAsia="en-US"/>
              </w:rPr>
            </w:pPr>
            <w:r w:rsidRPr="00F72371">
              <w:rPr>
                <w:spacing w:val="-5"/>
                <w:lang w:eastAsia="en-US"/>
              </w:rPr>
              <w:t>2.3. Извещение о начислении (извещение об уточнение начисления)</w:t>
            </w:r>
          </w:p>
        </w:tc>
        <w:tc>
          <w:tcPr>
            <w:tcW w:w="6348" w:type="dxa"/>
            <w:tcBorders>
              <w:top w:val="single" w:sz="4" w:space="0" w:color="auto"/>
              <w:left w:val="nil"/>
              <w:bottom w:val="single" w:sz="4" w:space="0" w:color="auto"/>
              <w:right w:val="single" w:sz="4" w:space="0" w:color="auto"/>
            </w:tcBorders>
            <w:shd w:val="clear" w:color="auto" w:fill="auto"/>
          </w:tcPr>
          <w:p w14:paraId="3740855D" w14:textId="7BBB157B" w:rsidR="000A1F6E" w:rsidRPr="00F72371" w:rsidRDefault="000A1F6E" w:rsidP="000A1F6E">
            <w:pPr>
              <w:spacing w:after="60"/>
              <w:jc w:val="both"/>
            </w:pPr>
            <w:r w:rsidRPr="00F72371">
              <w:t>Изменено условие обязательности заполнения основания изменения начисления («Reason»)</w:t>
            </w:r>
          </w:p>
        </w:tc>
      </w:tr>
      <w:tr w:rsidR="000A1F6E" w:rsidRPr="00F72371" w14:paraId="613F73FC" w14:textId="77777777" w:rsidTr="00F96951">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384F8ECF" w14:textId="263D5D88" w:rsidR="000A1F6E" w:rsidRPr="00F72371" w:rsidRDefault="000A1F6E" w:rsidP="000A1F6E">
            <w:pPr>
              <w:spacing w:after="60"/>
              <w:jc w:val="both"/>
              <w:rPr>
                <w:spacing w:val="-5"/>
                <w:lang w:eastAsia="en-US"/>
              </w:rPr>
            </w:pPr>
            <w:r w:rsidRPr="00F72371">
              <w:rPr>
                <w:spacing w:val="-5"/>
                <w:lang w:eastAsia="en-US"/>
              </w:rPr>
              <w:t xml:space="preserve">2.3.1. </w:t>
            </w:r>
            <w:r w:rsidRPr="00F72371">
              <w:t>Описание контролей параметров извещения о начислении (извещения об уточнении начисления)</w:t>
            </w:r>
          </w:p>
        </w:tc>
        <w:tc>
          <w:tcPr>
            <w:tcW w:w="6348" w:type="dxa"/>
            <w:tcBorders>
              <w:top w:val="single" w:sz="4" w:space="0" w:color="auto"/>
              <w:left w:val="nil"/>
              <w:bottom w:val="single" w:sz="4" w:space="0" w:color="auto"/>
              <w:right w:val="single" w:sz="4" w:space="0" w:color="auto"/>
            </w:tcBorders>
            <w:shd w:val="clear" w:color="auto" w:fill="auto"/>
          </w:tcPr>
          <w:p w14:paraId="5F267410" w14:textId="6EC828F2" w:rsidR="000A1F6E" w:rsidRPr="00F72371" w:rsidRDefault="000A1F6E" w:rsidP="00E72AC1">
            <w:pPr>
              <w:spacing w:after="60"/>
              <w:jc w:val="both"/>
            </w:pPr>
            <w:r w:rsidRPr="00F72371">
              <w:t>Уточнено описание контроля уникального идентификатора начисления (УИН), код ошибки «237»</w:t>
            </w:r>
          </w:p>
        </w:tc>
      </w:tr>
      <w:tr w:rsidR="000A1F6E" w:rsidRPr="00F72371" w14:paraId="60E28E91" w14:textId="77777777" w:rsidTr="00F96951">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63433740" w14:textId="4A10B783" w:rsidR="000A1F6E" w:rsidRPr="00F72371" w:rsidRDefault="000A1F6E" w:rsidP="000A1F6E">
            <w:pPr>
              <w:spacing w:after="60"/>
              <w:jc w:val="both"/>
              <w:rPr>
                <w:spacing w:val="-5"/>
                <w:lang w:eastAsia="en-US"/>
              </w:rPr>
            </w:pPr>
            <w:r w:rsidRPr="00F72371">
              <w:rPr>
                <w:spacing w:val="-5"/>
                <w:lang w:eastAsia="en-US"/>
              </w:rPr>
              <w:t xml:space="preserve">2.3.1. </w:t>
            </w:r>
            <w:r w:rsidRPr="00F72371">
              <w:t>Описание контролей параметров извещения о начислении (извещения об уточнении начисления)</w:t>
            </w:r>
          </w:p>
        </w:tc>
        <w:tc>
          <w:tcPr>
            <w:tcW w:w="6348" w:type="dxa"/>
            <w:tcBorders>
              <w:top w:val="single" w:sz="4" w:space="0" w:color="auto"/>
              <w:left w:val="nil"/>
              <w:bottom w:val="single" w:sz="4" w:space="0" w:color="auto"/>
              <w:right w:val="single" w:sz="4" w:space="0" w:color="auto"/>
            </w:tcBorders>
            <w:shd w:val="clear" w:color="auto" w:fill="auto"/>
          </w:tcPr>
          <w:p w14:paraId="24AB7635" w14:textId="2AA0D325" w:rsidR="000A1F6E" w:rsidRPr="00F72371" w:rsidRDefault="000A1F6E" w:rsidP="000A1F6E">
            <w:pPr>
              <w:spacing w:after="60"/>
              <w:jc w:val="both"/>
            </w:pPr>
            <w:r w:rsidRPr="00F72371">
              <w:t>Изменен контроль обязательности заполнения основания изменения начисления (код ошибки «39»)</w:t>
            </w:r>
          </w:p>
        </w:tc>
      </w:tr>
      <w:tr w:rsidR="000A1F6E" w:rsidRPr="00F72371" w14:paraId="14516043" w14:textId="77777777" w:rsidTr="00F96951">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700C50DD" w14:textId="42DF3E2C" w:rsidR="000A1F6E" w:rsidRPr="00F72371" w:rsidRDefault="000A1F6E" w:rsidP="000A1F6E">
            <w:pPr>
              <w:spacing w:after="60"/>
              <w:jc w:val="both"/>
              <w:rPr>
                <w:spacing w:val="-5"/>
                <w:lang w:eastAsia="en-US"/>
              </w:rPr>
            </w:pPr>
            <w:r w:rsidRPr="00F72371">
              <w:rPr>
                <w:spacing w:val="-5"/>
                <w:lang w:eastAsia="en-US"/>
              </w:rPr>
              <w:t xml:space="preserve">2.3.1. </w:t>
            </w:r>
            <w:r w:rsidRPr="00F72371">
              <w:t>Описание контролей параметров извещения о начислении (извещения об уточнении начисления)</w:t>
            </w:r>
          </w:p>
        </w:tc>
        <w:tc>
          <w:tcPr>
            <w:tcW w:w="6348" w:type="dxa"/>
            <w:tcBorders>
              <w:top w:val="single" w:sz="4" w:space="0" w:color="auto"/>
              <w:left w:val="nil"/>
              <w:bottom w:val="single" w:sz="4" w:space="0" w:color="auto"/>
              <w:right w:val="single" w:sz="4" w:space="0" w:color="auto"/>
            </w:tcBorders>
            <w:shd w:val="clear" w:color="auto" w:fill="auto"/>
          </w:tcPr>
          <w:p w14:paraId="23873036" w14:textId="590FFD15" w:rsidR="000A1F6E" w:rsidRPr="00F72371" w:rsidRDefault="000A1F6E" w:rsidP="000A1F6E">
            <w:pPr>
              <w:spacing w:after="60"/>
              <w:jc w:val="both"/>
            </w:pPr>
            <w:r w:rsidRPr="00F72371">
              <w:rPr>
                <w:spacing w:val="-5"/>
                <w:lang w:eastAsia="en-US"/>
              </w:rPr>
              <w:t>Добавлен контроль количества символов кода по ОКТМО для новых/уточняемых извещений о начислениях (код ошибки «232»)</w:t>
            </w:r>
          </w:p>
        </w:tc>
      </w:tr>
      <w:tr w:rsidR="000A1F6E" w:rsidRPr="00F72371" w14:paraId="3334AD28" w14:textId="77777777" w:rsidTr="00F96951">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2ABA505D" w14:textId="6724062D" w:rsidR="000A1F6E" w:rsidRPr="00F72371" w:rsidRDefault="000A1F6E" w:rsidP="000A1F6E">
            <w:pPr>
              <w:spacing w:after="60"/>
              <w:jc w:val="both"/>
              <w:rPr>
                <w:spacing w:val="-5"/>
                <w:lang w:eastAsia="en-US"/>
              </w:rPr>
            </w:pPr>
            <w:r w:rsidRPr="00F72371">
              <w:rPr>
                <w:spacing w:val="-5"/>
                <w:lang w:eastAsia="en-US"/>
              </w:rPr>
              <w:t xml:space="preserve">2.3.1. </w:t>
            </w:r>
            <w:r w:rsidRPr="00F72371">
              <w:t>Описание контролей параметров извещения о начислении (извещения об уточнении начисления)</w:t>
            </w:r>
          </w:p>
        </w:tc>
        <w:tc>
          <w:tcPr>
            <w:tcW w:w="6348" w:type="dxa"/>
            <w:tcBorders>
              <w:top w:val="single" w:sz="4" w:space="0" w:color="auto"/>
              <w:left w:val="nil"/>
              <w:bottom w:val="single" w:sz="4" w:space="0" w:color="auto"/>
              <w:right w:val="single" w:sz="4" w:space="0" w:color="auto"/>
            </w:tcBorders>
            <w:shd w:val="clear" w:color="auto" w:fill="auto"/>
          </w:tcPr>
          <w:p w14:paraId="48A9BFEC" w14:textId="556CE878" w:rsidR="000A1F6E" w:rsidRPr="00F72371" w:rsidRDefault="000A1F6E" w:rsidP="000A1F6E">
            <w:pPr>
              <w:spacing w:after="60"/>
              <w:jc w:val="both"/>
              <w:rPr>
                <w:spacing w:val="-5"/>
                <w:lang w:eastAsia="en-US"/>
              </w:rPr>
            </w:pPr>
            <w:r w:rsidRPr="00F72371">
              <w:rPr>
                <w:spacing w:val="-5"/>
                <w:lang w:eastAsia="en-US"/>
              </w:rPr>
              <w:t>Изменена маска поля «Показатель типа платежа (реквизит 110)» («PaymentType»)</w:t>
            </w:r>
          </w:p>
        </w:tc>
      </w:tr>
      <w:tr w:rsidR="00702D25" w:rsidRPr="00F72371" w14:paraId="2200429A" w14:textId="77777777" w:rsidTr="00F96951">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31BF5093" w14:textId="1690CB3C" w:rsidR="00702D25" w:rsidRPr="00F72371" w:rsidRDefault="00702D25" w:rsidP="00702D25">
            <w:pPr>
              <w:spacing w:after="60"/>
              <w:jc w:val="both"/>
              <w:rPr>
                <w:spacing w:val="-5"/>
                <w:lang w:eastAsia="en-US"/>
              </w:rPr>
            </w:pPr>
            <w:r w:rsidRPr="00F72371">
              <w:rPr>
                <w:spacing w:val="-5"/>
                <w:lang w:eastAsia="en-US"/>
              </w:rPr>
              <w:t>2.4. Извещение о приеме к исполнению распоряжения (извещение об уточнении распоряжения)</w:t>
            </w:r>
          </w:p>
        </w:tc>
        <w:tc>
          <w:tcPr>
            <w:tcW w:w="6348" w:type="dxa"/>
            <w:tcBorders>
              <w:top w:val="single" w:sz="4" w:space="0" w:color="auto"/>
              <w:left w:val="nil"/>
              <w:bottom w:val="single" w:sz="4" w:space="0" w:color="auto"/>
              <w:right w:val="single" w:sz="4" w:space="0" w:color="auto"/>
            </w:tcBorders>
            <w:shd w:val="clear" w:color="auto" w:fill="auto"/>
          </w:tcPr>
          <w:p w14:paraId="1382F511" w14:textId="54BE45D9" w:rsidR="00702D25" w:rsidRPr="00F72371" w:rsidRDefault="00702D25" w:rsidP="00702D25">
            <w:pPr>
              <w:spacing w:after="60"/>
              <w:jc w:val="both"/>
              <w:rPr>
                <w:spacing w:val="-5"/>
                <w:lang w:eastAsia="en-US"/>
              </w:rPr>
            </w:pPr>
            <w:r w:rsidRPr="00F72371">
              <w:rPr>
                <w:spacing w:val="-5"/>
                <w:lang w:eastAsia="en-US"/>
              </w:rPr>
              <w:t>Уточнено описание элемента PayeeName</w:t>
            </w:r>
          </w:p>
        </w:tc>
      </w:tr>
      <w:tr w:rsidR="00702D25" w:rsidRPr="00F72371" w14:paraId="1D64ACCE" w14:textId="77777777" w:rsidTr="00F96951">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404899F7" w14:textId="001EEA7B" w:rsidR="00702D25" w:rsidRPr="00F72371" w:rsidRDefault="00702D25" w:rsidP="00702D25">
            <w:pPr>
              <w:spacing w:after="60"/>
              <w:jc w:val="both"/>
              <w:rPr>
                <w:spacing w:val="-5"/>
                <w:lang w:eastAsia="en-US"/>
              </w:rPr>
            </w:pPr>
            <w:r w:rsidRPr="00F72371">
              <w:rPr>
                <w:spacing w:val="-5"/>
                <w:lang w:eastAsia="en-US"/>
              </w:rPr>
              <w:t>2.4. Извещение о приеме к исполнению распоряжения (извещение об уточнении распоряжения)</w:t>
            </w:r>
          </w:p>
        </w:tc>
        <w:tc>
          <w:tcPr>
            <w:tcW w:w="6348" w:type="dxa"/>
            <w:tcBorders>
              <w:top w:val="single" w:sz="4" w:space="0" w:color="auto"/>
              <w:left w:val="nil"/>
              <w:bottom w:val="single" w:sz="4" w:space="0" w:color="auto"/>
              <w:right w:val="single" w:sz="4" w:space="0" w:color="auto"/>
            </w:tcBorders>
            <w:shd w:val="clear" w:color="auto" w:fill="auto"/>
          </w:tcPr>
          <w:p w14:paraId="3C477BC9" w14:textId="02A21DDB" w:rsidR="00702D25" w:rsidRPr="00F72371" w:rsidRDefault="00702D25" w:rsidP="00E72AC1">
            <w:pPr>
              <w:spacing w:after="60"/>
              <w:jc w:val="both"/>
              <w:rPr>
                <w:spacing w:val="-5"/>
                <w:lang w:eastAsia="en-US"/>
              </w:rPr>
            </w:pPr>
            <w:r w:rsidRPr="00F72371">
              <w:t>Изменено условие обязательности заполнения основания изменения («Reason»)</w:t>
            </w:r>
          </w:p>
        </w:tc>
      </w:tr>
      <w:tr w:rsidR="00702D25" w:rsidRPr="00F72371" w14:paraId="23B9844E" w14:textId="77777777" w:rsidTr="00F96951">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558D64FB" w14:textId="11C24DA2" w:rsidR="00702D25" w:rsidRPr="00F72371" w:rsidRDefault="00702D25" w:rsidP="00702D25">
            <w:pPr>
              <w:spacing w:after="60"/>
              <w:jc w:val="both"/>
              <w:rPr>
                <w:spacing w:val="-5"/>
                <w:lang w:eastAsia="en-US"/>
              </w:rPr>
            </w:pPr>
            <w:r w:rsidRPr="00F72371">
              <w:rPr>
                <w:spacing w:val="-5"/>
                <w:lang w:eastAsia="en-US"/>
              </w:rPr>
              <w:lastRenderedPageBreak/>
              <w:t>2.4. Извещение о приеме к исполнению распоряжения (извещение об уточнении распоряжения)</w:t>
            </w:r>
          </w:p>
        </w:tc>
        <w:tc>
          <w:tcPr>
            <w:tcW w:w="6348" w:type="dxa"/>
            <w:tcBorders>
              <w:top w:val="single" w:sz="4" w:space="0" w:color="auto"/>
              <w:left w:val="nil"/>
              <w:bottom w:val="single" w:sz="4" w:space="0" w:color="auto"/>
              <w:right w:val="single" w:sz="4" w:space="0" w:color="auto"/>
            </w:tcBorders>
            <w:shd w:val="clear" w:color="auto" w:fill="auto"/>
          </w:tcPr>
          <w:p w14:paraId="57F72839" w14:textId="61A257A8" w:rsidR="00702D25" w:rsidRPr="00F72371" w:rsidRDefault="00702D25" w:rsidP="00702D25">
            <w:pPr>
              <w:spacing w:after="60"/>
              <w:jc w:val="both"/>
            </w:pPr>
            <w:r w:rsidRPr="00F72371">
              <w:t xml:space="preserve">Удалены </w:t>
            </w:r>
            <w:r w:rsidR="00E72AC1" w:rsidRPr="00F72371">
              <w:t xml:space="preserve">шифры платежных документов (возможные значения </w:t>
            </w:r>
            <w:r w:rsidRPr="00F72371">
              <w:t>«</w:t>
            </w:r>
            <w:r w:rsidRPr="00F72371">
              <w:rPr>
                <w:lang w:val="en-US"/>
              </w:rPr>
              <w:t>TransKind</w:t>
            </w:r>
            <w:r w:rsidR="00E72AC1" w:rsidRPr="00F72371">
              <w:t>»):</w:t>
            </w:r>
          </w:p>
          <w:p w14:paraId="3FCEF52A" w14:textId="77777777" w:rsidR="00702D25" w:rsidRPr="00F72371" w:rsidRDefault="00702D25" w:rsidP="00702D25">
            <w:pPr>
              <w:spacing w:after="60"/>
              <w:jc w:val="both"/>
            </w:pPr>
            <w:r w:rsidRPr="00F72371">
              <w:t>02 – платежное требование;</w:t>
            </w:r>
          </w:p>
          <w:p w14:paraId="2C67C33B" w14:textId="01A02520" w:rsidR="00702D25" w:rsidRPr="00F72371" w:rsidRDefault="00702D25" w:rsidP="00702D25">
            <w:pPr>
              <w:spacing w:after="60"/>
              <w:jc w:val="both"/>
            </w:pPr>
            <w:r w:rsidRPr="00F72371">
              <w:t>ПД – платежный документ ФЛ</w:t>
            </w:r>
          </w:p>
        </w:tc>
      </w:tr>
      <w:tr w:rsidR="00702D25" w:rsidRPr="00F72371" w14:paraId="0101BCB6" w14:textId="77777777" w:rsidTr="00F96951">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2B478C8B" w14:textId="77777777" w:rsidR="00702D25" w:rsidRPr="00F72371" w:rsidRDefault="00702D25" w:rsidP="00702D25">
            <w:pPr>
              <w:spacing w:after="60"/>
              <w:jc w:val="both"/>
              <w:rPr>
                <w:spacing w:val="-5"/>
                <w:lang w:eastAsia="en-US"/>
              </w:rPr>
            </w:pPr>
            <w:r w:rsidRPr="00F72371">
              <w:rPr>
                <w:spacing w:val="-5"/>
                <w:lang w:eastAsia="en-US"/>
              </w:rPr>
              <w:t>2.4.1. Описание контролей параметров извещения о приеме к исполнению распоряжения (извещения об уточнении распоряжения)</w:t>
            </w:r>
          </w:p>
        </w:tc>
        <w:tc>
          <w:tcPr>
            <w:tcW w:w="6348" w:type="dxa"/>
            <w:tcBorders>
              <w:top w:val="single" w:sz="4" w:space="0" w:color="auto"/>
              <w:left w:val="nil"/>
              <w:bottom w:val="single" w:sz="4" w:space="0" w:color="auto"/>
              <w:right w:val="single" w:sz="4" w:space="0" w:color="auto"/>
            </w:tcBorders>
            <w:shd w:val="clear" w:color="auto" w:fill="auto"/>
          </w:tcPr>
          <w:p w14:paraId="04CC59B1" w14:textId="600FC3E8" w:rsidR="00702D25" w:rsidRPr="00F72371" w:rsidRDefault="00E72AC1" w:rsidP="00702D25">
            <w:pPr>
              <w:spacing w:after="60"/>
              <w:jc w:val="both"/>
            </w:pPr>
            <w:r w:rsidRPr="00F72371">
              <w:t>Удалены шифры платежных документов (возможные значения «</w:t>
            </w:r>
            <w:r w:rsidRPr="00F72371">
              <w:rPr>
                <w:lang w:val="en-US"/>
              </w:rPr>
              <w:t>TransKind</w:t>
            </w:r>
            <w:r w:rsidRPr="00F72371">
              <w:t>»):</w:t>
            </w:r>
          </w:p>
          <w:p w14:paraId="2E998C3B" w14:textId="77777777" w:rsidR="00702D25" w:rsidRPr="00F72371" w:rsidRDefault="00702D25" w:rsidP="00702D25">
            <w:pPr>
              <w:spacing w:after="60"/>
              <w:jc w:val="both"/>
            </w:pPr>
            <w:r w:rsidRPr="00F72371">
              <w:t>02 – платежное требование;</w:t>
            </w:r>
          </w:p>
          <w:p w14:paraId="4DC45BC7" w14:textId="53A57E5C" w:rsidR="00702D25" w:rsidRPr="00F72371" w:rsidRDefault="00702D25" w:rsidP="00702D25">
            <w:pPr>
              <w:spacing w:after="60"/>
              <w:jc w:val="both"/>
            </w:pPr>
            <w:r w:rsidRPr="00F72371">
              <w:t>ПД – платежный документ ФЛ</w:t>
            </w:r>
          </w:p>
        </w:tc>
      </w:tr>
      <w:tr w:rsidR="00702D25" w:rsidRPr="00F72371" w14:paraId="67774C19" w14:textId="77777777" w:rsidTr="00F96951">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51D385F1" w14:textId="503E6F1A" w:rsidR="00702D25" w:rsidRPr="00F72371" w:rsidRDefault="00702D25" w:rsidP="00702D25">
            <w:pPr>
              <w:spacing w:after="60"/>
              <w:jc w:val="both"/>
              <w:rPr>
                <w:spacing w:val="-5"/>
                <w:lang w:eastAsia="en-US"/>
              </w:rPr>
            </w:pPr>
            <w:r w:rsidRPr="00F72371">
              <w:rPr>
                <w:spacing w:val="-5"/>
                <w:lang w:eastAsia="en-US"/>
              </w:rPr>
              <w:t>2.4.1. Описание контролей параметров извещения о приеме к исполнению распоряжения (извещения об уточнении распоряжения)</w:t>
            </w:r>
          </w:p>
        </w:tc>
        <w:tc>
          <w:tcPr>
            <w:tcW w:w="6348" w:type="dxa"/>
            <w:tcBorders>
              <w:top w:val="single" w:sz="4" w:space="0" w:color="auto"/>
              <w:left w:val="nil"/>
              <w:bottom w:val="single" w:sz="4" w:space="0" w:color="auto"/>
              <w:right w:val="single" w:sz="4" w:space="0" w:color="auto"/>
            </w:tcBorders>
            <w:shd w:val="clear" w:color="auto" w:fill="auto"/>
          </w:tcPr>
          <w:p w14:paraId="3AC660AB" w14:textId="7994957C" w:rsidR="00702D25" w:rsidRPr="00F72371" w:rsidRDefault="00702D25" w:rsidP="00702D25">
            <w:pPr>
              <w:spacing w:after="60"/>
              <w:jc w:val="both"/>
            </w:pPr>
            <w:r w:rsidRPr="00F72371">
              <w:t>Уточнено описание контроля уникального идентификатора начисления (УИН) (код ошибки «237»)</w:t>
            </w:r>
          </w:p>
        </w:tc>
      </w:tr>
      <w:tr w:rsidR="00702D25" w:rsidRPr="00F72371" w14:paraId="4A8F2EFD" w14:textId="77777777" w:rsidTr="00F96951">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74713406" w14:textId="06392B77" w:rsidR="00702D25" w:rsidRPr="00F72371" w:rsidRDefault="00702D25" w:rsidP="00702D25">
            <w:pPr>
              <w:spacing w:after="60"/>
              <w:jc w:val="both"/>
              <w:rPr>
                <w:spacing w:val="-5"/>
                <w:lang w:eastAsia="en-US"/>
              </w:rPr>
            </w:pPr>
            <w:r w:rsidRPr="00F72371">
              <w:rPr>
                <w:spacing w:val="-5"/>
                <w:lang w:eastAsia="en-US"/>
              </w:rPr>
              <w:t>2.4.1. Описание контролей параметров извещения о приеме к исполнению распоряжения (извещения об уточнении распоряжения)</w:t>
            </w:r>
          </w:p>
        </w:tc>
        <w:tc>
          <w:tcPr>
            <w:tcW w:w="6348" w:type="dxa"/>
            <w:tcBorders>
              <w:top w:val="single" w:sz="4" w:space="0" w:color="auto"/>
              <w:left w:val="nil"/>
              <w:bottom w:val="single" w:sz="4" w:space="0" w:color="auto"/>
              <w:right w:val="single" w:sz="4" w:space="0" w:color="auto"/>
            </w:tcBorders>
            <w:shd w:val="clear" w:color="auto" w:fill="auto"/>
          </w:tcPr>
          <w:p w14:paraId="35E5C3A4" w14:textId="664B8FB9" w:rsidR="00702D25" w:rsidRPr="00F72371" w:rsidRDefault="00702D25" w:rsidP="00702D25">
            <w:pPr>
              <w:spacing w:after="60"/>
              <w:jc w:val="both"/>
              <w:rPr>
                <w:spacing w:val="-5"/>
                <w:lang w:eastAsia="en-US"/>
              </w:rPr>
            </w:pPr>
            <w:r w:rsidRPr="00F72371">
              <w:t>Добавлен контроль суммы платежа («Amount»): проверка соотношения суммы извещения об уточнении распоряжения с суммой извещений о возврате (код ошибки «330»)</w:t>
            </w:r>
          </w:p>
        </w:tc>
      </w:tr>
      <w:tr w:rsidR="00702D25" w:rsidRPr="00F72371" w14:paraId="3B76F9F4" w14:textId="77777777" w:rsidTr="00F96951">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67B0D40B" w14:textId="5A4520BD" w:rsidR="00702D25" w:rsidRPr="00F72371" w:rsidRDefault="00702D25" w:rsidP="00702D25">
            <w:pPr>
              <w:spacing w:after="60"/>
              <w:jc w:val="both"/>
              <w:rPr>
                <w:spacing w:val="-5"/>
                <w:lang w:eastAsia="en-US"/>
              </w:rPr>
            </w:pPr>
            <w:r w:rsidRPr="00F72371">
              <w:rPr>
                <w:spacing w:val="-5"/>
                <w:lang w:eastAsia="en-US"/>
              </w:rPr>
              <w:t>2.4.1. Описание контролей параметров извещения о приеме к исполнению распоряжения (извещения об уточнении распоряжения)</w:t>
            </w:r>
          </w:p>
        </w:tc>
        <w:tc>
          <w:tcPr>
            <w:tcW w:w="6348" w:type="dxa"/>
            <w:tcBorders>
              <w:top w:val="single" w:sz="4" w:space="0" w:color="auto"/>
              <w:left w:val="nil"/>
              <w:bottom w:val="single" w:sz="4" w:space="0" w:color="auto"/>
              <w:right w:val="single" w:sz="4" w:space="0" w:color="auto"/>
            </w:tcBorders>
            <w:shd w:val="clear" w:color="auto" w:fill="auto"/>
          </w:tcPr>
          <w:p w14:paraId="05C396A5" w14:textId="2760B81C" w:rsidR="00702D25" w:rsidRPr="00F72371" w:rsidRDefault="00702D25" w:rsidP="00702D25">
            <w:pPr>
              <w:spacing w:after="60"/>
              <w:jc w:val="both"/>
              <w:rPr>
                <w:spacing w:val="-5"/>
                <w:lang w:eastAsia="en-US"/>
              </w:rPr>
            </w:pPr>
            <w:r w:rsidRPr="00F72371">
              <w:rPr>
                <w:spacing w:val="-5"/>
                <w:lang w:eastAsia="en-US"/>
              </w:rPr>
              <w:t>Изменена маска поля «Показатель типа платежа (реквизит 110)» («PaymentType»)</w:t>
            </w:r>
          </w:p>
        </w:tc>
      </w:tr>
      <w:tr w:rsidR="00702D25" w:rsidRPr="00F72371" w14:paraId="0B22FABB" w14:textId="77777777" w:rsidTr="00F96951">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08960743" w14:textId="59B57689" w:rsidR="00702D25" w:rsidRPr="00F72371" w:rsidRDefault="00702D25" w:rsidP="00702D25">
            <w:pPr>
              <w:spacing w:after="60"/>
              <w:jc w:val="both"/>
              <w:rPr>
                <w:spacing w:val="-5"/>
                <w:lang w:eastAsia="en-US"/>
              </w:rPr>
            </w:pPr>
            <w:r w:rsidRPr="00F72371">
              <w:rPr>
                <w:spacing w:val="-5"/>
                <w:lang w:eastAsia="en-US"/>
              </w:rPr>
              <w:t>2.4.1. Описание контролей параметров извещения о приеме к исполнению распоряжения (извещения об уточнении распоряжения)</w:t>
            </w:r>
          </w:p>
        </w:tc>
        <w:tc>
          <w:tcPr>
            <w:tcW w:w="6348" w:type="dxa"/>
            <w:tcBorders>
              <w:top w:val="single" w:sz="4" w:space="0" w:color="auto"/>
              <w:left w:val="nil"/>
              <w:bottom w:val="single" w:sz="4" w:space="0" w:color="auto"/>
              <w:right w:val="single" w:sz="4" w:space="0" w:color="auto"/>
            </w:tcBorders>
            <w:shd w:val="clear" w:color="auto" w:fill="auto"/>
          </w:tcPr>
          <w:p w14:paraId="7EA1400C" w14:textId="612CF5FA" w:rsidR="00702D25" w:rsidRPr="00F72371" w:rsidRDefault="00702D25" w:rsidP="00702D25">
            <w:pPr>
              <w:spacing w:after="60"/>
              <w:jc w:val="both"/>
              <w:rPr>
                <w:spacing w:val="-5"/>
                <w:lang w:eastAsia="en-US"/>
              </w:rPr>
            </w:pPr>
            <w:r w:rsidRPr="00F72371">
              <w:t>Исправлено описание контроля реквизита платежного документа – обязательный блок данных «AccDoc»</w:t>
            </w:r>
          </w:p>
        </w:tc>
      </w:tr>
      <w:tr w:rsidR="00702D25" w:rsidRPr="00F72371" w14:paraId="7CAD10A9" w14:textId="77777777" w:rsidTr="00F96951">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0358596C" w14:textId="5CAD83CD" w:rsidR="00702D25" w:rsidRPr="00F72371" w:rsidRDefault="00702D25" w:rsidP="00702D25">
            <w:pPr>
              <w:spacing w:after="60"/>
              <w:jc w:val="both"/>
              <w:rPr>
                <w:spacing w:val="-5"/>
                <w:lang w:eastAsia="en-US"/>
              </w:rPr>
            </w:pPr>
            <w:r w:rsidRPr="00F72371">
              <w:rPr>
                <w:spacing w:val="-5"/>
                <w:lang w:eastAsia="en-US"/>
              </w:rPr>
              <w:t>2.4.1. Описание контролей параметров извещения о приеме к исполнению распоряжения (извещения об уточнении распоряжения)</w:t>
            </w:r>
          </w:p>
        </w:tc>
        <w:tc>
          <w:tcPr>
            <w:tcW w:w="6348" w:type="dxa"/>
            <w:tcBorders>
              <w:top w:val="single" w:sz="4" w:space="0" w:color="auto"/>
              <w:left w:val="nil"/>
              <w:bottom w:val="single" w:sz="4" w:space="0" w:color="auto"/>
              <w:right w:val="single" w:sz="4" w:space="0" w:color="auto"/>
            </w:tcBorders>
            <w:shd w:val="clear" w:color="auto" w:fill="auto"/>
          </w:tcPr>
          <w:p w14:paraId="6F6B2666" w14:textId="5D35556D" w:rsidR="00702D25" w:rsidRPr="00F72371" w:rsidRDefault="00702D25" w:rsidP="00702D25">
            <w:pPr>
              <w:spacing w:after="60"/>
              <w:jc w:val="both"/>
            </w:pPr>
            <w:r w:rsidRPr="00F72371">
              <w:rPr>
                <w:spacing w:val="-5"/>
                <w:lang w:eastAsia="en-US"/>
              </w:rPr>
              <w:t>Уточнена маска поля КПП организации («KPP»)</w:t>
            </w:r>
          </w:p>
        </w:tc>
      </w:tr>
      <w:tr w:rsidR="00702D25" w:rsidRPr="00F72371" w14:paraId="5245DB42" w14:textId="77777777" w:rsidTr="00F96951">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017D86FD" w14:textId="21914621" w:rsidR="00702D25" w:rsidRPr="00F72371" w:rsidRDefault="00702D25" w:rsidP="00702D25">
            <w:pPr>
              <w:spacing w:after="60"/>
              <w:jc w:val="both"/>
              <w:rPr>
                <w:spacing w:val="-5"/>
                <w:lang w:eastAsia="en-US"/>
              </w:rPr>
            </w:pPr>
            <w:r w:rsidRPr="00F72371">
              <w:rPr>
                <w:spacing w:val="-5"/>
                <w:lang w:eastAsia="en-US"/>
              </w:rPr>
              <w:t>2.4.1. Описание контролей параметров извещения о приеме к исполнению распоряжения (извещения об уточнении распоряжения)</w:t>
            </w:r>
          </w:p>
        </w:tc>
        <w:tc>
          <w:tcPr>
            <w:tcW w:w="6348" w:type="dxa"/>
            <w:tcBorders>
              <w:top w:val="single" w:sz="4" w:space="0" w:color="auto"/>
              <w:left w:val="nil"/>
              <w:bottom w:val="single" w:sz="4" w:space="0" w:color="auto"/>
              <w:right w:val="single" w:sz="4" w:space="0" w:color="auto"/>
            </w:tcBorders>
            <w:shd w:val="clear" w:color="auto" w:fill="auto"/>
          </w:tcPr>
          <w:p w14:paraId="47B051FB" w14:textId="22880092" w:rsidR="00702D25" w:rsidRPr="00F72371" w:rsidRDefault="00702D25" w:rsidP="00702D25">
            <w:pPr>
              <w:spacing w:after="60"/>
              <w:jc w:val="both"/>
              <w:rPr>
                <w:spacing w:val="-5"/>
                <w:lang w:eastAsia="en-US"/>
              </w:rPr>
            </w:pPr>
            <w:r w:rsidRPr="00F72371">
              <w:t xml:space="preserve">Добавлен контроль статуса платежа («meaning»): проверка отсутствия в </w:t>
            </w:r>
            <w:r w:rsidR="008B37B4" w:rsidRPr="00F72371">
              <w:t>ГИС ГМП</w:t>
            </w:r>
            <w:r w:rsidRPr="00F72371">
              <w:t xml:space="preserve"> извещений о возврате плательщику при аннулировании извещения о приеме к исполнению распоряжения (код ошибки «331»)</w:t>
            </w:r>
          </w:p>
        </w:tc>
      </w:tr>
      <w:tr w:rsidR="00702D25" w:rsidRPr="00F72371" w14:paraId="49A0D990" w14:textId="77777777" w:rsidTr="00F96951">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53219684" w14:textId="5D3C2A17" w:rsidR="00702D25" w:rsidRPr="00F72371" w:rsidRDefault="00702D25" w:rsidP="00702D25">
            <w:pPr>
              <w:spacing w:after="60"/>
              <w:jc w:val="both"/>
              <w:rPr>
                <w:spacing w:val="-5"/>
                <w:lang w:eastAsia="en-US"/>
              </w:rPr>
            </w:pPr>
            <w:r w:rsidRPr="00F72371">
              <w:rPr>
                <w:spacing w:val="-5"/>
                <w:lang w:eastAsia="en-US"/>
              </w:rPr>
              <w:t xml:space="preserve">2.4.1. Описание контролей параметров извещения о </w:t>
            </w:r>
            <w:r w:rsidRPr="00F72371">
              <w:rPr>
                <w:spacing w:val="-5"/>
                <w:lang w:eastAsia="en-US"/>
              </w:rPr>
              <w:lastRenderedPageBreak/>
              <w:t>приеме к исполнению распоряжения (извещения об уточнении распоряжения)</w:t>
            </w:r>
          </w:p>
        </w:tc>
        <w:tc>
          <w:tcPr>
            <w:tcW w:w="6348" w:type="dxa"/>
            <w:tcBorders>
              <w:top w:val="single" w:sz="4" w:space="0" w:color="auto"/>
              <w:left w:val="nil"/>
              <w:bottom w:val="single" w:sz="4" w:space="0" w:color="auto"/>
              <w:right w:val="single" w:sz="4" w:space="0" w:color="auto"/>
            </w:tcBorders>
            <w:shd w:val="clear" w:color="auto" w:fill="auto"/>
          </w:tcPr>
          <w:p w14:paraId="4A9823C3" w14:textId="0357F976" w:rsidR="00702D25" w:rsidRPr="00F72371" w:rsidRDefault="00702D25" w:rsidP="00702D25">
            <w:pPr>
              <w:spacing w:after="60"/>
              <w:jc w:val="both"/>
              <w:rPr>
                <w:spacing w:val="-5"/>
                <w:lang w:eastAsia="en-US"/>
              </w:rPr>
            </w:pPr>
            <w:r w:rsidRPr="00F72371">
              <w:lastRenderedPageBreak/>
              <w:t>Изменен контроль обязательности заполнения основания изменения платежа (код ошибки «39»)</w:t>
            </w:r>
          </w:p>
        </w:tc>
      </w:tr>
      <w:tr w:rsidR="00702D25" w:rsidRPr="00F72371" w14:paraId="5FDEEA84" w14:textId="77777777" w:rsidTr="00F96951">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176090B1" w14:textId="2AA69B7F" w:rsidR="00702D25" w:rsidRPr="00F72371" w:rsidRDefault="00702D25" w:rsidP="00702D25">
            <w:pPr>
              <w:spacing w:after="60"/>
              <w:jc w:val="both"/>
              <w:rPr>
                <w:spacing w:val="-5"/>
                <w:lang w:eastAsia="en-US"/>
              </w:rPr>
            </w:pPr>
            <w:r w:rsidRPr="00F72371">
              <w:rPr>
                <w:spacing w:val="-5"/>
                <w:lang w:eastAsia="en-US"/>
              </w:rPr>
              <w:lastRenderedPageBreak/>
              <w:t>2.5. Квитанция</w:t>
            </w:r>
          </w:p>
        </w:tc>
        <w:tc>
          <w:tcPr>
            <w:tcW w:w="6348" w:type="dxa"/>
            <w:tcBorders>
              <w:top w:val="single" w:sz="4" w:space="0" w:color="auto"/>
              <w:left w:val="nil"/>
              <w:bottom w:val="single" w:sz="4" w:space="0" w:color="auto"/>
              <w:right w:val="single" w:sz="4" w:space="0" w:color="auto"/>
            </w:tcBorders>
            <w:shd w:val="clear" w:color="auto" w:fill="auto"/>
          </w:tcPr>
          <w:p w14:paraId="6E9B88E0" w14:textId="6CE3AE16" w:rsidR="00702D25" w:rsidRPr="00F72371" w:rsidRDefault="00702D25" w:rsidP="00702D25">
            <w:pPr>
              <w:spacing w:after="60"/>
              <w:jc w:val="both"/>
              <w:rPr>
                <w:spacing w:val="-5"/>
                <w:lang w:eastAsia="en-US"/>
              </w:rPr>
            </w:pPr>
            <w:r w:rsidRPr="00F72371">
              <w:t>Добавлен новый статус квитирования («</w:t>
            </w:r>
            <w:r w:rsidRPr="00F72371">
              <w:rPr>
                <w:lang w:val="en-US"/>
              </w:rPr>
              <w:t>BillStatus</w:t>
            </w:r>
            <w:r w:rsidRPr="00F72371">
              <w:t xml:space="preserve">»): «5» – принудительно сквитировано по инициативе АН/ГАН </w:t>
            </w:r>
            <w:r w:rsidR="00F72371" w:rsidRPr="00F72371">
              <w:br/>
            </w:r>
            <w:r w:rsidRPr="00F72371">
              <w:t>с платежом</w:t>
            </w:r>
          </w:p>
        </w:tc>
      </w:tr>
      <w:tr w:rsidR="00702D25" w:rsidRPr="00F72371" w14:paraId="57323A6B" w14:textId="77777777" w:rsidTr="00F96951">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3AB1364F" w14:textId="77777777" w:rsidR="00702D25" w:rsidRPr="00F72371" w:rsidRDefault="00702D25" w:rsidP="00702D25">
            <w:pPr>
              <w:spacing w:after="60"/>
              <w:jc w:val="both"/>
              <w:rPr>
                <w:spacing w:val="-5"/>
                <w:lang w:eastAsia="en-US"/>
              </w:rPr>
            </w:pPr>
            <w:r w:rsidRPr="00F72371">
              <w:rPr>
                <w:spacing w:val="-5"/>
                <w:lang w:eastAsia="en-US"/>
              </w:rPr>
              <w:t>2.5. Квитанция</w:t>
            </w:r>
          </w:p>
        </w:tc>
        <w:tc>
          <w:tcPr>
            <w:tcW w:w="6348" w:type="dxa"/>
            <w:tcBorders>
              <w:top w:val="single" w:sz="4" w:space="0" w:color="auto"/>
              <w:left w:val="nil"/>
              <w:bottom w:val="single" w:sz="4" w:space="0" w:color="auto"/>
              <w:right w:val="single" w:sz="4" w:space="0" w:color="auto"/>
            </w:tcBorders>
            <w:shd w:val="clear" w:color="auto" w:fill="auto"/>
          </w:tcPr>
          <w:p w14:paraId="4FB112FC" w14:textId="611A72F9" w:rsidR="00702D25" w:rsidRPr="00F72371" w:rsidRDefault="00702D25" w:rsidP="00702D25">
            <w:pPr>
              <w:spacing w:after="60"/>
              <w:jc w:val="both"/>
              <w:rPr>
                <w:spacing w:val="-5"/>
                <w:lang w:eastAsia="en-US"/>
              </w:rPr>
            </w:pPr>
            <w:r w:rsidRPr="00F72371">
              <w:rPr>
                <w:spacing w:val="-5"/>
                <w:lang w:eastAsia="en-US"/>
              </w:rPr>
              <w:t>Добавлен контейнер «</w:t>
            </w:r>
            <w:r w:rsidRPr="00F72371">
              <w:rPr>
                <w:lang w:val="en-US"/>
              </w:rPr>
              <w:t>Refund</w:t>
            </w:r>
            <w:r w:rsidRPr="00F72371">
              <w:t>» - сведения о возврате денежных средств.</w:t>
            </w:r>
          </w:p>
        </w:tc>
      </w:tr>
      <w:tr w:rsidR="00702D25" w:rsidRPr="00F72371" w14:paraId="193DEC0A" w14:textId="77777777" w:rsidTr="00F96951">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3CF7F1CA" w14:textId="12EA184A" w:rsidR="00702D25" w:rsidRPr="00F72371" w:rsidRDefault="00702D25" w:rsidP="009D4E8D">
            <w:pPr>
              <w:spacing w:after="60"/>
              <w:jc w:val="both"/>
              <w:rPr>
                <w:spacing w:val="-5"/>
                <w:lang w:eastAsia="en-US"/>
              </w:rPr>
            </w:pPr>
            <w:r w:rsidRPr="00F72371">
              <w:rPr>
                <w:spacing w:val="-5"/>
                <w:lang w:eastAsia="en-US"/>
              </w:rPr>
              <w:t>5.1.1. Сообщение запроса к веб-сервису</w:t>
            </w:r>
          </w:p>
        </w:tc>
        <w:tc>
          <w:tcPr>
            <w:tcW w:w="6348" w:type="dxa"/>
            <w:tcBorders>
              <w:top w:val="single" w:sz="4" w:space="0" w:color="auto"/>
              <w:left w:val="nil"/>
              <w:bottom w:val="single" w:sz="4" w:space="0" w:color="auto"/>
              <w:right w:val="single" w:sz="4" w:space="0" w:color="auto"/>
            </w:tcBorders>
            <w:shd w:val="clear" w:color="auto" w:fill="auto"/>
          </w:tcPr>
          <w:p w14:paraId="0F03A0D6" w14:textId="3DA0F9D3" w:rsidR="00702D25" w:rsidRPr="00F72371" w:rsidRDefault="00702D25" w:rsidP="00702D25">
            <w:pPr>
              <w:spacing w:after="60"/>
              <w:jc w:val="both"/>
              <w:rPr>
                <w:spacing w:val="-5"/>
                <w:lang w:eastAsia="en-US"/>
              </w:rPr>
            </w:pPr>
            <w:r w:rsidRPr="00F72371">
              <w:rPr>
                <w:spacing w:val="-5"/>
                <w:lang w:eastAsia="en-US"/>
              </w:rPr>
              <w:t>Уточнен тип данных и описание атрибута «</w:t>
            </w:r>
            <w:r w:rsidRPr="00F72371">
              <w:rPr>
                <w:lang w:val="en-US"/>
              </w:rPr>
              <w:t>senderRole</w:t>
            </w:r>
            <w:r w:rsidRPr="00F72371">
              <w:t>»</w:t>
            </w:r>
          </w:p>
        </w:tc>
      </w:tr>
      <w:tr w:rsidR="00D67A9D" w:rsidRPr="00F72371" w14:paraId="1B3CED0F" w14:textId="77777777" w:rsidTr="00F96951">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6C812D32" w14:textId="5D7DC9F4" w:rsidR="00D67A9D" w:rsidRPr="00F72371" w:rsidRDefault="00D67A9D" w:rsidP="009D4E8D">
            <w:pPr>
              <w:spacing w:after="60"/>
              <w:jc w:val="both"/>
              <w:rPr>
                <w:spacing w:val="-5"/>
                <w:lang w:eastAsia="en-US"/>
              </w:rPr>
            </w:pPr>
            <w:r w:rsidRPr="00F72371">
              <w:rPr>
                <w:spacing w:val="-5"/>
                <w:lang w:eastAsia="en-US"/>
              </w:rPr>
              <w:t>5.4.2.1. Формат ответа на запрос информации, необходимой для уплаты денежных средств, из ГИС ГМП</w:t>
            </w:r>
          </w:p>
        </w:tc>
        <w:tc>
          <w:tcPr>
            <w:tcW w:w="6348" w:type="dxa"/>
            <w:tcBorders>
              <w:top w:val="single" w:sz="4" w:space="0" w:color="auto"/>
              <w:left w:val="nil"/>
              <w:bottom w:val="single" w:sz="4" w:space="0" w:color="auto"/>
              <w:right w:val="single" w:sz="4" w:space="0" w:color="auto"/>
            </w:tcBorders>
            <w:shd w:val="clear" w:color="auto" w:fill="auto"/>
          </w:tcPr>
          <w:p w14:paraId="32AFBEF1" w14:textId="447A832D" w:rsidR="00D67A9D" w:rsidRPr="00F72371" w:rsidRDefault="00D67A9D" w:rsidP="00702D25">
            <w:pPr>
              <w:spacing w:after="60"/>
              <w:jc w:val="both"/>
            </w:pPr>
            <w:r w:rsidRPr="00F72371">
              <w:t>Добавлен новый статус квитирования («QuittanceWithPaymentStatus»): «5» – принудительно сквитировано по инициативе АН/ГАН с платежом</w:t>
            </w:r>
          </w:p>
        </w:tc>
      </w:tr>
      <w:tr w:rsidR="00702D25" w:rsidRPr="00F72371" w14:paraId="01428800" w14:textId="77777777" w:rsidTr="00F96951">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7794FB3E" w14:textId="77777777" w:rsidR="00702D25" w:rsidRPr="00F72371" w:rsidRDefault="00702D25" w:rsidP="00702D25">
            <w:pPr>
              <w:spacing w:after="60"/>
              <w:rPr>
                <w:spacing w:val="-5"/>
                <w:lang w:eastAsia="en-US"/>
              </w:rPr>
            </w:pPr>
            <w:r w:rsidRPr="00F72371">
              <w:rPr>
                <w:spacing w:val="-5"/>
                <w:lang w:eastAsia="en-US"/>
              </w:rPr>
              <w:t>5.5. Квитирование</w:t>
            </w:r>
          </w:p>
        </w:tc>
        <w:tc>
          <w:tcPr>
            <w:tcW w:w="6348" w:type="dxa"/>
            <w:tcBorders>
              <w:top w:val="single" w:sz="4" w:space="0" w:color="auto"/>
              <w:left w:val="nil"/>
              <w:bottom w:val="single" w:sz="4" w:space="0" w:color="auto"/>
              <w:right w:val="single" w:sz="4" w:space="0" w:color="auto"/>
            </w:tcBorders>
            <w:shd w:val="clear" w:color="auto" w:fill="auto"/>
          </w:tcPr>
          <w:p w14:paraId="68BEF825" w14:textId="5D444BED" w:rsidR="00702D25" w:rsidRPr="00F72371" w:rsidRDefault="00702D25" w:rsidP="00702D25">
            <w:pPr>
              <w:spacing w:after="60"/>
              <w:jc w:val="both"/>
            </w:pPr>
            <w:r w:rsidRPr="00F72371">
              <w:t>Добавлено описание информации, содержащейся в создаваемой квитанция</w:t>
            </w:r>
          </w:p>
        </w:tc>
      </w:tr>
      <w:tr w:rsidR="00702D25" w:rsidRPr="00F72371" w14:paraId="550242C8" w14:textId="77777777" w:rsidTr="00F96951">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3178DFB4" w14:textId="456C56EF" w:rsidR="00702D25" w:rsidRPr="00F72371" w:rsidRDefault="00702D25" w:rsidP="00702D25">
            <w:pPr>
              <w:spacing w:after="60"/>
              <w:rPr>
                <w:spacing w:val="-5"/>
                <w:lang w:eastAsia="en-US"/>
              </w:rPr>
            </w:pPr>
            <w:r w:rsidRPr="00F72371">
              <w:rPr>
                <w:spacing w:val="-5"/>
                <w:lang w:eastAsia="en-US"/>
              </w:rPr>
              <w:t>5.5. Квитирование</w:t>
            </w:r>
          </w:p>
        </w:tc>
        <w:tc>
          <w:tcPr>
            <w:tcW w:w="6348" w:type="dxa"/>
            <w:tcBorders>
              <w:top w:val="single" w:sz="4" w:space="0" w:color="auto"/>
              <w:left w:val="nil"/>
              <w:bottom w:val="single" w:sz="4" w:space="0" w:color="auto"/>
              <w:right w:val="single" w:sz="4" w:space="0" w:color="auto"/>
            </w:tcBorders>
            <w:shd w:val="clear" w:color="auto" w:fill="auto"/>
          </w:tcPr>
          <w:p w14:paraId="052AC633" w14:textId="2021BA03" w:rsidR="00702D25" w:rsidRPr="00F72371" w:rsidRDefault="00702D25" w:rsidP="00702D25">
            <w:pPr>
              <w:spacing w:after="60"/>
              <w:jc w:val="both"/>
            </w:pPr>
            <w:r w:rsidRPr="00F72371">
              <w:t>Добавлено описание статусов квитирования извещения о начислении</w:t>
            </w:r>
          </w:p>
        </w:tc>
      </w:tr>
      <w:tr w:rsidR="00702D25" w:rsidRPr="00F72371" w14:paraId="4852C68A" w14:textId="77777777" w:rsidTr="00F96951">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70681255" w14:textId="77777777" w:rsidR="00702D25" w:rsidRPr="00F72371" w:rsidRDefault="00702D25" w:rsidP="00702D25">
            <w:pPr>
              <w:spacing w:after="60"/>
              <w:rPr>
                <w:spacing w:val="-5"/>
                <w:lang w:eastAsia="en-US"/>
              </w:rPr>
            </w:pPr>
            <w:r w:rsidRPr="00F72371">
              <w:rPr>
                <w:spacing w:val="-5"/>
                <w:lang w:eastAsia="en-US"/>
              </w:rPr>
              <w:t>5.5.1. Автоматическое квитирование</w:t>
            </w:r>
          </w:p>
        </w:tc>
        <w:tc>
          <w:tcPr>
            <w:tcW w:w="6348" w:type="dxa"/>
            <w:tcBorders>
              <w:top w:val="single" w:sz="4" w:space="0" w:color="auto"/>
              <w:left w:val="nil"/>
              <w:bottom w:val="single" w:sz="4" w:space="0" w:color="auto"/>
              <w:right w:val="single" w:sz="4" w:space="0" w:color="auto"/>
            </w:tcBorders>
            <w:shd w:val="clear" w:color="auto" w:fill="auto"/>
          </w:tcPr>
          <w:p w14:paraId="639438C5" w14:textId="635F9334" w:rsidR="00702D25" w:rsidRPr="00F72371" w:rsidRDefault="00702D25" w:rsidP="00E72AC1">
            <w:pPr>
              <w:spacing w:after="60"/>
              <w:jc w:val="both"/>
            </w:pPr>
            <w:r w:rsidRPr="00F72371">
              <w:rPr>
                <w:spacing w:val="-5"/>
                <w:lang w:eastAsia="en-US"/>
              </w:rPr>
              <w:t>Уточнен алгоритм автоматического квитирования извещения о начислении с учетом извещений о возврате, предоставляемых в ГИС</w:t>
            </w:r>
            <w:r w:rsidR="00E72AC1" w:rsidRPr="00F72371">
              <w:rPr>
                <w:spacing w:val="-5"/>
                <w:lang w:eastAsia="en-US"/>
              </w:rPr>
              <w:t> </w:t>
            </w:r>
            <w:r w:rsidRPr="00F72371">
              <w:rPr>
                <w:spacing w:val="-5"/>
                <w:lang w:eastAsia="en-US"/>
              </w:rPr>
              <w:t xml:space="preserve">ГСМ в соответствии с требованиями взаимодействия </w:t>
            </w:r>
            <w:r w:rsidR="008B37B4" w:rsidRPr="00F72371">
              <w:rPr>
                <w:spacing w:val="-5"/>
                <w:lang w:eastAsia="en-US"/>
              </w:rPr>
              <w:t>ГИС ГМП</w:t>
            </w:r>
            <w:r w:rsidRPr="00F72371">
              <w:rPr>
                <w:spacing w:val="-5"/>
                <w:lang w:eastAsia="en-US"/>
              </w:rPr>
              <w:t xml:space="preserve"> с информационными системами участников версии 2.</w:t>
            </w:r>
            <w:r w:rsidR="005108D2" w:rsidRPr="00F72371">
              <w:rPr>
                <w:spacing w:val="-5"/>
                <w:lang w:eastAsia="en-US"/>
              </w:rPr>
              <w:t>0</w:t>
            </w:r>
          </w:p>
        </w:tc>
      </w:tr>
      <w:tr w:rsidR="00702D25" w:rsidRPr="00F72371" w14:paraId="68327E01" w14:textId="77777777" w:rsidTr="00F96951">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44FC318D" w14:textId="12B38B70" w:rsidR="00702D25" w:rsidRPr="00F72371" w:rsidRDefault="00702D25" w:rsidP="00702D25">
            <w:pPr>
              <w:spacing w:after="60"/>
              <w:rPr>
                <w:spacing w:val="-5"/>
                <w:lang w:eastAsia="en-US"/>
              </w:rPr>
            </w:pPr>
            <w:r w:rsidRPr="00F72371">
              <w:rPr>
                <w:spacing w:val="-5"/>
                <w:lang w:eastAsia="en-US"/>
              </w:rPr>
              <w:t>6. Перечень контролей</w:t>
            </w:r>
          </w:p>
        </w:tc>
        <w:tc>
          <w:tcPr>
            <w:tcW w:w="6348" w:type="dxa"/>
            <w:tcBorders>
              <w:top w:val="single" w:sz="4" w:space="0" w:color="auto"/>
              <w:left w:val="nil"/>
              <w:bottom w:val="single" w:sz="4" w:space="0" w:color="auto"/>
              <w:right w:val="single" w:sz="4" w:space="0" w:color="auto"/>
            </w:tcBorders>
            <w:shd w:val="clear" w:color="auto" w:fill="auto"/>
          </w:tcPr>
          <w:p w14:paraId="1A05B662" w14:textId="0CF90E33" w:rsidR="00702D25" w:rsidRPr="00F72371" w:rsidRDefault="00702D25" w:rsidP="00702D25">
            <w:pPr>
              <w:spacing w:after="60"/>
              <w:jc w:val="both"/>
              <w:rPr>
                <w:spacing w:val="-5"/>
                <w:lang w:eastAsia="en-US"/>
              </w:rPr>
            </w:pPr>
            <w:r w:rsidRPr="00F72371">
              <w:rPr>
                <w:spacing w:val="-5"/>
                <w:lang w:eastAsia="en-US"/>
              </w:rPr>
              <w:t>Изменен текст в сообщении для ошибки с кодом «39»</w:t>
            </w:r>
          </w:p>
        </w:tc>
      </w:tr>
      <w:tr w:rsidR="00702D25" w:rsidRPr="00F72371" w14:paraId="531413A1" w14:textId="77777777" w:rsidTr="00F96951">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4B12C2B0" w14:textId="467979F3" w:rsidR="00702D25" w:rsidRPr="00F72371" w:rsidRDefault="00702D25" w:rsidP="00702D25">
            <w:pPr>
              <w:spacing w:after="60"/>
              <w:rPr>
                <w:spacing w:val="-5"/>
                <w:lang w:eastAsia="en-US"/>
              </w:rPr>
            </w:pPr>
            <w:r w:rsidRPr="00F72371">
              <w:rPr>
                <w:spacing w:val="-5"/>
                <w:lang w:eastAsia="en-US"/>
              </w:rPr>
              <w:t>6. Перечень контролей</w:t>
            </w:r>
          </w:p>
        </w:tc>
        <w:tc>
          <w:tcPr>
            <w:tcW w:w="6348" w:type="dxa"/>
            <w:tcBorders>
              <w:top w:val="single" w:sz="4" w:space="0" w:color="auto"/>
              <w:left w:val="nil"/>
              <w:bottom w:val="single" w:sz="4" w:space="0" w:color="auto"/>
              <w:right w:val="single" w:sz="4" w:space="0" w:color="auto"/>
            </w:tcBorders>
            <w:shd w:val="clear" w:color="auto" w:fill="auto"/>
          </w:tcPr>
          <w:p w14:paraId="29C3AEC2" w14:textId="5D2B61DD" w:rsidR="00702D25" w:rsidRPr="00F72371" w:rsidRDefault="00702D25" w:rsidP="00702D25">
            <w:pPr>
              <w:spacing w:after="60"/>
              <w:jc w:val="both"/>
              <w:rPr>
                <w:spacing w:val="-5"/>
                <w:lang w:eastAsia="en-US"/>
              </w:rPr>
            </w:pPr>
            <w:r w:rsidRPr="00F72371">
              <w:rPr>
                <w:spacing w:val="-5"/>
                <w:lang w:eastAsia="en-US"/>
              </w:rPr>
              <w:t>Уточнено описание ошибки для контроля с кодом «54»</w:t>
            </w:r>
          </w:p>
        </w:tc>
      </w:tr>
      <w:tr w:rsidR="00702D25" w:rsidRPr="00F72371" w14:paraId="0858019C" w14:textId="77777777" w:rsidTr="00F96951">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412E8399" w14:textId="40279FD6" w:rsidR="00702D25" w:rsidRPr="00F72371" w:rsidRDefault="00702D25" w:rsidP="00702D25">
            <w:pPr>
              <w:spacing w:after="60"/>
              <w:rPr>
                <w:spacing w:val="-5"/>
                <w:lang w:eastAsia="en-US"/>
              </w:rPr>
            </w:pPr>
            <w:r w:rsidRPr="00F72371">
              <w:rPr>
                <w:spacing w:val="-5"/>
                <w:lang w:eastAsia="en-US"/>
              </w:rPr>
              <w:t>6. Перечень контролей</w:t>
            </w:r>
          </w:p>
        </w:tc>
        <w:tc>
          <w:tcPr>
            <w:tcW w:w="6348" w:type="dxa"/>
            <w:tcBorders>
              <w:top w:val="single" w:sz="4" w:space="0" w:color="auto"/>
              <w:left w:val="nil"/>
              <w:bottom w:val="single" w:sz="4" w:space="0" w:color="auto"/>
              <w:right w:val="single" w:sz="4" w:space="0" w:color="auto"/>
            </w:tcBorders>
            <w:shd w:val="clear" w:color="auto" w:fill="auto"/>
          </w:tcPr>
          <w:p w14:paraId="307B617F" w14:textId="44599A22" w:rsidR="00702D25" w:rsidRPr="00F72371" w:rsidRDefault="00702D25" w:rsidP="00702D25">
            <w:pPr>
              <w:spacing w:after="60"/>
              <w:jc w:val="both"/>
              <w:rPr>
                <w:spacing w:val="-5"/>
                <w:lang w:eastAsia="en-US"/>
              </w:rPr>
            </w:pPr>
            <w:r w:rsidRPr="00F72371">
              <w:rPr>
                <w:spacing w:val="-5"/>
                <w:lang w:eastAsia="en-US"/>
              </w:rPr>
              <w:t>Добавлены контроли и соответствующие им коды ошибок «317», «330», «331», «-1», «1», «777», «888»</w:t>
            </w:r>
          </w:p>
        </w:tc>
      </w:tr>
    </w:tbl>
    <w:p w14:paraId="7A3805D2" w14:textId="77777777" w:rsidR="0095392A" w:rsidRPr="00F72371" w:rsidRDefault="0095392A" w:rsidP="0095392A">
      <w:pPr>
        <w:pageBreakBefore/>
        <w:spacing w:before="120" w:after="240"/>
        <w:jc w:val="both"/>
        <w:outlineLvl w:val="0"/>
        <w:rPr>
          <w:sz w:val="28"/>
        </w:rPr>
      </w:pPr>
      <w:bookmarkStart w:id="23" w:name="_Toc412042011"/>
      <w:bookmarkStart w:id="24" w:name="_Toc484101937"/>
      <w:bookmarkStart w:id="25" w:name="_Toc499570636"/>
      <w:r w:rsidRPr="00F72371">
        <w:rPr>
          <w:b/>
          <w:sz w:val="32"/>
          <w:szCs w:val="32"/>
        </w:rPr>
        <w:lastRenderedPageBreak/>
        <w:t>Введение</w:t>
      </w:r>
      <w:bookmarkEnd w:id="23"/>
      <w:bookmarkEnd w:id="24"/>
      <w:bookmarkEnd w:id="25"/>
    </w:p>
    <w:p w14:paraId="5244436C" w14:textId="02794B29" w:rsidR="0095392A" w:rsidRPr="00F72371" w:rsidRDefault="0095392A" w:rsidP="0095392A">
      <w:pPr>
        <w:pStyle w:val="affffffffff1"/>
        <w:rPr>
          <w:lang w:val="ru-RU"/>
        </w:rPr>
      </w:pPr>
      <w:r w:rsidRPr="00F72371">
        <w:rPr>
          <w:lang w:val="ru-RU"/>
        </w:rPr>
        <w:t>В настоящем документе описываются форматы взаимодействия Государственной информационной системы о государственных и муниципальных платежах (</w:t>
      </w:r>
      <w:r w:rsidR="008B37B4" w:rsidRPr="00F72371">
        <w:rPr>
          <w:lang w:val="ru-RU"/>
        </w:rPr>
        <w:t>ГИС ГМП</w:t>
      </w:r>
      <w:r w:rsidRPr="00F72371">
        <w:rPr>
          <w:lang w:val="ru-RU"/>
        </w:rPr>
        <w:t>) с информационными системами участников.</w:t>
      </w:r>
    </w:p>
    <w:p w14:paraId="1FDB6313" w14:textId="77777777" w:rsidR="0095392A" w:rsidRPr="00F72371" w:rsidRDefault="0095392A" w:rsidP="0095392A">
      <w:pPr>
        <w:pStyle w:val="11"/>
        <w:widowControl/>
        <w:numPr>
          <w:ilvl w:val="0"/>
          <w:numId w:val="5"/>
        </w:numPr>
        <w:tabs>
          <w:tab w:val="left" w:pos="851"/>
        </w:tabs>
        <w:suppressAutoHyphens/>
        <w:autoSpaceDE/>
        <w:autoSpaceDN/>
        <w:adjustRightInd/>
        <w:spacing w:before="240" w:after="240"/>
        <w:ind w:left="431" w:hanging="431"/>
        <w:jc w:val="both"/>
      </w:pPr>
      <w:bookmarkStart w:id="26" w:name="_Toc412042012"/>
      <w:bookmarkStart w:id="27" w:name="_Toc484101938"/>
      <w:bookmarkStart w:id="28" w:name="_Toc499570637"/>
      <w:r w:rsidRPr="00F72371">
        <w:t>Общие положения</w:t>
      </w:r>
      <w:bookmarkEnd w:id="16"/>
      <w:bookmarkEnd w:id="17"/>
      <w:bookmarkEnd w:id="18"/>
      <w:bookmarkEnd w:id="19"/>
      <w:bookmarkEnd w:id="20"/>
      <w:bookmarkEnd w:id="21"/>
      <w:bookmarkEnd w:id="22"/>
      <w:bookmarkEnd w:id="26"/>
      <w:bookmarkEnd w:id="27"/>
      <w:bookmarkEnd w:id="28"/>
    </w:p>
    <w:p w14:paraId="3E748567" w14:textId="77777777" w:rsidR="0095392A" w:rsidRPr="00F72371" w:rsidRDefault="00494E07" w:rsidP="0095392A">
      <w:pPr>
        <w:pStyle w:val="22"/>
        <w:keepNext w:val="0"/>
        <w:numPr>
          <w:ilvl w:val="1"/>
          <w:numId w:val="5"/>
        </w:numPr>
        <w:tabs>
          <w:tab w:val="left" w:pos="851"/>
        </w:tabs>
        <w:suppressAutoHyphens/>
        <w:spacing w:after="240"/>
        <w:jc w:val="both"/>
        <w:rPr>
          <w:rFonts w:ascii="Times New Roman" w:hAnsi="Times New Roman" w:cs="Times New Roman"/>
          <w:i w:val="0"/>
          <w:lang w:val="ru-RU"/>
        </w:rPr>
      </w:pPr>
      <w:hyperlink w:anchor="_Toc150940125" w:history="1">
        <w:bookmarkStart w:id="29" w:name="_Toc412042013"/>
        <w:bookmarkStart w:id="30" w:name="_Toc289615729"/>
        <w:bookmarkStart w:id="31" w:name="_Toc484101939"/>
        <w:bookmarkStart w:id="32" w:name="_Toc499570638"/>
        <w:r w:rsidR="0095392A" w:rsidRPr="00F72371">
          <w:rPr>
            <w:rFonts w:ascii="Times New Roman" w:hAnsi="Times New Roman" w:cs="Times New Roman"/>
            <w:i w:val="0"/>
            <w:lang w:val="ru-RU"/>
          </w:rPr>
          <w:t>Термины и обозначения</w:t>
        </w:r>
        <w:bookmarkEnd w:id="29"/>
        <w:bookmarkEnd w:id="30"/>
        <w:bookmarkEnd w:id="31"/>
        <w:bookmarkEnd w:id="32"/>
      </w:hyperlink>
    </w:p>
    <w:tbl>
      <w:tblPr>
        <w:tblW w:w="973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09"/>
        <w:gridCol w:w="1896"/>
        <w:gridCol w:w="7132"/>
      </w:tblGrid>
      <w:tr w:rsidR="0095392A" w:rsidRPr="00F72371" w14:paraId="65E64EED" w14:textId="77777777" w:rsidTr="00471AAE">
        <w:trPr>
          <w:trHeight w:val="541"/>
          <w:tblHeader/>
        </w:trPr>
        <w:tc>
          <w:tcPr>
            <w:tcW w:w="709" w:type="dxa"/>
            <w:shd w:val="clear" w:color="auto" w:fill="D9D9D9"/>
          </w:tcPr>
          <w:p w14:paraId="172E8E6C" w14:textId="77777777" w:rsidR="0095392A" w:rsidRPr="00F72371" w:rsidRDefault="0095392A" w:rsidP="00017651">
            <w:pPr>
              <w:pStyle w:val="afb"/>
              <w:jc w:val="both"/>
              <w:rPr>
                <w:rFonts w:ascii="Times New Roman" w:hAnsi="Times New Roman" w:cs="Times New Roman"/>
              </w:rPr>
            </w:pPr>
            <w:r w:rsidRPr="00F72371">
              <w:rPr>
                <w:rFonts w:ascii="Times New Roman" w:hAnsi="Times New Roman" w:cs="Times New Roman"/>
              </w:rPr>
              <w:t>№</w:t>
            </w:r>
          </w:p>
        </w:tc>
        <w:tc>
          <w:tcPr>
            <w:tcW w:w="1896" w:type="dxa"/>
            <w:shd w:val="clear" w:color="auto" w:fill="D9D9D9"/>
            <w:tcMar>
              <w:top w:w="0" w:type="dxa"/>
              <w:left w:w="108" w:type="dxa"/>
              <w:bottom w:w="0" w:type="dxa"/>
              <w:right w:w="108" w:type="dxa"/>
            </w:tcMar>
          </w:tcPr>
          <w:p w14:paraId="701A7C14" w14:textId="77777777" w:rsidR="0095392A" w:rsidRPr="00F72371" w:rsidRDefault="0095392A" w:rsidP="00017651">
            <w:pPr>
              <w:pStyle w:val="afb"/>
              <w:jc w:val="both"/>
              <w:rPr>
                <w:rFonts w:ascii="Times New Roman" w:hAnsi="Times New Roman" w:cs="Times New Roman"/>
              </w:rPr>
            </w:pPr>
            <w:r w:rsidRPr="00F72371">
              <w:rPr>
                <w:rFonts w:ascii="Times New Roman" w:hAnsi="Times New Roman" w:cs="Times New Roman"/>
              </w:rPr>
              <w:t xml:space="preserve">Термин </w:t>
            </w:r>
          </w:p>
        </w:tc>
        <w:tc>
          <w:tcPr>
            <w:tcW w:w="7132" w:type="dxa"/>
            <w:shd w:val="clear" w:color="auto" w:fill="D9D9D9"/>
            <w:tcMar>
              <w:top w:w="0" w:type="dxa"/>
              <w:left w:w="108" w:type="dxa"/>
              <w:bottom w:w="0" w:type="dxa"/>
              <w:right w:w="108" w:type="dxa"/>
            </w:tcMar>
          </w:tcPr>
          <w:p w14:paraId="431709F8" w14:textId="77777777" w:rsidR="0095392A" w:rsidRPr="00F72371" w:rsidRDefault="0095392A" w:rsidP="00017651">
            <w:pPr>
              <w:pStyle w:val="afb"/>
              <w:jc w:val="both"/>
              <w:rPr>
                <w:rFonts w:ascii="Times New Roman" w:hAnsi="Times New Roman" w:cs="Times New Roman"/>
              </w:rPr>
            </w:pPr>
            <w:r w:rsidRPr="00F72371">
              <w:rPr>
                <w:rFonts w:ascii="Times New Roman" w:hAnsi="Times New Roman" w:cs="Times New Roman"/>
              </w:rPr>
              <w:t>Содержание</w:t>
            </w:r>
          </w:p>
        </w:tc>
      </w:tr>
      <w:tr w:rsidR="0095392A" w:rsidRPr="00F72371" w14:paraId="08515058" w14:textId="77777777" w:rsidTr="00471AAE">
        <w:trPr>
          <w:trHeight w:val="42"/>
        </w:trPr>
        <w:tc>
          <w:tcPr>
            <w:tcW w:w="709" w:type="dxa"/>
          </w:tcPr>
          <w:p w14:paraId="4F6EC026" w14:textId="77777777" w:rsidR="0095392A" w:rsidRPr="00F72371" w:rsidRDefault="0095392A" w:rsidP="00017651">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66CE5AC7" w14:textId="77777777" w:rsidR="0095392A" w:rsidRPr="00F72371" w:rsidRDefault="0095392A" w:rsidP="00017651">
            <w:pPr>
              <w:pStyle w:val="aff"/>
              <w:spacing w:after="0"/>
              <w:rPr>
                <w:rFonts w:ascii="Times New Roman" w:hAnsi="Times New Roman"/>
                <w:sz w:val="24"/>
                <w:szCs w:val="24"/>
                <w:lang w:val="en-US"/>
              </w:rPr>
            </w:pPr>
            <w:r w:rsidRPr="00F72371">
              <w:rPr>
                <w:rFonts w:ascii="Times New Roman" w:hAnsi="Times New Roman"/>
                <w:sz w:val="24"/>
                <w:szCs w:val="24"/>
                <w:lang w:val="en-US"/>
              </w:rPr>
              <w:t>Base64</w:t>
            </w:r>
          </w:p>
        </w:tc>
        <w:tc>
          <w:tcPr>
            <w:tcW w:w="7132" w:type="dxa"/>
            <w:tcMar>
              <w:top w:w="0" w:type="dxa"/>
              <w:left w:w="108" w:type="dxa"/>
              <w:bottom w:w="0" w:type="dxa"/>
              <w:right w:w="108" w:type="dxa"/>
            </w:tcMar>
          </w:tcPr>
          <w:p w14:paraId="157D707E" w14:textId="77777777" w:rsidR="0095392A" w:rsidRPr="00F72371" w:rsidRDefault="0095392A" w:rsidP="00017651">
            <w:pPr>
              <w:pStyle w:val="aff"/>
              <w:spacing w:after="0" w:line="300" w:lineRule="exact"/>
              <w:rPr>
                <w:rFonts w:ascii="Times New Roman" w:hAnsi="Times New Roman"/>
                <w:sz w:val="24"/>
                <w:szCs w:val="24"/>
              </w:rPr>
            </w:pPr>
            <w:r w:rsidRPr="00F72371">
              <w:rPr>
                <w:rFonts w:ascii="Times New Roman" w:hAnsi="Times New Roman"/>
                <w:sz w:val="24"/>
                <w:szCs w:val="24"/>
              </w:rPr>
              <w:t xml:space="preserve">Алгоритм кодирования. Идентификатор алгоритма, описывающего преобразования: </w:t>
            </w:r>
            <w:hyperlink r:id="rId18" w:history="1">
              <w:r w:rsidRPr="00F72371">
                <w:rPr>
                  <w:rStyle w:val="aff2"/>
                  <w:rFonts w:ascii="Times New Roman" w:hAnsi="Times New Roman"/>
                  <w:sz w:val="24"/>
                  <w:szCs w:val="24"/>
                </w:rPr>
                <w:t>http://www.ietf.org/rfc/rfc2045#base64</w:t>
              </w:r>
            </w:hyperlink>
            <w:r w:rsidRPr="00F72371">
              <w:rPr>
                <w:rFonts w:ascii="Times New Roman" w:hAnsi="Times New Roman"/>
                <w:sz w:val="24"/>
                <w:szCs w:val="24"/>
              </w:rPr>
              <w:t xml:space="preserve">. </w:t>
            </w:r>
          </w:p>
        </w:tc>
      </w:tr>
      <w:tr w:rsidR="0095392A" w:rsidRPr="00F72371" w14:paraId="3A871A8F" w14:textId="77777777" w:rsidTr="00471AAE">
        <w:trPr>
          <w:trHeight w:val="42"/>
        </w:trPr>
        <w:tc>
          <w:tcPr>
            <w:tcW w:w="709" w:type="dxa"/>
          </w:tcPr>
          <w:p w14:paraId="3283E6C8" w14:textId="77777777" w:rsidR="0095392A" w:rsidRPr="00F72371" w:rsidRDefault="0095392A" w:rsidP="00017651">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093963F2" w14:textId="77777777" w:rsidR="0095392A" w:rsidRPr="00F72371" w:rsidRDefault="0095392A" w:rsidP="00017651">
            <w:pPr>
              <w:pStyle w:val="aff"/>
              <w:spacing w:after="0"/>
              <w:rPr>
                <w:rFonts w:ascii="Times New Roman" w:hAnsi="Times New Roman"/>
                <w:sz w:val="24"/>
                <w:szCs w:val="24"/>
                <w:lang w:val="en-US"/>
              </w:rPr>
            </w:pPr>
            <w:r w:rsidRPr="00F72371">
              <w:rPr>
                <w:rFonts w:ascii="Times New Roman" w:hAnsi="Times New Roman"/>
                <w:sz w:val="24"/>
                <w:szCs w:val="24"/>
                <w:lang w:val="en-US"/>
              </w:rPr>
              <w:t>GUID</w:t>
            </w:r>
          </w:p>
        </w:tc>
        <w:tc>
          <w:tcPr>
            <w:tcW w:w="7132" w:type="dxa"/>
            <w:tcMar>
              <w:top w:w="0" w:type="dxa"/>
              <w:left w:w="108" w:type="dxa"/>
              <w:bottom w:w="0" w:type="dxa"/>
              <w:right w:w="108" w:type="dxa"/>
            </w:tcMar>
          </w:tcPr>
          <w:p w14:paraId="79BBF3DB" w14:textId="77777777" w:rsidR="0095392A" w:rsidRPr="00F72371" w:rsidRDefault="0095392A" w:rsidP="00017651">
            <w:pPr>
              <w:pStyle w:val="aff"/>
              <w:spacing w:after="0" w:line="300" w:lineRule="exact"/>
              <w:rPr>
                <w:rFonts w:ascii="Times New Roman" w:hAnsi="Times New Roman"/>
                <w:sz w:val="24"/>
                <w:szCs w:val="24"/>
              </w:rPr>
            </w:pPr>
            <w:r w:rsidRPr="00F72371">
              <w:rPr>
                <w:rFonts w:ascii="Times New Roman" w:hAnsi="Times New Roman"/>
                <w:sz w:val="24"/>
                <w:szCs w:val="24"/>
              </w:rPr>
              <w:t>Globally Unique Identifier — статистически уникальный 128-битный идентификатор.</w:t>
            </w:r>
          </w:p>
        </w:tc>
      </w:tr>
      <w:tr w:rsidR="0095392A" w:rsidRPr="00F72371" w14:paraId="27DC3BB3" w14:textId="77777777" w:rsidTr="00471AAE">
        <w:trPr>
          <w:trHeight w:val="42"/>
        </w:trPr>
        <w:tc>
          <w:tcPr>
            <w:tcW w:w="709" w:type="dxa"/>
          </w:tcPr>
          <w:p w14:paraId="6C12BF7B" w14:textId="77777777" w:rsidR="0095392A" w:rsidRPr="00F72371" w:rsidRDefault="0095392A" w:rsidP="00017651">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2648C23A"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lang w:val="en-US"/>
              </w:rPr>
              <w:t>SOAP</w:t>
            </w:r>
          </w:p>
        </w:tc>
        <w:tc>
          <w:tcPr>
            <w:tcW w:w="7132" w:type="dxa"/>
            <w:tcMar>
              <w:top w:w="0" w:type="dxa"/>
              <w:left w:w="108" w:type="dxa"/>
              <w:bottom w:w="0" w:type="dxa"/>
              <w:right w:w="108" w:type="dxa"/>
            </w:tcMar>
          </w:tcPr>
          <w:p w14:paraId="504FFE51" w14:textId="77777777" w:rsidR="0095392A" w:rsidRPr="00F72371" w:rsidRDefault="0095392A" w:rsidP="00017651">
            <w:pPr>
              <w:pStyle w:val="aff"/>
              <w:spacing w:after="0" w:line="300" w:lineRule="exact"/>
              <w:rPr>
                <w:rFonts w:ascii="Times New Roman" w:hAnsi="Times New Roman"/>
                <w:sz w:val="24"/>
                <w:szCs w:val="24"/>
              </w:rPr>
            </w:pPr>
            <w:r w:rsidRPr="00F72371">
              <w:rPr>
                <w:rFonts w:ascii="Times New Roman" w:hAnsi="Times New Roman"/>
                <w:sz w:val="24"/>
                <w:szCs w:val="24"/>
                <w:lang w:val="en-US"/>
              </w:rPr>
              <w:t>Simple</w:t>
            </w:r>
            <w:r w:rsidRPr="00F72371">
              <w:rPr>
                <w:rFonts w:ascii="Times New Roman" w:hAnsi="Times New Roman"/>
                <w:sz w:val="24"/>
                <w:szCs w:val="24"/>
              </w:rPr>
              <w:t xml:space="preserve"> </w:t>
            </w:r>
            <w:r w:rsidRPr="00F72371">
              <w:rPr>
                <w:rFonts w:ascii="Times New Roman" w:hAnsi="Times New Roman"/>
                <w:sz w:val="24"/>
                <w:szCs w:val="24"/>
                <w:lang w:val="en-US"/>
              </w:rPr>
              <w:t>Object</w:t>
            </w:r>
            <w:r w:rsidRPr="00F72371">
              <w:rPr>
                <w:rFonts w:ascii="Times New Roman" w:hAnsi="Times New Roman"/>
                <w:sz w:val="24"/>
                <w:szCs w:val="24"/>
              </w:rPr>
              <w:t xml:space="preserve"> </w:t>
            </w:r>
            <w:r w:rsidRPr="00F72371">
              <w:rPr>
                <w:rFonts w:ascii="Times New Roman" w:hAnsi="Times New Roman"/>
                <w:sz w:val="24"/>
                <w:szCs w:val="24"/>
                <w:lang w:val="en-US"/>
              </w:rPr>
              <w:t>Access</w:t>
            </w:r>
            <w:r w:rsidRPr="00F72371">
              <w:rPr>
                <w:rFonts w:ascii="Times New Roman" w:hAnsi="Times New Roman"/>
                <w:sz w:val="24"/>
                <w:szCs w:val="24"/>
              </w:rPr>
              <w:t xml:space="preserve"> </w:t>
            </w:r>
            <w:r w:rsidRPr="00F72371">
              <w:rPr>
                <w:rFonts w:ascii="Times New Roman" w:hAnsi="Times New Roman"/>
                <w:sz w:val="24"/>
                <w:szCs w:val="24"/>
                <w:lang w:val="en-US"/>
              </w:rPr>
              <w:t>Protocol</w:t>
            </w:r>
            <w:r w:rsidRPr="00F72371">
              <w:rPr>
                <w:rFonts w:ascii="Times New Roman" w:hAnsi="Times New Roman"/>
                <w:sz w:val="24"/>
                <w:szCs w:val="24"/>
              </w:rPr>
              <w:t xml:space="preserve"> — простой протокол обмена структурированными сообщениями.</w:t>
            </w:r>
          </w:p>
        </w:tc>
      </w:tr>
      <w:tr w:rsidR="0095392A" w:rsidRPr="00F72371" w14:paraId="5A4FC89C" w14:textId="77777777" w:rsidTr="00471AAE">
        <w:trPr>
          <w:trHeight w:val="42"/>
        </w:trPr>
        <w:tc>
          <w:tcPr>
            <w:tcW w:w="709" w:type="dxa"/>
          </w:tcPr>
          <w:p w14:paraId="718BC568" w14:textId="77777777" w:rsidR="0095392A" w:rsidRPr="00F72371" w:rsidRDefault="0095392A" w:rsidP="00017651">
            <w:pPr>
              <w:pStyle w:val="aff"/>
              <w:numPr>
                <w:ilvl w:val="0"/>
                <w:numId w:val="41"/>
              </w:numPr>
              <w:tabs>
                <w:tab w:val="num" w:pos="612"/>
              </w:tabs>
              <w:spacing w:after="0"/>
              <w:ind w:left="72"/>
              <w:rPr>
                <w:rFonts w:ascii="Times New Roman" w:hAnsi="Times New Roman"/>
                <w:sz w:val="24"/>
                <w:szCs w:val="24"/>
              </w:rPr>
            </w:pPr>
            <w:bookmarkStart w:id="33" w:name="_Ref461472176"/>
          </w:p>
        </w:tc>
        <w:bookmarkEnd w:id="33"/>
        <w:tc>
          <w:tcPr>
            <w:tcW w:w="1896" w:type="dxa"/>
            <w:tcMar>
              <w:top w:w="0" w:type="dxa"/>
              <w:left w:w="108" w:type="dxa"/>
              <w:bottom w:w="0" w:type="dxa"/>
              <w:right w:w="108" w:type="dxa"/>
            </w:tcMar>
          </w:tcPr>
          <w:p w14:paraId="1A210A4A" w14:textId="77777777" w:rsidR="0095392A" w:rsidRPr="00F72371" w:rsidRDefault="0095392A" w:rsidP="00017651">
            <w:pPr>
              <w:pStyle w:val="aff"/>
              <w:spacing w:after="0"/>
              <w:rPr>
                <w:rFonts w:ascii="Times New Roman" w:hAnsi="Times New Roman"/>
                <w:sz w:val="24"/>
                <w:szCs w:val="24"/>
                <w:lang w:val="en-US"/>
              </w:rPr>
            </w:pPr>
            <w:r w:rsidRPr="00F72371">
              <w:rPr>
                <w:rFonts w:ascii="Times New Roman" w:hAnsi="Times New Roman"/>
                <w:sz w:val="24"/>
                <w:szCs w:val="24"/>
                <w:lang w:val="en-US"/>
              </w:rPr>
              <w:t>URL</w:t>
            </w:r>
          </w:p>
        </w:tc>
        <w:tc>
          <w:tcPr>
            <w:tcW w:w="7132" w:type="dxa"/>
            <w:tcMar>
              <w:top w:w="0" w:type="dxa"/>
              <w:left w:w="108" w:type="dxa"/>
              <w:bottom w:w="0" w:type="dxa"/>
              <w:right w:w="108" w:type="dxa"/>
            </w:tcMar>
          </w:tcPr>
          <w:p w14:paraId="009474C1" w14:textId="77777777" w:rsidR="0095392A" w:rsidRPr="00F72371" w:rsidRDefault="0095392A" w:rsidP="00017651">
            <w:pPr>
              <w:pStyle w:val="aff"/>
              <w:spacing w:after="0" w:line="300" w:lineRule="exact"/>
              <w:rPr>
                <w:rFonts w:ascii="Times New Roman" w:hAnsi="Times New Roman"/>
                <w:sz w:val="24"/>
                <w:szCs w:val="24"/>
              </w:rPr>
            </w:pPr>
            <w:r w:rsidRPr="00F72371">
              <w:rPr>
                <w:rFonts w:ascii="Times New Roman" w:hAnsi="Times New Roman"/>
                <w:sz w:val="24"/>
                <w:szCs w:val="24"/>
                <w:lang w:val="en-US"/>
              </w:rPr>
              <w:t>Uniform</w:t>
            </w:r>
            <w:r w:rsidRPr="00F72371">
              <w:rPr>
                <w:rFonts w:ascii="Times New Roman" w:hAnsi="Times New Roman"/>
                <w:sz w:val="24"/>
                <w:szCs w:val="24"/>
              </w:rPr>
              <w:t xml:space="preserve"> </w:t>
            </w:r>
            <w:r w:rsidRPr="00F72371">
              <w:rPr>
                <w:rFonts w:ascii="Times New Roman" w:hAnsi="Times New Roman"/>
                <w:sz w:val="24"/>
                <w:szCs w:val="24"/>
                <w:lang w:val="en-US"/>
              </w:rPr>
              <w:t>Resource</w:t>
            </w:r>
            <w:r w:rsidRPr="00F72371">
              <w:rPr>
                <w:rFonts w:ascii="Times New Roman" w:hAnsi="Times New Roman"/>
                <w:sz w:val="24"/>
                <w:szCs w:val="24"/>
              </w:rPr>
              <w:t xml:space="preserve"> </w:t>
            </w:r>
            <w:r w:rsidRPr="00F72371">
              <w:rPr>
                <w:rFonts w:ascii="Times New Roman" w:hAnsi="Times New Roman"/>
                <w:sz w:val="24"/>
                <w:szCs w:val="24"/>
                <w:lang w:val="en-US"/>
              </w:rPr>
              <w:t>Locator</w:t>
            </w:r>
            <w:r w:rsidRPr="00F72371">
              <w:rPr>
                <w:rFonts w:ascii="Times New Roman" w:hAnsi="Times New Roman"/>
                <w:sz w:val="24"/>
                <w:szCs w:val="24"/>
              </w:rPr>
              <w:t xml:space="preserve"> — единообразный локатор (определитель местонахождения) ресурса.</w:t>
            </w:r>
          </w:p>
        </w:tc>
      </w:tr>
      <w:tr w:rsidR="0095392A" w:rsidRPr="00A842DB" w14:paraId="7DB264F7" w14:textId="77777777" w:rsidTr="00471AAE">
        <w:trPr>
          <w:trHeight w:val="325"/>
        </w:trPr>
        <w:tc>
          <w:tcPr>
            <w:tcW w:w="709" w:type="dxa"/>
          </w:tcPr>
          <w:p w14:paraId="41CFE0DD" w14:textId="77777777" w:rsidR="0095392A" w:rsidRPr="00F72371" w:rsidRDefault="0095392A" w:rsidP="00017651">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5EF25B92" w14:textId="77777777" w:rsidR="0095392A" w:rsidRPr="00F72371" w:rsidRDefault="0095392A" w:rsidP="00017651">
            <w:pPr>
              <w:pStyle w:val="aff"/>
              <w:spacing w:after="0"/>
              <w:rPr>
                <w:rFonts w:ascii="Times New Roman" w:hAnsi="Times New Roman"/>
                <w:sz w:val="24"/>
                <w:szCs w:val="24"/>
                <w:lang w:val="en-US"/>
              </w:rPr>
            </w:pPr>
            <w:r w:rsidRPr="00F72371">
              <w:rPr>
                <w:rFonts w:ascii="Times New Roman" w:hAnsi="Times New Roman"/>
                <w:sz w:val="24"/>
                <w:szCs w:val="24"/>
                <w:lang w:val="en-US"/>
              </w:rPr>
              <w:t>W3C</w:t>
            </w:r>
          </w:p>
        </w:tc>
        <w:tc>
          <w:tcPr>
            <w:tcW w:w="7132" w:type="dxa"/>
            <w:tcMar>
              <w:top w:w="0" w:type="dxa"/>
              <w:left w:w="108" w:type="dxa"/>
              <w:bottom w:w="0" w:type="dxa"/>
              <w:right w:w="108" w:type="dxa"/>
            </w:tcMar>
          </w:tcPr>
          <w:p w14:paraId="12AFCF5A" w14:textId="77777777" w:rsidR="0095392A" w:rsidRPr="00F72371" w:rsidRDefault="0095392A" w:rsidP="00017651">
            <w:pPr>
              <w:pStyle w:val="aff"/>
              <w:spacing w:after="0" w:line="300" w:lineRule="exact"/>
              <w:rPr>
                <w:rFonts w:ascii="Times New Roman" w:hAnsi="Times New Roman"/>
                <w:sz w:val="24"/>
                <w:szCs w:val="24"/>
                <w:lang w:val="en-US"/>
              </w:rPr>
            </w:pPr>
            <w:r w:rsidRPr="00F72371">
              <w:rPr>
                <w:rFonts w:ascii="Times New Roman" w:hAnsi="Times New Roman"/>
                <w:sz w:val="24"/>
                <w:szCs w:val="24"/>
                <w:lang w:val="en-US"/>
              </w:rPr>
              <w:t xml:space="preserve">World Wide Web Consortium — </w:t>
            </w:r>
            <w:r w:rsidRPr="00F72371">
              <w:rPr>
                <w:rFonts w:ascii="Times New Roman" w:hAnsi="Times New Roman"/>
                <w:sz w:val="24"/>
                <w:szCs w:val="24"/>
              </w:rPr>
              <w:t>к</w:t>
            </w:r>
            <w:r w:rsidRPr="00F72371">
              <w:rPr>
                <w:rFonts w:ascii="Times New Roman" w:hAnsi="Times New Roman"/>
                <w:sz w:val="24"/>
                <w:szCs w:val="24"/>
                <w:lang w:val="en-US"/>
              </w:rPr>
              <w:t>онсорциум Всемирной паутины.</w:t>
            </w:r>
          </w:p>
        </w:tc>
      </w:tr>
      <w:tr w:rsidR="0095392A" w:rsidRPr="00A842DB" w14:paraId="1BFEFE42" w14:textId="77777777" w:rsidTr="00471AAE">
        <w:trPr>
          <w:trHeight w:val="27"/>
        </w:trPr>
        <w:tc>
          <w:tcPr>
            <w:tcW w:w="709" w:type="dxa"/>
          </w:tcPr>
          <w:p w14:paraId="3FD85D8E" w14:textId="77777777" w:rsidR="0095392A" w:rsidRPr="00F72371" w:rsidRDefault="0095392A" w:rsidP="00017651">
            <w:pPr>
              <w:pStyle w:val="aff"/>
              <w:numPr>
                <w:ilvl w:val="0"/>
                <w:numId w:val="41"/>
              </w:numPr>
              <w:tabs>
                <w:tab w:val="num" w:pos="612"/>
              </w:tabs>
              <w:spacing w:after="0"/>
              <w:ind w:left="72"/>
              <w:rPr>
                <w:rFonts w:ascii="Times New Roman" w:hAnsi="Times New Roman"/>
                <w:sz w:val="24"/>
                <w:szCs w:val="24"/>
                <w:lang w:val="en-US"/>
              </w:rPr>
            </w:pPr>
          </w:p>
        </w:tc>
        <w:tc>
          <w:tcPr>
            <w:tcW w:w="1896" w:type="dxa"/>
            <w:tcMar>
              <w:top w:w="0" w:type="dxa"/>
              <w:left w:w="108" w:type="dxa"/>
              <w:bottom w:w="0" w:type="dxa"/>
              <w:right w:w="108" w:type="dxa"/>
            </w:tcMar>
          </w:tcPr>
          <w:p w14:paraId="6A89D3F2" w14:textId="77777777" w:rsidR="0095392A" w:rsidRPr="00F72371" w:rsidRDefault="0095392A" w:rsidP="00017651">
            <w:pPr>
              <w:pStyle w:val="aff"/>
              <w:spacing w:after="0"/>
              <w:rPr>
                <w:rFonts w:ascii="Times New Roman" w:hAnsi="Times New Roman"/>
                <w:sz w:val="24"/>
                <w:szCs w:val="24"/>
                <w:lang w:val="en-US"/>
              </w:rPr>
            </w:pPr>
            <w:r w:rsidRPr="00F72371">
              <w:rPr>
                <w:rFonts w:ascii="Times New Roman" w:hAnsi="Times New Roman"/>
                <w:sz w:val="24"/>
                <w:szCs w:val="24"/>
                <w:lang w:val="en-US"/>
              </w:rPr>
              <w:t>WSDL</w:t>
            </w:r>
          </w:p>
        </w:tc>
        <w:tc>
          <w:tcPr>
            <w:tcW w:w="7132" w:type="dxa"/>
            <w:tcMar>
              <w:top w:w="0" w:type="dxa"/>
              <w:left w:w="108" w:type="dxa"/>
              <w:bottom w:w="0" w:type="dxa"/>
              <w:right w:w="108" w:type="dxa"/>
            </w:tcMar>
          </w:tcPr>
          <w:p w14:paraId="4494D011" w14:textId="77777777" w:rsidR="0095392A" w:rsidRPr="00F72371" w:rsidRDefault="0095392A" w:rsidP="00017651">
            <w:pPr>
              <w:pStyle w:val="aff"/>
              <w:spacing w:after="0" w:line="300" w:lineRule="exact"/>
              <w:rPr>
                <w:rFonts w:ascii="Times New Roman" w:hAnsi="Times New Roman"/>
                <w:sz w:val="24"/>
                <w:szCs w:val="24"/>
                <w:lang w:val="en-US"/>
              </w:rPr>
            </w:pPr>
            <w:r w:rsidRPr="00F72371">
              <w:rPr>
                <w:rFonts w:ascii="Times New Roman" w:hAnsi="Times New Roman"/>
                <w:sz w:val="24"/>
                <w:szCs w:val="24"/>
                <w:lang w:val="en-US"/>
              </w:rPr>
              <w:t>Web Services Description Language — язык описания веб-сервисов.</w:t>
            </w:r>
          </w:p>
        </w:tc>
      </w:tr>
      <w:tr w:rsidR="0095392A" w:rsidRPr="00F72371" w14:paraId="0C134E8E" w14:textId="77777777" w:rsidTr="00471AAE">
        <w:trPr>
          <w:trHeight w:val="27"/>
        </w:trPr>
        <w:tc>
          <w:tcPr>
            <w:tcW w:w="709" w:type="dxa"/>
          </w:tcPr>
          <w:p w14:paraId="206CFAE7" w14:textId="77777777" w:rsidR="0095392A" w:rsidRPr="00F72371" w:rsidRDefault="0095392A" w:rsidP="00017651">
            <w:pPr>
              <w:pStyle w:val="aff"/>
              <w:numPr>
                <w:ilvl w:val="0"/>
                <w:numId w:val="41"/>
              </w:numPr>
              <w:tabs>
                <w:tab w:val="num" w:pos="612"/>
              </w:tabs>
              <w:spacing w:after="0"/>
              <w:ind w:left="72"/>
              <w:rPr>
                <w:rFonts w:ascii="Times New Roman" w:hAnsi="Times New Roman"/>
                <w:sz w:val="24"/>
                <w:szCs w:val="24"/>
                <w:lang w:val="en-US"/>
              </w:rPr>
            </w:pPr>
          </w:p>
        </w:tc>
        <w:tc>
          <w:tcPr>
            <w:tcW w:w="1896" w:type="dxa"/>
            <w:tcMar>
              <w:top w:w="0" w:type="dxa"/>
              <w:left w:w="108" w:type="dxa"/>
              <w:bottom w:w="0" w:type="dxa"/>
              <w:right w:w="108" w:type="dxa"/>
            </w:tcMar>
          </w:tcPr>
          <w:p w14:paraId="0FE229FE" w14:textId="77777777" w:rsidR="0095392A" w:rsidRPr="00F72371" w:rsidRDefault="0095392A" w:rsidP="00017651">
            <w:pPr>
              <w:pStyle w:val="aff"/>
              <w:spacing w:after="0"/>
              <w:rPr>
                <w:rFonts w:ascii="Times New Roman" w:hAnsi="Times New Roman"/>
                <w:sz w:val="24"/>
                <w:szCs w:val="24"/>
                <w:lang w:val="en-US"/>
              </w:rPr>
            </w:pPr>
            <w:r w:rsidRPr="00F72371">
              <w:rPr>
                <w:rFonts w:ascii="Times New Roman" w:hAnsi="Times New Roman"/>
                <w:sz w:val="24"/>
                <w:szCs w:val="24"/>
                <w:lang w:val="en-US"/>
              </w:rPr>
              <w:t>XAdES</w:t>
            </w:r>
            <w:r w:rsidRPr="00F72371">
              <w:rPr>
                <w:rFonts w:ascii="Times New Roman" w:hAnsi="Times New Roman"/>
                <w:sz w:val="24"/>
                <w:szCs w:val="24"/>
              </w:rPr>
              <w:t>-</w:t>
            </w:r>
            <w:r w:rsidRPr="00F72371">
              <w:rPr>
                <w:rFonts w:ascii="Times New Roman" w:hAnsi="Times New Roman"/>
                <w:sz w:val="24"/>
                <w:szCs w:val="24"/>
                <w:lang w:val="en-US"/>
              </w:rPr>
              <w:t>T</w:t>
            </w:r>
          </w:p>
        </w:tc>
        <w:tc>
          <w:tcPr>
            <w:tcW w:w="7132" w:type="dxa"/>
            <w:tcMar>
              <w:top w:w="0" w:type="dxa"/>
              <w:left w:w="108" w:type="dxa"/>
              <w:bottom w:w="0" w:type="dxa"/>
              <w:right w:w="108" w:type="dxa"/>
            </w:tcMar>
          </w:tcPr>
          <w:p w14:paraId="72719FFB" w14:textId="77777777" w:rsidR="0095392A" w:rsidRPr="00F72371" w:rsidRDefault="0095392A" w:rsidP="00017651">
            <w:pPr>
              <w:pStyle w:val="aff"/>
              <w:spacing w:after="0" w:line="300" w:lineRule="exact"/>
              <w:rPr>
                <w:rFonts w:ascii="Times New Roman" w:hAnsi="Times New Roman"/>
                <w:sz w:val="24"/>
                <w:szCs w:val="24"/>
              </w:rPr>
            </w:pPr>
            <w:r w:rsidRPr="00F72371">
              <w:rPr>
                <w:rFonts w:ascii="Times New Roman" w:hAnsi="Times New Roman"/>
                <w:sz w:val="24"/>
                <w:szCs w:val="24"/>
                <w:lang w:val="en-US"/>
              </w:rPr>
              <w:t>XML</w:t>
            </w:r>
            <w:r w:rsidRPr="00F72371">
              <w:rPr>
                <w:rFonts w:ascii="Times New Roman" w:hAnsi="Times New Roman"/>
                <w:sz w:val="24"/>
                <w:szCs w:val="24"/>
              </w:rPr>
              <w:t xml:space="preserve"> </w:t>
            </w:r>
            <w:r w:rsidRPr="00F72371">
              <w:rPr>
                <w:rFonts w:ascii="Times New Roman" w:hAnsi="Times New Roman"/>
                <w:sz w:val="24"/>
                <w:szCs w:val="24"/>
                <w:lang w:val="en-US"/>
              </w:rPr>
              <w:t>Advanced</w:t>
            </w:r>
            <w:r w:rsidRPr="00F72371">
              <w:rPr>
                <w:rFonts w:ascii="Times New Roman" w:hAnsi="Times New Roman"/>
                <w:sz w:val="24"/>
                <w:szCs w:val="24"/>
              </w:rPr>
              <w:t xml:space="preserve"> </w:t>
            </w:r>
            <w:r w:rsidRPr="00F72371">
              <w:rPr>
                <w:rFonts w:ascii="Times New Roman" w:hAnsi="Times New Roman"/>
                <w:sz w:val="24"/>
                <w:szCs w:val="24"/>
                <w:lang w:val="en-US"/>
              </w:rPr>
              <w:t>Electronic</w:t>
            </w:r>
            <w:r w:rsidRPr="00F72371">
              <w:rPr>
                <w:rFonts w:ascii="Times New Roman" w:hAnsi="Times New Roman"/>
                <w:sz w:val="24"/>
                <w:szCs w:val="24"/>
              </w:rPr>
              <w:t xml:space="preserve"> </w:t>
            </w:r>
            <w:r w:rsidRPr="00F72371">
              <w:rPr>
                <w:rFonts w:ascii="Times New Roman" w:hAnsi="Times New Roman"/>
                <w:sz w:val="24"/>
                <w:szCs w:val="24"/>
                <w:lang w:val="en-US"/>
              </w:rPr>
              <w:t>Signatures</w:t>
            </w:r>
            <w:r w:rsidRPr="00F72371">
              <w:rPr>
                <w:rFonts w:ascii="Times New Roman" w:hAnsi="Times New Roman"/>
              </w:rPr>
              <w:t xml:space="preserve"> </w:t>
            </w:r>
            <w:r w:rsidRPr="00F72371">
              <w:rPr>
                <w:rFonts w:ascii="Times New Roman" w:hAnsi="Times New Roman"/>
                <w:sz w:val="24"/>
                <w:szCs w:val="24"/>
              </w:rPr>
              <w:t>(</w:t>
            </w:r>
            <w:r w:rsidRPr="00F72371">
              <w:rPr>
                <w:rFonts w:ascii="Times New Roman" w:hAnsi="Times New Roman"/>
                <w:sz w:val="24"/>
                <w:szCs w:val="24"/>
                <w:lang w:val="en-US"/>
              </w:rPr>
              <w:t>timestamp</w:t>
            </w:r>
            <w:r w:rsidRPr="00F72371">
              <w:rPr>
                <w:rFonts w:ascii="Times New Roman" w:hAnsi="Times New Roman"/>
                <w:sz w:val="24"/>
                <w:szCs w:val="24"/>
              </w:rPr>
              <w:t xml:space="preserve">) — формат улучшенной электронной подписи, накладываемой на </w:t>
            </w:r>
            <w:r w:rsidRPr="00F72371">
              <w:rPr>
                <w:rFonts w:ascii="Times New Roman" w:hAnsi="Times New Roman"/>
                <w:sz w:val="24"/>
                <w:szCs w:val="24"/>
                <w:lang w:val="en-US"/>
              </w:rPr>
              <w:t>XML</w:t>
            </w:r>
            <w:r w:rsidRPr="00F72371">
              <w:rPr>
                <w:rFonts w:ascii="Times New Roman" w:hAnsi="Times New Roman"/>
                <w:sz w:val="24"/>
                <w:szCs w:val="24"/>
              </w:rPr>
              <w:t>-структуры, позволяющий запись метки времени.</w:t>
            </w:r>
          </w:p>
        </w:tc>
      </w:tr>
      <w:tr w:rsidR="0095392A" w:rsidRPr="00A842DB" w14:paraId="2791EAFB" w14:textId="77777777" w:rsidTr="00471AAE">
        <w:trPr>
          <w:trHeight w:val="27"/>
        </w:trPr>
        <w:tc>
          <w:tcPr>
            <w:tcW w:w="709" w:type="dxa"/>
          </w:tcPr>
          <w:p w14:paraId="5BB9667D" w14:textId="77777777" w:rsidR="0095392A" w:rsidRPr="00F72371" w:rsidRDefault="0095392A" w:rsidP="00017651">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729DBF7F" w14:textId="77777777" w:rsidR="0095392A" w:rsidRPr="00F72371" w:rsidRDefault="0095392A" w:rsidP="00017651">
            <w:pPr>
              <w:pStyle w:val="aff"/>
              <w:spacing w:after="0"/>
              <w:rPr>
                <w:rFonts w:ascii="Times New Roman" w:hAnsi="Times New Roman"/>
                <w:sz w:val="24"/>
                <w:szCs w:val="24"/>
                <w:lang w:val="en-US"/>
              </w:rPr>
            </w:pPr>
            <w:r w:rsidRPr="00F72371">
              <w:rPr>
                <w:rFonts w:ascii="Times New Roman" w:hAnsi="Times New Roman"/>
                <w:sz w:val="24"/>
                <w:szCs w:val="24"/>
                <w:lang w:val="en-US"/>
              </w:rPr>
              <w:t>XML</w:t>
            </w:r>
          </w:p>
        </w:tc>
        <w:tc>
          <w:tcPr>
            <w:tcW w:w="7132" w:type="dxa"/>
            <w:tcMar>
              <w:top w:w="0" w:type="dxa"/>
              <w:left w:w="108" w:type="dxa"/>
              <w:bottom w:w="0" w:type="dxa"/>
              <w:right w:w="108" w:type="dxa"/>
            </w:tcMar>
          </w:tcPr>
          <w:p w14:paraId="28C84F2B" w14:textId="77777777" w:rsidR="0095392A" w:rsidRPr="00F72371" w:rsidRDefault="0095392A" w:rsidP="00017651">
            <w:pPr>
              <w:pStyle w:val="aff"/>
              <w:spacing w:after="0" w:line="300" w:lineRule="exact"/>
              <w:rPr>
                <w:rFonts w:ascii="Times New Roman" w:hAnsi="Times New Roman"/>
                <w:sz w:val="24"/>
                <w:szCs w:val="24"/>
                <w:lang w:val="en-US"/>
              </w:rPr>
            </w:pPr>
            <w:r w:rsidRPr="00F72371">
              <w:rPr>
                <w:rFonts w:ascii="Times New Roman" w:hAnsi="Times New Roman"/>
                <w:sz w:val="24"/>
                <w:szCs w:val="24"/>
                <w:lang w:val="en-US"/>
              </w:rPr>
              <w:t>Extensible Markup Language — расширяемый язык разметки.</w:t>
            </w:r>
          </w:p>
        </w:tc>
      </w:tr>
      <w:tr w:rsidR="0095392A" w:rsidRPr="00F72371" w14:paraId="0A4BCB19" w14:textId="77777777" w:rsidTr="00471AAE">
        <w:trPr>
          <w:trHeight w:val="27"/>
        </w:trPr>
        <w:tc>
          <w:tcPr>
            <w:tcW w:w="709" w:type="dxa"/>
          </w:tcPr>
          <w:p w14:paraId="23F0682A" w14:textId="77777777" w:rsidR="0095392A" w:rsidRPr="00F72371" w:rsidRDefault="0095392A" w:rsidP="00017651">
            <w:pPr>
              <w:pStyle w:val="aff"/>
              <w:numPr>
                <w:ilvl w:val="0"/>
                <w:numId w:val="41"/>
              </w:numPr>
              <w:tabs>
                <w:tab w:val="num" w:pos="612"/>
              </w:tabs>
              <w:spacing w:after="0"/>
              <w:ind w:left="72"/>
              <w:rPr>
                <w:rFonts w:ascii="Times New Roman" w:hAnsi="Times New Roman"/>
                <w:sz w:val="24"/>
                <w:szCs w:val="24"/>
                <w:lang w:val="en-US"/>
              </w:rPr>
            </w:pPr>
          </w:p>
        </w:tc>
        <w:tc>
          <w:tcPr>
            <w:tcW w:w="1896" w:type="dxa"/>
            <w:tcMar>
              <w:top w:w="0" w:type="dxa"/>
              <w:left w:w="108" w:type="dxa"/>
              <w:bottom w:w="0" w:type="dxa"/>
              <w:right w:w="108" w:type="dxa"/>
            </w:tcMar>
          </w:tcPr>
          <w:p w14:paraId="58D8E9F3" w14:textId="77777777" w:rsidR="0095392A" w:rsidRPr="00F72371" w:rsidRDefault="0095392A" w:rsidP="00017651">
            <w:pPr>
              <w:pStyle w:val="aff"/>
              <w:spacing w:after="0"/>
              <w:rPr>
                <w:rFonts w:ascii="Times New Roman" w:hAnsi="Times New Roman"/>
                <w:sz w:val="24"/>
                <w:szCs w:val="24"/>
                <w:lang w:val="en-US"/>
              </w:rPr>
            </w:pPr>
            <w:r w:rsidRPr="00F72371">
              <w:rPr>
                <w:rFonts w:ascii="Times New Roman" w:hAnsi="Times New Roman"/>
                <w:sz w:val="24"/>
                <w:szCs w:val="24"/>
                <w:lang w:val="en-US"/>
              </w:rPr>
              <w:t>XSD</w:t>
            </w:r>
          </w:p>
        </w:tc>
        <w:tc>
          <w:tcPr>
            <w:tcW w:w="7132" w:type="dxa"/>
            <w:tcMar>
              <w:top w:w="0" w:type="dxa"/>
              <w:left w:w="108" w:type="dxa"/>
              <w:bottom w:w="0" w:type="dxa"/>
              <w:right w:w="108" w:type="dxa"/>
            </w:tcMar>
          </w:tcPr>
          <w:p w14:paraId="1493EF30" w14:textId="77777777" w:rsidR="0095392A" w:rsidRPr="00F72371" w:rsidRDefault="0095392A" w:rsidP="00017651">
            <w:pPr>
              <w:pStyle w:val="aff"/>
              <w:spacing w:after="0" w:line="300" w:lineRule="exact"/>
              <w:rPr>
                <w:rFonts w:ascii="Times New Roman" w:hAnsi="Times New Roman"/>
                <w:sz w:val="24"/>
                <w:szCs w:val="24"/>
              </w:rPr>
            </w:pPr>
            <w:r w:rsidRPr="00F72371">
              <w:rPr>
                <w:rFonts w:ascii="Times New Roman" w:hAnsi="Times New Roman"/>
                <w:sz w:val="24"/>
                <w:szCs w:val="24"/>
                <w:lang w:val="en-US"/>
              </w:rPr>
              <w:t>XML</w:t>
            </w:r>
            <w:r w:rsidRPr="00F72371">
              <w:rPr>
                <w:rFonts w:ascii="Times New Roman" w:hAnsi="Times New Roman"/>
                <w:sz w:val="24"/>
                <w:szCs w:val="24"/>
              </w:rPr>
              <w:t xml:space="preserve"> </w:t>
            </w:r>
            <w:r w:rsidRPr="00F72371">
              <w:rPr>
                <w:rFonts w:ascii="Times New Roman" w:hAnsi="Times New Roman"/>
                <w:sz w:val="24"/>
                <w:szCs w:val="24"/>
                <w:lang w:val="en-US"/>
              </w:rPr>
              <w:t>Schema</w:t>
            </w:r>
            <w:r w:rsidRPr="00F72371">
              <w:rPr>
                <w:rFonts w:ascii="Times New Roman" w:hAnsi="Times New Roman"/>
                <w:sz w:val="24"/>
                <w:szCs w:val="24"/>
              </w:rPr>
              <w:t xml:space="preserve"> </w:t>
            </w:r>
            <w:r w:rsidRPr="00F72371">
              <w:rPr>
                <w:rFonts w:ascii="Times New Roman" w:hAnsi="Times New Roman"/>
                <w:sz w:val="24"/>
                <w:szCs w:val="24"/>
                <w:lang w:val="en-US"/>
              </w:rPr>
              <w:t>definition</w:t>
            </w:r>
            <w:r w:rsidRPr="00F72371">
              <w:rPr>
                <w:rFonts w:ascii="Times New Roman" w:hAnsi="Times New Roman"/>
                <w:sz w:val="24"/>
                <w:szCs w:val="24"/>
              </w:rPr>
              <w:t xml:space="preserve"> — язык описания структуры </w:t>
            </w:r>
            <w:hyperlink r:id="rId19" w:history="1">
              <w:r w:rsidRPr="00F72371">
                <w:rPr>
                  <w:rFonts w:ascii="Times New Roman" w:hAnsi="Times New Roman"/>
                  <w:sz w:val="24"/>
                  <w:szCs w:val="24"/>
                  <w:lang w:val="en-US"/>
                </w:rPr>
                <w:t>XML</w:t>
              </w:r>
            </w:hyperlink>
            <w:r w:rsidRPr="00F72371">
              <w:rPr>
                <w:rFonts w:ascii="Times New Roman" w:hAnsi="Times New Roman"/>
                <w:sz w:val="24"/>
                <w:szCs w:val="24"/>
              </w:rPr>
              <w:t xml:space="preserve">-документа. Спецификация </w:t>
            </w:r>
            <w:r w:rsidRPr="00F72371">
              <w:rPr>
                <w:rFonts w:ascii="Times New Roman" w:hAnsi="Times New Roman"/>
                <w:sz w:val="24"/>
                <w:szCs w:val="24"/>
                <w:lang w:val="en-US"/>
              </w:rPr>
              <w:t>XML</w:t>
            </w:r>
            <w:r w:rsidRPr="00F72371">
              <w:rPr>
                <w:rFonts w:ascii="Times New Roman" w:hAnsi="Times New Roman"/>
                <w:sz w:val="24"/>
                <w:szCs w:val="24"/>
              </w:rPr>
              <w:t xml:space="preserve"> </w:t>
            </w:r>
            <w:r w:rsidRPr="00F72371">
              <w:rPr>
                <w:rFonts w:ascii="Times New Roman" w:hAnsi="Times New Roman"/>
                <w:sz w:val="24"/>
                <w:szCs w:val="24"/>
                <w:lang w:val="en-US"/>
              </w:rPr>
              <w:t>Schema</w:t>
            </w:r>
            <w:r w:rsidRPr="00F72371">
              <w:rPr>
                <w:rFonts w:ascii="Times New Roman" w:hAnsi="Times New Roman"/>
                <w:sz w:val="24"/>
                <w:szCs w:val="24"/>
              </w:rPr>
              <w:t xml:space="preserve"> является рекомендацией </w:t>
            </w:r>
            <w:hyperlink r:id="rId20" w:tooltip="W3C" w:history="1">
              <w:r w:rsidRPr="00F72371">
                <w:rPr>
                  <w:rFonts w:ascii="Times New Roman" w:hAnsi="Times New Roman"/>
                  <w:sz w:val="24"/>
                  <w:szCs w:val="24"/>
                  <w:lang w:val="en-US"/>
                </w:rPr>
                <w:t>W</w:t>
              </w:r>
              <w:r w:rsidRPr="00F72371">
                <w:rPr>
                  <w:rFonts w:ascii="Times New Roman" w:hAnsi="Times New Roman"/>
                  <w:sz w:val="24"/>
                  <w:szCs w:val="24"/>
                </w:rPr>
                <w:t>3</w:t>
              </w:r>
              <w:r w:rsidRPr="00F72371">
                <w:rPr>
                  <w:rFonts w:ascii="Times New Roman" w:hAnsi="Times New Roman"/>
                  <w:sz w:val="24"/>
                  <w:szCs w:val="24"/>
                  <w:lang w:val="en-US"/>
                </w:rPr>
                <w:t>C</w:t>
              </w:r>
            </w:hyperlink>
            <w:r w:rsidRPr="00F72371">
              <w:rPr>
                <w:rFonts w:ascii="Times New Roman" w:hAnsi="Times New Roman"/>
                <w:sz w:val="24"/>
                <w:szCs w:val="24"/>
              </w:rPr>
              <w:t>.</w:t>
            </w:r>
          </w:p>
        </w:tc>
      </w:tr>
      <w:tr w:rsidR="0095392A" w:rsidRPr="00F72371" w14:paraId="023BF934" w14:textId="77777777" w:rsidTr="00471AAE">
        <w:trPr>
          <w:trHeight w:val="27"/>
        </w:trPr>
        <w:tc>
          <w:tcPr>
            <w:tcW w:w="709" w:type="dxa"/>
          </w:tcPr>
          <w:p w14:paraId="18BB3C93" w14:textId="77777777" w:rsidR="0095392A" w:rsidRPr="00F72371" w:rsidRDefault="0095392A" w:rsidP="00017651">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620F999C"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АЗ</w:t>
            </w:r>
          </w:p>
        </w:tc>
        <w:tc>
          <w:tcPr>
            <w:tcW w:w="7132" w:type="dxa"/>
            <w:tcMar>
              <w:top w:w="0" w:type="dxa"/>
              <w:left w:w="108" w:type="dxa"/>
              <w:bottom w:w="0" w:type="dxa"/>
              <w:right w:w="108" w:type="dxa"/>
            </w:tcMar>
          </w:tcPr>
          <w:p w14:paraId="0B84D715" w14:textId="77777777" w:rsidR="0095392A" w:rsidRPr="00F72371" w:rsidRDefault="0095392A" w:rsidP="00017651">
            <w:pPr>
              <w:pStyle w:val="aff"/>
              <w:spacing w:after="0" w:line="300" w:lineRule="exact"/>
              <w:rPr>
                <w:rFonts w:ascii="Times New Roman" w:hAnsi="Times New Roman"/>
                <w:sz w:val="24"/>
                <w:szCs w:val="24"/>
              </w:rPr>
            </w:pPr>
            <w:r w:rsidRPr="00F72371">
              <w:rPr>
                <w:rFonts w:ascii="Times New Roman" w:hAnsi="Times New Roman"/>
                <w:sz w:val="24"/>
                <w:szCs w:val="24"/>
              </w:rPr>
              <w:t>Администратор запросов.</w:t>
            </w:r>
          </w:p>
        </w:tc>
      </w:tr>
      <w:tr w:rsidR="0095392A" w:rsidRPr="00F72371" w14:paraId="71892320" w14:textId="77777777" w:rsidTr="00471AAE">
        <w:trPr>
          <w:trHeight w:val="27"/>
        </w:trPr>
        <w:tc>
          <w:tcPr>
            <w:tcW w:w="709" w:type="dxa"/>
          </w:tcPr>
          <w:p w14:paraId="51D3F8AF" w14:textId="77777777" w:rsidR="0095392A" w:rsidRPr="00F72371" w:rsidRDefault="0095392A" w:rsidP="00017651">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4BF845A4"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АН</w:t>
            </w:r>
          </w:p>
        </w:tc>
        <w:tc>
          <w:tcPr>
            <w:tcW w:w="7132" w:type="dxa"/>
            <w:tcMar>
              <w:top w:w="0" w:type="dxa"/>
              <w:left w:w="108" w:type="dxa"/>
              <w:bottom w:w="0" w:type="dxa"/>
              <w:right w:w="108" w:type="dxa"/>
            </w:tcMar>
          </w:tcPr>
          <w:p w14:paraId="0E947CEC" w14:textId="77777777" w:rsidR="0095392A" w:rsidRPr="00F72371" w:rsidRDefault="0095392A" w:rsidP="00017651">
            <w:pPr>
              <w:pStyle w:val="aff"/>
              <w:spacing w:after="0" w:line="300" w:lineRule="exact"/>
              <w:rPr>
                <w:rFonts w:ascii="Times New Roman" w:hAnsi="Times New Roman"/>
                <w:sz w:val="24"/>
                <w:szCs w:val="24"/>
                <w:lang w:val="en-US"/>
              </w:rPr>
            </w:pPr>
            <w:r w:rsidRPr="00F72371">
              <w:rPr>
                <w:rFonts w:ascii="Times New Roman" w:hAnsi="Times New Roman"/>
                <w:sz w:val="24"/>
                <w:szCs w:val="24"/>
              </w:rPr>
              <w:t>Администратор начислений.</w:t>
            </w:r>
          </w:p>
        </w:tc>
      </w:tr>
      <w:tr w:rsidR="0095392A" w:rsidRPr="00F72371" w14:paraId="47AEC1D3" w14:textId="77777777" w:rsidTr="00471AAE">
        <w:trPr>
          <w:trHeight w:val="27"/>
        </w:trPr>
        <w:tc>
          <w:tcPr>
            <w:tcW w:w="709" w:type="dxa"/>
          </w:tcPr>
          <w:p w14:paraId="35158813" w14:textId="77777777" w:rsidR="0095392A" w:rsidRPr="00F72371" w:rsidRDefault="0095392A" w:rsidP="00017651">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161207B6"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АП</w:t>
            </w:r>
          </w:p>
        </w:tc>
        <w:tc>
          <w:tcPr>
            <w:tcW w:w="7132" w:type="dxa"/>
            <w:tcMar>
              <w:top w:w="0" w:type="dxa"/>
              <w:left w:w="108" w:type="dxa"/>
              <w:bottom w:w="0" w:type="dxa"/>
              <w:right w:w="108" w:type="dxa"/>
            </w:tcMar>
          </w:tcPr>
          <w:p w14:paraId="4CBE9D8B" w14:textId="77777777" w:rsidR="0095392A" w:rsidRPr="00F72371" w:rsidRDefault="0095392A" w:rsidP="00017651">
            <w:pPr>
              <w:pStyle w:val="aff"/>
              <w:spacing w:after="0" w:line="300" w:lineRule="exact"/>
              <w:rPr>
                <w:rFonts w:ascii="Times New Roman" w:hAnsi="Times New Roman"/>
                <w:sz w:val="24"/>
                <w:szCs w:val="24"/>
              </w:rPr>
            </w:pPr>
            <w:r w:rsidRPr="00F72371">
              <w:rPr>
                <w:rFonts w:ascii="Times New Roman" w:hAnsi="Times New Roman"/>
                <w:sz w:val="24"/>
                <w:szCs w:val="24"/>
              </w:rPr>
              <w:t>Администратор платежей.</w:t>
            </w:r>
          </w:p>
        </w:tc>
      </w:tr>
      <w:tr w:rsidR="00A218EB" w:rsidRPr="00F72371" w14:paraId="39B9385C" w14:textId="77777777" w:rsidTr="00471AAE">
        <w:trPr>
          <w:trHeight w:val="27"/>
        </w:trPr>
        <w:tc>
          <w:tcPr>
            <w:tcW w:w="709" w:type="dxa"/>
          </w:tcPr>
          <w:p w14:paraId="4DAFA46A" w14:textId="77777777" w:rsidR="00A218EB" w:rsidRPr="00F72371" w:rsidRDefault="00A218EB" w:rsidP="00017651">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66434914" w14:textId="610E61F4" w:rsidR="00A218EB" w:rsidRPr="00F72371" w:rsidRDefault="00A218EB" w:rsidP="00017651">
            <w:pPr>
              <w:pStyle w:val="aff"/>
              <w:spacing w:after="0"/>
              <w:rPr>
                <w:rFonts w:ascii="Times New Roman" w:hAnsi="Times New Roman"/>
                <w:sz w:val="24"/>
                <w:szCs w:val="24"/>
              </w:rPr>
            </w:pPr>
            <w:r w:rsidRPr="00F72371">
              <w:rPr>
                <w:rFonts w:ascii="Times New Roman" w:hAnsi="Times New Roman"/>
                <w:sz w:val="24"/>
                <w:szCs w:val="24"/>
              </w:rPr>
              <w:t>Баланс квитанции</w:t>
            </w:r>
          </w:p>
        </w:tc>
        <w:tc>
          <w:tcPr>
            <w:tcW w:w="7132" w:type="dxa"/>
            <w:tcMar>
              <w:top w:w="0" w:type="dxa"/>
              <w:left w:w="108" w:type="dxa"/>
              <w:bottom w:w="0" w:type="dxa"/>
              <w:right w:w="108" w:type="dxa"/>
            </w:tcMar>
          </w:tcPr>
          <w:p w14:paraId="3E57648D" w14:textId="7FD0B629" w:rsidR="00A218EB" w:rsidRPr="00F72371" w:rsidRDefault="00A218EB" w:rsidP="00017651">
            <w:pPr>
              <w:pStyle w:val="aff"/>
              <w:spacing w:after="0" w:line="300" w:lineRule="exact"/>
              <w:rPr>
                <w:rFonts w:ascii="Times New Roman" w:hAnsi="Times New Roman"/>
                <w:sz w:val="24"/>
                <w:szCs w:val="24"/>
              </w:rPr>
            </w:pPr>
            <w:r w:rsidRPr="00F72371">
              <w:rPr>
                <w:rFonts w:ascii="Times New Roman" w:hAnsi="Times New Roman"/>
                <w:sz w:val="24"/>
                <w:szCs w:val="24"/>
              </w:rPr>
              <w:t>Остаток, подлежащий уплате суммы начисления</w:t>
            </w:r>
          </w:p>
        </w:tc>
      </w:tr>
      <w:tr w:rsidR="0095392A" w:rsidRPr="00F72371" w14:paraId="37715D92" w14:textId="77777777" w:rsidTr="00471AAE">
        <w:trPr>
          <w:trHeight w:val="27"/>
        </w:trPr>
        <w:tc>
          <w:tcPr>
            <w:tcW w:w="709" w:type="dxa"/>
          </w:tcPr>
          <w:p w14:paraId="164E9DD0" w14:textId="77777777" w:rsidR="0095392A" w:rsidRPr="00F72371" w:rsidRDefault="0095392A" w:rsidP="00017651">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6108E617"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БД</w:t>
            </w:r>
          </w:p>
        </w:tc>
        <w:tc>
          <w:tcPr>
            <w:tcW w:w="7132" w:type="dxa"/>
            <w:tcMar>
              <w:top w:w="0" w:type="dxa"/>
              <w:left w:w="108" w:type="dxa"/>
              <w:bottom w:w="0" w:type="dxa"/>
              <w:right w:w="108" w:type="dxa"/>
            </w:tcMar>
          </w:tcPr>
          <w:p w14:paraId="2D6FDCAB" w14:textId="77777777" w:rsidR="0095392A" w:rsidRPr="00F72371" w:rsidRDefault="0095392A" w:rsidP="00017651">
            <w:pPr>
              <w:pStyle w:val="aff"/>
              <w:spacing w:after="0" w:line="300" w:lineRule="exact"/>
              <w:rPr>
                <w:rFonts w:ascii="Times New Roman" w:hAnsi="Times New Roman"/>
                <w:sz w:val="24"/>
                <w:szCs w:val="24"/>
              </w:rPr>
            </w:pPr>
            <w:r w:rsidRPr="00F72371">
              <w:rPr>
                <w:rFonts w:ascii="Times New Roman" w:hAnsi="Times New Roman"/>
                <w:sz w:val="24"/>
                <w:szCs w:val="24"/>
              </w:rPr>
              <w:t>База данных.</w:t>
            </w:r>
          </w:p>
        </w:tc>
      </w:tr>
      <w:tr w:rsidR="0095392A" w:rsidRPr="00F72371" w14:paraId="67504D34" w14:textId="77777777" w:rsidTr="00471AAE">
        <w:trPr>
          <w:trHeight w:val="27"/>
        </w:trPr>
        <w:tc>
          <w:tcPr>
            <w:tcW w:w="709" w:type="dxa"/>
          </w:tcPr>
          <w:p w14:paraId="131F6E87" w14:textId="77777777" w:rsidR="0095392A" w:rsidRPr="00F72371" w:rsidRDefault="0095392A" w:rsidP="00017651">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37DFE545"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БИК</w:t>
            </w:r>
          </w:p>
        </w:tc>
        <w:tc>
          <w:tcPr>
            <w:tcW w:w="7132" w:type="dxa"/>
            <w:tcMar>
              <w:top w:w="0" w:type="dxa"/>
              <w:left w:w="108" w:type="dxa"/>
              <w:bottom w:w="0" w:type="dxa"/>
              <w:right w:w="108" w:type="dxa"/>
            </w:tcMar>
          </w:tcPr>
          <w:p w14:paraId="236B52B2" w14:textId="77777777" w:rsidR="0095392A" w:rsidRPr="00F72371" w:rsidRDefault="0095392A" w:rsidP="00017651">
            <w:pPr>
              <w:pStyle w:val="aff"/>
              <w:spacing w:after="0" w:line="300" w:lineRule="exact"/>
              <w:rPr>
                <w:rFonts w:ascii="Times New Roman" w:hAnsi="Times New Roman"/>
                <w:sz w:val="24"/>
                <w:szCs w:val="24"/>
              </w:rPr>
            </w:pPr>
            <w:r w:rsidRPr="00F72371">
              <w:rPr>
                <w:rFonts w:ascii="Times New Roman" w:hAnsi="Times New Roman"/>
                <w:sz w:val="24"/>
                <w:szCs w:val="24"/>
              </w:rPr>
              <w:t>Банковский идентификационный код.</w:t>
            </w:r>
          </w:p>
        </w:tc>
      </w:tr>
      <w:tr w:rsidR="0095392A" w:rsidRPr="00F72371" w14:paraId="0E44EAC8" w14:textId="77777777" w:rsidTr="00471AAE">
        <w:trPr>
          <w:trHeight w:val="27"/>
        </w:trPr>
        <w:tc>
          <w:tcPr>
            <w:tcW w:w="709" w:type="dxa"/>
          </w:tcPr>
          <w:p w14:paraId="0EAEBC3B" w14:textId="77777777" w:rsidR="0095392A" w:rsidRPr="00F72371" w:rsidRDefault="0095392A" w:rsidP="00017651">
            <w:pPr>
              <w:pStyle w:val="aff"/>
              <w:numPr>
                <w:ilvl w:val="0"/>
                <w:numId w:val="41"/>
              </w:numPr>
              <w:tabs>
                <w:tab w:val="num" w:pos="612"/>
              </w:tabs>
              <w:spacing w:after="0"/>
              <w:ind w:left="72"/>
              <w:rPr>
                <w:rFonts w:ascii="Times New Roman" w:hAnsi="Times New Roman"/>
                <w:sz w:val="24"/>
                <w:szCs w:val="24"/>
                <w:lang w:val="en-US"/>
              </w:rPr>
            </w:pPr>
          </w:p>
        </w:tc>
        <w:tc>
          <w:tcPr>
            <w:tcW w:w="1896" w:type="dxa"/>
            <w:tcMar>
              <w:top w:w="0" w:type="dxa"/>
              <w:left w:w="108" w:type="dxa"/>
              <w:bottom w:w="0" w:type="dxa"/>
              <w:right w:w="108" w:type="dxa"/>
            </w:tcMar>
          </w:tcPr>
          <w:p w14:paraId="6077CBF8" w14:textId="77777777" w:rsidR="0095392A" w:rsidRPr="00F72371" w:rsidRDefault="0095392A" w:rsidP="00017651">
            <w:pPr>
              <w:pStyle w:val="aff"/>
              <w:spacing w:after="0"/>
              <w:rPr>
                <w:rFonts w:ascii="Times New Roman" w:hAnsi="Times New Roman"/>
                <w:sz w:val="24"/>
                <w:szCs w:val="24"/>
                <w:lang w:val="en-US"/>
              </w:rPr>
            </w:pPr>
            <w:r w:rsidRPr="00F72371">
              <w:rPr>
                <w:rFonts w:ascii="Times New Roman" w:hAnsi="Times New Roman"/>
                <w:sz w:val="24"/>
                <w:szCs w:val="24"/>
                <w:lang w:val="en-US"/>
              </w:rPr>
              <w:t>Веб-сервис</w:t>
            </w:r>
          </w:p>
        </w:tc>
        <w:tc>
          <w:tcPr>
            <w:tcW w:w="7132" w:type="dxa"/>
            <w:tcMar>
              <w:top w:w="0" w:type="dxa"/>
              <w:left w:w="108" w:type="dxa"/>
              <w:bottom w:w="0" w:type="dxa"/>
              <w:right w:w="108" w:type="dxa"/>
            </w:tcMar>
          </w:tcPr>
          <w:p w14:paraId="6ED8CD32" w14:textId="77777777" w:rsidR="0095392A" w:rsidRPr="00F72371" w:rsidRDefault="0095392A" w:rsidP="00017651">
            <w:pPr>
              <w:pStyle w:val="aff"/>
              <w:spacing w:after="0" w:line="300" w:lineRule="exact"/>
              <w:rPr>
                <w:rFonts w:ascii="Times New Roman" w:hAnsi="Times New Roman"/>
                <w:sz w:val="24"/>
                <w:szCs w:val="24"/>
              </w:rPr>
            </w:pPr>
            <w:r w:rsidRPr="00F72371">
              <w:rPr>
                <w:rFonts w:ascii="Times New Roman" w:hAnsi="Times New Roman"/>
                <w:sz w:val="24"/>
                <w:szCs w:val="24"/>
              </w:rPr>
              <w:t xml:space="preserve">Программная система, идентифицируемая </w:t>
            </w:r>
            <w:r w:rsidRPr="00F72371">
              <w:rPr>
                <w:rFonts w:ascii="Times New Roman" w:hAnsi="Times New Roman"/>
                <w:sz w:val="24"/>
                <w:szCs w:val="24"/>
                <w:lang w:val="en-US"/>
              </w:rPr>
              <w:t>URI</w:t>
            </w:r>
            <w:r w:rsidRPr="00F72371">
              <w:rPr>
                <w:rFonts w:ascii="Times New Roman" w:hAnsi="Times New Roman"/>
                <w:sz w:val="24"/>
                <w:szCs w:val="24"/>
              </w:rPr>
              <w:t xml:space="preserve"> и предназначенная для поддержки интероперабельных межмашинных взаимодействий в сетевой среде.</w:t>
            </w:r>
          </w:p>
        </w:tc>
      </w:tr>
      <w:tr w:rsidR="0095392A" w:rsidRPr="00F72371" w14:paraId="1AA80EBB" w14:textId="77777777" w:rsidTr="00471AAE">
        <w:trPr>
          <w:trHeight w:val="27"/>
        </w:trPr>
        <w:tc>
          <w:tcPr>
            <w:tcW w:w="709" w:type="dxa"/>
          </w:tcPr>
          <w:p w14:paraId="04EFB8A0" w14:textId="77777777" w:rsidR="0095392A" w:rsidRPr="00F72371" w:rsidRDefault="0095392A" w:rsidP="00017651">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7B8A8DEA"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ГАЗ</w:t>
            </w:r>
          </w:p>
        </w:tc>
        <w:tc>
          <w:tcPr>
            <w:tcW w:w="7132" w:type="dxa"/>
            <w:tcMar>
              <w:top w:w="0" w:type="dxa"/>
              <w:left w:w="108" w:type="dxa"/>
              <w:bottom w:w="0" w:type="dxa"/>
              <w:right w:w="108" w:type="dxa"/>
            </w:tcMar>
          </w:tcPr>
          <w:p w14:paraId="0D734844" w14:textId="77777777" w:rsidR="0095392A" w:rsidRPr="00F72371" w:rsidRDefault="0095392A" w:rsidP="00017651">
            <w:pPr>
              <w:pStyle w:val="aff"/>
              <w:spacing w:after="0" w:line="300" w:lineRule="exact"/>
              <w:rPr>
                <w:rFonts w:ascii="Times New Roman" w:hAnsi="Times New Roman"/>
                <w:sz w:val="24"/>
                <w:szCs w:val="24"/>
              </w:rPr>
            </w:pPr>
            <w:r w:rsidRPr="00F72371">
              <w:rPr>
                <w:rFonts w:ascii="Times New Roman" w:hAnsi="Times New Roman"/>
                <w:sz w:val="24"/>
                <w:szCs w:val="24"/>
              </w:rPr>
              <w:t>Главный администратор запросов.</w:t>
            </w:r>
          </w:p>
        </w:tc>
      </w:tr>
      <w:tr w:rsidR="0095392A" w:rsidRPr="00F72371" w14:paraId="4E895CF3" w14:textId="77777777" w:rsidTr="00471AAE">
        <w:trPr>
          <w:trHeight w:val="27"/>
        </w:trPr>
        <w:tc>
          <w:tcPr>
            <w:tcW w:w="709" w:type="dxa"/>
          </w:tcPr>
          <w:p w14:paraId="3C49CDFC" w14:textId="77777777" w:rsidR="0095392A" w:rsidRPr="00F72371" w:rsidRDefault="0095392A" w:rsidP="00017651">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76702345"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lang w:val="en-US"/>
              </w:rPr>
              <w:t>ГА</w:t>
            </w:r>
            <w:r w:rsidRPr="00F72371">
              <w:rPr>
                <w:rFonts w:ascii="Times New Roman" w:hAnsi="Times New Roman"/>
                <w:sz w:val="24"/>
                <w:szCs w:val="24"/>
              </w:rPr>
              <w:t>Н</w:t>
            </w:r>
          </w:p>
        </w:tc>
        <w:tc>
          <w:tcPr>
            <w:tcW w:w="7132" w:type="dxa"/>
            <w:tcMar>
              <w:top w:w="0" w:type="dxa"/>
              <w:left w:w="108" w:type="dxa"/>
              <w:bottom w:w="0" w:type="dxa"/>
              <w:right w:w="108" w:type="dxa"/>
            </w:tcMar>
          </w:tcPr>
          <w:p w14:paraId="47060F64" w14:textId="77777777" w:rsidR="0095392A" w:rsidRPr="00F72371" w:rsidRDefault="0095392A" w:rsidP="00017651">
            <w:pPr>
              <w:pStyle w:val="aff"/>
              <w:spacing w:after="0" w:line="300" w:lineRule="exact"/>
              <w:rPr>
                <w:rFonts w:ascii="Times New Roman" w:hAnsi="Times New Roman"/>
                <w:sz w:val="24"/>
                <w:szCs w:val="24"/>
              </w:rPr>
            </w:pPr>
            <w:r w:rsidRPr="00F72371">
              <w:rPr>
                <w:rFonts w:ascii="Times New Roman" w:hAnsi="Times New Roman"/>
                <w:sz w:val="24"/>
                <w:szCs w:val="24"/>
              </w:rPr>
              <w:t>Главный администратор начислений.</w:t>
            </w:r>
          </w:p>
        </w:tc>
      </w:tr>
      <w:tr w:rsidR="0095392A" w:rsidRPr="00F72371" w14:paraId="13977139" w14:textId="77777777" w:rsidTr="00471AAE">
        <w:trPr>
          <w:trHeight w:val="27"/>
        </w:trPr>
        <w:tc>
          <w:tcPr>
            <w:tcW w:w="709" w:type="dxa"/>
          </w:tcPr>
          <w:p w14:paraId="06BFA628" w14:textId="77777777" w:rsidR="0095392A" w:rsidRPr="00F72371" w:rsidRDefault="0095392A" w:rsidP="00017651">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0155F1C6"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ГАП</w:t>
            </w:r>
          </w:p>
        </w:tc>
        <w:tc>
          <w:tcPr>
            <w:tcW w:w="7132" w:type="dxa"/>
            <w:tcMar>
              <w:top w:w="0" w:type="dxa"/>
              <w:left w:w="108" w:type="dxa"/>
              <w:bottom w:w="0" w:type="dxa"/>
              <w:right w:w="108" w:type="dxa"/>
            </w:tcMar>
          </w:tcPr>
          <w:p w14:paraId="5928F6F8" w14:textId="77777777" w:rsidR="0095392A" w:rsidRPr="00F72371" w:rsidRDefault="0095392A" w:rsidP="00017651">
            <w:pPr>
              <w:pStyle w:val="aff"/>
              <w:spacing w:after="0" w:line="300" w:lineRule="exact"/>
              <w:rPr>
                <w:rFonts w:ascii="Times New Roman" w:hAnsi="Times New Roman"/>
                <w:sz w:val="24"/>
                <w:szCs w:val="24"/>
              </w:rPr>
            </w:pPr>
            <w:r w:rsidRPr="00F72371">
              <w:rPr>
                <w:rFonts w:ascii="Times New Roman" w:hAnsi="Times New Roman"/>
                <w:sz w:val="24"/>
                <w:szCs w:val="24"/>
              </w:rPr>
              <w:t>Главный администратор платежей.</w:t>
            </w:r>
          </w:p>
        </w:tc>
      </w:tr>
      <w:tr w:rsidR="0095392A" w:rsidRPr="00F72371" w14:paraId="6579FA1E" w14:textId="77777777" w:rsidTr="00471AAE">
        <w:trPr>
          <w:trHeight w:val="27"/>
        </w:trPr>
        <w:tc>
          <w:tcPr>
            <w:tcW w:w="709" w:type="dxa"/>
          </w:tcPr>
          <w:p w14:paraId="33DF5094" w14:textId="77777777" w:rsidR="0095392A" w:rsidRPr="00F72371" w:rsidRDefault="0095392A" w:rsidP="00017651">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19231270" w14:textId="3488E01A" w:rsidR="0095392A" w:rsidRPr="00F72371" w:rsidRDefault="008B37B4" w:rsidP="00017651">
            <w:pPr>
              <w:pStyle w:val="aff"/>
              <w:spacing w:after="0"/>
              <w:rPr>
                <w:rFonts w:ascii="Times New Roman" w:hAnsi="Times New Roman"/>
                <w:sz w:val="24"/>
                <w:szCs w:val="24"/>
                <w:lang w:val="en-US"/>
              </w:rPr>
            </w:pPr>
            <w:r w:rsidRPr="00F72371">
              <w:rPr>
                <w:rFonts w:ascii="Times New Roman" w:hAnsi="Times New Roman"/>
                <w:sz w:val="24"/>
                <w:szCs w:val="24"/>
                <w:lang w:val="en-US"/>
              </w:rPr>
              <w:t>ГИС ГМП</w:t>
            </w:r>
            <w:r w:rsidR="0095392A" w:rsidRPr="00F72371">
              <w:rPr>
                <w:rFonts w:ascii="Times New Roman" w:hAnsi="Times New Roman"/>
                <w:sz w:val="24"/>
                <w:szCs w:val="24"/>
              </w:rPr>
              <w:t>, Система</w:t>
            </w:r>
          </w:p>
        </w:tc>
        <w:tc>
          <w:tcPr>
            <w:tcW w:w="7132" w:type="dxa"/>
            <w:tcMar>
              <w:top w:w="0" w:type="dxa"/>
              <w:left w:w="108" w:type="dxa"/>
              <w:bottom w:w="0" w:type="dxa"/>
              <w:right w:w="108" w:type="dxa"/>
            </w:tcMar>
          </w:tcPr>
          <w:p w14:paraId="71870FE7" w14:textId="77777777" w:rsidR="0095392A" w:rsidRPr="00F72371" w:rsidRDefault="0095392A" w:rsidP="00017651">
            <w:pPr>
              <w:pStyle w:val="aff"/>
              <w:spacing w:after="0" w:line="300" w:lineRule="exact"/>
              <w:rPr>
                <w:rFonts w:ascii="Times New Roman" w:hAnsi="Times New Roman"/>
                <w:sz w:val="24"/>
                <w:szCs w:val="24"/>
              </w:rPr>
            </w:pPr>
            <w:r w:rsidRPr="00F72371">
              <w:rPr>
                <w:rFonts w:ascii="Times New Roman" w:hAnsi="Times New Roman"/>
                <w:sz w:val="24"/>
                <w:szCs w:val="24"/>
              </w:rPr>
              <w:t>Государственная информационная система о государственных и муниципальных платежах.</w:t>
            </w:r>
          </w:p>
        </w:tc>
      </w:tr>
      <w:tr w:rsidR="0095392A" w:rsidRPr="00F72371" w14:paraId="3E5D7BBA" w14:textId="77777777" w:rsidTr="00017651">
        <w:trPr>
          <w:trHeight w:val="27"/>
        </w:trPr>
        <w:tc>
          <w:tcPr>
            <w:tcW w:w="709" w:type="dxa"/>
          </w:tcPr>
          <w:p w14:paraId="137D2BA4" w14:textId="77777777" w:rsidR="0095392A" w:rsidRPr="00F72371" w:rsidRDefault="0095392A" w:rsidP="00017651">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43FFE4C8"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ЕСИА</w:t>
            </w:r>
          </w:p>
        </w:tc>
        <w:tc>
          <w:tcPr>
            <w:tcW w:w="7132" w:type="dxa"/>
            <w:tcMar>
              <w:top w:w="0" w:type="dxa"/>
              <w:left w:w="108" w:type="dxa"/>
              <w:bottom w:w="0" w:type="dxa"/>
              <w:right w:w="108" w:type="dxa"/>
            </w:tcMar>
          </w:tcPr>
          <w:p w14:paraId="4AF89AF5" w14:textId="77777777" w:rsidR="0095392A" w:rsidRPr="00F72371" w:rsidRDefault="0095392A" w:rsidP="00017651">
            <w:pPr>
              <w:pStyle w:val="aff"/>
              <w:spacing w:after="0" w:line="300" w:lineRule="exact"/>
              <w:rPr>
                <w:rFonts w:ascii="Times New Roman" w:hAnsi="Times New Roman"/>
                <w:sz w:val="24"/>
                <w:szCs w:val="24"/>
              </w:rPr>
            </w:pPr>
            <w:r w:rsidRPr="00F72371">
              <w:rPr>
                <w:rFonts w:ascii="Times New Roman" w:hAnsi="Times New Roman"/>
                <w:sz w:val="24"/>
                <w:szCs w:val="24"/>
              </w:rPr>
              <w:t>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tc>
      </w:tr>
      <w:tr w:rsidR="0095392A" w:rsidRPr="00F72371" w14:paraId="3BA11CFD" w14:textId="77777777" w:rsidTr="00471AAE">
        <w:trPr>
          <w:trHeight w:val="27"/>
        </w:trPr>
        <w:tc>
          <w:tcPr>
            <w:tcW w:w="709" w:type="dxa"/>
          </w:tcPr>
          <w:p w14:paraId="2360566E" w14:textId="77777777" w:rsidR="0095392A" w:rsidRPr="00F72371" w:rsidRDefault="0095392A" w:rsidP="00017651">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41E074DB" w14:textId="63B3B203" w:rsidR="0095392A" w:rsidRPr="00F72371" w:rsidRDefault="0095392A" w:rsidP="00ED5DC1">
            <w:pPr>
              <w:pStyle w:val="aff"/>
              <w:spacing w:after="0"/>
              <w:rPr>
                <w:rFonts w:ascii="Times New Roman" w:hAnsi="Times New Roman"/>
                <w:sz w:val="24"/>
                <w:szCs w:val="24"/>
              </w:rPr>
            </w:pPr>
            <w:r w:rsidRPr="00F72371">
              <w:rPr>
                <w:rFonts w:ascii="Times New Roman" w:hAnsi="Times New Roman"/>
                <w:sz w:val="24"/>
                <w:szCs w:val="24"/>
              </w:rPr>
              <w:t>Извещение о начислении</w:t>
            </w:r>
            <w:r w:rsidR="002842DE" w:rsidRPr="00F72371">
              <w:rPr>
                <w:rFonts w:ascii="Times New Roman" w:hAnsi="Times New Roman"/>
                <w:sz w:val="24"/>
                <w:szCs w:val="24"/>
              </w:rPr>
              <w:t>, начисление</w:t>
            </w:r>
          </w:p>
        </w:tc>
        <w:tc>
          <w:tcPr>
            <w:tcW w:w="7132" w:type="dxa"/>
            <w:tcMar>
              <w:top w:w="0" w:type="dxa"/>
              <w:left w:w="108" w:type="dxa"/>
              <w:bottom w:w="0" w:type="dxa"/>
              <w:right w:w="108" w:type="dxa"/>
            </w:tcMar>
          </w:tcPr>
          <w:p w14:paraId="5AEFC68E" w14:textId="7FC116B2" w:rsidR="0095392A" w:rsidRPr="00F72371" w:rsidRDefault="0095392A" w:rsidP="00F72257">
            <w:pPr>
              <w:pStyle w:val="aff"/>
              <w:spacing w:after="0" w:line="300" w:lineRule="exact"/>
              <w:rPr>
                <w:rFonts w:ascii="Times New Roman" w:hAnsi="Times New Roman"/>
                <w:sz w:val="24"/>
                <w:szCs w:val="24"/>
              </w:rPr>
            </w:pPr>
            <w:r w:rsidRPr="00F72371">
              <w:rPr>
                <w:rFonts w:ascii="Times New Roman" w:hAnsi="Times New Roman"/>
                <w:sz w:val="24"/>
                <w:szCs w:val="24"/>
              </w:rPr>
              <w:t xml:space="preserve">Электронный документ, содержащий информацию, необходимую для </w:t>
            </w:r>
            <w:r w:rsidR="00244342" w:rsidRPr="00F72371">
              <w:rPr>
                <w:rFonts w:ascii="Times New Roman" w:hAnsi="Times New Roman"/>
                <w:sz w:val="24"/>
                <w:szCs w:val="24"/>
              </w:rPr>
              <w:t>уплаты</w:t>
            </w:r>
            <w:r w:rsidRPr="00F72371">
              <w:rPr>
                <w:rFonts w:ascii="Times New Roman" w:hAnsi="Times New Roman"/>
                <w:sz w:val="24"/>
                <w:szCs w:val="24"/>
              </w:rPr>
              <w:t xml:space="preserve"> денежных средств.</w:t>
            </w:r>
          </w:p>
        </w:tc>
      </w:tr>
      <w:tr w:rsidR="0095392A" w:rsidRPr="00F72371" w14:paraId="1CECE962" w14:textId="77777777" w:rsidTr="00471AAE">
        <w:trPr>
          <w:trHeight w:val="27"/>
        </w:trPr>
        <w:tc>
          <w:tcPr>
            <w:tcW w:w="709" w:type="dxa"/>
          </w:tcPr>
          <w:p w14:paraId="322E96FB" w14:textId="77777777" w:rsidR="0095392A" w:rsidRPr="00F72371" w:rsidRDefault="0095392A" w:rsidP="00017651">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4062F5D9" w14:textId="20D58589" w:rsidR="0095392A" w:rsidRPr="00F72371" w:rsidRDefault="0095392A" w:rsidP="00ED5DC1">
            <w:pPr>
              <w:pStyle w:val="aff"/>
              <w:spacing w:after="0"/>
              <w:rPr>
                <w:rFonts w:ascii="Times New Roman" w:hAnsi="Times New Roman"/>
                <w:sz w:val="24"/>
                <w:szCs w:val="24"/>
              </w:rPr>
            </w:pPr>
            <w:r w:rsidRPr="00F72371">
              <w:rPr>
                <w:rFonts w:ascii="Times New Roman" w:hAnsi="Times New Roman"/>
                <w:sz w:val="24"/>
                <w:szCs w:val="24"/>
              </w:rPr>
              <w:t>Извещение об уточнении начисления, уточнение начисления</w:t>
            </w:r>
          </w:p>
        </w:tc>
        <w:tc>
          <w:tcPr>
            <w:tcW w:w="7132" w:type="dxa"/>
            <w:tcMar>
              <w:top w:w="0" w:type="dxa"/>
              <w:left w:w="108" w:type="dxa"/>
              <w:bottom w:w="0" w:type="dxa"/>
              <w:right w:w="108" w:type="dxa"/>
            </w:tcMar>
          </w:tcPr>
          <w:p w14:paraId="2F7E576E" w14:textId="0C12C815" w:rsidR="0095392A" w:rsidRPr="00F72371" w:rsidRDefault="0095392A" w:rsidP="00F72257">
            <w:pPr>
              <w:pStyle w:val="aff"/>
              <w:spacing w:after="0" w:line="300" w:lineRule="exact"/>
              <w:rPr>
                <w:rFonts w:ascii="Times New Roman" w:hAnsi="Times New Roman"/>
                <w:sz w:val="24"/>
                <w:szCs w:val="24"/>
              </w:rPr>
            </w:pPr>
            <w:r w:rsidRPr="00F72371">
              <w:rPr>
                <w:rFonts w:ascii="Times New Roman" w:hAnsi="Times New Roman"/>
                <w:sz w:val="24"/>
                <w:szCs w:val="24"/>
              </w:rPr>
              <w:t xml:space="preserve">Электронный документ, содержащий </w:t>
            </w:r>
            <w:r w:rsidR="00244342" w:rsidRPr="00F72371">
              <w:rPr>
                <w:rFonts w:ascii="Times New Roman" w:hAnsi="Times New Roman"/>
                <w:sz w:val="24"/>
                <w:szCs w:val="24"/>
              </w:rPr>
              <w:t>уточнение ранее предоставленной участником информации</w:t>
            </w:r>
            <w:r w:rsidRPr="00F72371">
              <w:rPr>
                <w:rFonts w:ascii="Times New Roman" w:hAnsi="Times New Roman"/>
                <w:sz w:val="24"/>
                <w:szCs w:val="24"/>
              </w:rPr>
              <w:t xml:space="preserve">, </w:t>
            </w:r>
            <w:r w:rsidR="00244342" w:rsidRPr="00F72371">
              <w:rPr>
                <w:rFonts w:ascii="Times New Roman" w:hAnsi="Times New Roman"/>
                <w:sz w:val="24"/>
                <w:szCs w:val="24"/>
              </w:rPr>
              <w:t>необходимой для уплаты денежных средств (в том числе её аннулирование)</w:t>
            </w:r>
          </w:p>
        </w:tc>
      </w:tr>
      <w:tr w:rsidR="0095392A" w:rsidRPr="00F72371" w14:paraId="3A94179B" w14:textId="77777777" w:rsidTr="00471AAE">
        <w:trPr>
          <w:trHeight w:val="27"/>
        </w:trPr>
        <w:tc>
          <w:tcPr>
            <w:tcW w:w="709" w:type="dxa"/>
          </w:tcPr>
          <w:p w14:paraId="47C226F3" w14:textId="77777777" w:rsidR="0095392A" w:rsidRPr="00F72371" w:rsidRDefault="0095392A" w:rsidP="00017651">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7E5D03A7"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Извещение о приеме к исполнению распоряжений, платеж</w:t>
            </w:r>
          </w:p>
        </w:tc>
        <w:tc>
          <w:tcPr>
            <w:tcW w:w="7132" w:type="dxa"/>
            <w:tcMar>
              <w:top w:w="0" w:type="dxa"/>
              <w:left w:w="108" w:type="dxa"/>
              <w:bottom w:w="0" w:type="dxa"/>
              <w:right w:w="108" w:type="dxa"/>
            </w:tcMar>
          </w:tcPr>
          <w:p w14:paraId="51621388" w14:textId="58BACE23" w:rsidR="0095392A" w:rsidRPr="00F72371" w:rsidRDefault="0095392A" w:rsidP="00ED5DC1">
            <w:pPr>
              <w:pStyle w:val="aff"/>
              <w:spacing w:after="0" w:line="300" w:lineRule="exact"/>
              <w:rPr>
                <w:rFonts w:ascii="Times New Roman" w:hAnsi="Times New Roman"/>
                <w:sz w:val="24"/>
                <w:szCs w:val="24"/>
              </w:rPr>
            </w:pPr>
            <w:r w:rsidRPr="00F72371">
              <w:rPr>
                <w:rFonts w:ascii="Times New Roman" w:hAnsi="Times New Roman"/>
                <w:sz w:val="24"/>
                <w:szCs w:val="24"/>
              </w:rPr>
              <w:t>Электронный документ, содержащий информацию</w:t>
            </w:r>
            <w:r w:rsidR="00244342" w:rsidRPr="00F72371">
              <w:rPr>
                <w:rFonts w:ascii="Times New Roman" w:hAnsi="Times New Roman"/>
                <w:sz w:val="24"/>
                <w:szCs w:val="24"/>
              </w:rPr>
              <w:t xml:space="preserve"> об уплате денежных средств</w:t>
            </w:r>
            <w:r w:rsidRPr="00F72371">
              <w:rPr>
                <w:rFonts w:ascii="Times New Roman" w:hAnsi="Times New Roman"/>
                <w:sz w:val="24"/>
                <w:szCs w:val="24"/>
              </w:rPr>
              <w:t xml:space="preserve"> </w:t>
            </w:r>
          </w:p>
        </w:tc>
      </w:tr>
      <w:tr w:rsidR="0095392A" w:rsidRPr="00F72371" w14:paraId="477BDEB3" w14:textId="77777777" w:rsidTr="00471AAE">
        <w:trPr>
          <w:trHeight w:val="27"/>
        </w:trPr>
        <w:tc>
          <w:tcPr>
            <w:tcW w:w="709" w:type="dxa"/>
          </w:tcPr>
          <w:p w14:paraId="7EBED09C" w14:textId="77777777" w:rsidR="0095392A" w:rsidRPr="00F72371" w:rsidRDefault="0095392A" w:rsidP="00017651">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7955FA76" w14:textId="556F9539" w:rsidR="0095392A" w:rsidRPr="00F72371" w:rsidRDefault="0095392A" w:rsidP="00ED5DC1">
            <w:pPr>
              <w:pStyle w:val="aff"/>
              <w:spacing w:after="0"/>
              <w:rPr>
                <w:rFonts w:ascii="Times New Roman" w:hAnsi="Times New Roman"/>
                <w:sz w:val="24"/>
                <w:szCs w:val="24"/>
              </w:rPr>
            </w:pPr>
            <w:r w:rsidRPr="00F72371">
              <w:rPr>
                <w:rFonts w:ascii="Times New Roman" w:hAnsi="Times New Roman"/>
                <w:sz w:val="24"/>
                <w:szCs w:val="24"/>
              </w:rPr>
              <w:t>Извещение об уточнении распоряжения, уточнение платежа</w:t>
            </w:r>
          </w:p>
        </w:tc>
        <w:tc>
          <w:tcPr>
            <w:tcW w:w="7132" w:type="dxa"/>
            <w:tcMar>
              <w:top w:w="0" w:type="dxa"/>
              <w:left w:w="108" w:type="dxa"/>
              <w:bottom w:w="0" w:type="dxa"/>
              <w:right w:w="108" w:type="dxa"/>
            </w:tcMar>
          </w:tcPr>
          <w:p w14:paraId="72768291" w14:textId="34BC7C68" w:rsidR="0095392A" w:rsidRPr="00F72371" w:rsidRDefault="0095392A" w:rsidP="00017651">
            <w:pPr>
              <w:pStyle w:val="aff"/>
              <w:spacing w:after="0" w:line="300" w:lineRule="exact"/>
              <w:rPr>
                <w:rFonts w:ascii="Times New Roman" w:hAnsi="Times New Roman"/>
                <w:sz w:val="24"/>
                <w:szCs w:val="24"/>
              </w:rPr>
            </w:pPr>
            <w:r w:rsidRPr="00F72371">
              <w:rPr>
                <w:rFonts w:ascii="Times New Roman" w:hAnsi="Times New Roman"/>
                <w:sz w:val="24"/>
                <w:szCs w:val="24"/>
              </w:rPr>
              <w:t xml:space="preserve">Электронный документ, содержащий </w:t>
            </w:r>
            <w:r w:rsidR="00244342" w:rsidRPr="00F72371">
              <w:rPr>
                <w:rFonts w:ascii="Times New Roman" w:hAnsi="Times New Roman"/>
                <w:sz w:val="24"/>
                <w:szCs w:val="24"/>
              </w:rPr>
              <w:t>уточнение ранее предоставленной участником информации об уплате денежных средств (в том числе её аннулирование)</w:t>
            </w:r>
            <w:r w:rsidRPr="00F72371">
              <w:rPr>
                <w:rFonts w:ascii="Times New Roman" w:hAnsi="Times New Roman"/>
                <w:sz w:val="24"/>
                <w:szCs w:val="24"/>
              </w:rPr>
              <w:t>.</w:t>
            </w:r>
          </w:p>
        </w:tc>
      </w:tr>
      <w:tr w:rsidR="0095392A" w:rsidRPr="00F72371" w14:paraId="5A06CC1C" w14:textId="77777777" w:rsidTr="00471AAE">
        <w:trPr>
          <w:trHeight w:val="27"/>
        </w:trPr>
        <w:tc>
          <w:tcPr>
            <w:tcW w:w="709" w:type="dxa"/>
          </w:tcPr>
          <w:p w14:paraId="761B53C3" w14:textId="77777777" w:rsidR="0095392A" w:rsidRPr="00F72371" w:rsidRDefault="0095392A" w:rsidP="00017651">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11695EC6"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ИНН</w:t>
            </w:r>
          </w:p>
        </w:tc>
        <w:tc>
          <w:tcPr>
            <w:tcW w:w="7132" w:type="dxa"/>
            <w:tcMar>
              <w:top w:w="0" w:type="dxa"/>
              <w:left w:w="108" w:type="dxa"/>
              <w:bottom w:w="0" w:type="dxa"/>
              <w:right w:w="108" w:type="dxa"/>
            </w:tcMar>
          </w:tcPr>
          <w:p w14:paraId="12657A05" w14:textId="77777777" w:rsidR="0095392A" w:rsidRPr="00F72371" w:rsidRDefault="0095392A" w:rsidP="00017651">
            <w:pPr>
              <w:pStyle w:val="aff"/>
              <w:spacing w:after="0" w:line="300" w:lineRule="exact"/>
              <w:rPr>
                <w:rFonts w:ascii="Times New Roman" w:hAnsi="Times New Roman"/>
                <w:sz w:val="24"/>
                <w:szCs w:val="24"/>
              </w:rPr>
            </w:pPr>
            <w:r w:rsidRPr="00F72371">
              <w:rPr>
                <w:rFonts w:ascii="Times New Roman" w:hAnsi="Times New Roman"/>
                <w:sz w:val="24"/>
                <w:szCs w:val="24"/>
              </w:rPr>
              <w:t>Индивидуальный номер налогоплательщика.</w:t>
            </w:r>
          </w:p>
        </w:tc>
      </w:tr>
      <w:tr w:rsidR="0095392A" w:rsidRPr="00F72371" w14:paraId="0B491C83" w14:textId="77777777" w:rsidTr="00471AAE">
        <w:trPr>
          <w:trHeight w:val="27"/>
        </w:trPr>
        <w:tc>
          <w:tcPr>
            <w:tcW w:w="709" w:type="dxa"/>
          </w:tcPr>
          <w:p w14:paraId="51D13426" w14:textId="77777777" w:rsidR="0095392A" w:rsidRPr="00F72371" w:rsidRDefault="0095392A" w:rsidP="00017651">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61CA77CF"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ИП</w:t>
            </w:r>
          </w:p>
        </w:tc>
        <w:tc>
          <w:tcPr>
            <w:tcW w:w="7132" w:type="dxa"/>
            <w:tcMar>
              <w:top w:w="0" w:type="dxa"/>
              <w:left w:w="108" w:type="dxa"/>
              <w:bottom w:w="0" w:type="dxa"/>
              <w:right w:w="108" w:type="dxa"/>
            </w:tcMar>
          </w:tcPr>
          <w:p w14:paraId="2F633085" w14:textId="77777777" w:rsidR="0095392A" w:rsidRPr="00F72371" w:rsidRDefault="0095392A" w:rsidP="00017651">
            <w:pPr>
              <w:pStyle w:val="aff"/>
              <w:spacing w:after="0" w:line="300" w:lineRule="exact"/>
              <w:rPr>
                <w:rFonts w:ascii="Times New Roman" w:hAnsi="Times New Roman"/>
                <w:sz w:val="24"/>
                <w:szCs w:val="24"/>
              </w:rPr>
            </w:pPr>
            <w:r w:rsidRPr="00F72371">
              <w:rPr>
                <w:rFonts w:ascii="Times New Roman" w:hAnsi="Times New Roman"/>
                <w:sz w:val="24"/>
                <w:szCs w:val="24"/>
              </w:rPr>
              <w:t>Индивидуальный предприниматель.</w:t>
            </w:r>
          </w:p>
        </w:tc>
      </w:tr>
      <w:tr w:rsidR="0095392A" w:rsidRPr="00F72371" w14:paraId="17DCD046" w14:textId="77777777" w:rsidTr="00471AAE">
        <w:trPr>
          <w:trHeight w:val="27"/>
        </w:trPr>
        <w:tc>
          <w:tcPr>
            <w:tcW w:w="709" w:type="dxa"/>
          </w:tcPr>
          <w:p w14:paraId="0ED777ED" w14:textId="77777777" w:rsidR="0095392A" w:rsidRPr="00F72371" w:rsidRDefault="0095392A" w:rsidP="00017651">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7B208A9F" w14:textId="77777777" w:rsidR="0095392A" w:rsidRPr="00F72371" w:rsidRDefault="0095392A" w:rsidP="00017651">
            <w:pPr>
              <w:pStyle w:val="aff"/>
              <w:spacing w:after="0"/>
              <w:rPr>
                <w:rFonts w:ascii="Times New Roman" w:hAnsi="Times New Roman"/>
                <w:sz w:val="24"/>
                <w:szCs w:val="24"/>
                <w:lang w:val="en-US"/>
              </w:rPr>
            </w:pPr>
            <w:r w:rsidRPr="00F72371">
              <w:rPr>
                <w:rFonts w:ascii="Times New Roman" w:hAnsi="Times New Roman"/>
                <w:sz w:val="24"/>
                <w:szCs w:val="24"/>
                <w:lang w:val="en-US"/>
              </w:rPr>
              <w:t>ИС</w:t>
            </w:r>
          </w:p>
        </w:tc>
        <w:tc>
          <w:tcPr>
            <w:tcW w:w="7132" w:type="dxa"/>
            <w:tcMar>
              <w:top w:w="0" w:type="dxa"/>
              <w:left w:w="108" w:type="dxa"/>
              <w:bottom w:w="0" w:type="dxa"/>
              <w:right w:w="108" w:type="dxa"/>
            </w:tcMar>
          </w:tcPr>
          <w:p w14:paraId="2A72F990" w14:textId="77777777" w:rsidR="0095392A" w:rsidRPr="00F72371" w:rsidRDefault="0095392A" w:rsidP="00017651">
            <w:pPr>
              <w:pStyle w:val="aff"/>
              <w:spacing w:after="0" w:line="300" w:lineRule="exact"/>
              <w:rPr>
                <w:rFonts w:ascii="Times New Roman" w:hAnsi="Times New Roman"/>
                <w:sz w:val="24"/>
                <w:szCs w:val="24"/>
              </w:rPr>
            </w:pPr>
            <w:r w:rsidRPr="00F72371">
              <w:rPr>
                <w:rFonts w:ascii="Times New Roman" w:hAnsi="Times New Roman"/>
                <w:sz w:val="24"/>
                <w:szCs w:val="24"/>
              </w:rPr>
              <w:t>Информационная система.</w:t>
            </w:r>
          </w:p>
        </w:tc>
      </w:tr>
      <w:tr w:rsidR="0095392A" w:rsidRPr="00F72371" w14:paraId="151A718E" w14:textId="77777777" w:rsidTr="00471AAE">
        <w:trPr>
          <w:trHeight w:val="27"/>
        </w:trPr>
        <w:tc>
          <w:tcPr>
            <w:tcW w:w="709" w:type="dxa"/>
          </w:tcPr>
          <w:p w14:paraId="0D2EC16F" w14:textId="77777777" w:rsidR="0095392A" w:rsidRPr="00F72371" w:rsidRDefault="0095392A" w:rsidP="00017651">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55BF750C" w14:textId="77777777" w:rsidR="0095392A" w:rsidRPr="00F72371" w:rsidRDefault="0095392A" w:rsidP="00017651">
            <w:pPr>
              <w:pStyle w:val="aff"/>
              <w:spacing w:after="0"/>
              <w:rPr>
                <w:rFonts w:ascii="Times New Roman" w:hAnsi="Times New Roman"/>
                <w:b/>
                <w:sz w:val="24"/>
                <w:szCs w:val="24"/>
                <w:lang w:val="en-US"/>
              </w:rPr>
            </w:pPr>
            <w:r w:rsidRPr="00F72371">
              <w:rPr>
                <w:rFonts w:ascii="Times New Roman" w:hAnsi="Times New Roman"/>
                <w:sz w:val="24"/>
                <w:szCs w:val="24"/>
              </w:rPr>
              <w:t>КБК</w:t>
            </w:r>
          </w:p>
        </w:tc>
        <w:tc>
          <w:tcPr>
            <w:tcW w:w="7132" w:type="dxa"/>
            <w:tcMar>
              <w:top w:w="0" w:type="dxa"/>
              <w:left w:w="108" w:type="dxa"/>
              <w:bottom w:w="0" w:type="dxa"/>
              <w:right w:w="108" w:type="dxa"/>
            </w:tcMar>
          </w:tcPr>
          <w:p w14:paraId="2CFA3044" w14:textId="77777777" w:rsidR="0095392A" w:rsidRPr="00F72371" w:rsidRDefault="0095392A" w:rsidP="00017651">
            <w:pPr>
              <w:pStyle w:val="aff"/>
              <w:spacing w:after="0" w:line="300" w:lineRule="exact"/>
              <w:rPr>
                <w:rFonts w:ascii="Times New Roman" w:hAnsi="Times New Roman"/>
                <w:sz w:val="24"/>
                <w:szCs w:val="24"/>
              </w:rPr>
            </w:pPr>
            <w:r w:rsidRPr="00F72371">
              <w:rPr>
                <w:rFonts w:ascii="Times New Roman" w:hAnsi="Times New Roman"/>
                <w:sz w:val="24"/>
                <w:szCs w:val="24"/>
              </w:rPr>
              <w:t>Код бюджетной классификации Российской Федерации.</w:t>
            </w:r>
          </w:p>
        </w:tc>
      </w:tr>
      <w:tr w:rsidR="0095392A" w:rsidRPr="00F72371" w14:paraId="05BB52E7" w14:textId="77777777" w:rsidTr="00471AAE">
        <w:trPr>
          <w:trHeight w:val="27"/>
        </w:trPr>
        <w:tc>
          <w:tcPr>
            <w:tcW w:w="709" w:type="dxa"/>
          </w:tcPr>
          <w:p w14:paraId="328307B0" w14:textId="77777777" w:rsidR="0095392A" w:rsidRPr="00F72371" w:rsidRDefault="0095392A" w:rsidP="00017651">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67CAC021"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КПП</w:t>
            </w:r>
          </w:p>
        </w:tc>
        <w:tc>
          <w:tcPr>
            <w:tcW w:w="7132" w:type="dxa"/>
            <w:tcMar>
              <w:top w:w="0" w:type="dxa"/>
              <w:left w:w="108" w:type="dxa"/>
              <w:bottom w:w="0" w:type="dxa"/>
              <w:right w:w="108" w:type="dxa"/>
            </w:tcMar>
          </w:tcPr>
          <w:p w14:paraId="68399FFB" w14:textId="77777777" w:rsidR="0095392A" w:rsidRPr="00F72371" w:rsidRDefault="0095392A" w:rsidP="00017651">
            <w:pPr>
              <w:pStyle w:val="aff"/>
              <w:spacing w:after="0" w:line="300" w:lineRule="exact"/>
              <w:rPr>
                <w:rFonts w:ascii="Times New Roman" w:hAnsi="Times New Roman"/>
                <w:sz w:val="24"/>
                <w:szCs w:val="24"/>
              </w:rPr>
            </w:pPr>
            <w:r w:rsidRPr="00F72371">
              <w:rPr>
                <w:rFonts w:ascii="Times New Roman" w:hAnsi="Times New Roman"/>
                <w:sz w:val="24"/>
                <w:szCs w:val="24"/>
              </w:rPr>
              <w:t>Код причины постановки на учет.</w:t>
            </w:r>
          </w:p>
        </w:tc>
      </w:tr>
      <w:tr w:rsidR="0095392A" w:rsidRPr="00F72371" w14:paraId="0EE1460D" w14:textId="77777777" w:rsidTr="00471AAE">
        <w:trPr>
          <w:trHeight w:val="27"/>
        </w:trPr>
        <w:tc>
          <w:tcPr>
            <w:tcW w:w="709" w:type="dxa"/>
          </w:tcPr>
          <w:p w14:paraId="7E681EE9" w14:textId="77777777" w:rsidR="0095392A" w:rsidRPr="00F72371" w:rsidRDefault="0095392A" w:rsidP="00017651">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7B76DD48"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Начисление с признаком «Предварительное начисление», предварительное начисление</w:t>
            </w:r>
          </w:p>
        </w:tc>
        <w:tc>
          <w:tcPr>
            <w:tcW w:w="7132" w:type="dxa"/>
            <w:tcMar>
              <w:top w:w="0" w:type="dxa"/>
              <w:left w:w="108" w:type="dxa"/>
              <w:bottom w:w="0" w:type="dxa"/>
              <w:right w:w="108" w:type="dxa"/>
            </w:tcMar>
          </w:tcPr>
          <w:p w14:paraId="1A14111D" w14:textId="2ED4722A" w:rsidR="0095392A" w:rsidRPr="00F72371" w:rsidRDefault="0095392A" w:rsidP="00017651">
            <w:pPr>
              <w:pStyle w:val="aff"/>
              <w:spacing w:after="0" w:line="300" w:lineRule="exact"/>
              <w:rPr>
                <w:rFonts w:ascii="Times New Roman" w:hAnsi="Times New Roman"/>
                <w:sz w:val="24"/>
                <w:szCs w:val="24"/>
              </w:rPr>
            </w:pPr>
            <w:r w:rsidRPr="00F72371">
              <w:rPr>
                <w:rFonts w:ascii="Times New Roman" w:hAnsi="Times New Roman"/>
                <w:sz w:val="24"/>
                <w:szCs w:val="24"/>
              </w:rPr>
              <w:t xml:space="preserve">Извещение о начислении, передаваемое АН (ГАН) в </w:t>
            </w:r>
            <w:r w:rsidR="008B37B4" w:rsidRPr="00F72371">
              <w:rPr>
                <w:rFonts w:ascii="Times New Roman" w:hAnsi="Times New Roman"/>
                <w:sz w:val="24"/>
                <w:szCs w:val="24"/>
              </w:rPr>
              <w:t>ГИС ГМП</w:t>
            </w:r>
            <w:r w:rsidRPr="00F72371">
              <w:rPr>
                <w:rFonts w:ascii="Times New Roman" w:hAnsi="Times New Roman"/>
                <w:sz w:val="24"/>
                <w:szCs w:val="24"/>
              </w:rPr>
              <w:t xml:space="preserve"> до факта осуществления АН (ГАН) начисления суммы, подлежащей уплате плательщиком, либо извещение о начислении, формируемое </w:t>
            </w:r>
            <w:r w:rsidR="008B37B4" w:rsidRPr="00F72371">
              <w:rPr>
                <w:rFonts w:ascii="Times New Roman" w:hAnsi="Times New Roman"/>
                <w:sz w:val="24"/>
                <w:szCs w:val="24"/>
              </w:rPr>
              <w:t>ГИС ГМП</w:t>
            </w:r>
            <w:r w:rsidRPr="00F72371">
              <w:rPr>
                <w:rFonts w:ascii="Times New Roman" w:hAnsi="Times New Roman"/>
                <w:sz w:val="24"/>
                <w:szCs w:val="24"/>
              </w:rPr>
              <w:t xml:space="preserve"> по запросу участника.</w:t>
            </w:r>
          </w:p>
        </w:tc>
      </w:tr>
      <w:tr w:rsidR="0095392A" w:rsidRPr="00F72371" w14:paraId="4F595139" w14:textId="77777777" w:rsidTr="00471AAE">
        <w:trPr>
          <w:trHeight w:val="27"/>
        </w:trPr>
        <w:tc>
          <w:tcPr>
            <w:tcW w:w="709" w:type="dxa"/>
          </w:tcPr>
          <w:p w14:paraId="73492342" w14:textId="77777777" w:rsidR="0095392A" w:rsidRPr="00F72371" w:rsidRDefault="0095392A" w:rsidP="00017651">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57DA8034"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НПА</w:t>
            </w:r>
          </w:p>
        </w:tc>
        <w:tc>
          <w:tcPr>
            <w:tcW w:w="7132" w:type="dxa"/>
            <w:tcMar>
              <w:top w:w="0" w:type="dxa"/>
              <w:left w:w="108" w:type="dxa"/>
              <w:bottom w:w="0" w:type="dxa"/>
              <w:right w:w="108" w:type="dxa"/>
            </w:tcMar>
          </w:tcPr>
          <w:p w14:paraId="74753403" w14:textId="77777777" w:rsidR="0095392A" w:rsidRPr="00F72371" w:rsidRDefault="0095392A" w:rsidP="00017651">
            <w:pPr>
              <w:pStyle w:val="aff"/>
              <w:spacing w:after="0" w:line="300" w:lineRule="exact"/>
              <w:rPr>
                <w:rFonts w:ascii="Times New Roman" w:hAnsi="Times New Roman"/>
                <w:sz w:val="24"/>
                <w:szCs w:val="24"/>
              </w:rPr>
            </w:pPr>
            <w:r w:rsidRPr="00F72371">
              <w:rPr>
                <w:rFonts w:ascii="Times New Roman" w:hAnsi="Times New Roman"/>
                <w:sz w:val="24"/>
                <w:szCs w:val="24"/>
              </w:rPr>
              <w:t>Нормативные правовые акты.</w:t>
            </w:r>
          </w:p>
        </w:tc>
      </w:tr>
      <w:tr w:rsidR="0095392A" w:rsidRPr="00F72371" w14:paraId="5EF83B72" w14:textId="77777777" w:rsidTr="00471AAE">
        <w:trPr>
          <w:trHeight w:val="27"/>
        </w:trPr>
        <w:tc>
          <w:tcPr>
            <w:tcW w:w="709" w:type="dxa"/>
          </w:tcPr>
          <w:p w14:paraId="308DD48B" w14:textId="77777777" w:rsidR="0095392A" w:rsidRPr="00F72371" w:rsidRDefault="0095392A" w:rsidP="00017651">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4C1FB45C"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ОГРН</w:t>
            </w:r>
          </w:p>
        </w:tc>
        <w:tc>
          <w:tcPr>
            <w:tcW w:w="7132" w:type="dxa"/>
            <w:tcMar>
              <w:top w:w="0" w:type="dxa"/>
              <w:left w:w="108" w:type="dxa"/>
              <w:bottom w:w="0" w:type="dxa"/>
              <w:right w:w="108" w:type="dxa"/>
            </w:tcMar>
          </w:tcPr>
          <w:p w14:paraId="7756FB6B" w14:textId="77777777" w:rsidR="0095392A" w:rsidRPr="00F72371" w:rsidRDefault="0095392A" w:rsidP="00017651">
            <w:pPr>
              <w:pStyle w:val="aff"/>
              <w:spacing w:after="0" w:line="300" w:lineRule="exact"/>
              <w:rPr>
                <w:rFonts w:ascii="Times New Roman" w:hAnsi="Times New Roman"/>
                <w:sz w:val="24"/>
                <w:szCs w:val="24"/>
              </w:rPr>
            </w:pPr>
            <w:r w:rsidRPr="00F72371">
              <w:rPr>
                <w:rFonts w:ascii="Times New Roman" w:hAnsi="Times New Roman"/>
                <w:sz w:val="24"/>
                <w:szCs w:val="24"/>
              </w:rPr>
              <w:t>Основной государственный регистрационный номер.</w:t>
            </w:r>
          </w:p>
        </w:tc>
      </w:tr>
      <w:tr w:rsidR="0095392A" w:rsidRPr="00F72371" w14:paraId="05B5568F" w14:textId="77777777" w:rsidTr="00471AAE">
        <w:trPr>
          <w:trHeight w:val="27"/>
        </w:trPr>
        <w:tc>
          <w:tcPr>
            <w:tcW w:w="709" w:type="dxa"/>
          </w:tcPr>
          <w:p w14:paraId="740D5CC0" w14:textId="77777777" w:rsidR="0095392A" w:rsidRPr="00F72371" w:rsidRDefault="0095392A" w:rsidP="00017651">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3FAC37DF"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ОКТМО</w:t>
            </w:r>
          </w:p>
        </w:tc>
        <w:tc>
          <w:tcPr>
            <w:tcW w:w="7132" w:type="dxa"/>
            <w:tcMar>
              <w:top w:w="0" w:type="dxa"/>
              <w:left w:w="108" w:type="dxa"/>
              <w:bottom w:w="0" w:type="dxa"/>
              <w:right w:w="108" w:type="dxa"/>
            </w:tcMar>
          </w:tcPr>
          <w:p w14:paraId="4CE8453F" w14:textId="77777777" w:rsidR="0095392A" w:rsidRPr="00F72371" w:rsidRDefault="0095392A" w:rsidP="00017651">
            <w:pPr>
              <w:pStyle w:val="aff"/>
              <w:spacing w:after="0" w:line="300" w:lineRule="exact"/>
              <w:rPr>
                <w:rFonts w:ascii="Times New Roman" w:hAnsi="Times New Roman"/>
                <w:sz w:val="24"/>
                <w:szCs w:val="24"/>
              </w:rPr>
            </w:pPr>
            <w:r w:rsidRPr="00F72371">
              <w:rPr>
                <w:rFonts w:ascii="Times New Roman" w:hAnsi="Times New Roman"/>
                <w:sz w:val="24"/>
                <w:szCs w:val="24"/>
              </w:rPr>
              <w:t>Общероссийский классификатор территорий муниципальных образований.</w:t>
            </w:r>
          </w:p>
        </w:tc>
      </w:tr>
      <w:tr w:rsidR="0095392A" w:rsidRPr="00F72371" w14:paraId="3C31FB17" w14:textId="77777777" w:rsidTr="00471AAE">
        <w:trPr>
          <w:trHeight w:val="27"/>
        </w:trPr>
        <w:tc>
          <w:tcPr>
            <w:tcW w:w="709" w:type="dxa"/>
          </w:tcPr>
          <w:p w14:paraId="18C6692B" w14:textId="77777777" w:rsidR="0095392A" w:rsidRPr="00F72371" w:rsidRDefault="0095392A" w:rsidP="00017651">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0EBD5976"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 xml:space="preserve">Параметры </w:t>
            </w:r>
            <w:r w:rsidRPr="00F72371">
              <w:rPr>
                <w:rFonts w:ascii="Times New Roman" w:hAnsi="Times New Roman"/>
                <w:sz w:val="24"/>
                <w:szCs w:val="24"/>
              </w:rPr>
              <w:lastRenderedPageBreak/>
              <w:t>квитирования</w:t>
            </w:r>
          </w:p>
        </w:tc>
        <w:tc>
          <w:tcPr>
            <w:tcW w:w="7132" w:type="dxa"/>
            <w:tcMar>
              <w:top w:w="0" w:type="dxa"/>
              <w:left w:w="108" w:type="dxa"/>
              <w:bottom w:w="0" w:type="dxa"/>
              <w:right w:w="108" w:type="dxa"/>
            </w:tcMar>
          </w:tcPr>
          <w:p w14:paraId="111DB83F" w14:textId="77777777" w:rsidR="0095392A" w:rsidRPr="00F72371" w:rsidRDefault="0095392A" w:rsidP="00017651">
            <w:pPr>
              <w:pStyle w:val="aff"/>
              <w:spacing w:after="0" w:line="300" w:lineRule="exact"/>
              <w:rPr>
                <w:rFonts w:ascii="Times New Roman" w:hAnsi="Times New Roman"/>
                <w:sz w:val="24"/>
                <w:szCs w:val="24"/>
              </w:rPr>
            </w:pPr>
            <w:r w:rsidRPr="00F72371">
              <w:rPr>
                <w:rFonts w:ascii="Times New Roman" w:hAnsi="Times New Roman"/>
                <w:sz w:val="24"/>
                <w:szCs w:val="24"/>
              </w:rPr>
              <w:lastRenderedPageBreak/>
              <w:t xml:space="preserve">Параметры, по которым осуществляется сопоставление данных </w:t>
            </w:r>
            <w:r w:rsidRPr="00F72371">
              <w:rPr>
                <w:rFonts w:ascii="Times New Roman" w:hAnsi="Times New Roman"/>
                <w:sz w:val="24"/>
                <w:szCs w:val="24"/>
              </w:rPr>
              <w:lastRenderedPageBreak/>
              <w:t>начислений и платежей.</w:t>
            </w:r>
          </w:p>
        </w:tc>
      </w:tr>
      <w:tr w:rsidR="0095392A" w:rsidRPr="00F72371" w14:paraId="631E7459" w14:textId="77777777" w:rsidTr="00471AAE">
        <w:trPr>
          <w:trHeight w:val="27"/>
        </w:trPr>
        <w:tc>
          <w:tcPr>
            <w:tcW w:w="709" w:type="dxa"/>
          </w:tcPr>
          <w:p w14:paraId="647A6FA7" w14:textId="77777777" w:rsidR="0095392A" w:rsidRPr="00F72371" w:rsidRDefault="0095392A" w:rsidP="00017651">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481A52C0"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Подпись под запросом</w:t>
            </w:r>
          </w:p>
        </w:tc>
        <w:tc>
          <w:tcPr>
            <w:tcW w:w="7132" w:type="dxa"/>
            <w:tcMar>
              <w:top w:w="0" w:type="dxa"/>
              <w:left w:w="108" w:type="dxa"/>
              <w:bottom w:w="0" w:type="dxa"/>
              <w:right w:w="108" w:type="dxa"/>
            </w:tcMar>
          </w:tcPr>
          <w:p w14:paraId="34E57DF8" w14:textId="77777777" w:rsidR="0095392A" w:rsidRPr="00F72371" w:rsidRDefault="0095392A" w:rsidP="00017651">
            <w:pPr>
              <w:pStyle w:val="aff"/>
              <w:spacing w:after="0" w:line="300" w:lineRule="exact"/>
              <w:rPr>
                <w:rFonts w:ascii="Times New Roman" w:hAnsi="Times New Roman"/>
                <w:sz w:val="24"/>
                <w:szCs w:val="24"/>
              </w:rPr>
            </w:pPr>
            <w:r w:rsidRPr="00F72371">
              <w:rPr>
                <w:rFonts w:ascii="Times New Roman" w:hAnsi="Times New Roman"/>
                <w:sz w:val="24"/>
                <w:szCs w:val="24"/>
              </w:rPr>
              <w:t xml:space="preserve">ЭП, накладываемая на теги </w:t>
            </w:r>
            <w:r w:rsidRPr="00F72371">
              <w:rPr>
                <w:rFonts w:ascii="Times New Roman" w:hAnsi="Times New Roman"/>
                <w:i/>
                <w:sz w:val="24"/>
                <w:szCs w:val="24"/>
                <w:lang w:val="en-US"/>
              </w:rPr>
              <w:t>ExportRequest</w:t>
            </w:r>
            <w:r w:rsidRPr="00F72371">
              <w:rPr>
                <w:rFonts w:ascii="Times New Roman" w:hAnsi="Times New Roman"/>
                <w:sz w:val="24"/>
                <w:szCs w:val="24"/>
              </w:rPr>
              <w:t xml:space="preserve">, </w:t>
            </w:r>
            <w:r w:rsidRPr="00F72371">
              <w:rPr>
                <w:rFonts w:ascii="Times New Roman" w:hAnsi="Times New Roman"/>
                <w:i/>
                <w:sz w:val="24"/>
                <w:szCs w:val="24"/>
                <w:lang w:val="en-US"/>
              </w:rPr>
              <w:t>DoAcknowledgmentRequest</w:t>
            </w:r>
            <w:r w:rsidRPr="00F72371">
              <w:rPr>
                <w:rFonts w:ascii="Times New Roman" w:hAnsi="Times New Roman"/>
                <w:sz w:val="24"/>
                <w:szCs w:val="24"/>
              </w:rPr>
              <w:t xml:space="preserve"> и их содержимое.</w:t>
            </w:r>
          </w:p>
        </w:tc>
      </w:tr>
      <w:tr w:rsidR="0095392A" w:rsidRPr="00F72371" w14:paraId="5792B059" w14:textId="77777777" w:rsidTr="00471AAE">
        <w:trPr>
          <w:trHeight w:val="27"/>
        </w:trPr>
        <w:tc>
          <w:tcPr>
            <w:tcW w:w="709" w:type="dxa"/>
          </w:tcPr>
          <w:p w14:paraId="226271B2" w14:textId="77777777" w:rsidR="0095392A" w:rsidRPr="00F72371" w:rsidRDefault="0095392A" w:rsidP="00017651">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35B07AB4"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Подпись под сущностью</w:t>
            </w:r>
          </w:p>
        </w:tc>
        <w:tc>
          <w:tcPr>
            <w:tcW w:w="7132" w:type="dxa"/>
            <w:tcMar>
              <w:top w:w="0" w:type="dxa"/>
              <w:left w:w="108" w:type="dxa"/>
              <w:bottom w:w="0" w:type="dxa"/>
              <w:right w:w="108" w:type="dxa"/>
            </w:tcMar>
          </w:tcPr>
          <w:p w14:paraId="4E601857" w14:textId="77777777" w:rsidR="0095392A" w:rsidRPr="00F72371" w:rsidRDefault="0095392A" w:rsidP="00017651">
            <w:pPr>
              <w:pStyle w:val="aff"/>
              <w:spacing w:after="0" w:line="300" w:lineRule="exact"/>
              <w:rPr>
                <w:rFonts w:ascii="Times New Roman" w:hAnsi="Times New Roman"/>
                <w:sz w:val="24"/>
                <w:szCs w:val="24"/>
              </w:rPr>
            </w:pPr>
            <w:r w:rsidRPr="00F72371">
              <w:rPr>
                <w:rFonts w:ascii="Times New Roman" w:hAnsi="Times New Roman"/>
                <w:sz w:val="24"/>
                <w:szCs w:val="24"/>
              </w:rPr>
              <w:t xml:space="preserve">ЭП, накладываемая на теги </w:t>
            </w:r>
            <w:r w:rsidRPr="00F72371">
              <w:rPr>
                <w:rFonts w:ascii="Times New Roman" w:hAnsi="Times New Roman"/>
                <w:i/>
                <w:sz w:val="24"/>
                <w:szCs w:val="24"/>
                <w:lang w:val="en-US"/>
              </w:rPr>
              <w:t>Charge</w:t>
            </w:r>
            <w:r w:rsidRPr="00F72371">
              <w:rPr>
                <w:rFonts w:ascii="Times New Roman" w:hAnsi="Times New Roman"/>
                <w:sz w:val="24"/>
                <w:szCs w:val="24"/>
              </w:rPr>
              <w:t xml:space="preserve"> или </w:t>
            </w:r>
            <w:r w:rsidRPr="00F72371">
              <w:rPr>
                <w:rFonts w:ascii="Times New Roman" w:hAnsi="Times New Roman"/>
                <w:i/>
                <w:sz w:val="24"/>
                <w:szCs w:val="24"/>
                <w:lang w:val="en-US"/>
              </w:rPr>
              <w:t>FinalPayment</w:t>
            </w:r>
            <w:r w:rsidRPr="00F72371">
              <w:rPr>
                <w:rFonts w:ascii="Times New Roman" w:hAnsi="Times New Roman"/>
                <w:i/>
                <w:sz w:val="24"/>
                <w:szCs w:val="24"/>
              </w:rPr>
              <w:t xml:space="preserve"> </w:t>
            </w:r>
            <w:r w:rsidRPr="00F72371">
              <w:rPr>
                <w:rFonts w:ascii="Times New Roman" w:hAnsi="Times New Roman"/>
                <w:sz w:val="24"/>
                <w:szCs w:val="24"/>
              </w:rPr>
              <w:t>и их содержимое.</w:t>
            </w:r>
          </w:p>
        </w:tc>
      </w:tr>
      <w:tr w:rsidR="0095392A" w:rsidRPr="00F72371" w14:paraId="2C1ACCB8" w14:textId="77777777" w:rsidTr="00471AAE">
        <w:trPr>
          <w:trHeight w:val="27"/>
        </w:trPr>
        <w:tc>
          <w:tcPr>
            <w:tcW w:w="709" w:type="dxa"/>
          </w:tcPr>
          <w:p w14:paraId="31843201" w14:textId="77777777" w:rsidR="0095392A" w:rsidRPr="00F72371" w:rsidRDefault="0095392A" w:rsidP="00017651">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377F2AE1"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Распоряжение, платежный документ</w:t>
            </w:r>
          </w:p>
        </w:tc>
        <w:tc>
          <w:tcPr>
            <w:tcW w:w="7132" w:type="dxa"/>
            <w:tcMar>
              <w:top w:w="0" w:type="dxa"/>
              <w:left w:w="108" w:type="dxa"/>
              <w:bottom w:w="0" w:type="dxa"/>
              <w:right w:w="108" w:type="dxa"/>
            </w:tcMar>
          </w:tcPr>
          <w:p w14:paraId="249CBD67" w14:textId="77777777" w:rsidR="0095392A" w:rsidRPr="00F72371" w:rsidRDefault="0095392A" w:rsidP="00017651">
            <w:pPr>
              <w:pStyle w:val="aff"/>
              <w:spacing w:after="0" w:line="300" w:lineRule="exact"/>
              <w:rPr>
                <w:rFonts w:ascii="Times New Roman" w:hAnsi="Times New Roman"/>
                <w:sz w:val="24"/>
                <w:szCs w:val="24"/>
              </w:rPr>
            </w:pPr>
            <w:r w:rsidRPr="00F72371">
              <w:rPr>
                <w:rFonts w:ascii="Times New Roman" w:hAnsi="Times New Roman"/>
                <w:sz w:val="24"/>
                <w:szCs w:val="24"/>
              </w:rPr>
              <w:t>Распоряжения о переводе денежных средств в уплату платежей за оказание государственных и муниципальных услуг, услуг, указанных в части 3 статьи 1 и части 1 статьи 9 Федерального закона от 27</w:t>
            </w:r>
            <w:r w:rsidRPr="00F72371">
              <w:rPr>
                <w:rFonts w:ascii="Times New Roman" w:hAnsi="Times New Roman"/>
                <w:sz w:val="24"/>
                <w:szCs w:val="24"/>
                <w:lang w:val="en-US"/>
              </w:rPr>
              <w:t> </w:t>
            </w:r>
            <w:r w:rsidRPr="00F72371">
              <w:rPr>
                <w:rFonts w:ascii="Times New Roman" w:hAnsi="Times New Roman"/>
                <w:sz w:val="24"/>
                <w:szCs w:val="24"/>
              </w:rPr>
              <w:t xml:space="preserve">июля 2010 г. № 210-ФЗ «Об организации предоставления государственных и муниципальных услуг», платежей, являющихся источниками формирования доходов бюджетов бюджетной системы Российской Федерации, а также иных платежей, в случаях, предусмотренных федеральными законами. </w:t>
            </w:r>
          </w:p>
        </w:tc>
      </w:tr>
      <w:tr w:rsidR="0095392A" w:rsidRPr="00F72371" w14:paraId="1A4728B7" w14:textId="77777777" w:rsidTr="00471AAE">
        <w:trPr>
          <w:trHeight w:val="27"/>
        </w:trPr>
        <w:tc>
          <w:tcPr>
            <w:tcW w:w="709" w:type="dxa"/>
          </w:tcPr>
          <w:p w14:paraId="1B2C8071" w14:textId="77777777" w:rsidR="0095392A" w:rsidRPr="00F72371" w:rsidRDefault="0095392A" w:rsidP="00017651">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1548417A" w14:textId="77777777" w:rsidR="0095392A" w:rsidRPr="00F72371" w:rsidRDefault="0095392A" w:rsidP="00017651">
            <w:pPr>
              <w:pStyle w:val="aff"/>
              <w:spacing w:after="0"/>
              <w:rPr>
                <w:rFonts w:ascii="Times New Roman" w:hAnsi="Times New Roman"/>
                <w:sz w:val="24"/>
                <w:szCs w:val="24"/>
                <w:lang w:val="en-US"/>
              </w:rPr>
            </w:pPr>
            <w:r w:rsidRPr="00F72371">
              <w:rPr>
                <w:rFonts w:ascii="Times New Roman" w:hAnsi="Times New Roman"/>
                <w:sz w:val="24"/>
                <w:szCs w:val="24"/>
                <w:lang w:val="en-US"/>
              </w:rPr>
              <w:t>РФ</w:t>
            </w:r>
          </w:p>
        </w:tc>
        <w:tc>
          <w:tcPr>
            <w:tcW w:w="7132" w:type="dxa"/>
            <w:tcMar>
              <w:top w:w="0" w:type="dxa"/>
              <w:left w:w="108" w:type="dxa"/>
              <w:bottom w:w="0" w:type="dxa"/>
              <w:right w:w="108" w:type="dxa"/>
            </w:tcMar>
          </w:tcPr>
          <w:p w14:paraId="1004914E" w14:textId="77777777" w:rsidR="0095392A" w:rsidRPr="00F72371" w:rsidRDefault="0095392A" w:rsidP="00017651">
            <w:pPr>
              <w:pStyle w:val="aff"/>
              <w:spacing w:after="0" w:line="300" w:lineRule="exact"/>
              <w:rPr>
                <w:rFonts w:ascii="Times New Roman" w:hAnsi="Times New Roman"/>
                <w:sz w:val="24"/>
                <w:szCs w:val="24"/>
              </w:rPr>
            </w:pPr>
            <w:r w:rsidRPr="00F72371">
              <w:rPr>
                <w:rFonts w:ascii="Times New Roman" w:hAnsi="Times New Roman"/>
                <w:sz w:val="24"/>
                <w:szCs w:val="24"/>
              </w:rPr>
              <w:t>Российская Федерация</w:t>
            </w:r>
          </w:p>
        </w:tc>
      </w:tr>
      <w:tr w:rsidR="0095392A" w:rsidRPr="00F72371" w14:paraId="7089174B" w14:textId="77777777" w:rsidTr="00471AAE">
        <w:trPr>
          <w:trHeight w:val="27"/>
        </w:trPr>
        <w:tc>
          <w:tcPr>
            <w:tcW w:w="709" w:type="dxa"/>
          </w:tcPr>
          <w:p w14:paraId="36F1C3FB" w14:textId="77777777" w:rsidR="0095392A" w:rsidRPr="00F72371" w:rsidRDefault="0095392A" w:rsidP="00017651">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vAlign w:val="center"/>
          </w:tcPr>
          <w:p w14:paraId="73F8434E"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Сертификат ключа проверки ЭП, сертификат</w:t>
            </w:r>
          </w:p>
        </w:tc>
        <w:tc>
          <w:tcPr>
            <w:tcW w:w="7132" w:type="dxa"/>
            <w:tcMar>
              <w:top w:w="0" w:type="dxa"/>
              <w:left w:w="108" w:type="dxa"/>
              <w:bottom w:w="0" w:type="dxa"/>
              <w:right w:w="108" w:type="dxa"/>
            </w:tcMar>
            <w:vAlign w:val="center"/>
          </w:tcPr>
          <w:p w14:paraId="163B0059" w14:textId="77777777" w:rsidR="0095392A" w:rsidRPr="00F72371" w:rsidRDefault="0095392A" w:rsidP="00017651">
            <w:pPr>
              <w:pStyle w:val="aff"/>
              <w:spacing w:after="0" w:line="300" w:lineRule="exact"/>
              <w:rPr>
                <w:rFonts w:ascii="Times New Roman" w:hAnsi="Times New Roman"/>
                <w:sz w:val="24"/>
                <w:szCs w:val="24"/>
              </w:rPr>
            </w:pPr>
            <w:r w:rsidRPr="00F72371">
              <w:rPr>
                <w:rFonts w:ascii="Times New Roman" w:hAnsi="Times New Roman"/>
                <w:sz w:val="24"/>
                <w:szCs w:val="24"/>
              </w:rPr>
              <w:t>Квалифицированный сертификат ключа проверки электронной подписи.</w:t>
            </w:r>
          </w:p>
        </w:tc>
      </w:tr>
      <w:tr w:rsidR="0095392A" w:rsidRPr="00F72371" w14:paraId="322BDBE5" w14:textId="77777777" w:rsidTr="00471AAE">
        <w:trPr>
          <w:trHeight w:val="27"/>
        </w:trPr>
        <w:tc>
          <w:tcPr>
            <w:tcW w:w="709" w:type="dxa"/>
          </w:tcPr>
          <w:p w14:paraId="564F8497" w14:textId="77777777" w:rsidR="0095392A" w:rsidRPr="00F72371" w:rsidRDefault="0095392A" w:rsidP="00017651">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vAlign w:val="center"/>
          </w:tcPr>
          <w:p w14:paraId="439E87DF"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СМЭВ</w:t>
            </w:r>
          </w:p>
        </w:tc>
        <w:tc>
          <w:tcPr>
            <w:tcW w:w="7132" w:type="dxa"/>
            <w:tcMar>
              <w:top w:w="0" w:type="dxa"/>
              <w:left w:w="108" w:type="dxa"/>
              <w:bottom w:w="0" w:type="dxa"/>
              <w:right w:w="108" w:type="dxa"/>
            </w:tcMar>
            <w:vAlign w:val="center"/>
          </w:tcPr>
          <w:p w14:paraId="33CF48E2" w14:textId="77777777" w:rsidR="0095392A" w:rsidRPr="00F72371" w:rsidRDefault="0095392A" w:rsidP="00017651">
            <w:pPr>
              <w:pStyle w:val="aff"/>
              <w:spacing w:after="0" w:line="300" w:lineRule="exact"/>
              <w:rPr>
                <w:rFonts w:ascii="Times New Roman" w:hAnsi="Times New Roman"/>
                <w:sz w:val="24"/>
                <w:szCs w:val="24"/>
              </w:rPr>
            </w:pPr>
            <w:r w:rsidRPr="00F72371">
              <w:rPr>
                <w:rFonts w:ascii="Times New Roman" w:hAnsi="Times New Roman"/>
                <w:sz w:val="24"/>
                <w:szCs w:val="24"/>
              </w:rPr>
              <w:t>Система межведомственного электронного взаимодействия.</w:t>
            </w:r>
          </w:p>
        </w:tc>
      </w:tr>
      <w:tr w:rsidR="0095392A" w:rsidRPr="00F72371" w14:paraId="65F2AB86" w14:textId="77777777" w:rsidTr="00471AAE">
        <w:trPr>
          <w:trHeight w:val="27"/>
        </w:trPr>
        <w:tc>
          <w:tcPr>
            <w:tcW w:w="709" w:type="dxa"/>
          </w:tcPr>
          <w:p w14:paraId="579FB935" w14:textId="77777777" w:rsidR="0095392A" w:rsidRPr="00F72371" w:rsidRDefault="0095392A" w:rsidP="00017651">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2590F801"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СНИЛС</w:t>
            </w:r>
          </w:p>
        </w:tc>
        <w:tc>
          <w:tcPr>
            <w:tcW w:w="7132" w:type="dxa"/>
            <w:tcMar>
              <w:top w:w="0" w:type="dxa"/>
              <w:left w:w="108" w:type="dxa"/>
              <w:bottom w:w="0" w:type="dxa"/>
              <w:right w:w="108" w:type="dxa"/>
            </w:tcMar>
          </w:tcPr>
          <w:p w14:paraId="4586F85C" w14:textId="77777777" w:rsidR="0095392A" w:rsidRPr="00F72371" w:rsidRDefault="0095392A" w:rsidP="00017651">
            <w:pPr>
              <w:pStyle w:val="aff"/>
              <w:spacing w:after="0" w:line="300" w:lineRule="exact"/>
              <w:rPr>
                <w:rFonts w:ascii="Times New Roman" w:hAnsi="Times New Roman"/>
                <w:sz w:val="24"/>
                <w:szCs w:val="24"/>
              </w:rPr>
            </w:pPr>
            <w:r w:rsidRPr="00F72371">
              <w:rPr>
                <w:rFonts w:ascii="Times New Roman" w:hAnsi="Times New Roman"/>
                <w:sz w:val="24"/>
                <w:szCs w:val="24"/>
              </w:rPr>
              <w:t>Страховой</w:t>
            </w:r>
            <w:r w:rsidRPr="00F72371">
              <w:rPr>
                <w:rFonts w:ascii="Times New Roman" w:hAnsi="Times New Roman"/>
                <w:sz w:val="24"/>
                <w:szCs w:val="24"/>
                <w:lang w:val="en-US"/>
              </w:rPr>
              <w:t> </w:t>
            </w:r>
            <w:r w:rsidRPr="00F72371">
              <w:rPr>
                <w:rFonts w:ascii="Times New Roman" w:hAnsi="Times New Roman"/>
                <w:sz w:val="24"/>
                <w:szCs w:val="24"/>
              </w:rPr>
              <w:t>номер</w:t>
            </w:r>
            <w:r w:rsidRPr="00F72371">
              <w:rPr>
                <w:rFonts w:ascii="Times New Roman" w:hAnsi="Times New Roman"/>
                <w:sz w:val="24"/>
                <w:szCs w:val="24"/>
                <w:lang w:val="en-US"/>
              </w:rPr>
              <w:t> </w:t>
            </w:r>
            <w:r w:rsidRPr="00F72371">
              <w:rPr>
                <w:rFonts w:ascii="Times New Roman" w:hAnsi="Times New Roman"/>
                <w:sz w:val="24"/>
                <w:szCs w:val="24"/>
              </w:rPr>
              <w:t>индивидуального</w:t>
            </w:r>
            <w:r w:rsidRPr="00F72371">
              <w:rPr>
                <w:rFonts w:ascii="Times New Roman" w:hAnsi="Times New Roman"/>
                <w:sz w:val="24"/>
                <w:szCs w:val="24"/>
                <w:lang w:val="en-US"/>
              </w:rPr>
              <w:t> </w:t>
            </w:r>
            <w:r w:rsidRPr="00F72371">
              <w:rPr>
                <w:rFonts w:ascii="Times New Roman" w:hAnsi="Times New Roman"/>
                <w:sz w:val="24"/>
                <w:szCs w:val="24"/>
              </w:rPr>
              <w:t>лицевого</w:t>
            </w:r>
            <w:r w:rsidRPr="00F72371">
              <w:rPr>
                <w:rFonts w:ascii="Times New Roman" w:hAnsi="Times New Roman"/>
                <w:sz w:val="24"/>
                <w:szCs w:val="24"/>
                <w:lang w:val="en-US"/>
              </w:rPr>
              <w:t> </w:t>
            </w:r>
            <w:r w:rsidRPr="00F72371">
              <w:rPr>
                <w:rFonts w:ascii="Times New Roman" w:hAnsi="Times New Roman"/>
                <w:sz w:val="24"/>
                <w:szCs w:val="24"/>
              </w:rPr>
              <w:t>счета.</w:t>
            </w:r>
          </w:p>
        </w:tc>
      </w:tr>
      <w:tr w:rsidR="0095392A" w:rsidRPr="00F72371" w14:paraId="66C679E8" w14:textId="77777777" w:rsidTr="00471AAE">
        <w:trPr>
          <w:trHeight w:val="27"/>
        </w:trPr>
        <w:tc>
          <w:tcPr>
            <w:tcW w:w="709" w:type="dxa"/>
          </w:tcPr>
          <w:p w14:paraId="29AB262C" w14:textId="77777777" w:rsidR="0095392A" w:rsidRPr="00F72371" w:rsidRDefault="0095392A" w:rsidP="00017651">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25E42E71"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Сущность</w:t>
            </w:r>
          </w:p>
        </w:tc>
        <w:tc>
          <w:tcPr>
            <w:tcW w:w="7132" w:type="dxa"/>
            <w:tcMar>
              <w:top w:w="0" w:type="dxa"/>
              <w:left w:w="108" w:type="dxa"/>
              <w:bottom w:w="0" w:type="dxa"/>
              <w:right w:w="108" w:type="dxa"/>
            </w:tcMar>
          </w:tcPr>
          <w:p w14:paraId="3DD67154" w14:textId="77777777" w:rsidR="0095392A" w:rsidRPr="00F72371" w:rsidRDefault="0095392A" w:rsidP="00017651">
            <w:pPr>
              <w:pStyle w:val="aff"/>
              <w:spacing w:after="0" w:line="300" w:lineRule="exact"/>
              <w:rPr>
                <w:rFonts w:ascii="Times New Roman" w:hAnsi="Times New Roman"/>
                <w:sz w:val="24"/>
                <w:szCs w:val="24"/>
              </w:rPr>
            </w:pPr>
            <w:r w:rsidRPr="00F72371">
              <w:rPr>
                <w:rFonts w:ascii="Times New Roman" w:hAnsi="Times New Roman"/>
                <w:sz w:val="24"/>
                <w:szCs w:val="24"/>
              </w:rPr>
              <w:t>Начисление, платеж (в т.ч. уточнение начислений и платежей), квитанция.</w:t>
            </w:r>
          </w:p>
        </w:tc>
      </w:tr>
      <w:tr w:rsidR="0095392A" w:rsidRPr="00F72371" w14:paraId="14C99005" w14:textId="77777777" w:rsidTr="00471AAE">
        <w:trPr>
          <w:trHeight w:val="27"/>
        </w:trPr>
        <w:tc>
          <w:tcPr>
            <w:tcW w:w="709" w:type="dxa"/>
          </w:tcPr>
          <w:p w14:paraId="673FA3AD" w14:textId="77777777" w:rsidR="0095392A" w:rsidRPr="00F72371" w:rsidRDefault="0095392A" w:rsidP="00017651">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0F77215B"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ТОФК</w:t>
            </w:r>
          </w:p>
        </w:tc>
        <w:tc>
          <w:tcPr>
            <w:tcW w:w="7132" w:type="dxa"/>
            <w:tcMar>
              <w:top w:w="0" w:type="dxa"/>
              <w:left w:w="108" w:type="dxa"/>
              <w:bottom w:w="0" w:type="dxa"/>
              <w:right w:w="108" w:type="dxa"/>
            </w:tcMar>
          </w:tcPr>
          <w:p w14:paraId="68475D0C" w14:textId="77777777" w:rsidR="0095392A" w:rsidRPr="00F72371" w:rsidRDefault="0095392A" w:rsidP="00017651">
            <w:pPr>
              <w:pStyle w:val="aff"/>
              <w:spacing w:after="0" w:line="300" w:lineRule="exact"/>
              <w:rPr>
                <w:rFonts w:ascii="Times New Roman" w:hAnsi="Times New Roman"/>
                <w:sz w:val="24"/>
                <w:szCs w:val="24"/>
              </w:rPr>
            </w:pPr>
            <w:r w:rsidRPr="00F72371">
              <w:rPr>
                <w:rFonts w:ascii="Times New Roman" w:hAnsi="Times New Roman"/>
                <w:sz w:val="24"/>
                <w:szCs w:val="24"/>
              </w:rPr>
              <w:t>Территориальный орган Федерального казначейства.</w:t>
            </w:r>
          </w:p>
        </w:tc>
      </w:tr>
      <w:tr w:rsidR="0095392A" w:rsidRPr="00F72371" w14:paraId="439617F5" w14:textId="77777777" w:rsidTr="00471AAE">
        <w:trPr>
          <w:trHeight w:val="27"/>
        </w:trPr>
        <w:tc>
          <w:tcPr>
            <w:tcW w:w="709" w:type="dxa"/>
          </w:tcPr>
          <w:p w14:paraId="13A6D08F" w14:textId="77777777" w:rsidR="0095392A" w:rsidRPr="00F72371" w:rsidRDefault="0095392A" w:rsidP="00017651">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019BAF08"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УИН</w:t>
            </w:r>
          </w:p>
        </w:tc>
        <w:tc>
          <w:tcPr>
            <w:tcW w:w="7132" w:type="dxa"/>
            <w:tcMar>
              <w:top w:w="0" w:type="dxa"/>
              <w:left w:w="108" w:type="dxa"/>
              <w:bottom w:w="0" w:type="dxa"/>
              <w:right w:w="108" w:type="dxa"/>
            </w:tcMar>
          </w:tcPr>
          <w:p w14:paraId="4C967868" w14:textId="77777777" w:rsidR="0095392A" w:rsidRPr="00F72371" w:rsidRDefault="0095392A" w:rsidP="00017651">
            <w:pPr>
              <w:pStyle w:val="aff"/>
              <w:spacing w:after="0" w:line="300" w:lineRule="exact"/>
              <w:rPr>
                <w:rFonts w:ascii="Times New Roman" w:hAnsi="Times New Roman"/>
                <w:sz w:val="24"/>
                <w:szCs w:val="24"/>
              </w:rPr>
            </w:pPr>
            <w:r w:rsidRPr="00F72371">
              <w:rPr>
                <w:rFonts w:ascii="Times New Roman" w:hAnsi="Times New Roman"/>
                <w:sz w:val="24"/>
                <w:szCs w:val="24"/>
              </w:rPr>
              <w:t>Уникальный идентификатор начисления.</w:t>
            </w:r>
          </w:p>
        </w:tc>
      </w:tr>
      <w:tr w:rsidR="0095392A" w:rsidRPr="00F72371" w14:paraId="73D4D5F8" w14:textId="77777777" w:rsidTr="00471AAE">
        <w:trPr>
          <w:trHeight w:val="27"/>
        </w:trPr>
        <w:tc>
          <w:tcPr>
            <w:tcW w:w="709" w:type="dxa"/>
          </w:tcPr>
          <w:p w14:paraId="7021DFB4" w14:textId="77777777" w:rsidR="0095392A" w:rsidRPr="00F72371" w:rsidRDefault="0095392A" w:rsidP="00017651">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5E8FE417"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УИП</w:t>
            </w:r>
          </w:p>
        </w:tc>
        <w:tc>
          <w:tcPr>
            <w:tcW w:w="7132" w:type="dxa"/>
            <w:tcMar>
              <w:top w:w="0" w:type="dxa"/>
              <w:left w:w="108" w:type="dxa"/>
              <w:bottom w:w="0" w:type="dxa"/>
              <w:right w:w="108" w:type="dxa"/>
            </w:tcMar>
          </w:tcPr>
          <w:p w14:paraId="512E2F2E" w14:textId="77777777" w:rsidR="0095392A" w:rsidRPr="00F72371" w:rsidRDefault="0095392A" w:rsidP="00017651">
            <w:pPr>
              <w:pStyle w:val="aff"/>
              <w:spacing w:after="0" w:line="300" w:lineRule="exact"/>
              <w:rPr>
                <w:rFonts w:ascii="Times New Roman" w:hAnsi="Times New Roman"/>
                <w:sz w:val="24"/>
                <w:szCs w:val="24"/>
              </w:rPr>
            </w:pPr>
            <w:r w:rsidRPr="00F72371">
              <w:rPr>
                <w:rFonts w:ascii="Times New Roman" w:hAnsi="Times New Roman"/>
                <w:sz w:val="24"/>
                <w:szCs w:val="24"/>
              </w:rPr>
              <w:t>Уникальный идентификатор платежа.</w:t>
            </w:r>
          </w:p>
        </w:tc>
      </w:tr>
      <w:tr w:rsidR="0095392A" w:rsidRPr="00F72371" w14:paraId="76DB2A78" w14:textId="77777777" w:rsidTr="00471AAE">
        <w:trPr>
          <w:trHeight w:val="27"/>
        </w:trPr>
        <w:tc>
          <w:tcPr>
            <w:tcW w:w="709" w:type="dxa"/>
          </w:tcPr>
          <w:p w14:paraId="47217844" w14:textId="77777777" w:rsidR="0095392A" w:rsidRPr="00F72371" w:rsidRDefault="0095392A" w:rsidP="00017651">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6A0F9534"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УРН</w:t>
            </w:r>
          </w:p>
        </w:tc>
        <w:tc>
          <w:tcPr>
            <w:tcW w:w="7132" w:type="dxa"/>
            <w:tcMar>
              <w:top w:w="0" w:type="dxa"/>
              <w:left w:w="108" w:type="dxa"/>
              <w:bottom w:w="0" w:type="dxa"/>
              <w:right w:w="108" w:type="dxa"/>
            </w:tcMar>
          </w:tcPr>
          <w:p w14:paraId="72DBD72F" w14:textId="77777777" w:rsidR="0095392A" w:rsidRPr="00F72371" w:rsidRDefault="0095392A" w:rsidP="00017651">
            <w:pPr>
              <w:pStyle w:val="aff"/>
              <w:spacing w:after="0" w:line="300" w:lineRule="exact"/>
              <w:rPr>
                <w:rFonts w:ascii="Times New Roman" w:hAnsi="Times New Roman"/>
                <w:sz w:val="24"/>
                <w:szCs w:val="24"/>
              </w:rPr>
            </w:pPr>
            <w:r w:rsidRPr="00F72371">
              <w:rPr>
                <w:rFonts w:ascii="Times New Roman" w:hAnsi="Times New Roman"/>
                <w:sz w:val="24"/>
                <w:szCs w:val="24"/>
              </w:rPr>
              <w:t>Уникальный регистрационный номер.</w:t>
            </w:r>
          </w:p>
        </w:tc>
      </w:tr>
      <w:tr w:rsidR="0095392A" w:rsidRPr="00F72371" w14:paraId="4EC6F66B" w14:textId="77777777" w:rsidTr="00471AAE">
        <w:trPr>
          <w:trHeight w:val="27"/>
        </w:trPr>
        <w:tc>
          <w:tcPr>
            <w:tcW w:w="709" w:type="dxa"/>
          </w:tcPr>
          <w:p w14:paraId="50F93C4C" w14:textId="77777777" w:rsidR="0095392A" w:rsidRPr="00F72371" w:rsidRDefault="0095392A" w:rsidP="00017651">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048B0F72"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Участник</w:t>
            </w:r>
          </w:p>
        </w:tc>
        <w:tc>
          <w:tcPr>
            <w:tcW w:w="7132" w:type="dxa"/>
            <w:tcMar>
              <w:top w:w="0" w:type="dxa"/>
              <w:left w:w="108" w:type="dxa"/>
              <w:bottom w:w="0" w:type="dxa"/>
              <w:right w:w="108" w:type="dxa"/>
            </w:tcMar>
          </w:tcPr>
          <w:p w14:paraId="65DC481A" w14:textId="63565585" w:rsidR="0095392A" w:rsidRPr="00F72371" w:rsidRDefault="0095392A" w:rsidP="00017651">
            <w:pPr>
              <w:pStyle w:val="aff"/>
              <w:spacing w:after="0" w:line="300" w:lineRule="exact"/>
              <w:rPr>
                <w:rFonts w:ascii="Times New Roman" w:hAnsi="Times New Roman"/>
                <w:sz w:val="24"/>
                <w:szCs w:val="24"/>
              </w:rPr>
            </w:pPr>
            <w:r w:rsidRPr="00F72371">
              <w:rPr>
                <w:rFonts w:ascii="Times New Roman" w:hAnsi="Times New Roman"/>
                <w:sz w:val="24"/>
                <w:szCs w:val="24"/>
              </w:rPr>
              <w:t xml:space="preserve">Участник </w:t>
            </w:r>
            <w:r w:rsidR="008B37B4" w:rsidRPr="00F72371">
              <w:rPr>
                <w:rFonts w:ascii="Times New Roman" w:hAnsi="Times New Roman"/>
                <w:sz w:val="24"/>
                <w:szCs w:val="24"/>
              </w:rPr>
              <w:t>ГИС ГМП</w:t>
            </w:r>
            <w:r w:rsidRPr="00F72371">
              <w:rPr>
                <w:rFonts w:ascii="Times New Roman" w:hAnsi="Times New Roman"/>
                <w:sz w:val="24"/>
                <w:szCs w:val="24"/>
              </w:rPr>
              <w:t xml:space="preserve">, осуществляющий информационное взаимодействие с </w:t>
            </w:r>
            <w:r w:rsidR="008B37B4" w:rsidRPr="00F72371">
              <w:rPr>
                <w:rFonts w:ascii="Times New Roman" w:hAnsi="Times New Roman"/>
                <w:sz w:val="24"/>
                <w:szCs w:val="24"/>
              </w:rPr>
              <w:t>ГИС ГМП</w:t>
            </w:r>
            <w:r w:rsidRPr="00F72371">
              <w:rPr>
                <w:rFonts w:ascii="Times New Roman" w:hAnsi="Times New Roman"/>
                <w:sz w:val="24"/>
                <w:szCs w:val="24"/>
              </w:rPr>
              <w:t>.</w:t>
            </w:r>
          </w:p>
        </w:tc>
      </w:tr>
      <w:tr w:rsidR="0095392A" w:rsidRPr="00F72371" w14:paraId="184F70D6" w14:textId="77777777" w:rsidTr="00471AAE">
        <w:trPr>
          <w:trHeight w:val="27"/>
        </w:trPr>
        <w:tc>
          <w:tcPr>
            <w:tcW w:w="709" w:type="dxa"/>
          </w:tcPr>
          <w:p w14:paraId="41E85311" w14:textId="77777777" w:rsidR="0095392A" w:rsidRPr="00F72371" w:rsidRDefault="0095392A" w:rsidP="00017651">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vAlign w:val="center"/>
          </w:tcPr>
          <w:p w14:paraId="08C7981C"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Участник косвенного взаимодействия</w:t>
            </w:r>
          </w:p>
        </w:tc>
        <w:tc>
          <w:tcPr>
            <w:tcW w:w="7132" w:type="dxa"/>
            <w:tcMar>
              <w:top w:w="0" w:type="dxa"/>
              <w:left w:w="108" w:type="dxa"/>
              <w:bottom w:w="0" w:type="dxa"/>
              <w:right w:w="108" w:type="dxa"/>
            </w:tcMar>
            <w:vAlign w:val="center"/>
          </w:tcPr>
          <w:p w14:paraId="6C2310FB" w14:textId="7CD01732" w:rsidR="0095392A" w:rsidRPr="00F72371" w:rsidRDefault="0095392A" w:rsidP="00017651">
            <w:pPr>
              <w:pStyle w:val="aff"/>
              <w:spacing w:after="0" w:line="300" w:lineRule="exact"/>
              <w:rPr>
                <w:rFonts w:ascii="Times New Roman" w:hAnsi="Times New Roman"/>
                <w:sz w:val="24"/>
                <w:szCs w:val="24"/>
              </w:rPr>
            </w:pPr>
            <w:r w:rsidRPr="00F72371">
              <w:rPr>
                <w:rFonts w:ascii="Times New Roman" w:hAnsi="Times New Roman"/>
                <w:sz w:val="24"/>
                <w:szCs w:val="24"/>
              </w:rPr>
              <w:t xml:space="preserve">Администратор начислений, администратор платежей и администратор запросов, осуществляющие информационное взаимодействие с </w:t>
            </w:r>
            <w:r w:rsidR="008B37B4" w:rsidRPr="00F72371">
              <w:rPr>
                <w:rFonts w:ascii="Times New Roman" w:hAnsi="Times New Roman"/>
                <w:sz w:val="24"/>
                <w:szCs w:val="24"/>
              </w:rPr>
              <w:t>ГИС ГМП</w:t>
            </w:r>
            <w:r w:rsidRPr="00F72371">
              <w:rPr>
                <w:rFonts w:ascii="Times New Roman" w:hAnsi="Times New Roman"/>
                <w:sz w:val="24"/>
                <w:szCs w:val="24"/>
              </w:rPr>
              <w:t xml:space="preserve"> через главного администратора начислений, главного администратора платежей и главного администратора запросов соответственно.</w:t>
            </w:r>
          </w:p>
        </w:tc>
      </w:tr>
      <w:tr w:rsidR="0095392A" w:rsidRPr="00F72371" w14:paraId="484274C6" w14:textId="77777777" w:rsidTr="00471AAE">
        <w:trPr>
          <w:trHeight w:val="27"/>
        </w:trPr>
        <w:tc>
          <w:tcPr>
            <w:tcW w:w="709" w:type="dxa"/>
          </w:tcPr>
          <w:p w14:paraId="3AA87AC3" w14:textId="77777777" w:rsidR="0095392A" w:rsidRPr="00F72371" w:rsidRDefault="0095392A" w:rsidP="00017651">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vAlign w:val="center"/>
          </w:tcPr>
          <w:p w14:paraId="6C7A6D71"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Участник прямого взаимодействия</w:t>
            </w:r>
          </w:p>
        </w:tc>
        <w:tc>
          <w:tcPr>
            <w:tcW w:w="7132" w:type="dxa"/>
            <w:tcMar>
              <w:top w:w="0" w:type="dxa"/>
              <w:left w:w="108" w:type="dxa"/>
              <w:bottom w:w="0" w:type="dxa"/>
              <w:right w:w="108" w:type="dxa"/>
            </w:tcMar>
            <w:vAlign w:val="center"/>
          </w:tcPr>
          <w:p w14:paraId="2FC589C1" w14:textId="45FF8F6D" w:rsidR="0095392A" w:rsidRPr="00F72371" w:rsidRDefault="0095392A" w:rsidP="00017651">
            <w:pPr>
              <w:pStyle w:val="aff"/>
              <w:spacing w:after="0" w:line="300" w:lineRule="exact"/>
              <w:rPr>
                <w:rFonts w:ascii="Times New Roman" w:hAnsi="Times New Roman"/>
                <w:sz w:val="24"/>
                <w:szCs w:val="24"/>
              </w:rPr>
            </w:pPr>
            <w:r w:rsidRPr="00F72371">
              <w:rPr>
                <w:rFonts w:ascii="Times New Roman" w:hAnsi="Times New Roman"/>
                <w:sz w:val="24"/>
                <w:szCs w:val="24"/>
              </w:rPr>
              <w:t xml:space="preserve">Администратор начислений, администратор платежей и администратор запросов, осуществляющие самостоятельное информационное взаимодействие с </w:t>
            </w:r>
            <w:r w:rsidR="008B37B4" w:rsidRPr="00F72371">
              <w:rPr>
                <w:rFonts w:ascii="Times New Roman" w:hAnsi="Times New Roman"/>
                <w:sz w:val="24"/>
                <w:szCs w:val="24"/>
              </w:rPr>
              <w:t>ГИС ГМП</w:t>
            </w:r>
            <w:r w:rsidRPr="00F72371">
              <w:rPr>
                <w:rFonts w:ascii="Times New Roman" w:hAnsi="Times New Roman"/>
                <w:sz w:val="24"/>
                <w:szCs w:val="24"/>
              </w:rPr>
              <w:t>, а также главный администратор начислений, главный администратор платежей и главный администратор запросов.</w:t>
            </w:r>
          </w:p>
        </w:tc>
      </w:tr>
      <w:tr w:rsidR="0095392A" w:rsidRPr="00F72371" w14:paraId="7316E6AD" w14:textId="77777777" w:rsidTr="00471AAE">
        <w:trPr>
          <w:trHeight w:val="27"/>
        </w:trPr>
        <w:tc>
          <w:tcPr>
            <w:tcW w:w="709" w:type="dxa"/>
          </w:tcPr>
          <w:p w14:paraId="3886AA98" w14:textId="77777777" w:rsidR="0095392A" w:rsidRPr="00F72371" w:rsidRDefault="0095392A" w:rsidP="00017651">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214B5AD1"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ФЛ</w:t>
            </w:r>
          </w:p>
        </w:tc>
        <w:tc>
          <w:tcPr>
            <w:tcW w:w="7132" w:type="dxa"/>
            <w:tcMar>
              <w:top w:w="0" w:type="dxa"/>
              <w:left w:w="108" w:type="dxa"/>
              <w:bottom w:w="0" w:type="dxa"/>
              <w:right w:w="108" w:type="dxa"/>
            </w:tcMar>
          </w:tcPr>
          <w:p w14:paraId="62E7D658" w14:textId="77777777" w:rsidR="0095392A" w:rsidRPr="00F72371" w:rsidRDefault="0095392A" w:rsidP="00017651">
            <w:pPr>
              <w:pStyle w:val="aff"/>
              <w:spacing w:after="0" w:line="300" w:lineRule="exact"/>
              <w:rPr>
                <w:rFonts w:ascii="Times New Roman" w:hAnsi="Times New Roman"/>
                <w:sz w:val="24"/>
                <w:szCs w:val="24"/>
              </w:rPr>
            </w:pPr>
            <w:r w:rsidRPr="00F72371">
              <w:rPr>
                <w:rFonts w:ascii="Times New Roman" w:hAnsi="Times New Roman"/>
                <w:sz w:val="24"/>
                <w:szCs w:val="24"/>
              </w:rPr>
              <w:t>Физическое лицо.</w:t>
            </w:r>
          </w:p>
        </w:tc>
      </w:tr>
      <w:tr w:rsidR="0095392A" w:rsidRPr="00F72371" w14:paraId="11192781" w14:textId="77777777" w:rsidTr="00471AAE">
        <w:trPr>
          <w:trHeight w:val="27"/>
        </w:trPr>
        <w:tc>
          <w:tcPr>
            <w:tcW w:w="709" w:type="dxa"/>
          </w:tcPr>
          <w:p w14:paraId="509C6C97" w14:textId="77777777" w:rsidR="0095392A" w:rsidRPr="00F72371" w:rsidRDefault="0095392A" w:rsidP="00017651">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1BFEAC82"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ЭП</w:t>
            </w:r>
          </w:p>
        </w:tc>
        <w:tc>
          <w:tcPr>
            <w:tcW w:w="7132" w:type="dxa"/>
            <w:tcMar>
              <w:top w:w="0" w:type="dxa"/>
              <w:left w:w="108" w:type="dxa"/>
              <w:bottom w:w="0" w:type="dxa"/>
              <w:right w:w="108" w:type="dxa"/>
            </w:tcMar>
          </w:tcPr>
          <w:p w14:paraId="142CADED" w14:textId="77777777" w:rsidR="0095392A" w:rsidRPr="00F72371" w:rsidRDefault="0095392A" w:rsidP="00017651">
            <w:pPr>
              <w:pStyle w:val="aff"/>
              <w:spacing w:after="0" w:line="300" w:lineRule="exact"/>
              <w:rPr>
                <w:rFonts w:ascii="Times New Roman" w:hAnsi="Times New Roman"/>
                <w:sz w:val="24"/>
                <w:szCs w:val="24"/>
              </w:rPr>
            </w:pPr>
            <w:r w:rsidRPr="00F72371">
              <w:rPr>
                <w:rFonts w:ascii="Times New Roman" w:hAnsi="Times New Roman"/>
                <w:sz w:val="24"/>
                <w:szCs w:val="24"/>
              </w:rPr>
              <w:t>Электронная подпись.</w:t>
            </w:r>
          </w:p>
        </w:tc>
      </w:tr>
      <w:tr w:rsidR="0095392A" w:rsidRPr="00F72371" w14:paraId="3B976A9F" w14:textId="77777777" w:rsidTr="00471AAE">
        <w:trPr>
          <w:trHeight w:val="27"/>
        </w:trPr>
        <w:tc>
          <w:tcPr>
            <w:tcW w:w="709" w:type="dxa"/>
          </w:tcPr>
          <w:p w14:paraId="0D0D4181" w14:textId="77777777" w:rsidR="0095392A" w:rsidRPr="00F72371" w:rsidRDefault="0095392A" w:rsidP="00017651">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5096A9D6"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ЭП-ОВ</w:t>
            </w:r>
          </w:p>
        </w:tc>
        <w:tc>
          <w:tcPr>
            <w:tcW w:w="7132" w:type="dxa"/>
            <w:tcMar>
              <w:top w:w="0" w:type="dxa"/>
              <w:left w:w="108" w:type="dxa"/>
              <w:bottom w:w="0" w:type="dxa"/>
              <w:right w:w="108" w:type="dxa"/>
            </w:tcMar>
          </w:tcPr>
          <w:p w14:paraId="3EFE4485" w14:textId="7A9BA7F3" w:rsidR="0095392A" w:rsidRPr="00F72371" w:rsidRDefault="0095392A" w:rsidP="00017651">
            <w:pPr>
              <w:pStyle w:val="aff"/>
              <w:spacing w:after="0" w:line="300" w:lineRule="exact"/>
              <w:rPr>
                <w:rFonts w:ascii="Times New Roman" w:hAnsi="Times New Roman"/>
                <w:sz w:val="24"/>
                <w:szCs w:val="24"/>
              </w:rPr>
            </w:pPr>
            <w:r w:rsidRPr="00F72371">
              <w:rPr>
                <w:rFonts w:ascii="Times New Roman" w:hAnsi="Times New Roman"/>
                <w:sz w:val="24"/>
                <w:szCs w:val="24"/>
              </w:rPr>
              <w:t xml:space="preserve">Электронная подпись органа власти, определенная в документе «Методические рекомендации по разработке электронных сервисов и применению технологии электронной подписи при межведомственном электронном взаимодействии» </w:t>
            </w:r>
            <w:r w:rsidR="00E10229">
              <w:rPr>
                <w:rFonts w:ascii="Times New Roman" w:hAnsi="Times New Roman"/>
                <w:sz w:val="24"/>
                <w:szCs w:val="24"/>
              </w:rPr>
              <w:t>версии 2.5.7</w:t>
            </w:r>
            <w:r w:rsidRPr="00F72371">
              <w:rPr>
                <w:rFonts w:ascii="Times New Roman" w:hAnsi="Times New Roman"/>
                <w:sz w:val="24"/>
                <w:szCs w:val="24"/>
              </w:rPr>
              <w:t>.</w:t>
            </w:r>
          </w:p>
        </w:tc>
      </w:tr>
      <w:tr w:rsidR="0095392A" w:rsidRPr="00F72371" w14:paraId="03EFE703" w14:textId="77777777" w:rsidTr="00471AAE">
        <w:trPr>
          <w:trHeight w:val="27"/>
        </w:trPr>
        <w:tc>
          <w:tcPr>
            <w:tcW w:w="709" w:type="dxa"/>
          </w:tcPr>
          <w:p w14:paraId="3AE23A77" w14:textId="77777777" w:rsidR="0095392A" w:rsidRPr="00F72371" w:rsidRDefault="0095392A" w:rsidP="00017651">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13E9C5DE"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ЮЛ</w:t>
            </w:r>
          </w:p>
        </w:tc>
        <w:tc>
          <w:tcPr>
            <w:tcW w:w="7132" w:type="dxa"/>
            <w:tcMar>
              <w:top w:w="0" w:type="dxa"/>
              <w:left w:w="108" w:type="dxa"/>
              <w:bottom w:w="0" w:type="dxa"/>
              <w:right w:w="108" w:type="dxa"/>
            </w:tcMar>
          </w:tcPr>
          <w:p w14:paraId="0A5898F0" w14:textId="77777777" w:rsidR="0095392A" w:rsidRPr="00F72371" w:rsidRDefault="0095392A" w:rsidP="00017651">
            <w:pPr>
              <w:pStyle w:val="aff"/>
              <w:spacing w:after="0" w:line="300" w:lineRule="exact"/>
              <w:rPr>
                <w:rFonts w:ascii="Times New Roman" w:hAnsi="Times New Roman"/>
                <w:sz w:val="24"/>
                <w:szCs w:val="24"/>
              </w:rPr>
            </w:pPr>
            <w:r w:rsidRPr="00F72371">
              <w:rPr>
                <w:rFonts w:ascii="Times New Roman" w:hAnsi="Times New Roman"/>
                <w:sz w:val="24"/>
                <w:szCs w:val="24"/>
              </w:rPr>
              <w:t>Юридическое лицо.</w:t>
            </w:r>
          </w:p>
        </w:tc>
      </w:tr>
    </w:tbl>
    <w:p w14:paraId="257E1DEE" w14:textId="77777777" w:rsidR="0095392A" w:rsidRPr="00F72371" w:rsidRDefault="0095392A" w:rsidP="0095392A">
      <w:pPr>
        <w:pStyle w:val="22"/>
        <w:pageBreakBefore/>
        <w:numPr>
          <w:ilvl w:val="1"/>
          <w:numId w:val="5"/>
        </w:numPr>
        <w:tabs>
          <w:tab w:val="left" w:pos="851"/>
        </w:tabs>
        <w:suppressAutoHyphens/>
        <w:spacing w:after="240"/>
        <w:ind w:left="788" w:hanging="431"/>
        <w:jc w:val="both"/>
        <w:rPr>
          <w:rFonts w:ascii="Times New Roman" w:hAnsi="Times New Roman" w:cs="Times New Roman"/>
          <w:i w:val="0"/>
        </w:rPr>
      </w:pPr>
      <w:bookmarkStart w:id="34" w:name="_Toc122344828"/>
      <w:bookmarkStart w:id="35" w:name="_Toc137962288"/>
      <w:bookmarkStart w:id="36" w:name="_Toc170031734"/>
      <w:bookmarkStart w:id="37" w:name="_Toc268520973"/>
      <w:bookmarkStart w:id="38" w:name="_Toc283825953"/>
      <w:bookmarkStart w:id="39" w:name="_Toc289615730"/>
      <w:bookmarkStart w:id="40" w:name="_Toc412042014"/>
      <w:bookmarkStart w:id="41" w:name="_Toc484101940"/>
      <w:bookmarkStart w:id="42" w:name="_Toc499570639"/>
      <w:bookmarkEnd w:id="34"/>
      <w:r w:rsidRPr="00F72371">
        <w:rPr>
          <w:rFonts w:ascii="Times New Roman" w:hAnsi="Times New Roman" w:cs="Times New Roman"/>
          <w:i w:val="0"/>
          <w:lang w:val="ru-RU"/>
        </w:rPr>
        <w:lastRenderedPageBreak/>
        <w:t>Наименование системы</w:t>
      </w:r>
      <w:bookmarkEnd w:id="35"/>
      <w:bookmarkEnd w:id="36"/>
      <w:bookmarkEnd w:id="37"/>
      <w:bookmarkEnd w:id="38"/>
      <w:bookmarkEnd w:id="39"/>
      <w:bookmarkEnd w:id="40"/>
      <w:bookmarkEnd w:id="41"/>
      <w:bookmarkEnd w:id="42"/>
    </w:p>
    <w:p w14:paraId="724F0402" w14:textId="77777777" w:rsidR="0095392A" w:rsidRPr="00F72371" w:rsidRDefault="0095392A" w:rsidP="0095392A">
      <w:pPr>
        <w:pStyle w:val="af9"/>
        <w:spacing w:before="0" w:after="0" w:line="240" w:lineRule="auto"/>
        <w:ind w:left="0" w:firstLine="720"/>
        <w:rPr>
          <w:rFonts w:ascii="Times New Roman" w:hAnsi="Times New Roman"/>
          <w:sz w:val="28"/>
          <w:szCs w:val="28"/>
        </w:rPr>
      </w:pPr>
      <w:r w:rsidRPr="00F72371">
        <w:rPr>
          <w:rFonts w:ascii="Times New Roman" w:hAnsi="Times New Roman"/>
          <w:sz w:val="28"/>
          <w:szCs w:val="28"/>
          <w:u w:val="single"/>
        </w:rPr>
        <w:t>Полное наименование системы</w:t>
      </w:r>
      <w:r w:rsidRPr="00F72371">
        <w:rPr>
          <w:rFonts w:ascii="Times New Roman" w:hAnsi="Times New Roman"/>
          <w:sz w:val="28"/>
          <w:szCs w:val="28"/>
        </w:rPr>
        <w:t>: Государственная информационная система о государственных и муниципальных платежах.</w:t>
      </w:r>
    </w:p>
    <w:p w14:paraId="5C59A4AE" w14:textId="1D7E8DC4" w:rsidR="0095392A" w:rsidRPr="00F72371" w:rsidRDefault="0095392A" w:rsidP="0095392A">
      <w:pPr>
        <w:pStyle w:val="af9"/>
        <w:spacing w:before="0" w:after="0" w:line="240" w:lineRule="auto"/>
        <w:ind w:left="0" w:firstLine="720"/>
        <w:rPr>
          <w:rFonts w:ascii="Times New Roman" w:hAnsi="Times New Roman"/>
          <w:sz w:val="28"/>
          <w:szCs w:val="28"/>
        </w:rPr>
      </w:pPr>
      <w:r w:rsidRPr="00F72371">
        <w:rPr>
          <w:rFonts w:ascii="Times New Roman" w:hAnsi="Times New Roman"/>
          <w:sz w:val="28"/>
          <w:szCs w:val="28"/>
          <w:u w:val="single"/>
        </w:rPr>
        <w:t>Сокращенное наименование системы</w:t>
      </w:r>
      <w:r w:rsidRPr="00F72371">
        <w:rPr>
          <w:rFonts w:ascii="Times New Roman" w:hAnsi="Times New Roman"/>
          <w:sz w:val="28"/>
          <w:szCs w:val="28"/>
        </w:rPr>
        <w:t xml:space="preserve">: </w:t>
      </w:r>
      <w:r w:rsidR="008B37B4" w:rsidRPr="00F72371">
        <w:rPr>
          <w:rFonts w:ascii="Times New Roman" w:hAnsi="Times New Roman"/>
          <w:sz w:val="28"/>
          <w:szCs w:val="28"/>
        </w:rPr>
        <w:t>ГИС ГМП</w:t>
      </w:r>
      <w:r w:rsidRPr="00F72371">
        <w:rPr>
          <w:rFonts w:ascii="Times New Roman" w:hAnsi="Times New Roman"/>
          <w:sz w:val="28"/>
          <w:szCs w:val="28"/>
        </w:rPr>
        <w:t>, Система.</w:t>
      </w:r>
    </w:p>
    <w:p w14:paraId="760F8D09" w14:textId="77777777" w:rsidR="0095392A" w:rsidRPr="00F72371" w:rsidRDefault="0095392A" w:rsidP="0095392A">
      <w:pPr>
        <w:pStyle w:val="22"/>
        <w:numPr>
          <w:ilvl w:val="1"/>
          <w:numId w:val="5"/>
        </w:numPr>
        <w:tabs>
          <w:tab w:val="left" w:pos="851"/>
        </w:tabs>
        <w:suppressAutoHyphens/>
        <w:spacing w:after="240"/>
        <w:ind w:left="788" w:hanging="431"/>
        <w:jc w:val="both"/>
        <w:rPr>
          <w:rFonts w:ascii="Times New Roman" w:hAnsi="Times New Roman" w:cs="Times New Roman"/>
          <w:i w:val="0"/>
          <w:lang w:val="ru-RU"/>
        </w:rPr>
      </w:pPr>
      <w:bookmarkStart w:id="43" w:name="_Toc412042015"/>
      <w:bookmarkStart w:id="44" w:name="_Toc484101941"/>
      <w:bookmarkStart w:id="45" w:name="_Toc499570640"/>
      <w:bookmarkStart w:id="46" w:name="_Toc279399781"/>
      <w:bookmarkStart w:id="47" w:name="_Toc279423338"/>
      <w:bookmarkStart w:id="48" w:name="_Ref285187166"/>
      <w:bookmarkStart w:id="49" w:name="_Toc289355634"/>
      <w:bookmarkEnd w:id="6"/>
      <w:bookmarkEnd w:id="7"/>
      <w:bookmarkEnd w:id="8"/>
      <w:bookmarkEnd w:id="9"/>
      <w:r w:rsidRPr="00F72371">
        <w:rPr>
          <w:rFonts w:ascii="Times New Roman" w:hAnsi="Times New Roman" w:cs="Times New Roman"/>
          <w:i w:val="0"/>
          <w:lang w:val="ru-RU"/>
        </w:rPr>
        <w:t>Информация о версии форматов взаимодействия</w:t>
      </w:r>
      <w:bookmarkEnd w:id="43"/>
      <w:bookmarkEnd w:id="44"/>
      <w:bookmarkEnd w:id="45"/>
    </w:p>
    <w:p w14:paraId="4DA28CB4" w14:textId="476A7ADB" w:rsidR="0095392A" w:rsidRPr="00F72371" w:rsidRDefault="0095392A" w:rsidP="0095392A">
      <w:pPr>
        <w:pStyle w:val="affffffffff1"/>
        <w:rPr>
          <w:lang w:val="ru-RU"/>
        </w:rPr>
      </w:pPr>
      <w:r w:rsidRPr="00F72371">
        <w:rPr>
          <w:lang w:val="ru-RU"/>
        </w:rPr>
        <w:t>Версия форматов — 1.16.</w:t>
      </w:r>
      <w:r w:rsidR="00AA3DDF" w:rsidRPr="00F72371">
        <w:rPr>
          <w:lang w:val="ru-RU"/>
        </w:rPr>
        <w:t>5</w:t>
      </w:r>
      <w:r w:rsidRPr="00F72371">
        <w:rPr>
          <w:lang w:val="ru-RU"/>
        </w:rPr>
        <w:t>.</w:t>
      </w:r>
    </w:p>
    <w:p w14:paraId="6FFCA7BC" w14:textId="4EA374B4" w:rsidR="0095392A" w:rsidRPr="00F72371" w:rsidRDefault="0095392A" w:rsidP="0095392A">
      <w:pPr>
        <w:pStyle w:val="11"/>
        <w:widowControl/>
        <w:numPr>
          <w:ilvl w:val="0"/>
          <w:numId w:val="5"/>
        </w:numPr>
        <w:tabs>
          <w:tab w:val="left" w:pos="851"/>
        </w:tabs>
        <w:suppressAutoHyphens/>
        <w:autoSpaceDE/>
        <w:autoSpaceDN/>
        <w:adjustRightInd/>
        <w:spacing w:before="240" w:after="240"/>
        <w:ind w:left="431" w:hanging="431"/>
        <w:jc w:val="both"/>
      </w:pPr>
      <w:bookmarkStart w:id="50" w:name="_Toc412042016"/>
      <w:bookmarkStart w:id="51" w:name="_Toc484101942"/>
      <w:bookmarkStart w:id="52" w:name="_Toc499570641"/>
      <w:r w:rsidRPr="00F72371">
        <w:rPr>
          <w:lang w:val="ru-RU"/>
        </w:rPr>
        <w:t xml:space="preserve">Сущности </w:t>
      </w:r>
      <w:r w:rsidR="008B37B4" w:rsidRPr="00F72371">
        <w:t>ГИС ГМП</w:t>
      </w:r>
      <w:bookmarkEnd w:id="46"/>
      <w:bookmarkEnd w:id="47"/>
      <w:bookmarkEnd w:id="48"/>
      <w:bookmarkEnd w:id="49"/>
      <w:bookmarkEnd w:id="50"/>
      <w:bookmarkEnd w:id="51"/>
      <w:bookmarkEnd w:id="52"/>
    </w:p>
    <w:p w14:paraId="4ABBC90A" w14:textId="61086469" w:rsidR="0095392A" w:rsidRPr="00F72371" w:rsidRDefault="008B37B4" w:rsidP="0095392A">
      <w:pPr>
        <w:pStyle w:val="af9"/>
        <w:spacing w:before="0" w:after="0" w:line="240" w:lineRule="auto"/>
        <w:ind w:left="0" w:firstLine="720"/>
        <w:rPr>
          <w:rFonts w:ascii="Times New Roman" w:hAnsi="Times New Roman"/>
          <w:sz w:val="28"/>
          <w:szCs w:val="28"/>
        </w:rPr>
      </w:pPr>
      <w:r w:rsidRPr="00F72371">
        <w:rPr>
          <w:rFonts w:ascii="Times New Roman" w:hAnsi="Times New Roman"/>
          <w:sz w:val="28"/>
          <w:szCs w:val="28"/>
        </w:rPr>
        <w:t>ГИС ГМП</w:t>
      </w:r>
      <w:r w:rsidR="0095392A" w:rsidRPr="00F72371">
        <w:rPr>
          <w:rFonts w:ascii="Times New Roman" w:hAnsi="Times New Roman"/>
          <w:sz w:val="28"/>
          <w:szCs w:val="28"/>
        </w:rPr>
        <w:t xml:space="preserve"> принимает, хранит и выдает по запросам участников следующие сущности:</w:t>
      </w:r>
    </w:p>
    <w:p w14:paraId="211C5449" w14:textId="6D6753A9" w:rsidR="0095392A" w:rsidRPr="00F72371" w:rsidRDefault="0095392A" w:rsidP="0095392A">
      <w:pPr>
        <w:pStyle w:val="a1"/>
        <w:numPr>
          <w:ilvl w:val="0"/>
          <w:numId w:val="3"/>
        </w:numPr>
        <w:tabs>
          <w:tab w:val="clear" w:pos="1440"/>
        </w:tabs>
        <w:spacing w:after="0" w:line="240" w:lineRule="auto"/>
        <w:ind w:left="709"/>
        <w:rPr>
          <w:rFonts w:ascii="Times New Roman" w:hAnsi="Times New Roman"/>
          <w:sz w:val="28"/>
          <w:szCs w:val="28"/>
        </w:rPr>
      </w:pPr>
      <w:proofErr w:type="gramStart"/>
      <w:r w:rsidRPr="00F72371">
        <w:rPr>
          <w:rFonts w:ascii="Times New Roman" w:hAnsi="Times New Roman"/>
          <w:sz w:val="28"/>
          <w:szCs w:val="28"/>
        </w:rPr>
        <w:t>извещение о начислении, извещение об уточнении начисления (при уточнении информации, необходимой для уплаты денежных средств.</w:t>
      </w:r>
      <w:proofErr w:type="gramEnd"/>
      <w:r w:rsidRPr="00F72371">
        <w:rPr>
          <w:rFonts w:ascii="Times New Roman" w:hAnsi="Times New Roman"/>
          <w:sz w:val="28"/>
          <w:szCs w:val="28"/>
        </w:rPr>
        <w:t xml:space="preserve"> Далее при совместном упоминании – начисление;</w:t>
      </w:r>
    </w:p>
    <w:p w14:paraId="56DA2B37" w14:textId="202776E9" w:rsidR="0095392A" w:rsidRPr="00F72371" w:rsidRDefault="0095392A" w:rsidP="0095392A">
      <w:pPr>
        <w:pStyle w:val="a1"/>
        <w:numPr>
          <w:ilvl w:val="0"/>
          <w:numId w:val="3"/>
        </w:numPr>
        <w:tabs>
          <w:tab w:val="clear" w:pos="1440"/>
          <w:tab w:val="num" w:pos="1701"/>
        </w:tabs>
        <w:spacing w:after="0" w:line="240" w:lineRule="auto"/>
        <w:ind w:left="709"/>
        <w:rPr>
          <w:rFonts w:ascii="Times New Roman" w:hAnsi="Times New Roman"/>
          <w:sz w:val="28"/>
          <w:szCs w:val="28"/>
        </w:rPr>
      </w:pPr>
      <w:r w:rsidRPr="00F72371">
        <w:rPr>
          <w:rFonts w:ascii="Times New Roman" w:hAnsi="Times New Roman"/>
          <w:sz w:val="28"/>
          <w:szCs w:val="28"/>
        </w:rPr>
        <w:t>извещение о приеме к исполнению распоряжения, извещение об уточнении распоряжения (при уточнении информации об уплате денежных средств</w:t>
      </w:r>
      <w:proofErr w:type="gramStart"/>
      <w:r w:rsidRPr="00F72371">
        <w:rPr>
          <w:rFonts w:ascii="Times New Roman" w:hAnsi="Times New Roman"/>
          <w:sz w:val="28"/>
          <w:szCs w:val="28"/>
        </w:rPr>
        <w:t xml:space="preserve">),. </w:t>
      </w:r>
      <w:proofErr w:type="gramEnd"/>
      <w:r w:rsidRPr="00F72371">
        <w:rPr>
          <w:rFonts w:ascii="Times New Roman" w:hAnsi="Times New Roman"/>
          <w:sz w:val="28"/>
          <w:szCs w:val="28"/>
        </w:rPr>
        <w:t>Далее при совместном упоминании — платеж.</w:t>
      </w:r>
    </w:p>
    <w:p w14:paraId="0AB8CDC0" w14:textId="3372F3CF" w:rsidR="0095392A" w:rsidRPr="00F72371" w:rsidRDefault="008B37B4" w:rsidP="0095392A">
      <w:pPr>
        <w:pStyle w:val="af9"/>
        <w:spacing w:before="0" w:after="0" w:line="240" w:lineRule="auto"/>
        <w:ind w:left="0" w:firstLine="720"/>
        <w:rPr>
          <w:rFonts w:ascii="Times New Roman" w:hAnsi="Times New Roman"/>
          <w:sz w:val="28"/>
          <w:szCs w:val="28"/>
        </w:rPr>
      </w:pPr>
      <w:r w:rsidRPr="00F72371">
        <w:rPr>
          <w:rFonts w:ascii="Times New Roman" w:hAnsi="Times New Roman"/>
          <w:sz w:val="28"/>
          <w:szCs w:val="28"/>
        </w:rPr>
        <w:t>ГИС ГМП</w:t>
      </w:r>
      <w:r w:rsidR="0095392A" w:rsidRPr="00F72371">
        <w:rPr>
          <w:rFonts w:ascii="Times New Roman" w:hAnsi="Times New Roman"/>
          <w:sz w:val="28"/>
          <w:szCs w:val="28"/>
        </w:rPr>
        <w:t xml:space="preserve"> в результате сопоставления данных начисления и платежей создает квитанции, которые предоставляются по запросу участника и содержат результат сопоставления.</w:t>
      </w:r>
    </w:p>
    <w:p w14:paraId="6EBA0062" w14:textId="573314C8" w:rsidR="0095392A" w:rsidRPr="00F72371" w:rsidRDefault="0095392A" w:rsidP="0095392A">
      <w:pPr>
        <w:pStyle w:val="af9"/>
        <w:spacing w:before="0" w:after="0" w:line="240" w:lineRule="auto"/>
        <w:ind w:left="0" w:firstLine="720"/>
        <w:rPr>
          <w:rFonts w:ascii="Times New Roman" w:hAnsi="Times New Roman"/>
          <w:sz w:val="28"/>
          <w:szCs w:val="28"/>
        </w:rPr>
      </w:pPr>
      <w:r w:rsidRPr="00F72371">
        <w:rPr>
          <w:rFonts w:ascii="Times New Roman" w:hAnsi="Times New Roman"/>
          <w:sz w:val="28"/>
          <w:szCs w:val="28"/>
        </w:rPr>
        <w:t xml:space="preserve">Далее в настоящей главе описываются назначения сущностей и состав параметров сущностей. Перемещение сущностей между </w:t>
      </w:r>
      <w:r w:rsidR="008B37B4" w:rsidRPr="00F72371">
        <w:rPr>
          <w:rFonts w:ascii="Times New Roman" w:hAnsi="Times New Roman"/>
          <w:sz w:val="28"/>
          <w:szCs w:val="28"/>
        </w:rPr>
        <w:t>ГИС ГМП</w:t>
      </w:r>
      <w:r w:rsidRPr="00F72371">
        <w:rPr>
          <w:rFonts w:ascii="Times New Roman" w:hAnsi="Times New Roman"/>
          <w:sz w:val="28"/>
          <w:szCs w:val="28"/>
        </w:rPr>
        <w:t xml:space="preserve"> и участниками взаимодействия схематически показано на Рисунке ниже (см.  </w:t>
      </w:r>
      <w:r w:rsidRPr="00F72371">
        <w:rPr>
          <w:rFonts w:ascii="Times New Roman" w:hAnsi="Times New Roman"/>
        </w:rPr>
        <w:fldChar w:fldCharType="begin"/>
      </w:r>
      <w:r w:rsidRPr="00F72371">
        <w:rPr>
          <w:rFonts w:ascii="Times New Roman" w:hAnsi="Times New Roman"/>
        </w:rPr>
        <w:instrText xml:space="preserve"> REF _Ref377999728 \h  \* MERGEFORMAT </w:instrText>
      </w:r>
      <w:r w:rsidRPr="00F72371">
        <w:rPr>
          <w:rFonts w:ascii="Times New Roman" w:hAnsi="Times New Roman"/>
        </w:rPr>
      </w:r>
      <w:r w:rsidRPr="00F72371">
        <w:rPr>
          <w:rFonts w:ascii="Times New Roman" w:hAnsi="Times New Roman"/>
        </w:rPr>
        <w:fldChar w:fldCharType="separate"/>
      </w:r>
      <w:r w:rsidR="00B57E80" w:rsidRPr="00F72371">
        <w:rPr>
          <w:rFonts w:ascii="Times New Roman" w:hAnsi="Times New Roman"/>
          <w:sz w:val="28"/>
          <w:szCs w:val="28"/>
        </w:rPr>
        <w:t>Рисунок № 1 «Потоки данных между ГИС ГМП и участниками взаимодействия</w:t>
      </w:r>
      <w:r w:rsidRPr="00F72371">
        <w:rPr>
          <w:rFonts w:ascii="Times New Roman" w:hAnsi="Times New Roman"/>
        </w:rPr>
        <w:fldChar w:fldCharType="end"/>
      </w:r>
      <w:r w:rsidRPr="00F72371">
        <w:rPr>
          <w:rFonts w:ascii="Times New Roman" w:hAnsi="Times New Roman"/>
          <w:sz w:val="28"/>
          <w:szCs w:val="28"/>
        </w:rPr>
        <w:t>»).</w:t>
      </w:r>
    </w:p>
    <w:p w14:paraId="70ADB44C" w14:textId="77777777" w:rsidR="0095392A" w:rsidRPr="00F72371" w:rsidRDefault="0095392A" w:rsidP="0095392A">
      <w:pPr>
        <w:pStyle w:val="af9"/>
        <w:keepNext/>
        <w:spacing w:line="240" w:lineRule="auto"/>
        <w:ind w:left="0"/>
        <w:rPr>
          <w:rFonts w:ascii="Times New Roman" w:hAnsi="Times New Roman"/>
        </w:rPr>
      </w:pPr>
      <w:r w:rsidRPr="00F72371">
        <w:rPr>
          <w:rFonts w:ascii="Times New Roman" w:hAnsi="Times New Roman"/>
        </w:rPr>
        <w:object w:dxaOrig="12689" w:dyaOrig="7256" w14:anchorId="3E28073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0.5pt;height:266.25pt" o:ole="">
            <v:imagedata r:id="rId21" o:title=""/>
          </v:shape>
          <o:OLEObject Type="Embed" ProgID="Visio.Drawing.11" ShapeID="_x0000_i1025" DrawAspect="Content" ObjectID="_1574837892" r:id="rId22"/>
        </w:object>
      </w:r>
    </w:p>
    <w:p w14:paraId="52EABBD3" w14:textId="2EE28CAD" w:rsidR="0095392A" w:rsidRPr="00F72371" w:rsidRDefault="0095392A" w:rsidP="0095392A">
      <w:pPr>
        <w:pStyle w:val="a"/>
        <w:numPr>
          <w:ilvl w:val="0"/>
          <w:numId w:val="0"/>
        </w:numPr>
        <w:jc w:val="center"/>
      </w:pPr>
      <w:bookmarkStart w:id="53" w:name="_Ref377999728"/>
      <w:r w:rsidRPr="00F72371">
        <w:t xml:space="preserve">Рисунок № </w:t>
      </w:r>
      <w:r w:rsidR="005407AA">
        <w:fldChar w:fldCharType="begin"/>
      </w:r>
      <w:r w:rsidR="005407AA">
        <w:instrText xml:space="preserve"> SEQ Рисунок_№ \* ARABIC </w:instrText>
      </w:r>
      <w:r w:rsidR="005407AA">
        <w:fldChar w:fldCharType="separate"/>
      </w:r>
      <w:r w:rsidR="00B57E80" w:rsidRPr="00F72371">
        <w:rPr>
          <w:noProof/>
        </w:rPr>
        <w:t>1</w:t>
      </w:r>
      <w:r w:rsidR="005407AA">
        <w:rPr>
          <w:noProof/>
        </w:rPr>
        <w:fldChar w:fldCharType="end"/>
      </w:r>
      <w:r w:rsidRPr="00F72371">
        <w:t xml:space="preserve"> «Потоки данных между </w:t>
      </w:r>
      <w:r w:rsidR="008B37B4" w:rsidRPr="00F72371">
        <w:t>ГИС ГМП</w:t>
      </w:r>
      <w:r w:rsidRPr="00F72371">
        <w:t xml:space="preserve"> и участниками взаимодействия</w:t>
      </w:r>
      <w:bookmarkEnd w:id="53"/>
      <w:r w:rsidRPr="00F72371">
        <w:t>»</w:t>
      </w:r>
    </w:p>
    <w:p w14:paraId="20479FA1" w14:textId="77777777" w:rsidR="0042351D" w:rsidRPr="00F72371" w:rsidRDefault="0042351D" w:rsidP="00471AAE"/>
    <w:p w14:paraId="5A29CD6D" w14:textId="77777777" w:rsidR="00B02D25" w:rsidRPr="00F72371" w:rsidRDefault="00B02D25" w:rsidP="00471AAE"/>
    <w:p w14:paraId="65C3AD0B" w14:textId="77777777" w:rsidR="00B02D25" w:rsidRPr="00F72371" w:rsidRDefault="00B02D25" w:rsidP="00471AAE"/>
    <w:p w14:paraId="47E2E0ED" w14:textId="3764ABC2" w:rsidR="0042351D" w:rsidRPr="00F72371" w:rsidRDefault="0042351D" w:rsidP="007738CB">
      <w:pPr>
        <w:pStyle w:val="22"/>
        <w:numPr>
          <w:ilvl w:val="1"/>
          <w:numId w:val="5"/>
        </w:numPr>
        <w:tabs>
          <w:tab w:val="left" w:pos="851"/>
        </w:tabs>
        <w:suppressAutoHyphens/>
        <w:spacing w:after="240"/>
        <w:ind w:left="788" w:hanging="431"/>
        <w:jc w:val="both"/>
        <w:rPr>
          <w:rFonts w:ascii="Times New Roman" w:hAnsi="Times New Roman" w:cs="Times New Roman"/>
          <w:i w:val="0"/>
          <w:lang w:val="ru-RU"/>
        </w:rPr>
      </w:pPr>
      <w:bookmarkStart w:id="54" w:name="_Toc375660108"/>
      <w:bookmarkStart w:id="55" w:name="_Toc375675626"/>
      <w:bookmarkStart w:id="56" w:name="_Toc375764221"/>
      <w:bookmarkStart w:id="57" w:name="_Toc375829897"/>
      <w:bookmarkStart w:id="58" w:name="_Toc375835577"/>
      <w:bookmarkStart w:id="59" w:name="_Toc377576627"/>
      <w:bookmarkStart w:id="60" w:name="_Toc377581529"/>
      <w:bookmarkStart w:id="61" w:name="_Toc375660109"/>
      <w:bookmarkStart w:id="62" w:name="_Toc375675627"/>
      <w:bookmarkStart w:id="63" w:name="_Toc375764222"/>
      <w:bookmarkStart w:id="64" w:name="_Toc375829898"/>
      <w:bookmarkStart w:id="65" w:name="_Toc375835578"/>
      <w:bookmarkStart w:id="66" w:name="_Toc377576628"/>
      <w:bookmarkStart w:id="67" w:name="_Toc377581530"/>
      <w:bookmarkStart w:id="68" w:name="_Toc375660110"/>
      <w:bookmarkStart w:id="69" w:name="_Toc375675628"/>
      <w:bookmarkStart w:id="70" w:name="_Toc375764223"/>
      <w:bookmarkStart w:id="71" w:name="_Toc375829899"/>
      <w:bookmarkStart w:id="72" w:name="_Toc375835579"/>
      <w:bookmarkStart w:id="73" w:name="_Toc377576629"/>
      <w:bookmarkStart w:id="74" w:name="_Toc377581531"/>
      <w:bookmarkStart w:id="75" w:name="_Toc484101943"/>
      <w:bookmarkStart w:id="76" w:name="_Toc499570642"/>
      <w:bookmarkStart w:id="77" w:name="_Toc412042017"/>
      <w:bookmarkStart w:id="78" w:name="_Ref271215273"/>
      <w:bookmarkStart w:id="79" w:name="_Toc271544259"/>
      <w:bookmarkStart w:id="80" w:name="_Toc279423340"/>
      <w:bookmarkStart w:id="81" w:name="_Toc289355635"/>
      <w:bookmarkEnd w:id="10"/>
      <w:bookmarkEnd w:id="11"/>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r w:rsidRPr="00F72371">
        <w:rPr>
          <w:rFonts w:ascii="Times New Roman" w:hAnsi="Times New Roman" w:cs="Times New Roman"/>
          <w:i w:val="0"/>
          <w:lang w:val="ru-RU"/>
        </w:rPr>
        <w:t>Условия формирования и направления извещения о приеме к исполнению распоряжения</w:t>
      </w:r>
      <w:bookmarkEnd w:id="75"/>
      <w:bookmarkEnd w:id="76"/>
    </w:p>
    <w:p w14:paraId="4BFF99DB" w14:textId="0671EB89" w:rsidR="00D42430" w:rsidRPr="00F72371" w:rsidRDefault="00D42430" w:rsidP="00B02D25">
      <w:pPr>
        <w:autoSpaceDE w:val="0"/>
        <w:autoSpaceDN w:val="0"/>
        <w:adjustRightInd w:val="0"/>
        <w:ind w:firstLine="540"/>
        <w:jc w:val="both"/>
        <w:rPr>
          <w:sz w:val="28"/>
          <w:szCs w:val="28"/>
        </w:rPr>
      </w:pPr>
      <w:r w:rsidRPr="00F72371">
        <w:rPr>
          <w:sz w:val="28"/>
          <w:szCs w:val="28"/>
        </w:rPr>
        <w:t xml:space="preserve">Извещение о приеме к исполнению распоряжения формируется </w:t>
      </w:r>
      <w:r w:rsidR="00B02D25" w:rsidRPr="00F72371">
        <w:rPr>
          <w:sz w:val="28"/>
          <w:szCs w:val="28"/>
        </w:rPr>
        <w:t>для</w:t>
      </w:r>
      <w:r w:rsidRPr="00F72371">
        <w:rPr>
          <w:sz w:val="28"/>
          <w:szCs w:val="28"/>
        </w:rPr>
        <w:t xml:space="preserve"> направле</w:t>
      </w:r>
      <w:r w:rsidR="00B02D25" w:rsidRPr="00F72371">
        <w:rPr>
          <w:sz w:val="28"/>
          <w:szCs w:val="28"/>
        </w:rPr>
        <w:t xml:space="preserve">ния в </w:t>
      </w:r>
      <w:r w:rsidR="008B37B4" w:rsidRPr="00F72371">
        <w:rPr>
          <w:sz w:val="28"/>
          <w:szCs w:val="28"/>
        </w:rPr>
        <w:t>ГИС ГМП</w:t>
      </w:r>
      <w:r w:rsidR="00B02D25" w:rsidRPr="00F72371">
        <w:rPr>
          <w:sz w:val="28"/>
          <w:szCs w:val="28"/>
        </w:rPr>
        <w:t xml:space="preserve"> в случае, </w:t>
      </w:r>
      <w:r w:rsidRPr="00F72371">
        <w:rPr>
          <w:sz w:val="28"/>
          <w:szCs w:val="28"/>
        </w:rPr>
        <w:t xml:space="preserve">если в распоряжении в реквизите «БИК» банка-получателя указан банковский идентификационный код подразделения Банка России, содержащий в 7 - 9 разрядах значение «000», «001», «002» и </w:t>
      </w:r>
      <w:r w:rsidR="00DE5F33" w:rsidRPr="00F72371">
        <w:rPr>
          <w:sz w:val="28"/>
          <w:szCs w:val="28"/>
        </w:rPr>
        <w:t>в реквизите 15 «Сч. №» получателя средств указан счет, открытый на балансовом счете</w:t>
      </w:r>
      <w:r w:rsidRPr="00F72371">
        <w:rPr>
          <w:sz w:val="28"/>
          <w:szCs w:val="28"/>
        </w:rPr>
        <w:t>:</w:t>
      </w:r>
    </w:p>
    <w:p w14:paraId="27BE39A8" w14:textId="77777777" w:rsidR="00D42430" w:rsidRPr="00F72371" w:rsidRDefault="00D42430" w:rsidP="00D42430">
      <w:pPr>
        <w:autoSpaceDE w:val="0"/>
        <w:autoSpaceDN w:val="0"/>
        <w:adjustRightInd w:val="0"/>
        <w:ind w:firstLine="540"/>
        <w:jc w:val="both"/>
        <w:rPr>
          <w:sz w:val="28"/>
          <w:szCs w:val="28"/>
        </w:rPr>
      </w:pPr>
      <w:r w:rsidRPr="00F72371">
        <w:rPr>
          <w:sz w:val="28"/>
          <w:szCs w:val="28"/>
        </w:rPr>
        <w:t>- № 40101;</w:t>
      </w:r>
    </w:p>
    <w:p w14:paraId="47B6A65E" w14:textId="77777777" w:rsidR="00D42430" w:rsidRPr="00F72371" w:rsidRDefault="00D42430" w:rsidP="00D42430">
      <w:pPr>
        <w:autoSpaceDE w:val="0"/>
        <w:autoSpaceDN w:val="0"/>
        <w:adjustRightInd w:val="0"/>
        <w:ind w:firstLine="540"/>
        <w:jc w:val="both"/>
        <w:rPr>
          <w:sz w:val="28"/>
          <w:szCs w:val="28"/>
        </w:rPr>
      </w:pPr>
      <w:r w:rsidRPr="00F72371">
        <w:rPr>
          <w:sz w:val="28"/>
          <w:szCs w:val="28"/>
        </w:rPr>
        <w:t>- № 40302;</w:t>
      </w:r>
    </w:p>
    <w:p w14:paraId="451930CD" w14:textId="77777777" w:rsidR="00D42430" w:rsidRPr="00F72371" w:rsidRDefault="00D42430" w:rsidP="00D42430">
      <w:pPr>
        <w:autoSpaceDE w:val="0"/>
        <w:autoSpaceDN w:val="0"/>
        <w:adjustRightInd w:val="0"/>
        <w:ind w:firstLine="540"/>
        <w:jc w:val="both"/>
        <w:rPr>
          <w:sz w:val="28"/>
          <w:szCs w:val="28"/>
        </w:rPr>
      </w:pPr>
      <w:r w:rsidRPr="00F72371">
        <w:rPr>
          <w:sz w:val="28"/>
          <w:szCs w:val="28"/>
        </w:rPr>
        <w:t>- № 40501 с отличительным признаком «2» в четырнадцатом разряде;</w:t>
      </w:r>
    </w:p>
    <w:p w14:paraId="7271FB57" w14:textId="12DE5A57" w:rsidR="00D42430" w:rsidRPr="00F72371" w:rsidRDefault="00D42430" w:rsidP="00D42430">
      <w:pPr>
        <w:autoSpaceDE w:val="0"/>
        <w:autoSpaceDN w:val="0"/>
        <w:adjustRightInd w:val="0"/>
        <w:ind w:firstLine="540"/>
        <w:jc w:val="both"/>
        <w:rPr>
          <w:sz w:val="28"/>
          <w:szCs w:val="28"/>
        </w:rPr>
      </w:pPr>
      <w:r w:rsidRPr="00F72371">
        <w:rPr>
          <w:sz w:val="28"/>
          <w:szCs w:val="28"/>
        </w:rPr>
        <w:t>- № 40601 с отличительными признаками «1»</w:t>
      </w:r>
      <w:r w:rsidR="00B02D25" w:rsidRPr="00F72371">
        <w:rPr>
          <w:sz w:val="28"/>
          <w:szCs w:val="28"/>
        </w:rPr>
        <w:t>, «3»</w:t>
      </w:r>
      <w:r w:rsidRPr="00F72371">
        <w:rPr>
          <w:sz w:val="28"/>
          <w:szCs w:val="28"/>
        </w:rPr>
        <w:t xml:space="preserve"> в четырнадцатом разряде;</w:t>
      </w:r>
    </w:p>
    <w:p w14:paraId="19C434C4" w14:textId="793750F5" w:rsidR="00D42430" w:rsidRPr="00F72371" w:rsidRDefault="00D42430" w:rsidP="00D42430">
      <w:pPr>
        <w:autoSpaceDE w:val="0"/>
        <w:autoSpaceDN w:val="0"/>
        <w:adjustRightInd w:val="0"/>
        <w:ind w:firstLine="540"/>
        <w:jc w:val="both"/>
        <w:rPr>
          <w:sz w:val="28"/>
          <w:szCs w:val="28"/>
        </w:rPr>
      </w:pPr>
      <w:r w:rsidRPr="00F72371">
        <w:rPr>
          <w:sz w:val="28"/>
          <w:szCs w:val="28"/>
        </w:rPr>
        <w:t>- № 40701 с отличительными признаками «1»</w:t>
      </w:r>
      <w:r w:rsidR="00B02D25" w:rsidRPr="00F72371">
        <w:rPr>
          <w:sz w:val="28"/>
          <w:szCs w:val="28"/>
        </w:rPr>
        <w:t xml:space="preserve">, «3» </w:t>
      </w:r>
      <w:r w:rsidRPr="00F72371">
        <w:rPr>
          <w:sz w:val="28"/>
          <w:szCs w:val="28"/>
        </w:rPr>
        <w:t>в четырнадцатом разряде;</w:t>
      </w:r>
    </w:p>
    <w:p w14:paraId="1728F5EF" w14:textId="77777777" w:rsidR="00D42430" w:rsidRPr="00F72371" w:rsidRDefault="00D42430" w:rsidP="00D42430">
      <w:pPr>
        <w:autoSpaceDE w:val="0"/>
        <w:autoSpaceDN w:val="0"/>
        <w:adjustRightInd w:val="0"/>
        <w:ind w:firstLine="540"/>
        <w:jc w:val="both"/>
        <w:rPr>
          <w:sz w:val="28"/>
          <w:szCs w:val="28"/>
        </w:rPr>
      </w:pPr>
      <w:r w:rsidRPr="00F72371">
        <w:rPr>
          <w:sz w:val="28"/>
          <w:szCs w:val="28"/>
        </w:rPr>
        <w:t>- № 40503 с отличительным признаком «4» в четырнадцатом разряде;</w:t>
      </w:r>
    </w:p>
    <w:p w14:paraId="196F842E" w14:textId="77777777" w:rsidR="00D42430" w:rsidRPr="00F72371" w:rsidRDefault="00D42430" w:rsidP="00D42430">
      <w:pPr>
        <w:autoSpaceDE w:val="0"/>
        <w:autoSpaceDN w:val="0"/>
        <w:adjustRightInd w:val="0"/>
        <w:ind w:firstLine="540"/>
        <w:jc w:val="both"/>
        <w:rPr>
          <w:sz w:val="28"/>
          <w:szCs w:val="28"/>
        </w:rPr>
      </w:pPr>
      <w:r w:rsidRPr="00F72371">
        <w:rPr>
          <w:sz w:val="28"/>
          <w:szCs w:val="28"/>
        </w:rPr>
        <w:t>- № 40603 с отличительным признаком «4» в четырнадцатом разряде;</w:t>
      </w:r>
    </w:p>
    <w:p w14:paraId="662E8E95" w14:textId="77777777" w:rsidR="00D42430" w:rsidRPr="00F72371" w:rsidRDefault="00D42430" w:rsidP="00D42430">
      <w:pPr>
        <w:autoSpaceDE w:val="0"/>
        <w:autoSpaceDN w:val="0"/>
        <w:adjustRightInd w:val="0"/>
        <w:ind w:firstLine="540"/>
        <w:jc w:val="both"/>
        <w:rPr>
          <w:sz w:val="28"/>
          <w:szCs w:val="28"/>
        </w:rPr>
      </w:pPr>
      <w:r w:rsidRPr="00F72371">
        <w:rPr>
          <w:sz w:val="28"/>
          <w:szCs w:val="28"/>
        </w:rPr>
        <w:lastRenderedPageBreak/>
        <w:t>- № 40703 с отличительным признаком «4» в четырнадцатом разряде.</w:t>
      </w:r>
    </w:p>
    <w:p w14:paraId="12345D01" w14:textId="7C9728F8" w:rsidR="0095392A" w:rsidRPr="00F72371" w:rsidRDefault="0095392A" w:rsidP="007738CB">
      <w:pPr>
        <w:pStyle w:val="22"/>
        <w:numPr>
          <w:ilvl w:val="1"/>
          <w:numId w:val="5"/>
        </w:numPr>
        <w:tabs>
          <w:tab w:val="left" w:pos="851"/>
        </w:tabs>
        <w:suppressAutoHyphens/>
        <w:spacing w:after="240"/>
        <w:ind w:left="788" w:hanging="431"/>
        <w:jc w:val="both"/>
        <w:rPr>
          <w:rFonts w:ascii="Times New Roman" w:hAnsi="Times New Roman" w:cs="Times New Roman"/>
          <w:i w:val="0"/>
          <w:lang w:val="ru-RU"/>
        </w:rPr>
      </w:pPr>
      <w:bookmarkStart w:id="82" w:name="_Toc484101944"/>
      <w:bookmarkStart w:id="83" w:name="_Toc499570643"/>
      <w:r w:rsidRPr="00F72371">
        <w:rPr>
          <w:rFonts w:ascii="Times New Roman" w:hAnsi="Times New Roman" w:cs="Times New Roman"/>
          <w:i w:val="0"/>
          <w:lang w:val="ru-RU"/>
        </w:rPr>
        <w:t xml:space="preserve">Описание параметров сущностей </w:t>
      </w:r>
      <w:r w:rsidR="008B37B4" w:rsidRPr="00F72371">
        <w:rPr>
          <w:rFonts w:ascii="Times New Roman" w:hAnsi="Times New Roman" w:cs="Times New Roman"/>
          <w:i w:val="0"/>
          <w:lang w:val="ru-RU"/>
        </w:rPr>
        <w:t>ГИС ГМП</w:t>
      </w:r>
      <w:r w:rsidRPr="00F72371">
        <w:rPr>
          <w:rFonts w:ascii="Times New Roman" w:hAnsi="Times New Roman" w:cs="Times New Roman"/>
          <w:i w:val="0"/>
          <w:lang w:val="ru-RU"/>
        </w:rPr>
        <w:t xml:space="preserve"> и запросов участников</w:t>
      </w:r>
      <w:bookmarkEnd w:id="77"/>
      <w:r w:rsidRPr="00F72371">
        <w:rPr>
          <w:rFonts w:ascii="Times New Roman" w:hAnsi="Times New Roman" w:cs="Times New Roman"/>
          <w:i w:val="0"/>
          <w:lang w:val="ru-RU"/>
        </w:rPr>
        <w:t>. Основные типы данных</w:t>
      </w:r>
      <w:bookmarkEnd w:id="82"/>
      <w:bookmarkEnd w:id="83"/>
    </w:p>
    <w:p w14:paraId="7DE0B08C" w14:textId="2F2E87E2" w:rsidR="0095392A" w:rsidRPr="00F72371" w:rsidRDefault="0095392A" w:rsidP="0095392A">
      <w:pPr>
        <w:pStyle w:val="af9"/>
        <w:spacing w:line="240" w:lineRule="auto"/>
        <w:ind w:left="0" w:firstLine="720"/>
        <w:rPr>
          <w:rFonts w:ascii="Times New Roman" w:hAnsi="Times New Roman"/>
          <w:sz w:val="28"/>
          <w:szCs w:val="28"/>
        </w:rPr>
      </w:pPr>
      <w:r w:rsidRPr="00F72371">
        <w:rPr>
          <w:rFonts w:ascii="Times New Roman" w:hAnsi="Times New Roman"/>
          <w:sz w:val="28"/>
          <w:szCs w:val="28"/>
        </w:rPr>
        <w:t xml:space="preserve">Сущности </w:t>
      </w:r>
      <w:r w:rsidR="008B37B4" w:rsidRPr="00F72371">
        <w:rPr>
          <w:rFonts w:ascii="Times New Roman" w:hAnsi="Times New Roman"/>
          <w:sz w:val="28"/>
          <w:szCs w:val="28"/>
        </w:rPr>
        <w:t>ГИС ГМП</w:t>
      </w:r>
      <w:r w:rsidRPr="00F72371">
        <w:rPr>
          <w:rFonts w:ascii="Times New Roman" w:hAnsi="Times New Roman"/>
          <w:sz w:val="28"/>
          <w:szCs w:val="28"/>
        </w:rPr>
        <w:t xml:space="preserve"> и запросы участников описаны в формате </w:t>
      </w:r>
      <w:r w:rsidRPr="00F72371">
        <w:rPr>
          <w:rFonts w:ascii="Times New Roman" w:hAnsi="Times New Roman"/>
          <w:sz w:val="28"/>
          <w:szCs w:val="28"/>
          <w:lang w:val="en-US"/>
        </w:rPr>
        <w:t>XSD</w:t>
      </w:r>
      <w:r w:rsidRPr="00F72371">
        <w:rPr>
          <w:rFonts w:ascii="Times New Roman" w:hAnsi="Times New Roman"/>
          <w:sz w:val="28"/>
          <w:szCs w:val="28"/>
        </w:rPr>
        <w:t xml:space="preserve"> как </w:t>
      </w:r>
      <w:r w:rsidRPr="00F72371">
        <w:rPr>
          <w:rFonts w:ascii="Times New Roman" w:hAnsi="Times New Roman"/>
          <w:sz w:val="28"/>
          <w:szCs w:val="28"/>
          <w:lang w:val="en-US"/>
        </w:rPr>
        <w:t>XML</w:t>
      </w:r>
      <w:r w:rsidRPr="00F72371">
        <w:rPr>
          <w:rFonts w:ascii="Times New Roman" w:hAnsi="Times New Roman"/>
          <w:sz w:val="28"/>
          <w:szCs w:val="28"/>
        </w:rPr>
        <w:t xml:space="preserve">-типы. Каждый параметр является тегом или атрибутом </w:t>
      </w:r>
      <w:r w:rsidRPr="00F72371">
        <w:rPr>
          <w:rFonts w:ascii="Times New Roman" w:hAnsi="Times New Roman"/>
          <w:sz w:val="28"/>
          <w:szCs w:val="28"/>
          <w:lang w:val="en-US"/>
        </w:rPr>
        <w:t>XML</w:t>
      </w:r>
      <w:r w:rsidRPr="00F72371">
        <w:rPr>
          <w:rFonts w:ascii="Times New Roman" w:hAnsi="Times New Roman"/>
          <w:sz w:val="28"/>
          <w:szCs w:val="28"/>
        </w:rPr>
        <w:t>-типа.</w:t>
      </w:r>
    </w:p>
    <w:p w14:paraId="2FE1EC1D" w14:textId="77777777" w:rsidR="0095392A" w:rsidRPr="00F72371" w:rsidRDefault="0095392A" w:rsidP="0095392A">
      <w:pPr>
        <w:pStyle w:val="af9"/>
        <w:spacing w:line="240" w:lineRule="auto"/>
        <w:ind w:left="0" w:firstLine="720"/>
        <w:rPr>
          <w:rFonts w:ascii="Times New Roman" w:hAnsi="Times New Roman"/>
          <w:sz w:val="28"/>
          <w:szCs w:val="28"/>
        </w:rPr>
      </w:pPr>
      <w:r w:rsidRPr="00F72371">
        <w:rPr>
          <w:rFonts w:ascii="Times New Roman" w:hAnsi="Times New Roman"/>
          <w:sz w:val="28"/>
          <w:szCs w:val="28"/>
        </w:rPr>
        <w:t>Параметры сведены в таблицу со следующими полями:</w:t>
      </w:r>
    </w:p>
    <w:p w14:paraId="092BD4C1" w14:textId="77777777" w:rsidR="0095392A" w:rsidRPr="00F72371" w:rsidRDefault="0095392A" w:rsidP="0095392A">
      <w:pPr>
        <w:pStyle w:val="a1"/>
        <w:numPr>
          <w:ilvl w:val="0"/>
          <w:numId w:val="4"/>
        </w:numPr>
        <w:tabs>
          <w:tab w:val="left" w:pos="1134"/>
        </w:tabs>
        <w:spacing w:line="240" w:lineRule="auto"/>
        <w:ind w:left="709" w:firstLine="0"/>
        <w:rPr>
          <w:rFonts w:ascii="Times New Roman" w:hAnsi="Times New Roman"/>
          <w:sz w:val="28"/>
          <w:szCs w:val="28"/>
        </w:rPr>
      </w:pPr>
      <w:r w:rsidRPr="00F72371">
        <w:rPr>
          <w:rFonts w:ascii="Times New Roman" w:hAnsi="Times New Roman"/>
          <w:sz w:val="28"/>
          <w:szCs w:val="28"/>
        </w:rPr>
        <w:t xml:space="preserve">Наименование. Наименование тега или атрибута </w:t>
      </w:r>
      <w:r w:rsidRPr="00F72371">
        <w:rPr>
          <w:rFonts w:ascii="Times New Roman" w:hAnsi="Times New Roman"/>
          <w:sz w:val="28"/>
          <w:szCs w:val="28"/>
          <w:lang w:val="en-US"/>
        </w:rPr>
        <w:t>XML</w:t>
      </w:r>
      <w:r w:rsidRPr="00F72371">
        <w:rPr>
          <w:rFonts w:ascii="Times New Roman" w:hAnsi="Times New Roman"/>
          <w:sz w:val="28"/>
          <w:szCs w:val="28"/>
        </w:rPr>
        <w:t>-типа.</w:t>
      </w:r>
    </w:p>
    <w:p w14:paraId="718D96C6" w14:textId="77777777" w:rsidR="0095392A" w:rsidRPr="00F72371" w:rsidRDefault="0095392A" w:rsidP="0095392A">
      <w:pPr>
        <w:pStyle w:val="a1"/>
        <w:numPr>
          <w:ilvl w:val="0"/>
          <w:numId w:val="4"/>
        </w:numPr>
        <w:tabs>
          <w:tab w:val="left" w:pos="1134"/>
        </w:tabs>
        <w:spacing w:line="240" w:lineRule="auto"/>
        <w:ind w:left="709" w:firstLine="0"/>
        <w:rPr>
          <w:rFonts w:ascii="Times New Roman" w:hAnsi="Times New Roman"/>
          <w:sz w:val="28"/>
          <w:szCs w:val="28"/>
        </w:rPr>
      </w:pPr>
      <w:r w:rsidRPr="00F72371">
        <w:rPr>
          <w:rFonts w:ascii="Times New Roman" w:hAnsi="Times New Roman"/>
          <w:sz w:val="28"/>
          <w:szCs w:val="28"/>
        </w:rPr>
        <w:t xml:space="preserve">Кол-во тегов, обязательность тега или атрибута. Указывает на количество тегов формируемого </w:t>
      </w:r>
      <w:r w:rsidRPr="00F72371">
        <w:rPr>
          <w:rFonts w:ascii="Times New Roman" w:hAnsi="Times New Roman"/>
          <w:sz w:val="28"/>
          <w:szCs w:val="28"/>
          <w:lang w:val="en-US"/>
        </w:rPr>
        <w:t>XML</w:t>
      </w:r>
      <w:r w:rsidRPr="00F72371">
        <w:rPr>
          <w:rFonts w:ascii="Times New Roman" w:hAnsi="Times New Roman"/>
          <w:sz w:val="28"/>
          <w:szCs w:val="28"/>
        </w:rPr>
        <w:t>. Формат поля: &lt;</w:t>
      </w:r>
      <w:r w:rsidRPr="00F72371">
        <w:rPr>
          <w:rFonts w:ascii="Times New Roman" w:hAnsi="Times New Roman"/>
          <w:sz w:val="28"/>
          <w:szCs w:val="28"/>
          <w:lang w:val="en-US"/>
        </w:rPr>
        <w:t>min</w:t>
      </w:r>
      <w:r w:rsidRPr="00F72371">
        <w:rPr>
          <w:rFonts w:ascii="Times New Roman" w:hAnsi="Times New Roman"/>
          <w:sz w:val="28"/>
          <w:szCs w:val="28"/>
        </w:rPr>
        <w:t>&gt;..&lt;</w:t>
      </w:r>
      <w:r w:rsidRPr="00F72371">
        <w:rPr>
          <w:rFonts w:ascii="Times New Roman" w:hAnsi="Times New Roman"/>
          <w:sz w:val="28"/>
          <w:szCs w:val="28"/>
          <w:lang w:val="en-US"/>
        </w:rPr>
        <w:t>max</w:t>
      </w:r>
      <w:r w:rsidRPr="00F72371">
        <w:rPr>
          <w:rFonts w:ascii="Times New Roman" w:hAnsi="Times New Roman"/>
          <w:sz w:val="28"/>
          <w:szCs w:val="28"/>
        </w:rPr>
        <w:t>&gt;, где &lt;</w:t>
      </w:r>
      <w:r w:rsidRPr="00F72371">
        <w:rPr>
          <w:rFonts w:ascii="Times New Roman" w:hAnsi="Times New Roman"/>
          <w:sz w:val="28"/>
          <w:szCs w:val="28"/>
          <w:lang w:val="en-US"/>
        </w:rPr>
        <w:t>min</w:t>
      </w:r>
      <w:r w:rsidRPr="00F72371">
        <w:rPr>
          <w:rFonts w:ascii="Times New Roman" w:hAnsi="Times New Roman"/>
          <w:sz w:val="28"/>
          <w:szCs w:val="28"/>
        </w:rPr>
        <w:t>&gt; - минимальное количество тегов, &lt;</w:t>
      </w:r>
      <w:r w:rsidRPr="00F72371">
        <w:rPr>
          <w:rFonts w:ascii="Times New Roman" w:hAnsi="Times New Roman"/>
          <w:sz w:val="28"/>
          <w:szCs w:val="28"/>
          <w:lang w:val="en-US"/>
        </w:rPr>
        <w:t>max</w:t>
      </w:r>
      <w:r w:rsidRPr="00F72371">
        <w:rPr>
          <w:rFonts w:ascii="Times New Roman" w:hAnsi="Times New Roman"/>
          <w:sz w:val="28"/>
          <w:szCs w:val="28"/>
        </w:rPr>
        <w:t>&gt; - максимальное количество тегов («</w:t>
      </w:r>
      <w:r w:rsidRPr="00F72371">
        <w:rPr>
          <w:rFonts w:ascii="Times New Roman" w:hAnsi="Times New Roman"/>
          <w:sz w:val="28"/>
          <w:szCs w:val="28"/>
          <w:lang w:val="en-US"/>
        </w:rPr>
        <w:t>n</w:t>
      </w:r>
      <w:r w:rsidRPr="00F72371">
        <w:rPr>
          <w:rFonts w:ascii="Times New Roman" w:hAnsi="Times New Roman"/>
          <w:sz w:val="28"/>
          <w:szCs w:val="28"/>
        </w:rPr>
        <w:t xml:space="preserve">» указывает на неограниченное количество тегов). </w:t>
      </w:r>
    </w:p>
    <w:p w14:paraId="5FDE1FA4" w14:textId="77777777" w:rsidR="0095392A" w:rsidRPr="00F72371" w:rsidRDefault="0095392A" w:rsidP="0095392A">
      <w:pPr>
        <w:pStyle w:val="a1"/>
        <w:numPr>
          <w:ilvl w:val="0"/>
          <w:numId w:val="4"/>
        </w:numPr>
        <w:tabs>
          <w:tab w:val="left" w:pos="1134"/>
        </w:tabs>
        <w:spacing w:line="240" w:lineRule="auto"/>
        <w:ind w:left="709" w:firstLine="0"/>
        <w:rPr>
          <w:rFonts w:ascii="Times New Roman" w:hAnsi="Times New Roman"/>
          <w:sz w:val="28"/>
          <w:szCs w:val="28"/>
        </w:rPr>
      </w:pPr>
      <w:r w:rsidRPr="00F72371">
        <w:rPr>
          <w:rFonts w:ascii="Times New Roman" w:hAnsi="Times New Roman"/>
          <w:sz w:val="28"/>
          <w:szCs w:val="28"/>
        </w:rPr>
        <w:t>Тип данных. Возможные значения:</w:t>
      </w:r>
    </w:p>
    <w:p w14:paraId="6770BE34" w14:textId="77777777" w:rsidR="0095392A" w:rsidRPr="00F72371" w:rsidRDefault="0095392A" w:rsidP="0095392A">
      <w:pPr>
        <w:pStyle w:val="a1"/>
        <w:numPr>
          <w:ilvl w:val="0"/>
          <w:numId w:val="3"/>
        </w:numPr>
        <w:spacing w:after="0" w:line="240" w:lineRule="auto"/>
        <w:rPr>
          <w:rFonts w:ascii="Times New Roman" w:hAnsi="Times New Roman"/>
          <w:sz w:val="28"/>
          <w:szCs w:val="28"/>
        </w:rPr>
      </w:pPr>
      <w:r w:rsidRPr="00F72371">
        <w:rPr>
          <w:rFonts w:ascii="Times New Roman" w:hAnsi="Times New Roman"/>
          <w:sz w:val="28"/>
          <w:szCs w:val="28"/>
        </w:rPr>
        <w:t>String. Строка произвольной длины.</w:t>
      </w:r>
    </w:p>
    <w:p w14:paraId="6B3DB2BF" w14:textId="77777777" w:rsidR="0095392A" w:rsidRPr="00F72371" w:rsidRDefault="0095392A" w:rsidP="0095392A">
      <w:pPr>
        <w:pStyle w:val="a1"/>
        <w:numPr>
          <w:ilvl w:val="0"/>
          <w:numId w:val="3"/>
        </w:numPr>
        <w:spacing w:after="0" w:line="240" w:lineRule="auto"/>
        <w:rPr>
          <w:rFonts w:ascii="Times New Roman" w:hAnsi="Times New Roman"/>
          <w:sz w:val="28"/>
          <w:szCs w:val="28"/>
        </w:rPr>
      </w:pPr>
      <w:r w:rsidRPr="00F72371">
        <w:rPr>
          <w:rFonts w:ascii="Times New Roman" w:hAnsi="Times New Roman"/>
          <w:sz w:val="28"/>
          <w:szCs w:val="28"/>
        </w:rPr>
        <w:t>unsignedLong. Целое неотрицательное число от 0 до 18 446 744 073 709 551 615.</w:t>
      </w:r>
    </w:p>
    <w:p w14:paraId="38FF2BC5" w14:textId="77777777" w:rsidR="0095392A" w:rsidRPr="00F72371" w:rsidRDefault="0095392A" w:rsidP="0095392A">
      <w:pPr>
        <w:pStyle w:val="a1"/>
        <w:numPr>
          <w:ilvl w:val="0"/>
          <w:numId w:val="3"/>
        </w:numPr>
        <w:spacing w:after="0" w:line="240" w:lineRule="auto"/>
        <w:rPr>
          <w:rFonts w:ascii="Times New Roman" w:hAnsi="Times New Roman"/>
          <w:sz w:val="28"/>
          <w:szCs w:val="28"/>
        </w:rPr>
      </w:pPr>
      <w:r w:rsidRPr="00F72371">
        <w:rPr>
          <w:rFonts w:ascii="Times New Roman" w:hAnsi="Times New Roman"/>
          <w:sz w:val="28"/>
          <w:szCs w:val="28"/>
        </w:rPr>
        <w:t>Long. Целое число от -9 223 372 036 854 775 808 до 9 223 372 036 854 775 807.</w:t>
      </w:r>
    </w:p>
    <w:p w14:paraId="303EEB13" w14:textId="77777777" w:rsidR="0095392A" w:rsidRPr="00F72371" w:rsidRDefault="0095392A" w:rsidP="0095392A">
      <w:pPr>
        <w:pStyle w:val="a1"/>
        <w:numPr>
          <w:ilvl w:val="0"/>
          <w:numId w:val="3"/>
        </w:numPr>
        <w:spacing w:after="0" w:line="240" w:lineRule="auto"/>
        <w:rPr>
          <w:rFonts w:ascii="Times New Roman" w:hAnsi="Times New Roman"/>
          <w:sz w:val="28"/>
          <w:szCs w:val="28"/>
        </w:rPr>
      </w:pPr>
      <w:r w:rsidRPr="00F72371">
        <w:rPr>
          <w:rFonts w:ascii="Times New Roman" w:hAnsi="Times New Roman"/>
          <w:sz w:val="28"/>
          <w:szCs w:val="28"/>
        </w:rPr>
        <w:t>Int</w:t>
      </w:r>
      <w:r w:rsidRPr="00F72371">
        <w:rPr>
          <w:rFonts w:ascii="Times New Roman" w:hAnsi="Times New Roman"/>
          <w:sz w:val="28"/>
          <w:szCs w:val="28"/>
          <w:lang w:val="en-US"/>
        </w:rPr>
        <w:t>eger</w:t>
      </w:r>
      <w:r w:rsidRPr="00F72371">
        <w:rPr>
          <w:rFonts w:ascii="Times New Roman" w:hAnsi="Times New Roman"/>
          <w:sz w:val="28"/>
          <w:szCs w:val="28"/>
        </w:rPr>
        <w:t xml:space="preserve">. Целое число от -2 147 483 648 до 147 483 647. </w:t>
      </w:r>
    </w:p>
    <w:p w14:paraId="78CD0ED1" w14:textId="77777777" w:rsidR="0095392A" w:rsidRPr="00F72371" w:rsidRDefault="0095392A" w:rsidP="0095392A">
      <w:pPr>
        <w:pStyle w:val="a1"/>
        <w:numPr>
          <w:ilvl w:val="0"/>
          <w:numId w:val="3"/>
        </w:numPr>
        <w:spacing w:after="0" w:line="240" w:lineRule="auto"/>
        <w:rPr>
          <w:rFonts w:ascii="Times New Roman" w:hAnsi="Times New Roman"/>
          <w:sz w:val="28"/>
          <w:szCs w:val="28"/>
        </w:rPr>
      </w:pPr>
      <w:r w:rsidRPr="00F72371">
        <w:rPr>
          <w:rFonts w:ascii="Times New Roman" w:hAnsi="Times New Roman"/>
          <w:sz w:val="28"/>
          <w:szCs w:val="28"/>
        </w:rPr>
        <w:t xml:space="preserve">dateTime. Дата и время, формат определен стандартом </w:t>
      </w:r>
      <w:r w:rsidRPr="00F72371">
        <w:rPr>
          <w:rFonts w:ascii="Times New Roman" w:hAnsi="Times New Roman"/>
          <w:sz w:val="28"/>
          <w:szCs w:val="28"/>
          <w:lang w:val="en-US"/>
        </w:rPr>
        <w:t>XML</w:t>
      </w:r>
      <w:r w:rsidRPr="00F72371">
        <w:rPr>
          <w:rFonts w:ascii="Times New Roman" w:hAnsi="Times New Roman"/>
          <w:sz w:val="28"/>
          <w:szCs w:val="28"/>
        </w:rPr>
        <w:t>/</w:t>
      </w:r>
      <w:r w:rsidRPr="00F72371">
        <w:rPr>
          <w:rFonts w:ascii="Times New Roman" w:hAnsi="Times New Roman"/>
          <w:sz w:val="28"/>
          <w:szCs w:val="28"/>
          <w:lang w:val="en-US"/>
        </w:rPr>
        <w:t>XSD</w:t>
      </w:r>
      <w:r w:rsidRPr="00F72371">
        <w:rPr>
          <w:rFonts w:ascii="Times New Roman" w:hAnsi="Times New Roman"/>
          <w:sz w:val="28"/>
          <w:szCs w:val="28"/>
        </w:rPr>
        <w:t xml:space="preserve">, опубликованным по адресу </w:t>
      </w:r>
      <w:hyperlink r:id="rId23" w:anchor="dateTime" w:history="1">
        <w:r w:rsidRPr="00F72371">
          <w:rPr>
            <w:rStyle w:val="aff2"/>
            <w:rFonts w:ascii="Times New Roman" w:hAnsi="Times New Roman"/>
            <w:sz w:val="28"/>
            <w:szCs w:val="28"/>
          </w:rPr>
          <w:t>http://www.w3.org/TR/xmlschema-2/#dateTime</w:t>
        </w:r>
      </w:hyperlink>
      <w:r w:rsidRPr="00F72371">
        <w:rPr>
          <w:rFonts w:ascii="Times New Roman" w:hAnsi="Times New Roman"/>
          <w:sz w:val="28"/>
          <w:szCs w:val="28"/>
        </w:rPr>
        <w:t>.</w:t>
      </w:r>
    </w:p>
    <w:p w14:paraId="6DBE5CBD" w14:textId="77777777" w:rsidR="0095392A" w:rsidRPr="00F72371" w:rsidRDefault="0095392A" w:rsidP="0095392A">
      <w:pPr>
        <w:pStyle w:val="a1"/>
        <w:numPr>
          <w:ilvl w:val="0"/>
          <w:numId w:val="3"/>
        </w:numPr>
        <w:spacing w:after="0" w:line="240" w:lineRule="auto"/>
        <w:rPr>
          <w:rFonts w:ascii="Times New Roman" w:hAnsi="Times New Roman"/>
          <w:sz w:val="28"/>
          <w:szCs w:val="28"/>
        </w:rPr>
      </w:pPr>
      <w:r w:rsidRPr="00F72371">
        <w:rPr>
          <w:rFonts w:ascii="Times New Roman" w:hAnsi="Times New Roman"/>
          <w:sz w:val="28"/>
          <w:szCs w:val="28"/>
        </w:rPr>
        <w:t xml:space="preserve">Date. Дата, формат определен стандартом </w:t>
      </w:r>
      <w:r w:rsidRPr="00F72371">
        <w:rPr>
          <w:rFonts w:ascii="Times New Roman" w:hAnsi="Times New Roman"/>
          <w:sz w:val="28"/>
          <w:szCs w:val="28"/>
          <w:lang w:val="en-US"/>
        </w:rPr>
        <w:t>XML</w:t>
      </w:r>
      <w:r w:rsidRPr="00F72371">
        <w:rPr>
          <w:rFonts w:ascii="Times New Roman" w:hAnsi="Times New Roman"/>
          <w:sz w:val="28"/>
          <w:szCs w:val="28"/>
        </w:rPr>
        <w:t>/</w:t>
      </w:r>
      <w:r w:rsidRPr="00F72371">
        <w:rPr>
          <w:rFonts w:ascii="Times New Roman" w:hAnsi="Times New Roman"/>
          <w:sz w:val="28"/>
          <w:szCs w:val="28"/>
          <w:lang w:val="en-US"/>
        </w:rPr>
        <w:t>XSD</w:t>
      </w:r>
      <w:r w:rsidRPr="00F72371">
        <w:rPr>
          <w:rFonts w:ascii="Times New Roman" w:hAnsi="Times New Roman"/>
          <w:sz w:val="28"/>
          <w:szCs w:val="28"/>
        </w:rPr>
        <w:t xml:space="preserve">, опубликованным по адресу </w:t>
      </w:r>
      <w:hyperlink r:id="rId24" w:anchor="date" w:history="1">
        <w:r w:rsidRPr="00F72371">
          <w:rPr>
            <w:rStyle w:val="aff2"/>
            <w:rFonts w:ascii="Times New Roman" w:hAnsi="Times New Roman"/>
            <w:sz w:val="28"/>
            <w:szCs w:val="28"/>
          </w:rPr>
          <w:t>http://www.w3.org/TR/xmlschema-2/#date</w:t>
        </w:r>
      </w:hyperlink>
      <w:r w:rsidRPr="00F72371">
        <w:rPr>
          <w:rFonts w:ascii="Times New Roman" w:hAnsi="Times New Roman"/>
          <w:sz w:val="28"/>
          <w:szCs w:val="28"/>
        </w:rPr>
        <w:t>.</w:t>
      </w:r>
    </w:p>
    <w:p w14:paraId="3AF89F65" w14:textId="77777777" w:rsidR="0095392A" w:rsidRPr="00F72371" w:rsidRDefault="0095392A" w:rsidP="0095392A">
      <w:pPr>
        <w:pStyle w:val="a1"/>
        <w:numPr>
          <w:ilvl w:val="0"/>
          <w:numId w:val="3"/>
        </w:numPr>
        <w:spacing w:after="0" w:line="240" w:lineRule="auto"/>
        <w:rPr>
          <w:rFonts w:ascii="Times New Roman" w:hAnsi="Times New Roman"/>
          <w:sz w:val="28"/>
          <w:szCs w:val="28"/>
        </w:rPr>
      </w:pPr>
      <w:r w:rsidRPr="00F72371">
        <w:rPr>
          <w:rFonts w:ascii="Times New Roman" w:hAnsi="Times New Roman"/>
          <w:sz w:val="28"/>
          <w:szCs w:val="28"/>
        </w:rPr>
        <w:t>Boolean. Логический тип (Истина/Ложь). Принимает значения «</w:t>
      </w:r>
      <w:r w:rsidRPr="00F72371">
        <w:rPr>
          <w:rFonts w:ascii="Times New Roman" w:hAnsi="Times New Roman"/>
          <w:sz w:val="28"/>
          <w:szCs w:val="28"/>
          <w:lang w:val="en-US"/>
        </w:rPr>
        <w:t>true</w:t>
      </w:r>
      <w:r w:rsidRPr="00F72371">
        <w:rPr>
          <w:rFonts w:ascii="Times New Roman" w:hAnsi="Times New Roman"/>
          <w:sz w:val="28"/>
          <w:szCs w:val="28"/>
        </w:rPr>
        <w:t>» или «</w:t>
      </w:r>
      <w:r w:rsidRPr="00F72371">
        <w:rPr>
          <w:rFonts w:ascii="Times New Roman" w:hAnsi="Times New Roman"/>
          <w:sz w:val="28"/>
          <w:szCs w:val="28"/>
          <w:lang w:val="en-US"/>
        </w:rPr>
        <w:t>false</w:t>
      </w:r>
      <w:r w:rsidRPr="00F72371">
        <w:rPr>
          <w:rFonts w:ascii="Times New Roman" w:hAnsi="Times New Roman"/>
          <w:sz w:val="28"/>
          <w:szCs w:val="28"/>
        </w:rPr>
        <w:t>».</w:t>
      </w:r>
    </w:p>
    <w:p w14:paraId="6F07AC59" w14:textId="77777777" w:rsidR="0095392A" w:rsidRPr="00F72371" w:rsidRDefault="0095392A" w:rsidP="0095392A">
      <w:pPr>
        <w:pStyle w:val="a1"/>
        <w:numPr>
          <w:ilvl w:val="0"/>
          <w:numId w:val="3"/>
        </w:numPr>
        <w:spacing w:after="0" w:line="240" w:lineRule="auto"/>
        <w:rPr>
          <w:rFonts w:ascii="Times New Roman" w:hAnsi="Times New Roman"/>
          <w:sz w:val="28"/>
          <w:szCs w:val="28"/>
        </w:rPr>
      </w:pPr>
      <w:bookmarkStart w:id="84" w:name="base64Binary"/>
      <w:r w:rsidRPr="00F72371">
        <w:rPr>
          <w:rFonts w:ascii="Times New Roman" w:hAnsi="Times New Roman"/>
          <w:sz w:val="28"/>
          <w:szCs w:val="28"/>
        </w:rPr>
        <w:t>base64Binary</w:t>
      </w:r>
      <w:bookmarkEnd w:id="84"/>
      <w:r w:rsidRPr="00F72371">
        <w:rPr>
          <w:rFonts w:ascii="Times New Roman" w:hAnsi="Times New Roman"/>
          <w:sz w:val="28"/>
          <w:szCs w:val="28"/>
        </w:rPr>
        <w:t>.</w:t>
      </w:r>
      <w:r w:rsidRPr="00F72371">
        <w:rPr>
          <w:rFonts w:ascii="Times New Roman" w:hAnsi="Times New Roman"/>
        </w:rPr>
        <w:t xml:space="preserve"> </w:t>
      </w:r>
      <w:r w:rsidRPr="00F72371">
        <w:rPr>
          <w:rFonts w:ascii="Times New Roman" w:hAnsi="Times New Roman"/>
          <w:sz w:val="28"/>
          <w:szCs w:val="28"/>
        </w:rPr>
        <w:t xml:space="preserve">Данные в кодировке Base64, формат определен стандартом </w:t>
      </w:r>
      <w:r w:rsidRPr="00F72371">
        <w:rPr>
          <w:rFonts w:ascii="Times New Roman" w:hAnsi="Times New Roman"/>
          <w:sz w:val="28"/>
          <w:szCs w:val="28"/>
          <w:lang w:val="en-US"/>
        </w:rPr>
        <w:t>XML</w:t>
      </w:r>
      <w:r w:rsidRPr="00F72371">
        <w:rPr>
          <w:rFonts w:ascii="Times New Roman" w:hAnsi="Times New Roman"/>
          <w:sz w:val="28"/>
          <w:szCs w:val="28"/>
        </w:rPr>
        <w:t>/</w:t>
      </w:r>
      <w:r w:rsidRPr="00F72371">
        <w:rPr>
          <w:rFonts w:ascii="Times New Roman" w:hAnsi="Times New Roman"/>
          <w:sz w:val="28"/>
          <w:szCs w:val="28"/>
          <w:lang w:val="en-US"/>
        </w:rPr>
        <w:t>XSD</w:t>
      </w:r>
      <w:r w:rsidRPr="00F72371">
        <w:rPr>
          <w:rFonts w:ascii="Times New Roman" w:hAnsi="Times New Roman"/>
          <w:sz w:val="28"/>
          <w:szCs w:val="28"/>
        </w:rPr>
        <w:t xml:space="preserve">, опубликованным по адресу </w:t>
      </w:r>
      <w:hyperlink r:id="rId25" w:history="1">
        <w:r w:rsidRPr="00F72371">
          <w:rPr>
            <w:rStyle w:val="aff2"/>
            <w:rFonts w:ascii="Times New Roman" w:hAnsi="Times New Roman"/>
            <w:sz w:val="28"/>
            <w:szCs w:val="28"/>
            <w:lang w:val="en-US"/>
          </w:rPr>
          <w:t>http</w:t>
        </w:r>
        <w:r w:rsidRPr="00F72371">
          <w:rPr>
            <w:rStyle w:val="aff2"/>
            <w:rFonts w:ascii="Times New Roman" w:hAnsi="Times New Roman"/>
            <w:sz w:val="28"/>
            <w:szCs w:val="28"/>
          </w:rPr>
          <w:t>://</w:t>
        </w:r>
        <w:r w:rsidRPr="00F72371">
          <w:rPr>
            <w:rStyle w:val="aff2"/>
            <w:rFonts w:ascii="Times New Roman" w:hAnsi="Times New Roman"/>
            <w:sz w:val="28"/>
            <w:szCs w:val="28"/>
            <w:lang w:val="en-US"/>
          </w:rPr>
          <w:t>www</w:t>
        </w:r>
        <w:r w:rsidRPr="00F72371">
          <w:rPr>
            <w:rStyle w:val="aff2"/>
            <w:rFonts w:ascii="Times New Roman" w:hAnsi="Times New Roman"/>
            <w:sz w:val="28"/>
            <w:szCs w:val="28"/>
          </w:rPr>
          <w:t>.</w:t>
        </w:r>
        <w:r w:rsidRPr="00F72371">
          <w:rPr>
            <w:rStyle w:val="aff2"/>
            <w:rFonts w:ascii="Times New Roman" w:hAnsi="Times New Roman"/>
            <w:sz w:val="28"/>
            <w:szCs w:val="28"/>
            <w:lang w:val="en-US"/>
          </w:rPr>
          <w:t>w</w:t>
        </w:r>
        <w:r w:rsidRPr="00F72371">
          <w:rPr>
            <w:rStyle w:val="aff2"/>
            <w:rFonts w:ascii="Times New Roman" w:hAnsi="Times New Roman"/>
            <w:sz w:val="28"/>
            <w:szCs w:val="28"/>
          </w:rPr>
          <w:t>3.</w:t>
        </w:r>
        <w:r w:rsidRPr="00F72371">
          <w:rPr>
            <w:rStyle w:val="aff2"/>
            <w:rFonts w:ascii="Times New Roman" w:hAnsi="Times New Roman"/>
            <w:sz w:val="28"/>
            <w:szCs w:val="28"/>
            <w:lang w:val="en-US"/>
          </w:rPr>
          <w:t>org</w:t>
        </w:r>
        <w:r w:rsidRPr="00F72371">
          <w:rPr>
            <w:rStyle w:val="aff2"/>
            <w:rFonts w:ascii="Times New Roman" w:hAnsi="Times New Roman"/>
            <w:sz w:val="28"/>
            <w:szCs w:val="28"/>
          </w:rPr>
          <w:t>/</w:t>
        </w:r>
        <w:r w:rsidRPr="00F72371">
          <w:rPr>
            <w:rStyle w:val="aff2"/>
            <w:rFonts w:ascii="Times New Roman" w:hAnsi="Times New Roman"/>
            <w:sz w:val="28"/>
            <w:szCs w:val="28"/>
            <w:lang w:val="en-US"/>
          </w:rPr>
          <w:t>TR</w:t>
        </w:r>
        <w:r w:rsidRPr="00F72371">
          <w:rPr>
            <w:rStyle w:val="aff2"/>
            <w:rFonts w:ascii="Times New Roman" w:hAnsi="Times New Roman"/>
            <w:sz w:val="28"/>
            <w:szCs w:val="28"/>
          </w:rPr>
          <w:t>/</w:t>
        </w:r>
        <w:r w:rsidRPr="00F72371">
          <w:rPr>
            <w:rStyle w:val="aff2"/>
            <w:rFonts w:ascii="Times New Roman" w:hAnsi="Times New Roman"/>
            <w:sz w:val="28"/>
            <w:szCs w:val="28"/>
            <w:lang w:val="en-US"/>
          </w:rPr>
          <w:t>xmlschema</w:t>
        </w:r>
        <w:r w:rsidRPr="00F72371">
          <w:rPr>
            <w:rStyle w:val="aff2"/>
            <w:rFonts w:ascii="Times New Roman" w:hAnsi="Times New Roman"/>
            <w:sz w:val="28"/>
            <w:szCs w:val="28"/>
          </w:rPr>
          <w:t>-2/#</w:t>
        </w:r>
        <w:r w:rsidRPr="00F72371">
          <w:rPr>
            <w:rStyle w:val="aff2"/>
            <w:rFonts w:ascii="Times New Roman" w:hAnsi="Times New Roman"/>
            <w:sz w:val="28"/>
            <w:szCs w:val="28"/>
            <w:lang w:val="en-US"/>
          </w:rPr>
          <w:t>base</w:t>
        </w:r>
        <w:r w:rsidRPr="00F72371">
          <w:rPr>
            <w:rStyle w:val="aff2"/>
            <w:rFonts w:ascii="Times New Roman" w:hAnsi="Times New Roman"/>
            <w:sz w:val="28"/>
            <w:szCs w:val="28"/>
          </w:rPr>
          <w:t>64</w:t>
        </w:r>
        <w:r w:rsidRPr="00F72371">
          <w:rPr>
            <w:rStyle w:val="aff2"/>
            <w:rFonts w:ascii="Times New Roman" w:hAnsi="Times New Roman"/>
            <w:sz w:val="28"/>
            <w:szCs w:val="28"/>
            <w:lang w:val="en-US"/>
          </w:rPr>
          <w:t>Binary</w:t>
        </w:r>
      </w:hyperlink>
      <w:r w:rsidRPr="00F72371">
        <w:rPr>
          <w:rFonts w:ascii="Times New Roman" w:hAnsi="Times New Roman"/>
          <w:sz w:val="28"/>
          <w:szCs w:val="28"/>
        </w:rPr>
        <w:t>.</w:t>
      </w:r>
    </w:p>
    <w:p w14:paraId="146BB730" w14:textId="77777777" w:rsidR="0095392A" w:rsidRPr="00F72371" w:rsidRDefault="0095392A" w:rsidP="0095392A">
      <w:pPr>
        <w:pStyle w:val="a1"/>
        <w:numPr>
          <w:ilvl w:val="0"/>
          <w:numId w:val="3"/>
        </w:numPr>
        <w:spacing w:after="0" w:line="240" w:lineRule="auto"/>
        <w:rPr>
          <w:rFonts w:ascii="Times New Roman" w:hAnsi="Times New Roman"/>
          <w:sz w:val="28"/>
          <w:szCs w:val="28"/>
        </w:rPr>
      </w:pPr>
      <w:r w:rsidRPr="00F72371">
        <w:rPr>
          <w:rFonts w:ascii="Times New Roman" w:hAnsi="Times New Roman"/>
          <w:sz w:val="28"/>
          <w:szCs w:val="28"/>
        </w:rPr>
        <w:t>Контейнер. Указывает на присутствие вложенных тегов. Наименования тегов и атрибутов, вложенных в контейнер, включаются в поле «Наименование» таблицы параметров со смещением вправо.</w:t>
      </w:r>
    </w:p>
    <w:p w14:paraId="035F72CD" w14:textId="77777777" w:rsidR="0095392A" w:rsidRPr="00F72371" w:rsidRDefault="0095392A" w:rsidP="0095392A">
      <w:pPr>
        <w:pStyle w:val="a1"/>
        <w:numPr>
          <w:ilvl w:val="0"/>
          <w:numId w:val="3"/>
        </w:numPr>
        <w:spacing w:after="0" w:line="240" w:lineRule="auto"/>
        <w:rPr>
          <w:rFonts w:ascii="Times New Roman" w:hAnsi="Times New Roman"/>
          <w:sz w:val="28"/>
          <w:szCs w:val="28"/>
        </w:rPr>
      </w:pPr>
      <w:r w:rsidRPr="00F72371">
        <w:rPr>
          <w:rFonts w:ascii="Times New Roman" w:hAnsi="Times New Roman"/>
          <w:sz w:val="28"/>
          <w:szCs w:val="28"/>
          <w:lang w:val="en-US"/>
        </w:rPr>
        <w:t>ID</w:t>
      </w:r>
      <w:r w:rsidRPr="00F72371">
        <w:rPr>
          <w:rFonts w:ascii="Times New Roman" w:hAnsi="Times New Roman"/>
          <w:sz w:val="28"/>
          <w:szCs w:val="28"/>
        </w:rPr>
        <w:t xml:space="preserve">. Уникальный в рамках </w:t>
      </w:r>
      <w:r w:rsidRPr="00F72371">
        <w:rPr>
          <w:rFonts w:ascii="Times New Roman" w:hAnsi="Times New Roman"/>
          <w:sz w:val="28"/>
          <w:szCs w:val="28"/>
          <w:lang w:val="en-US"/>
        </w:rPr>
        <w:t>XML</w:t>
      </w:r>
      <w:r w:rsidRPr="00F72371">
        <w:rPr>
          <w:rFonts w:ascii="Times New Roman" w:hAnsi="Times New Roman"/>
          <w:sz w:val="28"/>
          <w:szCs w:val="28"/>
        </w:rPr>
        <w:t>-документа идентификатор, начинающийся с латинской буквы.</w:t>
      </w:r>
    </w:p>
    <w:p w14:paraId="7FC3C516" w14:textId="77777777" w:rsidR="0095392A" w:rsidRPr="00F72371" w:rsidRDefault="0095392A" w:rsidP="0095392A">
      <w:pPr>
        <w:pStyle w:val="a1"/>
        <w:numPr>
          <w:ilvl w:val="0"/>
          <w:numId w:val="3"/>
        </w:numPr>
        <w:spacing w:after="0" w:line="240" w:lineRule="auto"/>
        <w:rPr>
          <w:rFonts w:ascii="Times New Roman" w:hAnsi="Times New Roman"/>
          <w:sz w:val="28"/>
          <w:szCs w:val="28"/>
        </w:rPr>
      </w:pPr>
      <w:r w:rsidRPr="00F72371">
        <w:rPr>
          <w:rFonts w:ascii="Times New Roman" w:hAnsi="Times New Roman"/>
          <w:sz w:val="28"/>
          <w:szCs w:val="28"/>
          <w:lang w:val="en-US"/>
        </w:rPr>
        <w:t>Token</w:t>
      </w:r>
      <w:r w:rsidRPr="00F72371">
        <w:rPr>
          <w:rFonts w:ascii="Times New Roman" w:hAnsi="Times New Roman"/>
          <w:sz w:val="28"/>
          <w:szCs w:val="28"/>
        </w:rPr>
        <w:t xml:space="preserve">. Формат определен стандартом </w:t>
      </w:r>
      <w:r w:rsidRPr="00F72371">
        <w:rPr>
          <w:rFonts w:ascii="Times New Roman" w:hAnsi="Times New Roman"/>
          <w:sz w:val="28"/>
          <w:szCs w:val="28"/>
          <w:lang w:val="en-US"/>
        </w:rPr>
        <w:t>XML</w:t>
      </w:r>
      <w:r w:rsidRPr="00F72371">
        <w:rPr>
          <w:rFonts w:ascii="Times New Roman" w:hAnsi="Times New Roman"/>
          <w:sz w:val="28"/>
          <w:szCs w:val="28"/>
        </w:rPr>
        <w:t>/</w:t>
      </w:r>
      <w:r w:rsidRPr="00F72371">
        <w:rPr>
          <w:rFonts w:ascii="Times New Roman" w:hAnsi="Times New Roman"/>
          <w:sz w:val="28"/>
          <w:szCs w:val="28"/>
          <w:lang w:val="en-US"/>
        </w:rPr>
        <w:t>XSD</w:t>
      </w:r>
      <w:r w:rsidRPr="00F72371">
        <w:rPr>
          <w:rFonts w:ascii="Times New Roman" w:hAnsi="Times New Roman"/>
          <w:sz w:val="28"/>
          <w:szCs w:val="28"/>
        </w:rPr>
        <w:t xml:space="preserve">, опубликованным по адресу </w:t>
      </w:r>
      <w:hyperlink r:id="rId26" w:history="1">
        <w:r w:rsidRPr="00F72371">
          <w:rPr>
            <w:rStyle w:val="aff2"/>
            <w:rFonts w:ascii="Times New Roman" w:hAnsi="Times New Roman"/>
            <w:sz w:val="28"/>
            <w:szCs w:val="28"/>
            <w:lang w:val="en-US"/>
          </w:rPr>
          <w:t>http</w:t>
        </w:r>
        <w:r w:rsidRPr="00F72371">
          <w:rPr>
            <w:rStyle w:val="aff2"/>
            <w:rFonts w:ascii="Times New Roman" w:hAnsi="Times New Roman"/>
            <w:sz w:val="28"/>
            <w:szCs w:val="28"/>
          </w:rPr>
          <w:t>://</w:t>
        </w:r>
        <w:r w:rsidRPr="00F72371">
          <w:rPr>
            <w:rStyle w:val="aff2"/>
            <w:rFonts w:ascii="Times New Roman" w:hAnsi="Times New Roman"/>
            <w:sz w:val="28"/>
            <w:szCs w:val="28"/>
            <w:lang w:val="en-US"/>
          </w:rPr>
          <w:t>www</w:t>
        </w:r>
        <w:r w:rsidRPr="00F72371">
          <w:rPr>
            <w:rStyle w:val="aff2"/>
            <w:rFonts w:ascii="Times New Roman" w:hAnsi="Times New Roman"/>
            <w:sz w:val="28"/>
            <w:szCs w:val="28"/>
          </w:rPr>
          <w:t>.</w:t>
        </w:r>
        <w:r w:rsidRPr="00F72371">
          <w:rPr>
            <w:rStyle w:val="aff2"/>
            <w:rFonts w:ascii="Times New Roman" w:hAnsi="Times New Roman"/>
            <w:sz w:val="28"/>
            <w:szCs w:val="28"/>
            <w:lang w:val="en-US"/>
          </w:rPr>
          <w:t>w</w:t>
        </w:r>
        <w:r w:rsidRPr="00F72371">
          <w:rPr>
            <w:rStyle w:val="aff2"/>
            <w:rFonts w:ascii="Times New Roman" w:hAnsi="Times New Roman"/>
            <w:sz w:val="28"/>
            <w:szCs w:val="28"/>
          </w:rPr>
          <w:t>3.</w:t>
        </w:r>
        <w:r w:rsidRPr="00F72371">
          <w:rPr>
            <w:rStyle w:val="aff2"/>
            <w:rFonts w:ascii="Times New Roman" w:hAnsi="Times New Roman"/>
            <w:sz w:val="28"/>
            <w:szCs w:val="28"/>
            <w:lang w:val="en-US"/>
          </w:rPr>
          <w:t>org</w:t>
        </w:r>
        <w:r w:rsidRPr="00F72371">
          <w:rPr>
            <w:rStyle w:val="aff2"/>
            <w:rFonts w:ascii="Times New Roman" w:hAnsi="Times New Roman"/>
            <w:sz w:val="28"/>
            <w:szCs w:val="28"/>
          </w:rPr>
          <w:t>/</w:t>
        </w:r>
        <w:r w:rsidRPr="00F72371">
          <w:rPr>
            <w:rStyle w:val="aff2"/>
            <w:rFonts w:ascii="Times New Roman" w:hAnsi="Times New Roman"/>
            <w:sz w:val="28"/>
            <w:szCs w:val="28"/>
            <w:lang w:val="en-US"/>
          </w:rPr>
          <w:t>TR</w:t>
        </w:r>
        <w:r w:rsidRPr="00F72371">
          <w:rPr>
            <w:rStyle w:val="aff2"/>
            <w:rFonts w:ascii="Times New Roman" w:hAnsi="Times New Roman"/>
            <w:sz w:val="28"/>
            <w:szCs w:val="28"/>
          </w:rPr>
          <w:t>/</w:t>
        </w:r>
        <w:r w:rsidRPr="00F72371">
          <w:rPr>
            <w:rStyle w:val="aff2"/>
            <w:rFonts w:ascii="Times New Roman" w:hAnsi="Times New Roman"/>
            <w:sz w:val="28"/>
            <w:szCs w:val="28"/>
            <w:lang w:val="en-US"/>
          </w:rPr>
          <w:t>xmlschema</w:t>
        </w:r>
        <w:r w:rsidRPr="00F72371">
          <w:rPr>
            <w:rStyle w:val="aff2"/>
            <w:rFonts w:ascii="Times New Roman" w:hAnsi="Times New Roman"/>
            <w:sz w:val="28"/>
            <w:szCs w:val="28"/>
          </w:rPr>
          <w:t>-2/#</w:t>
        </w:r>
        <w:r w:rsidRPr="00F72371">
          <w:rPr>
            <w:rStyle w:val="aff2"/>
            <w:rFonts w:ascii="Times New Roman" w:hAnsi="Times New Roman"/>
            <w:sz w:val="28"/>
            <w:szCs w:val="28"/>
            <w:lang w:val="en-US"/>
          </w:rPr>
          <w:t>token</w:t>
        </w:r>
      </w:hyperlink>
      <w:r w:rsidRPr="00F72371">
        <w:rPr>
          <w:rFonts w:ascii="Times New Roman" w:hAnsi="Times New Roman"/>
          <w:sz w:val="28"/>
          <w:szCs w:val="28"/>
        </w:rPr>
        <w:t>.</w:t>
      </w:r>
    </w:p>
    <w:p w14:paraId="146CDA0D" w14:textId="77777777" w:rsidR="0095392A" w:rsidRPr="00F72371" w:rsidRDefault="0095392A" w:rsidP="0095392A">
      <w:pPr>
        <w:pStyle w:val="a1"/>
        <w:numPr>
          <w:ilvl w:val="0"/>
          <w:numId w:val="3"/>
        </w:numPr>
        <w:spacing w:after="0" w:line="240" w:lineRule="auto"/>
        <w:rPr>
          <w:rFonts w:ascii="Times New Roman" w:hAnsi="Times New Roman"/>
          <w:sz w:val="28"/>
          <w:szCs w:val="28"/>
        </w:rPr>
      </w:pPr>
      <w:r w:rsidRPr="00F72371">
        <w:rPr>
          <w:rFonts w:ascii="Times New Roman" w:hAnsi="Times New Roman"/>
          <w:sz w:val="28"/>
          <w:szCs w:val="28"/>
        </w:rPr>
        <w:lastRenderedPageBreak/>
        <w:t>Другой тип. В поле «Тип данных» таблицы присутствует ссылка на соответствующий пункт, в котором описан тип.</w:t>
      </w:r>
    </w:p>
    <w:p w14:paraId="2EF5DE58" w14:textId="77777777" w:rsidR="0095392A" w:rsidRPr="00F72371" w:rsidRDefault="0095392A" w:rsidP="0095392A">
      <w:pPr>
        <w:pStyle w:val="a1"/>
        <w:numPr>
          <w:ilvl w:val="0"/>
          <w:numId w:val="4"/>
        </w:numPr>
        <w:tabs>
          <w:tab w:val="left" w:pos="1134"/>
        </w:tabs>
        <w:spacing w:line="240" w:lineRule="auto"/>
        <w:ind w:left="709" w:firstLine="0"/>
        <w:rPr>
          <w:rFonts w:ascii="Times New Roman" w:hAnsi="Times New Roman"/>
          <w:sz w:val="28"/>
          <w:szCs w:val="28"/>
        </w:rPr>
      </w:pPr>
      <w:r w:rsidRPr="00F72371">
        <w:rPr>
          <w:rFonts w:ascii="Times New Roman" w:hAnsi="Times New Roman"/>
          <w:sz w:val="28"/>
          <w:szCs w:val="28"/>
        </w:rPr>
        <w:t>Комментарий. Объясняет назначение тега.</w:t>
      </w:r>
    </w:p>
    <w:p w14:paraId="295FA399" w14:textId="77777777" w:rsidR="0095392A" w:rsidRPr="00F72371" w:rsidRDefault="0095392A" w:rsidP="0095392A">
      <w:pPr>
        <w:jc w:val="both"/>
        <w:rPr>
          <w:bCs/>
          <w:spacing w:val="-5"/>
          <w:sz w:val="28"/>
          <w:szCs w:val="28"/>
          <w:lang w:eastAsia="en-US"/>
        </w:rPr>
      </w:pPr>
      <w:r w:rsidRPr="00F72371">
        <w:rPr>
          <w:sz w:val="28"/>
          <w:szCs w:val="28"/>
        </w:rPr>
        <w:br w:type="page"/>
      </w:r>
    </w:p>
    <w:p w14:paraId="5513DEF3" w14:textId="4E18EDE6" w:rsidR="0095392A" w:rsidRPr="00F72371" w:rsidRDefault="00244342" w:rsidP="007738CB">
      <w:pPr>
        <w:pStyle w:val="22"/>
        <w:numPr>
          <w:ilvl w:val="1"/>
          <w:numId w:val="5"/>
        </w:numPr>
        <w:tabs>
          <w:tab w:val="left" w:pos="851"/>
        </w:tabs>
        <w:suppressAutoHyphens/>
        <w:spacing w:after="240"/>
        <w:ind w:left="788" w:hanging="431"/>
        <w:jc w:val="both"/>
        <w:rPr>
          <w:rFonts w:ascii="Times New Roman" w:hAnsi="Times New Roman" w:cs="Times New Roman"/>
          <w:i w:val="0"/>
          <w:lang w:val="ru-RU"/>
        </w:rPr>
      </w:pPr>
      <w:bookmarkStart w:id="85" w:name="_Ref484082899"/>
      <w:bookmarkStart w:id="86" w:name="_Ref484083561"/>
      <w:bookmarkStart w:id="87" w:name="_Toc484101945"/>
      <w:bookmarkStart w:id="88" w:name="_Toc499570644"/>
      <w:bookmarkEnd w:id="78"/>
      <w:bookmarkEnd w:id="79"/>
      <w:bookmarkEnd w:id="80"/>
      <w:bookmarkEnd w:id="81"/>
      <w:r w:rsidRPr="00F72371">
        <w:rPr>
          <w:rFonts w:ascii="Times New Roman" w:hAnsi="Times New Roman" w:cs="Times New Roman"/>
          <w:i w:val="0"/>
          <w:lang w:val="ru-RU"/>
        </w:rPr>
        <w:lastRenderedPageBreak/>
        <w:t>Извещение о начислении (извещение об уточнение начисления)</w:t>
      </w:r>
      <w:bookmarkEnd w:id="85"/>
      <w:bookmarkEnd w:id="86"/>
      <w:bookmarkEnd w:id="87"/>
      <w:bookmarkEnd w:id="88"/>
    </w:p>
    <w:p w14:paraId="765CFD38" w14:textId="512C171E" w:rsidR="0095392A" w:rsidRPr="00F72371" w:rsidRDefault="0095392A" w:rsidP="0095392A">
      <w:pPr>
        <w:pStyle w:val="af9"/>
        <w:spacing w:before="0" w:line="240" w:lineRule="auto"/>
        <w:ind w:left="0" w:firstLine="720"/>
        <w:rPr>
          <w:rFonts w:ascii="Times New Roman" w:hAnsi="Times New Roman"/>
          <w:sz w:val="28"/>
          <w:szCs w:val="28"/>
        </w:rPr>
      </w:pPr>
      <w:proofErr w:type="gramStart"/>
      <w:r w:rsidRPr="00F72371">
        <w:rPr>
          <w:rFonts w:ascii="Times New Roman" w:hAnsi="Times New Roman"/>
          <w:sz w:val="28"/>
          <w:szCs w:val="28"/>
        </w:rPr>
        <w:t xml:space="preserve">Данные начисления описываются типом данных </w:t>
      </w:r>
      <w:r w:rsidRPr="00F72371">
        <w:rPr>
          <w:rFonts w:ascii="Times New Roman" w:hAnsi="Times New Roman"/>
          <w:i/>
          <w:sz w:val="28"/>
          <w:szCs w:val="28"/>
          <w:lang w:val="en-US"/>
        </w:rPr>
        <w:t>ChargeType</w:t>
      </w:r>
      <w:r w:rsidRPr="00F72371">
        <w:rPr>
          <w:rFonts w:ascii="Times New Roman" w:hAnsi="Times New Roman"/>
          <w:sz w:val="28"/>
          <w:szCs w:val="28"/>
        </w:rPr>
        <w:t xml:space="preserve">, приведенным в файле </w:t>
      </w:r>
      <w:r w:rsidRPr="00F72371">
        <w:rPr>
          <w:rFonts w:ascii="Times New Roman" w:hAnsi="Times New Roman"/>
          <w:sz w:val="28"/>
          <w:szCs w:val="28"/>
          <w:lang w:val="en-US"/>
        </w:rPr>
        <w:t>Charge</w:t>
      </w:r>
      <w:r w:rsidRPr="00F72371">
        <w:rPr>
          <w:rFonts w:ascii="Times New Roman" w:hAnsi="Times New Roman"/>
          <w:sz w:val="28"/>
          <w:szCs w:val="28"/>
        </w:rPr>
        <w:t>.</w:t>
      </w:r>
      <w:r w:rsidRPr="00F72371">
        <w:rPr>
          <w:rFonts w:ascii="Times New Roman" w:hAnsi="Times New Roman"/>
          <w:sz w:val="28"/>
          <w:szCs w:val="28"/>
          <w:lang w:val="en-US"/>
        </w:rPr>
        <w:t>xsd</w:t>
      </w:r>
      <w:r w:rsidRPr="00F72371">
        <w:rPr>
          <w:rFonts w:ascii="Times New Roman" w:hAnsi="Times New Roman"/>
          <w:sz w:val="28"/>
          <w:szCs w:val="28"/>
        </w:rPr>
        <w:t xml:space="preserve"> (см. раздел </w:t>
      </w:r>
      <w:r w:rsidRPr="00F72371">
        <w:rPr>
          <w:rFonts w:ascii="Times New Roman" w:hAnsi="Times New Roman"/>
          <w:sz w:val="28"/>
          <w:szCs w:val="28"/>
        </w:rPr>
        <w:fldChar w:fldCharType="begin"/>
      </w:r>
      <w:r w:rsidRPr="00F72371">
        <w:rPr>
          <w:rFonts w:ascii="Times New Roman" w:hAnsi="Times New Roman"/>
          <w:sz w:val="28"/>
          <w:szCs w:val="28"/>
        </w:rPr>
        <w:instrText xml:space="preserve"> REF _Ref456627850 \r \h </w:instrText>
      </w:r>
      <w:r w:rsidR="00C1661E" w:rsidRPr="00F72371">
        <w:rPr>
          <w:rFonts w:ascii="Times New Roman" w:hAnsi="Times New Roman"/>
          <w:sz w:val="28"/>
          <w:szCs w:val="28"/>
        </w:rPr>
        <w:instrText xml:space="preserve"> \* MERGEFORMAT </w:instrText>
      </w:r>
      <w:r w:rsidRPr="00F72371">
        <w:rPr>
          <w:rFonts w:ascii="Times New Roman" w:hAnsi="Times New Roman"/>
          <w:sz w:val="28"/>
          <w:szCs w:val="28"/>
        </w:rPr>
      </w:r>
      <w:r w:rsidRPr="00F72371">
        <w:rPr>
          <w:rFonts w:ascii="Times New Roman" w:hAnsi="Times New Roman"/>
          <w:sz w:val="28"/>
          <w:szCs w:val="28"/>
        </w:rPr>
        <w:fldChar w:fldCharType="separate"/>
      </w:r>
      <w:r w:rsidR="00B57E80" w:rsidRPr="00F72371">
        <w:rPr>
          <w:rFonts w:ascii="Times New Roman" w:hAnsi="Times New Roman"/>
          <w:sz w:val="28"/>
          <w:szCs w:val="28"/>
        </w:rPr>
        <w:t>7</w:t>
      </w:r>
      <w:r w:rsidRPr="00F72371">
        <w:rPr>
          <w:rFonts w:ascii="Times New Roman" w:hAnsi="Times New Roman"/>
          <w:sz w:val="28"/>
          <w:szCs w:val="28"/>
        </w:rPr>
        <w:fldChar w:fldCharType="end"/>
      </w:r>
      <w:r w:rsidRPr="00F72371">
        <w:rPr>
          <w:rFonts w:ascii="Times New Roman" w:hAnsi="Times New Roman"/>
          <w:sz w:val="28"/>
          <w:szCs w:val="28"/>
        </w:rPr>
        <w:t>), описание параметров приведено в таблице ниже (</w:t>
      </w:r>
      <w:r w:rsidRPr="00F72371">
        <w:rPr>
          <w:rFonts w:ascii="Times New Roman" w:hAnsi="Times New Roman"/>
        </w:rPr>
        <w:fldChar w:fldCharType="begin"/>
      </w:r>
      <w:r w:rsidRPr="00F72371">
        <w:rPr>
          <w:rFonts w:ascii="Times New Roman" w:hAnsi="Times New Roman"/>
        </w:rPr>
        <w:instrText xml:space="preserve"> REF _Ref399945131 \h  \* MERGEFORMAT </w:instrText>
      </w:r>
      <w:r w:rsidRPr="00F72371">
        <w:rPr>
          <w:rFonts w:ascii="Times New Roman" w:hAnsi="Times New Roman"/>
        </w:rPr>
      </w:r>
      <w:r w:rsidRPr="00F72371">
        <w:rPr>
          <w:rFonts w:ascii="Times New Roman" w:hAnsi="Times New Roman"/>
        </w:rPr>
        <w:fldChar w:fldCharType="separate"/>
      </w:r>
      <w:r w:rsidR="00B57E80" w:rsidRPr="00F72371">
        <w:rPr>
          <w:rFonts w:ascii="Times New Roman" w:hAnsi="Times New Roman"/>
          <w:sz w:val="28"/>
          <w:szCs w:val="28"/>
        </w:rPr>
        <w:t>Таблица № 1.</w:t>
      </w:r>
      <w:proofErr w:type="gramEnd"/>
      <w:r w:rsidR="00B57E80" w:rsidRPr="00F72371">
        <w:rPr>
          <w:rFonts w:ascii="Times New Roman" w:hAnsi="Times New Roman"/>
          <w:sz w:val="28"/>
          <w:szCs w:val="28"/>
        </w:rPr>
        <w:t xml:space="preserve"> </w:t>
      </w:r>
      <w:proofErr w:type="gramStart"/>
      <w:r w:rsidR="00B57E80" w:rsidRPr="00F72371">
        <w:rPr>
          <w:rFonts w:ascii="Times New Roman" w:hAnsi="Times New Roman"/>
          <w:sz w:val="28"/>
          <w:szCs w:val="28"/>
        </w:rPr>
        <w:t>«Тип данных ChargeType»</w:t>
      </w:r>
      <w:r w:rsidRPr="00F72371">
        <w:rPr>
          <w:rFonts w:ascii="Times New Roman" w:hAnsi="Times New Roman"/>
        </w:rPr>
        <w:fldChar w:fldCharType="end"/>
      </w:r>
      <w:r w:rsidRPr="00F72371">
        <w:rPr>
          <w:rFonts w:ascii="Times New Roman" w:hAnsi="Times New Roman"/>
        </w:rPr>
        <w:t>)</w:t>
      </w:r>
      <w:r w:rsidRPr="00F72371">
        <w:rPr>
          <w:rFonts w:ascii="Times New Roman" w:hAnsi="Times New Roman"/>
          <w:sz w:val="28"/>
          <w:szCs w:val="28"/>
        </w:rPr>
        <w:t>.</w:t>
      </w:r>
      <w:proofErr w:type="gramEnd"/>
      <w:r w:rsidRPr="00F72371">
        <w:rPr>
          <w:rFonts w:ascii="Times New Roman" w:hAnsi="Times New Roman"/>
          <w:sz w:val="28"/>
          <w:szCs w:val="28"/>
        </w:rPr>
        <w:t xml:space="preserve"> Описание контролей параметров приведено в разделе </w:t>
      </w:r>
      <w:r w:rsidRPr="00F72371">
        <w:rPr>
          <w:rFonts w:ascii="Times New Roman" w:hAnsi="Times New Roman"/>
        </w:rPr>
        <w:fldChar w:fldCharType="begin"/>
      </w:r>
      <w:r w:rsidRPr="00F72371">
        <w:rPr>
          <w:rFonts w:ascii="Times New Roman" w:hAnsi="Times New Roman"/>
        </w:rPr>
        <w:instrText xml:space="preserve"> REF _Ref440967229 \n \h  \* MERGEFORMAT </w:instrText>
      </w:r>
      <w:r w:rsidRPr="00F72371">
        <w:rPr>
          <w:rFonts w:ascii="Times New Roman" w:hAnsi="Times New Roman"/>
        </w:rPr>
      </w:r>
      <w:r w:rsidRPr="00F72371">
        <w:rPr>
          <w:rFonts w:ascii="Times New Roman" w:hAnsi="Times New Roman"/>
        </w:rPr>
        <w:fldChar w:fldCharType="separate"/>
      </w:r>
      <w:r w:rsidR="00B57E80" w:rsidRPr="00F72371">
        <w:rPr>
          <w:rFonts w:ascii="Times New Roman" w:hAnsi="Times New Roman"/>
          <w:sz w:val="28"/>
          <w:szCs w:val="28"/>
        </w:rPr>
        <w:t>2.3.1</w:t>
      </w:r>
      <w:r w:rsidRPr="00F72371">
        <w:rPr>
          <w:rFonts w:ascii="Times New Roman" w:hAnsi="Times New Roman"/>
        </w:rPr>
        <w:fldChar w:fldCharType="end"/>
      </w:r>
      <w:r w:rsidRPr="00F72371">
        <w:rPr>
          <w:rFonts w:ascii="Times New Roman" w:hAnsi="Times New Roman"/>
          <w:sz w:val="28"/>
          <w:szCs w:val="28"/>
        </w:rPr>
        <w:t>.</w:t>
      </w:r>
    </w:p>
    <w:p w14:paraId="686B5197" w14:textId="6A81E56E" w:rsidR="0095392A" w:rsidRPr="00F72371" w:rsidRDefault="0095392A" w:rsidP="0095392A">
      <w:pPr>
        <w:pStyle w:val="2fe"/>
        <w:keepNext/>
        <w:spacing w:before="240"/>
        <w:jc w:val="both"/>
      </w:pPr>
      <w:bookmarkStart w:id="89" w:name="_Ref399945131"/>
      <w:r w:rsidRPr="00F72371">
        <w:t xml:space="preserve">Таблица № </w:t>
      </w:r>
      <w:r w:rsidR="005407AA">
        <w:fldChar w:fldCharType="begin"/>
      </w:r>
      <w:r w:rsidR="005407AA">
        <w:instrText xml:space="preserve"> SEQ Таблица_№ \* ARABIC </w:instrText>
      </w:r>
      <w:r w:rsidR="005407AA">
        <w:fldChar w:fldCharType="separate"/>
      </w:r>
      <w:r w:rsidR="00B57E80" w:rsidRPr="00F72371">
        <w:rPr>
          <w:noProof/>
        </w:rPr>
        <w:t>1</w:t>
      </w:r>
      <w:r w:rsidR="005407AA">
        <w:rPr>
          <w:noProof/>
        </w:rPr>
        <w:fldChar w:fldCharType="end"/>
      </w:r>
      <w:r w:rsidRPr="00F72371">
        <w:t>. «</w:t>
      </w:r>
      <w:r w:rsidRPr="00F72371">
        <w:rPr>
          <w:szCs w:val="28"/>
        </w:rPr>
        <w:t xml:space="preserve">Тип данных </w:t>
      </w:r>
      <w:r w:rsidRPr="00F72371">
        <w:rPr>
          <w:szCs w:val="28"/>
          <w:lang w:val="en-US"/>
        </w:rPr>
        <w:t>ChargeType</w:t>
      </w:r>
      <w:r w:rsidRPr="00F72371">
        <w:t>»</w:t>
      </w:r>
      <w:bookmarkEnd w:id="89"/>
    </w:p>
    <w:tbl>
      <w:tblPr>
        <w:tblW w:w="98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51"/>
        <w:gridCol w:w="1985"/>
        <w:gridCol w:w="2268"/>
        <w:gridCol w:w="3649"/>
      </w:tblGrid>
      <w:tr w:rsidR="0095392A" w:rsidRPr="00F72371" w14:paraId="630083EE" w14:textId="77777777" w:rsidTr="00017651">
        <w:trPr>
          <w:tblHeader/>
          <w:jc w:val="center"/>
        </w:trPr>
        <w:tc>
          <w:tcPr>
            <w:tcW w:w="1951" w:type="dxa"/>
            <w:shd w:val="clear" w:color="auto" w:fill="D9D9D9"/>
          </w:tcPr>
          <w:p w14:paraId="7825FE9F" w14:textId="77777777" w:rsidR="0095392A" w:rsidRPr="00F72371" w:rsidRDefault="0095392A" w:rsidP="00017651">
            <w:pPr>
              <w:pStyle w:val="afb"/>
              <w:jc w:val="both"/>
              <w:rPr>
                <w:rFonts w:ascii="Times New Roman" w:hAnsi="Times New Roman" w:cs="Times New Roman"/>
              </w:rPr>
            </w:pPr>
            <w:r w:rsidRPr="00F72371">
              <w:rPr>
                <w:rFonts w:ascii="Times New Roman" w:hAnsi="Times New Roman" w:cs="Times New Roman"/>
              </w:rPr>
              <w:t>Наименование</w:t>
            </w:r>
          </w:p>
        </w:tc>
        <w:tc>
          <w:tcPr>
            <w:tcW w:w="1985" w:type="dxa"/>
            <w:shd w:val="clear" w:color="auto" w:fill="D9D9D9"/>
          </w:tcPr>
          <w:p w14:paraId="64A601C3" w14:textId="77777777" w:rsidR="0095392A" w:rsidRPr="00F72371" w:rsidRDefault="0095392A" w:rsidP="00017651">
            <w:pPr>
              <w:pStyle w:val="afb"/>
              <w:jc w:val="both"/>
              <w:rPr>
                <w:rFonts w:ascii="Times New Roman" w:hAnsi="Times New Roman" w:cs="Times New Roman"/>
              </w:rPr>
            </w:pPr>
            <w:r w:rsidRPr="00F72371">
              <w:rPr>
                <w:rFonts w:ascii="Times New Roman" w:hAnsi="Times New Roman" w:cs="Times New Roman"/>
              </w:rPr>
              <w:t>Кол-во тегов, обязательность тега или атрибута</w:t>
            </w:r>
          </w:p>
        </w:tc>
        <w:tc>
          <w:tcPr>
            <w:tcW w:w="2268" w:type="dxa"/>
            <w:shd w:val="clear" w:color="auto" w:fill="D9D9D9"/>
          </w:tcPr>
          <w:p w14:paraId="4F9E742D" w14:textId="77777777" w:rsidR="0095392A" w:rsidRPr="00F72371" w:rsidRDefault="0095392A" w:rsidP="00017651">
            <w:pPr>
              <w:pStyle w:val="afb"/>
              <w:jc w:val="both"/>
              <w:rPr>
                <w:rFonts w:ascii="Times New Roman" w:hAnsi="Times New Roman" w:cs="Times New Roman"/>
              </w:rPr>
            </w:pPr>
            <w:r w:rsidRPr="00F72371">
              <w:rPr>
                <w:rFonts w:ascii="Times New Roman" w:hAnsi="Times New Roman" w:cs="Times New Roman"/>
              </w:rPr>
              <w:t>Тип данных</w:t>
            </w:r>
          </w:p>
        </w:tc>
        <w:tc>
          <w:tcPr>
            <w:tcW w:w="3649" w:type="dxa"/>
            <w:shd w:val="clear" w:color="auto" w:fill="D9D9D9"/>
          </w:tcPr>
          <w:p w14:paraId="0CDBB020" w14:textId="77777777" w:rsidR="0095392A" w:rsidRPr="00F72371" w:rsidRDefault="0095392A" w:rsidP="00017651">
            <w:pPr>
              <w:pStyle w:val="afb"/>
              <w:jc w:val="both"/>
              <w:rPr>
                <w:rFonts w:ascii="Times New Roman" w:hAnsi="Times New Roman" w:cs="Times New Roman"/>
              </w:rPr>
            </w:pPr>
            <w:r w:rsidRPr="00F72371">
              <w:rPr>
                <w:rFonts w:ascii="Times New Roman" w:hAnsi="Times New Roman" w:cs="Times New Roman"/>
              </w:rPr>
              <w:t>Комментарий</w:t>
            </w:r>
          </w:p>
        </w:tc>
      </w:tr>
      <w:tr w:rsidR="0095392A" w:rsidRPr="00F72371" w14:paraId="13129025" w14:textId="77777777" w:rsidTr="00017651">
        <w:trPr>
          <w:jc w:val="center"/>
        </w:trPr>
        <w:tc>
          <w:tcPr>
            <w:tcW w:w="1951" w:type="dxa"/>
          </w:tcPr>
          <w:p w14:paraId="25D2262B"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t>Id</w:t>
            </w:r>
            <w:r w:rsidRPr="00F72371">
              <w:rPr>
                <w:rFonts w:ascii="Times New Roman" w:hAnsi="Times New Roman"/>
                <w:sz w:val="24"/>
                <w:szCs w:val="24"/>
              </w:rPr>
              <w:t xml:space="preserve"> </w:t>
            </w:r>
            <w:r w:rsidRPr="00F72371">
              <w:rPr>
                <w:rFonts w:ascii="Times New Roman" w:hAnsi="Times New Roman"/>
                <w:sz w:val="24"/>
                <w:szCs w:val="24"/>
                <w:lang w:val="en-US"/>
              </w:rPr>
              <w:t>(</w:t>
            </w:r>
            <w:r w:rsidRPr="00F72371">
              <w:rPr>
                <w:rFonts w:ascii="Times New Roman" w:hAnsi="Times New Roman"/>
                <w:sz w:val="24"/>
                <w:szCs w:val="24"/>
              </w:rPr>
              <w:t>атрибут)</w:t>
            </w:r>
          </w:p>
        </w:tc>
        <w:tc>
          <w:tcPr>
            <w:tcW w:w="1985" w:type="dxa"/>
          </w:tcPr>
          <w:p w14:paraId="0A0EF7E5"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1, обязателен</w:t>
            </w:r>
          </w:p>
        </w:tc>
        <w:tc>
          <w:tcPr>
            <w:tcW w:w="2268" w:type="dxa"/>
          </w:tcPr>
          <w:p w14:paraId="7B48CF79"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t>ID</w:t>
            </w:r>
          </w:p>
        </w:tc>
        <w:tc>
          <w:tcPr>
            <w:tcW w:w="3649" w:type="dxa"/>
          </w:tcPr>
          <w:p w14:paraId="334C5982"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Идентификатор документа.</w:t>
            </w:r>
            <w:r w:rsidRPr="00F72371">
              <w:rPr>
                <w:rFonts w:ascii="Times New Roman" w:hAnsi="Times New Roman"/>
                <w:b/>
                <w:i/>
                <w:sz w:val="28"/>
                <w:szCs w:val="28"/>
              </w:rPr>
              <w:t xml:space="preserve"> </w:t>
            </w:r>
            <w:r w:rsidRPr="00F72371">
              <w:rPr>
                <w:rFonts w:ascii="Times New Roman" w:hAnsi="Times New Roman"/>
                <w:sz w:val="24"/>
                <w:szCs w:val="24"/>
              </w:rPr>
              <w:t xml:space="preserve">Необходим для наложения ЭП в формате </w:t>
            </w:r>
            <w:r w:rsidRPr="00F72371">
              <w:rPr>
                <w:rFonts w:ascii="Times New Roman" w:hAnsi="Times New Roman"/>
                <w:sz w:val="24"/>
                <w:szCs w:val="24"/>
                <w:lang w:val="en-US"/>
              </w:rPr>
              <w:t>XadES</w:t>
            </w:r>
            <w:r w:rsidRPr="00F72371">
              <w:rPr>
                <w:rFonts w:ascii="Times New Roman" w:hAnsi="Times New Roman"/>
                <w:sz w:val="24"/>
                <w:szCs w:val="24"/>
              </w:rPr>
              <w:t>. Должен иметь структуру &lt;</w:t>
            </w:r>
            <w:r w:rsidRPr="00F72371">
              <w:rPr>
                <w:rFonts w:ascii="Times New Roman" w:hAnsi="Times New Roman"/>
                <w:i/>
                <w:sz w:val="24"/>
                <w:szCs w:val="24"/>
              </w:rPr>
              <w:t>буква [</w:t>
            </w:r>
            <w:r w:rsidRPr="00F72371">
              <w:rPr>
                <w:rFonts w:ascii="Times New Roman" w:hAnsi="Times New Roman"/>
                <w:i/>
                <w:sz w:val="24"/>
                <w:szCs w:val="24"/>
                <w:lang w:val="en-US"/>
              </w:rPr>
              <w:t>A</w:t>
            </w:r>
            <w:r w:rsidRPr="00F72371">
              <w:rPr>
                <w:rFonts w:ascii="Times New Roman" w:hAnsi="Times New Roman"/>
                <w:i/>
                <w:sz w:val="24"/>
                <w:szCs w:val="24"/>
              </w:rPr>
              <w:t>-</w:t>
            </w:r>
            <w:r w:rsidRPr="00F72371">
              <w:rPr>
                <w:rFonts w:ascii="Times New Roman" w:hAnsi="Times New Roman"/>
                <w:i/>
                <w:sz w:val="24"/>
                <w:szCs w:val="24"/>
                <w:lang w:val="en-US"/>
              </w:rPr>
              <w:t>Z</w:t>
            </w:r>
            <w:r w:rsidRPr="00F72371">
              <w:rPr>
                <w:rFonts w:ascii="Times New Roman" w:hAnsi="Times New Roman"/>
                <w:i/>
                <w:sz w:val="24"/>
                <w:szCs w:val="24"/>
              </w:rPr>
              <w:t>]</w:t>
            </w:r>
            <w:r w:rsidRPr="00F72371">
              <w:rPr>
                <w:rFonts w:ascii="Times New Roman" w:hAnsi="Times New Roman"/>
                <w:sz w:val="24"/>
                <w:szCs w:val="24"/>
              </w:rPr>
              <w:t>&gt;</w:t>
            </w:r>
            <w:r w:rsidRPr="00F72371">
              <w:rPr>
                <w:rFonts w:ascii="Times New Roman" w:hAnsi="Times New Roman"/>
                <w:b/>
                <w:sz w:val="24"/>
                <w:szCs w:val="24"/>
              </w:rPr>
              <w:t>_</w:t>
            </w:r>
            <w:r w:rsidRPr="00F72371">
              <w:rPr>
                <w:rFonts w:ascii="Times New Roman" w:hAnsi="Times New Roman"/>
                <w:sz w:val="24"/>
                <w:szCs w:val="24"/>
              </w:rPr>
              <w:t>&lt;</w:t>
            </w:r>
            <w:r w:rsidRPr="00F72371">
              <w:rPr>
                <w:rFonts w:ascii="Times New Roman" w:hAnsi="Times New Roman"/>
                <w:i/>
                <w:sz w:val="24"/>
                <w:szCs w:val="24"/>
                <w:lang w:val="en-US"/>
              </w:rPr>
              <w:t>GUID</w:t>
            </w:r>
            <w:r w:rsidRPr="00F72371">
              <w:rPr>
                <w:rFonts w:ascii="Times New Roman" w:hAnsi="Times New Roman"/>
                <w:sz w:val="24"/>
                <w:szCs w:val="24"/>
              </w:rPr>
              <w:t>&gt;.</w:t>
            </w:r>
          </w:p>
        </w:tc>
      </w:tr>
      <w:tr w:rsidR="0095392A" w:rsidRPr="00F72371" w14:paraId="3F9CBE77" w14:textId="77777777" w:rsidTr="00017651">
        <w:trPr>
          <w:jc w:val="center"/>
        </w:trPr>
        <w:tc>
          <w:tcPr>
            <w:tcW w:w="1951" w:type="dxa"/>
          </w:tcPr>
          <w:p w14:paraId="4A308C98"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SupplierBillID (атрибут)</w:t>
            </w:r>
          </w:p>
        </w:tc>
        <w:tc>
          <w:tcPr>
            <w:tcW w:w="1985" w:type="dxa"/>
          </w:tcPr>
          <w:p w14:paraId="438E830D"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1, обязательно</w:t>
            </w:r>
          </w:p>
        </w:tc>
        <w:tc>
          <w:tcPr>
            <w:tcW w:w="2268" w:type="dxa"/>
          </w:tcPr>
          <w:p w14:paraId="4D466FC6" w14:textId="16D2F648"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t>SupplierBillIDType</w:t>
            </w:r>
            <w:r w:rsidRPr="00F72371">
              <w:rPr>
                <w:rFonts w:ascii="Times New Roman" w:hAnsi="Times New Roman"/>
                <w:sz w:val="24"/>
                <w:szCs w:val="24"/>
              </w:rPr>
              <w:t xml:space="preserve"> (описание см. в разделе </w:t>
            </w:r>
            <w:r w:rsidRPr="00F72371">
              <w:rPr>
                <w:rFonts w:ascii="Times New Roman" w:hAnsi="Times New Roman"/>
              </w:rPr>
              <w:fldChar w:fldCharType="begin"/>
            </w:r>
            <w:r w:rsidRPr="00F72371">
              <w:rPr>
                <w:rFonts w:ascii="Times New Roman" w:hAnsi="Times New Roman"/>
                <w:sz w:val="24"/>
                <w:szCs w:val="24"/>
              </w:rPr>
              <w:instrText xml:space="preserve"> REF _Ref461470510 \n \h </w:instrText>
            </w:r>
            <w:r w:rsidR="00C1661E" w:rsidRPr="00F72371">
              <w:rPr>
                <w:rFonts w:ascii="Times New Roman" w:hAnsi="Times New Roman"/>
              </w:rPr>
              <w:instrText xml:space="preserve"> \* MERGEFORMAT </w:instrText>
            </w:r>
            <w:r w:rsidRPr="00F72371">
              <w:rPr>
                <w:rFonts w:ascii="Times New Roman" w:hAnsi="Times New Roman"/>
              </w:rPr>
            </w:r>
            <w:r w:rsidRPr="00F72371">
              <w:rPr>
                <w:rFonts w:ascii="Times New Roman" w:hAnsi="Times New Roman"/>
              </w:rPr>
              <w:fldChar w:fldCharType="separate"/>
            </w:r>
            <w:r w:rsidR="00B57E80" w:rsidRPr="00F72371">
              <w:rPr>
                <w:rFonts w:ascii="Times New Roman" w:hAnsi="Times New Roman"/>
                <w:sz w:val="24"/>
                <w:szCs w:val="24"/>
              </w:rPr>
              <w:t>2.6.6.8</w:t>
            </w:r>
            <w:r w:rsidRPr="00F72371">
              <w:rPr>
                <w:rFonts w:ascii="Times New Roman" w:hAnsi="Times New Roman"/>
              </w:rPr>
              <w:fldChar w:fldCharType="end"/>
            </w:r>
            <w:r w:rsidRPr="00F72371">
              <w:rPr>
                <w:rFonts w:ascii="Times New Roman" w:hAnsi="Times New Roman"/>
              </w:rPr>
              <w:t>)</w:t>
            </w:r>
          </w:p>
        </w:tc>
        <w:tc>
          <w:tcPr>
            <w:tcW w:w="3649" w:type="dxa"/>
          </w:tcPr>
          <w:p w14:paraId="223AE7E8"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УИН.</w:t>
            </w:r>
          </w:p>
          <w:p w14:paraId="48DF751D" w14:textId="247F8765" w:rsidR="0095392A" w:rsidRPr="00F72371" w:rsidRDefault="0095392A" w:rsidP="00017651">
            <w:pPr>
              <w:pStyle w:val="aff"/>
              <w:rPr>
                <w:rFonts w:ascii="Times New Roman" w:hAnsi="Times New Roman"/>
                <w:bCs/>
                <w:sz w:val="24"/>
                <w:szCs w:val="24"/>
              </w:rPr>
            </w:pPr>
            <w:r w:rsidRPr="00F72371">
              <w:rPr>
                <w:rFonts w:ascii="Times New Roman" w:hAnsi="Times New Roman"/>
                <w:sz w:val="24"/>
                <w:szCs w:val="24"/>
              </w:rPr>
              <w:t xml:space="preserve">Алгоритм формирования УИН описан в разделе </w:t>
            </w:r>
            <w:r w:rsidRPr="00F72371">
              <w:rPr>
                <w:rFonts w:ascii="Times New Roman" w:hAnsi="Times New Roman"/>
              </w:rPr>
              <w:fldChar w:fldCharType="begin"/>
            </w:r>
            <w:r w:rsidRPr="00F72371">
              <w:rPr>
                <w:rFonts w:ascii="Times New Roman" w:hAnsi="Times New Roman"/>
              </w:rPr>
              <w:instrText xml:space="preserve"> REF _Ref312183413 \r \h  \* MERGEFORMAT </w:instrText>
            </w:r>
            <w:r w:rsidRPr="00F72371">
              <w:rPr>
                <w:rFonts w:ascii="Times New Roman" w:hAnsi="Times New Roman"/>
              </w:rPr>
            </w:r>
            <w:r w:rsidRPr="00F72371">
              <w:rPr>
                <w:rFonts w:ascii="Times New Roman" w:hAnsi="Times New Roman"/>
              </w:rPr>
              <w:fldChar w:fldCharType="separate"/>
            </w:r>
            <w:r w:rsidR="00B57E80" w:rsidRPr="00F72371">
              <w:rPr>
                <w:rFonts w:ascii="Times New Roman" w:hAnsi="Times New Roman"/>
                <w:sz w:val="24"/>
                <w:szCs w:val="24"/>
              </w:rPr>
              <w:t>3.1</w:t>
            </w:r>
            <w:r w:rsidRPr="00F72371">
              <w:rPr>
                <w:rFonts w:ascii="Times New Roman" w:hAnsi="Times New Roman"/>
              </w:rPr>
              <w:fldChar w:fldCharType="end"/>
            </w:r>
            <w:r w:rsidRPr="00F72371">
              <w:rPr>
                <w:rFonts w:ascii="Times New Roman" w:hAnsi="Times New Roman"/>
                <w:sz w:val="24"/>
                <w:szCs w:val="24"/>
              </w:rPr>
              <w:t>.</w:t>
            </w:r>
          </w:p>
        </w:tc>
      </w:tr>
      <w:tr w:rsidR="0095392A" w:rsidRPr="00F72371" w14:paraId="69D07CCB" w14:textId="77777777" w:rsidTr="00017651">
        <w:trPr>
          <w:jc w:val="center"/>
        </w:trPr>
        <w:tc>
          <w:tcPr>
            <w:tcW w:w="1951" w:type="dxa"/>
          </w:tcPr>
          <w:p w14:paraId="7B43A867"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t>BillDate</w:t>
            </w:r>
            <w:r w:rsidRPr="00F72371">
              <w:rPr>
                <w:rFonts w:ascii="Times New Roman" w:hAnsi="Times New Roman"/>
                <w:sz w:val="24"/>
                <w:szCs w:val="24"/>
              </w:rPr>
              <w:t xml:space="preserve"> (атрибут)</w:t>
            </w:r>
          </w:p>
        </w:tc>
        <w:tc>
          <w:tcPr>
            <w:tcW w:w="1985" w:type="dxa"/>
          </w:tcPr>
          <w:p w14:paraId="6DA07B11"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1, обязательно</w:t>
            </w:r>
          </w:p>
        </w:tc>
        <w:tc>
          <w:tcPr>
            <w:tcW w:w="2268" w:type="dxa"/>
          </w:tcPr>
          <w:p w14:paraId="409E1A8F" w14:textId="6E59171A" w:rsidR="0095392A" w:rsidRPr="00F72371" w:rsidRDefault="0084408E" w:rsidP="00017651">
            <w:pPr>
              <w:pStyle w:val="aff"/>
              <w:rPr>
                <w:rFonts w:ascii="Times New Roman" w:hAnsi="Times New Roman"/>
                <w:sz w:val="24"/>
                <w:szCs w:val="24"/>
              </w:rPr>
            </w:pPr>
            <w:r w:rsidRPr="00F72371">
              <w:rPr>
                <w:rFonts w:ascii="Times New Roman" w:hAnsi="Times New Roman"/>
                <w:sz w:val="24"/>
                <w:szCs w:val="24"/>
                <w:lang w:val="en-US"/>
              </w:rPr>
              <w:t>date</w:t>
            </w:r>
          </w:p>
        </w:tc>
        <w:tc>
          <w:tcPr>
            <w:tcW w:w="3649" w:type="dxa"/>
          </w:tcPr>
          <w:p w14:paraId="0C6DC2A2" w14:textId="00B445FE" w:rsidR="0095392A" w:rsidRPr="00F72371" w:rsidRDefault="0095392A" w:rsidP="00DE5F33">
            <w:pPr>
              <w:pStyle w:val="aff"/>
              <w:rPr>
                <w:rFonts w:ascii="Times New Roman" w:hAnsi="Times New Roman"/>
                <w:bCs/>
                <w:sz w:val="24"/>
                <w:szCs w:val="24"/>
              </w:rPr>
            </w:pPr>
            <w:r w:rsidRPr="00F72371">
              <w:rPr>
                <w:rFonts w:ascii="Times New Roman" w:hAnsi="Times New Roman"/>
                <w:bCs/>
                <w:sz w:val="24"/>
                <w:szCs w:val="24"/>
              </w:rPr>
              <w:t>Дата начисления суммы, подлежащей уплате плательщиком. Заполнение атрибута является обязательным. Для начислений с признаком «Предварительное начисление» указывается дата формирования начисления.</w:t>
            </w:r>
          </w:p>
        </w:tc>
      </w:tr>
      <w:tr w:rsidR="0095392A" w:rsidRPr="00F72371" w14:paraId="1F9092DA" w14:textId="77777777" w:rsidTr="00017651">
        <w:trPr>
          <w:jc w:val="center"/>
        </w:trPr>
        <w:tc>
          <w:tcPr>
            <w:tcW w:w="1951" w:type="dxa"/>
          </w:tcPr>
          <w:p w14:paraId="7E505D92"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t>ValidUntil</w:t>
            </w:r>
          </w:p>
        </w:tc>
        <w:tc>
          <w:tcPr>
            <w:tcW w:w="1985" w:type="dxa"/>
          </w:tcPr>
          <w:p w14:paraId="6C22A478"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0..1, необязательно</w:t>
            </w:r>
          </w:p>
        </w:tc>
        <w:tc>
          <w:tcPr>
            <w:tcW w:w="2268" w:type="dxa"/>
          </w:tcPr>
          <w:p w14:paraId="080C884F"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t>Date</w:t>
            </w:r>
          </w:p>
        </w:tc>
        <w:tc>
          <w:tcPr>
            <w:tcW w:w="3649" w:type="dxa"/>
          </w:tcPr>
          <w:p w14:paraId="63D5E3C9" w14:textId="77777777" w:rsidR="0095392A" w:rsidRPr="00F72371" w:rsidRDefault="0095392A" w:rsidP="00017651">
            <w:pPr>
              <w:pStyle w:val="aff"/>
              <w:rPr>
                <w:rFonts w:ascii="Times New Roman" w:hAnsi="Times New Roman"/>
                <w:bCs/>
                <w:sz w:val="24"/>
                <w:szCs w:val="24"/>
              </w:rPr>
            </w:pPr>
            <w:r w:rsidRPr="00F72371">
              <w:rPr>
                <w:rFonts w:ascii="Times New Roman" w:hAnsi="Times New Roman"/>
                <w:bCs/>
                <w:sz w:val="24"/>
                <w:szCs w:val="24"/>
              </w:rPr>
              <w:t xml:space="preserve">Дата, до которой (включительно) актуально выставленное начисление. </w:t>
            </w:r>
          </w:p>
        </w:tc>
      </w:tr>
      <w:tr w:rsidR="0095392A" w:rsidRPr="00F72371" w14:paraId="1E4D20FD" w14:textId="77777777" w:rsidTr="00017651">
        <w:trPr>
          <w:jc w:val="center"/>
        </w:trPr>
        <w:tc>
          <w:tcPr>
            <w:tcW w:w="1951" w:type="dxa"/>
          </w:tcPr>
          <w:p w14:paraId="085E8034" w14:textId="77777777" w:rsidR="0095392A" w:rsidRPr="00F72371" w:rsidRDefault="0095392A" w:rsidP="00017651">
            <w:pPr>
              <w:pStyle w:val="aff"/>
              <w:rPr>
                <w:rFonts w:ascii="Times New Roman" w:hAnsi="Times New Roman"/>
                <w:sz w:val="24"/>
                <w:szCs w:val="24"/>
                <w:lang w:val="en-US"/>
              </w:rPr>
            </w:pPr>
            <w:r w:rsidRPr="00F72371">
              <w:rPr>
                <w:rFonts w:ascii="Times New Roman" w:hAnsi="Times New Roman"/>
                <w:sz w:val="24"/>
                <w:szCs w:val="24"/>
                <w:lang w:val="en-US"/>
              </w:rPr>
              <w:t>DocDispatchDate</w:t>
            </w:r>
          </w:p>
        </w:tc>
        <w:tc>
          <w:tcPr>
            <w:tcW w:w="1985" w:type="dxa"/>
          </w:tcPr>
          <w:p w14:paraId="2C68F78D" w14:textId="77777777" w:rsidR="0095392A" w:rsidRPr="00F72371" w:rsidRDefault="0095392A" w:rsidP="00017651">
            <w:pPr>
              <w:pStyle w:val="aff"/>
              <w:rPr>
                <w:rFonts w:ascii="Times New Roman" w:hAnsi="Times New Roman"/>
                <w:sz w:val="24"/>
                <w:szCs w:val="24"/>
                <w:lang w:val="en-US"/>
              </w:rPr>
            </w:pPr>
            <w:r w:rsidRPr="00F72371">
              <w:rPr>
                <w:rFonts w:ascii="Times New Roman" w:hAnsi="Times New Roman"/>
                <w:sz w:val="24"/>
                <w:szCs w:val="24"/>
                <w:lang w:val="en-US"/>
              </w:rPr>
              <w:t>0..1, необязательно</w:t>
            </w:r>
          </w:p>
        </w:tc>
        <w:tc>
          <w:tcPr>
            <w:tcW w:w="2268" w:type="dxa"/>
          </w:tcPr>
          <w:p w14:paraId="51ED9997" w14:textId="77777777" w:rsidR="0095392A" w:rsidRPr="00F72371" w:rsidRDefault="0095392A" w:rsidP="00017651">
            <w:pPr>
              <w:pStyle w:val="aff"/>
              <w:rPr>
                <w:rFonts w:ascii="Times New Roman" w:hAnsi="Times New Roman"/>
                <w:sz w:val="24"/>
                <w:szCs w:val="24"/>
                <w:lang w:val="en-US"/>
              </w:rPr>
            </w:pPr>
            <w:r w:rsidRPr="00F72371">
              <w:rPr>
                <w:rFonts w:ascii="Times New Roman" w:hAnsi="Times New Roman"/>
                <w:sz w:val="24"/>
                <w:szCs w:val="24"/>
                <w:lang w:val="en-US"/>
              </w:rPr>
              <w:t>Date</w:t>
            </w:r>
          </w:p>
        </w:tc>
        <w:tc>
          <w:tcPr>
            <w:tcW w:w="3649" w:type="dxa"/>
          </w:tcPr>
          <w:p w14:paraId="232A06A1"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Дата отсылки (вручения) плательщику документа с начислением в случае, если этот документ был отослан (вручен) получателем средств плательщику.</w:t>
            </w:r>
          </w:p>
        </w:tc>
      </w:tr>
      <w:tr w:rsidR="0095392A" w:rsidRPr="00F72371" w14:paraId="1A5A5DF1" w14:textId="77777777" w:rsidTr="00017651">
        <w:trPr>
          <w:jc w:val="center"/>
        </w:trPr>
        <w:tc>
          <w:tcPr>
            <w:tcW w:w="1951" w:type="dxa"/>
          </w:tcPr>
          <w:p w14:paraId="0FF73CDD"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MainSupplierBillID</w:t>
            </w:r>
            <w:r w:rsidRPr="00F72371">
              <w:rPr>
                <w:rFonts w:ascii="Times New Roman" w:hAnsi="Times New Roman"/>
                <w:sz w:val="24"/>
                <w:szCs w:val="24"/>
                <w:lang w:val="en-US"/>
              </w:rPr>
              <w:t>List</w:t>
            </w:r>
          </w:p>
        </w:tc>
        <w:tc>
          <w:tcPr>
            <w:tcW w:w="1985" w:type="dxa"/>
          </w:tcPr>
          <w:p w14:paraId="1AE6B18B"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0..1, необязательно</w:t>
            </w:r>
          </w:p>
        </w:tc>
        <w:tc>
          <w:tcPr>
            <w:tcW w:w="2268" w:type="dxa"/>
          </w:tcPr>
          <w:p w14:paraId="1F35F15F"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Контейнер</w:t>
            </w:r>
          </w:p>
        </w:tc>
        <w:tc>
          <w:tcPr>
            <w:tcW w:w="3649" w:type="dxa"/>
          </w:tcPr>
          <w:p w14:paraId="7379951D" w14:textId="77777777" w:rsidR="0095392A" w:rsidRPr="00F72371" w:rsidRDefault="0095392A" w:rsidP="00017651">
            <w:pPr>
              <w:pStyle w:val="aff"/>
              <w:rPr>
                <w:rFonts w:ascii="Times New Roman" w:hAnsi="Times New Roman"/>
                <w:bCs/>
                <w:sz w:val="24"/>
                <w:szCs w:val="24"/>
              </w:rPr>
            </w:pPr>
            <w:r w:rsidRPr="00F72371">
              <w:rPr>
                <w:rFonts w:ascii="Times New Roman" w:hAnsi="Times New Roman"/>
                <w:bCs/>
                <w:sz w:val="24"/>
                <w:szCs w:val="24"/>
              </w:rPr>
              <w:t>УИН, на основании которого выставлено данное начисление (до 9 штук).</w:t>
            </w:r>
          </w:p>
        </w:tc>
      </w:tr>
      <w:tr w:rsidR="0095392A" w:rsidRPr="00F72371" w14:paraId="03C87EB1" w14:textId="77777777" w:rsidTr="00017651">
        <w:trPr>
          <w:jc w:val="center"/>
        </w:trPr>
        <w:tc>
          <w:tcPr>
            <w:tcW w:w="1951" w:type="dxa"/>
          </w:tcPr>
          <w:p w14:paraId="17D2A951" w14:textId="77777777" w:rsidR="0095392A" w:rsidRPr="00F72371" w:rsidRDefault="0095392A" w:rsidP="00017651">
            <w:pPr>
              <w:pStyle w:val="aff"/>
              <w:ind w:left="284"/>
              <w:rPr>
                <w:rFonts w:ascii="Times New Roman" w:hAnsi="Times New Roman"/>
                <w:sz w:val="24"/>
                <w:szCs w:val="24"/>
              </w:rPr>
            </w:pPr>
            <w:r w:rsidRPr="00F72371">
              <w:rPr>
                <w:rFonts w:ascii="Times New Roman" w:hAnsi="Times New Roman"/>
                <w:sz w:val="24"/>
                <w:szCs w:val="24"/>
              </w:rPr>
              <w:t>MainSupplierBillID</w:t>
            </w:r>
          </w:p>
        </w:tc>
        <w:tc>
          <w:tcPr>
            <w:tcW w:w="1985" w:type="dxa"/>
          </w:tcPr>
          <w:p w14:paraId="07B635D6"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1..9, обязательно</w:t>
            </w:r>
          </w:p>
        </w:tc>
        <w:tc>
          <w:tcPr>
            <w:tcW w:w="2268" w:type="dxa"/>
          </w:tcPr>
          <w:p w14:paraId="743C0910" w14:textId="22D065F8"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t>SupplierBillIDType</w:t>
            </w:r>
            <w:r w:rsidRPr="00F72371">
              <w:rPr>
                <w:rFonts w:ascii="Times New Roman" w:hAnsi="Times New Roman"/>
                <w:sz w:val="24"/>
                <w:szCs w:val="24"/>
              </w:rPr>
              <w:t xml:space="preserve"> (описание см. в разделе </w:t>
            </w:r>
            <w:r w:rsidRPr="00F72371">
              <w:rPr>
                <w:rFonts w:ascii="Times New Roman" w:hAnsi="Times New Roman"/>
              </w:rPr>
              <w:fldChar w:fldCharType="begin"/>
            </w:r>
            <w:r w:rsidRPr="00F72371">
              <w:rPr>
                <w:rFonts w:ascii="Times New Roman" w:hAnsi="Times New Roman"/>
                <w:sz w:val="24"/>
                <w:szCs w:val="24"/>
              </w:rPr>
              <w:instrText xml:space="preserve"> REF _Ref461470510 \n \h </w:instrText>
            </w:r>
            <w:r w:rsidR="00C1661E" w:rsidRPr="00F72371">
              <w:rPr>
                <w:rFonts w:ascii="Times New Roman" w:hAnsi="Times New Roman"/>
              </w:rPr>
              <w:instrText xml:space="preserve"> \* MERGEFORMAT </w:instrText>
            </w:r>
            <w:r w:rsidRPr="00F72371">
              <w:rPr>
                <w:rFonts w:ascii="Times New Roman" w:hAnsi="Times New Roman"/>
              </w:rPr>
            </w:r>
            <w:r w:rsidRPr="00F72371">
              <w:rPr>
                <w:rFonts w:ascii="Times New Roman" w:hAnsi="Times New Roman"/>
              </w:rPr>
              <w:fldChar w:fldCharType="separate"/>
            </w:r>
            <w:r w:rsidR="00B57E80" w:rsidRPr="00F72371">
              <w:rPr>
                <w:rFonts w:ascii="Times New Roman" w:hAnsi="Times New Roman"/>
                <w:sz w:val="24"/>
                <w:szCs w:val="24"/>
              </w:rPr>
              <w:t>2.6.6.8</w:t>
            </w:r>
            <w:r w:rsidRPr="00F72371">
              <w:rPr>
                <w:rFonts w:ascii="Times New Roman" w:hAnsi="Times New Roman"/>
              </w:rPr>
              <w:fldChar w:fldCharType="end"/>
            </w:r>
            <w:r w:rsidRPr="00F72371">
              <w:rPr>
                <w:rFonts w:ascii="Times New Roman" w:hAnsi="Times New Roman"/>
              </w:rPr>
              <w:t>)</w:t>
            </w:r>
          </w:p>
        </w:tc>
        <w:tc>
          <w:tcPr>
            <w:tcW w:w="3649" w:type="dxa"/>
          </w:tcPr>
          <w:p w14:paraId="3E349F1A" w14:textId="77777777" w:rsidR="0095392A" w:rsidRPr="00F72371" w:rsidDel="00B445C8" w:rsidRDefault="0095392A" w:rsidP="00017651">
            <w:pPr>
              <w:pStyle w:val="aff"/>
              <w:rPr>
                <w:rFonts w:ascii="Times New Roman" w:hAnsi="Times New Roman"/>
                <w:bCs/>
                <w:sz w:val="24"/>
                <w:szCs w:val="24"/>
              </w:rPr>
            </w:pPr>
            <w:r w:rsidRPr="00F72371">
              <w:rPr>
                <w:rFonts w:ascii="Times New Roman" w:hAnsi="Times New Roman"/>
                <w:bCs/>
                <w:sz w:val="24"/>
                <w:szCs w:val="24"/>
              </w:rPr>
              <w:t>УИН, на основании которого выставлено данное начисление (связанное начисление).</w:t>
            </w:r>
          </w:p>
        </w:tc>
      </w:tr>
      <w:tr w:rsidR="0095392A" w:rsidRPr="00F72371" w14:paraId="211BA314" w14:textId="77777777" w:rsidTr="00017651">
        <w:trPr>
          <w:jc w:val="center"/>
        </w:trPr>
        <w:tc>
          <w:tcPr>
            <w:tcW w:w="1951" w:type="dxa"/>
          </w:tcPr>
          <w:p w14:paraId="3DB10266"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lastRenderedPageBreak/>
              <w:t>SupplierOrgInfo</w:t>
            </w:r>
          </w:p>
        </w:tc>
        <w:tc>
          <w:tcPr>
            <w:tcW w:w="1985" w:type="dxa"/>
          </w:tcPr>
          <w:p w14:paraId="4AB5E270"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1, обязательно</w:t>
            </w:r>
          </w:p>
        </w:tc>
        <w:tc>
          <w:tcPr>
            <w:tcW w:w="2268" w:type="dxa"/>
          </w:tcPr>
          <w:p w14:paraId="3EBCC54B" w14:textId="715A84E3"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t>OrganizationType</w:t>
            </w:r>
            <w:r w:rsidRPr="00F72371">
              <w:rPr>
                <w:rFonts w:ascii="Times New Roman" w:hAnsi="Times New Roman"/>
                <w:sz w:val="24"/>
                <w:szCs w:val="24"/>
              </w:rPr>
              <w:t xml:space="preserve"> (см. описание в разделе </w:t>
            </w:r>
            <w:r w:rsidRPr="00F72371">
              <w:rPr>
                <w:rFonts w:ascii="Times New Roman" w:hAnsi="Times New Roman"/>
              </w:rPr>
              <w:fldChar w:fldCharType="begin"/>
            </w:r>
            <w:r w:rsidRPr="00F72371">
              <w:rPr>
                <w:rFonts w:ascii="Times New Roman" w:hAnsi="Times New Roman"/>
                <w:sz w:val="24"/>
                <w:szCs w:val="24"/>
              </w:rPr>
              <w:instrText xml:space="preserve"> REF _Ref461470632 \n \h </w:instrText>
            </w:r>
            <w:r w:rsidR="00C1661E" w:rsidRPr="00F72371">
              <w:rPr>
                <w:rFonts w:ascii="Times New Roman" w:hAnsi="Times New Roman"/>
              </w:rPr>
              <w:instrText xml:space="preserve"> \* MERGEFORMAT </w:instrText>
            </w:r>
            <w:r w:rsidRPr="00F72371">
              <w:rPr>
                <w:rFonts w:ascii="Times New Roman" w:hAnsi="Times New Roman"/>
              </w:rPr>
            </w:r>
            <w:r w:rsidRPr="00F72371">
              <w:rPr>
                <w:rFonts w:ascii="Times New Roman" w:hAnsi="Times New Roman"/>
              </w:rPr>
              <w:fldChar w:fldCharType="separate"/>
            </w:r>
            <w:r w:rsidR="00B57E80" w:rsidRPr="00F72371">
              <w:rPr>
                <w:rFonts w:ascii="Times New Roman" w:hAnsi="Times New Roman"/>
                <w:sz w:val="24"/>
                <w:szCs w:val="24"/>
              </w:rPr>
              <w:t>2.6.1</w:t>
            </w:r>
            <w:r w:rsidRPr="00F72371">
              <w:rPr>
                <w:rFonts w:ascii="Times New Roman" w:hAnsi="Times New Roman"/>
              </w:rPr>
              <w:fldChar w:fldCharType="end"/>
            </w:r>
            <w:r w:rsidRPr="00F72371">
              <w:rPr>
                <w:rFonts w:ascii="Times New Roman" w:hAnsi="Times New Roman"/>
                <w:sz w:val="24"/>
                <w:szCs w:val="24"/>
              </w:rPr>
              <w:t>)</w:t>
            </w:r>
          </w:p>
        </w:tc>
        <w:tc>
          <w:tcPr>
            <w:tcW w:w="3649" w:type="dxa"/>
          </w:tcPr>
          <w:p w14:paraId="6AE9A995" w14:textId="77777777" w:rsidR="0095392A" w:rsidRPr="00F72371" w:rsidRDefault="0095392A" w:rsidP="00017651">
            <w:pPr>
              <w:pStyle w:val="aff"/>
              <w:rPr>
                <w:rFonts w:ascii="Times New Roman" w:hAnsi="Times New Roman"/>
                <w:bCs/>
                <w:sz w:val="24"/>
                <w:szCs w:val="24"/>
              </w:rPr>
            </w:pPr>
            <w:r w:rsidRPr="00F72371">
              <w:rPr>
                <w:rFonts w:ascii="Times New Roman" w:hAnsi="Times New Roman"/>
                <w:bCs/>
                <w:sz w:val="24"/>
                <w:szCs w:val="24"/>
              </w:rPr>
              <w:t>Данные организации, являющейся получателем средств.</w:t>
            </w:r>
          </w:p>
        </w:tc>
      </w:tr>
      <w:tr w:rsidR="0095392A" w:rsidRPr="00F72371" w14:paraId="7B850438" w14:textId="77777777" w:rsidTr="00017651">
        <w:trPr>
          <w:jc w:val="center"/>
        </w:trPr>
        <w:tc>
          <w:tcPr>
            <w:tcW w:w="1951" w:type="dxa"/>
          </w:tcPr>
          <w:p w14:paraId="3C4C0A1C"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t>BillFor</w:t>
            </w:r>
          </w:p>
        </w:tc>
        <w:tc>
          <w:tcPr>
            <w:tcW w:w="1985" w:type="dxa"/>
          </w:tcPr>
          <w:p w14:paraId="4C2CB7D3"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t>1</w:t>
            </w:r>
            <w:r w:rsidRPr="00F72371">
              <w:rPr>
                <w:rFonts w:ascii="Times New Roman" w:hAnsi="Times New Roman"/>
                <w:sz w:val="24"/>
                <w:szCs w:val="24"/>
              </w:rPr>
              <w:t>, обязательно</w:t>
            </w:r>
          </w:p>
        </w:tc>
        <w:tc>
          <w:tcPr>
            <w:tcW w:w="2268" w:type="dxa"/>
          </w:tcPr>
          <w:p w14:paraId="6A9509D1"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t>String</w:t>
            </w:r>
          </w:p>
        </w:tc>
        <w:tc>
          <w:tcPr>
            <w:tcW w:w="3649" w:type="dxa"/>
          </w:tcPr>
          <w:p w14:paraId="72A693E7" w14:textId="77777777" w:rsidR="0095392A" w:rsidRPr="00F72371" w:rsidRDefault="0095392A" w:rsidP="00017651">
            <w:pPr>
              <w:pStyle w:val="aff"/>
              <w:rPr>
                <w:rFonts w:ascii="Times New Roman" w:hAnsi="Times New Roman"/>
                <w:bCs/>
                <w:sz w:val="24"/>
                <w:szCs w:val="24"/>
              </w:rPr>
            </w:pPr>
            <w:r w:rsidRPr="00F72371">
              <w:rPr>
                <w:rFonts w:ascii="Times New Roman" w:hAnsi="Times New Roman"/>
                <w:bCs/>
                <w:sz w:val="24"/>
                <w:szCs w:val="24"/>
              </w:rPr>
              <w:t xml:space="preserve">Назначение платежа. </w:t>
            </w:r>
          </w:p>
        </w:tc>
      </w:tr>
      <w:tr w:rsidR="0095392A" w:rsidRPr="00F72371" w14:paraId="66787B65" w14:textId="77777777" w:rsidTr="00017651">
        <w:trPr>
          <w:jc w:val="center"/>
        </w:trPr>
        <w:tc>
          <w:tcPr>
            <w:tcW w:w="1951" w:type="dxa"/>
          </w:tcPr>
          <w:p w14:paraId="38FFC990"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t>TotalAmount</w:t>
            </w:r>
          </w:p>
        </w:tc>
        <w:tc>
          <w:tcPr>
            <w:tcW w:w="1985" w:type="dxa"/>
          </w:tcPr>
          <w:p w14:paraId="47E45E79"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1, обязательно</w:t>
            </w:r>
          </w:p>
        </w:tc>
        <w:tc>
          <w:tcPr>
            <w:tcW w:w="2268" w:type="dxa"/>
          </w:tcPr>
          <w:p w14:paraId="1F091489" w14:textId="77777777" w:rsidR="0095392A" w:rsidRPr="00F72371" w:rsidRDefault="0095392A" w:rsidP="00017651">
            <w:pPr>
              <w:pStyle w:val="aff"/>
              <w:rPr>
                <w:rFonts w:ascii="Times New Roman" w:hAnsi="Times New Roman"/>
                <w:sz w:val="24"/>
                <w:szCs w:val="24"/>
                <w:lang w:val="en-US"/>
              </w:rPr>
            </w:pPr>
            <w:r w:rsidRPr="00F72371">
              <w:rPr>
                <w:rFonts w:ascii="Times New Roman" w:hAnsi="Times New Roman"/>
                <w:sz w:val="24"/>
                <w:szCs w:val="24"/>
                <w:lang w:val="en-US"/>
              </w:rPr>
              <w:t>unsignedLong</w:t>
            </w:r>
          </w:p>
        </w:tc>
        <w:tc>
          <w:tcPr>
            <w:tcW w:w="3649" w:type="dxa"/>
          </w:tcPr>
          <w:p w14:paraId="3A6597AC" w14:textId="77777777" w:rsidR="0095392A" w:rsidRPr="00F72371" w:rsidRDefault="0095392A" w:rsidP="00017651">
            <w:pPr>
              <w:pStyle w:val="aff"/>
              <w:rPr>
                <w:rFonts w:ascii="Times New Roman" w:hAnsi="Times New Roman"/>
                <w:bCs/>
                <w:sz w:val="24"/>
                <w:szCs w:val="24"/>
              </w:rPr>
            </w:pPr>
            <w:r w:rsidRPr="00F72371">
              <w:rPr>
                <w:rFonts w:ascii="Times New Roman" w:hAnsi="Times New Roman"/>
                <w:bCs/>
                <w:sz w:val="24"/>
                <w:szCs w:val="24"/>
              </w:rPr>
              <w:t>Сумма начисления. Целое число, показывающее сумму в копейках.</w:t>
            </w:r>
          </w:p>
        </w:tc>
      </w:tr>
      <w:tr w:rsidR="0095392A" w:rsidRPr="00F72371" w14:paraId="634757C0" w14:textId="77777777" w:rsidTr="00017651">
        <w:trPr>
          <w:jc w:val="center"/>
        </w:trPr>
        <w:tc>
          <w:tcPr>
            <w:tcW w:w="1951" w:type="dxa"/>
          </w:tcPr>
          <w:p w14:paraId="3722D0B2"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t>ChangeStatus</w:t>
            </w:r>
          </w:p>
        </w:tc>
        <w:tc>
          <w:tcPr>
            <w:tcW w:w="1985" w:type="dxa"/>
          </w:tcPr>
          <w:p w14:paraId="4DAD11EF"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1, обязательно</w:t>
            </w:r>
          </w:p>
        </w:tc>
        <w:tc>
          <w:tcPr>
            <w:tcW w:w="2268" w:type="dxa"/>
          </w:tcPr>
          <w:p w14:paraId="0395CC6E"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Контейнер</w:t>
            </w:r>
          </w:p>
        </w:tc>
        <w:tc>
          <w:tcPr>
            <w:tcW w:w="3649" w:type="dxa"/>
          </w:tcPr>
          <w:p w14:paraId="24D039D5"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Сведения о статусе начисления и основаниях его изменения.</w:t>
            </w:r>
          </w:p>
        </w:tc>
      </w:tr>
      <w:tr w:rsidR="0095392A" w:rsidRPr="00F72371" w14:paraId="1A3FF52F" w14:textId="77777777" w:rsidTr="00017651">
        <w:trPr>
          <w:jc w:val="center"/>
        </w:trPr>
        <w:tc>
          <w:tcPr>
            <w:tcW w:w="1951" w:type="dxa"/>
          </w:tcPr>
          <w:p w14:paraId="42FE4381" w14:textId="77777777" w:rsidR="0095392A" w:rsidRPr="00F72371" w:rsidRDefault="0095392A" w:rsidP="00017651">
            <w:pPr>
              <w:pStyle w:val="aff"/>
              <w:ind w:left="284"/>
              <w:rPr>
                <w:rFonts w:ascii="Times New Roman" w:hAnsi="Times New Roman"/>
                <w:sz w:val="24"/>
                <w:szCs w:val="24"/>
                <w:lang w:val="en-US"/>
              </w:rPr>
            </w:pPr>
            <w:r w:rsidRPr="00F72371">
              <w:rPr>
                <w:rFonts w:ascii="Times New Roman" w:hAnsi="Times New Roman"/>
                <w:sz w:val="24"/>
                <w:szCs w:val="24"/>
                <w:lang w:val="en-US"/>
              </w:rPr>
              <w:t>meaning (</w:t>
            </w:r>
            <w:r w:rsidRPr="00F72371">
              <w:rPr>
                <w:rFonts w:ascii="Times New Roman" w:hAnsi="Times New Roman"/>
                <w:sz w:val="24"/>
                <w:szCs w:val="24"/>
              </w:rPr>
              <w:t>атрибут</w:t>
            </w:r>
            <w:r w:rsidRPr="00F72371">
              <w:rPr>
                <w:rFonts w:ascii="Times New Roman" w:hAnsi="Times New Roman"/>
                <w:sz w:val="24"/>
                <w:szCs w:val="24"/>
                <w:lang w:val="en-US"/>
              </w:rPr>
              <w:t>)</w:t>
            </w:r>
          </w:p>
        </w:tc>
        <w:tc>
          <w:tcPr>
            <w:tcW w:w="1985" w:type="dxa"/>
          </w:tcPr>
          <w:p w14:paraId="2F709524"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1, обязательно</w:t>
            </w:r>
          </w:p>
        </w:tc>
        <w:tc>
          <w:tcPr>
            <w:tcW w:w="2268" w:type="dxa"/>
          </w:tcPr>
          <w:p w14:paraId="0D16416D"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t>String</w:t>
            </w:r>
          </w:p>
        </w:tc>
        <w:tc>
          <w:tcPr>
            <w:tcW w:w="3649" w:type="dxa"/>
          </w:tcPr>
          <w:p w14:paraId="29D8A0AE"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Статус, отражающий изменение данных начисления.</w:t>
            </w:r>
          </w:p>
          <w:p w14:paraId="769901E2"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Возможные значения:</w:t>
            </w:r>
          </w:p>
          <w:p w14:paraId="66EA30A9"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1 – новое;</w:t>
            </w:r>
          </w:p>
          <w:p w14:paraId="4159C372"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2 – уточнение;</w:t>
            </w:r>
          </w:p>
          <w:p w14:paraId="2BABD684" w14:textId="146B04D4"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3 – уточнение об аннулировании;</w:t>
            </w:r>
          </w:p>
          <w:p w14:paraId="7A514138" w14:textId="1FC04AE5" w:rsidR="0095392A" w:rsidRPr="00F72371" w:rsidRDefault="0095392A" w:rsidP="00031797">
            <w:pPr>
              <w:pStyle w:val="aff"/>
              <w:rPr>
                <w:rFonts w:ascii="Times New Roman" w:hAnsi="Times New Roman"/>
                <w:sz w:val="24"/>
                <w:szCs w:val="24"/>
              </w:rPr>
            </w:pPr>
            <w:r w:rsidRPr="00F72371">
              <w:rPr>
                <w:rFonts w:ascii="Times New Roman" w:hAnsi="Times New Roman"/>
                <w:sz w:val="24"/>
                <w:szCs w:val="24"/>
              </w:rPr>
              <w:t xml:space="preserve">4 – уточнение </w:t>
            </w:r>
            <w:r w:rsidR="000501F0" w:rsidRPr="00F72371">
              <w:rPr>
                <w:rFonts w:ascii="Times New Roman" w:hAnsi="Times New Roman"/>
                <w:sz w:val="24"/>
                <w:szCs w:val="24"/>
              </w:rPr>
              <w:t xml:space="preserve">при восстановлении ранее </w:t>
            </w:r>
            <w:r w:rsidR="000D342C" w:rsidRPr="00F72371">
              <w:rPr>
                <w:rFonts w:ascii="Times New Roman" w:hAnsi="Times New Roman"/>
                <w:sz w:val="24"/>
                <w:szCs w:val="24"/>
              </w:rPr>
              <w:t>аннулированного (деаннулирование)</w:t>
            </w:r>
            <w:r w:rsidRPr="00F72371">
              <w:rPr>
                <w:rFonts w:ascii="Times New Roman" w:hAnsi="Times New Roman"/>
                <w:sz w:val="24"/>
                <w:szCs w:val="24"/>
              </w:rPr>
              <w:t>.</w:t>
            </w:r>
          </w:p>
        </w:tc>
      </w:tr>
      <w:tr w:rsidR="0095392A" w:rsidRPr="00F72371" w14:paraId="2840D9DE" w14:textId="77777777" w:rsidTr="00017651">
        <w:trPr>
          <w:jc w:val="center"/>
        </w:trPr>
        <w:tc>
          <w:tcPr>
            <w:tcW w:w="1951" w:type="dxa"/>
          </w:tcPr>
          <w:p w14:paraId="22ADDF06" w14:textId="77777777" w:rsidR="0095392A" w:rsidRPr="00F72371" w:rsidRDefault="0095392A" w:rsidP="00017651">
            <w:pPr>
              <w:pStyle w:val="aff"/>
              <w:ind w:left="284"/>
              <w:rPr>
                <w:rFonts w:ascii="Times New Roman" w:hAnsi="Times New Roman"/>
                <w:sz w:val="24"/>
                <w:szCs w:val="24"/>
                <w:lang w:val="en-US"/>
              </w:rPr>
            </w:pPr>
            <w:r w:rsidRPr="00F72371">
              <w:rPr>
                <w:rFonts w:ascii="Times New Roman" w:hAnsi="Times New Roman"/>
                <w:sz w:val="24"/>
                <w:szCs w:val="24"/>
                <w:lang w:val="en-US"/>
              </w:rPr>
              <w:t>Reason</w:t>
            </w:r>
          </w:p>
        </w:tc>
        <w:tc>
          <w:tcPr>
            <w:tcW w:w="1985" w:type="dxa"/>
          </w:tcPr>
          <w:p w14:paraId="03519F95"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0..1, необязательно</w:t>
            </w:r>
          </w:p>
        </w:tc>
        <w:tc>
          <w:tcPr>
            <w:tcW w:w="2268" w:type="dxa"/>
          </w:tcPr>
          <w:p w14:paraId="6D63C5A8"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t>String</w:t>
            </w:r>
          </w:p>
        </w:tc>
        <w:tc>
          <w:tcPr>
            <w:tcW w:w="3649" w:type="dxa"/>
          </w:tcPr>
          <w:p w14:paraId="27A2B685" w14:textId="02B3509A" w:rsidR="0095392A" w:rsidRPr="00F72371" w:rsidRDefault="0095392A" w:rsidP="00AA3DDF">
            <w:pPr>
              <w:pStyle w:val="aff"/>
              <w:rPr>
                <w:rFonts w:ascii="Times New Roman" w:hAnsi="Times New Roman"/>
                <w:sz w:val="24"/>
                <w:szCs w:val="24"/>
              </w:rPr>
            </w:pPr>
            <w:r w:rsidRPr="00F72371">
              <w:rPr>
                <w:rFonts w:ascii="Times New Roman" w:hAnsi="Times New Roman"/>
                <w:sz w:val="24"/>
                <w:szCs w:val="24"/>
              </w:rPr>
              <w:t xml:space="preserve">Основание изменения начисления. Указание основания является обязательным, если </w:t>
            </w:r>
            <w:r w:rsidRPr="00F72371">
              <w:rPr>
                <w:rFonts w:ascii="Times New Roman" w:hAnsi="Times New Roman"/>
                <w:sz w:val="24"/>
                <w:szCs w:val="24"/>
                <w:lang w:val="en-US"/>
              </w:rPr>
              <w:t>meaning</w:t>
            </w:r>
            <w:r w:rsidR="00AA3DDF" w:rsidRPr="00F72371">
              <w:rPr>
                <w:rFonts w:ascii="Times New Roman" w:hAnsi="Times New Roman"/>
                <w:sz w:val="24"/>
                <w:szCs w:val="24"/>
              </w:rPr>
              <w:t xml:space="preserve"> не равно </w:t>
            </w:r>
            <w:r w:rsidR="004172DE" w:rsidRPr="00F72371">
              <w:rPr>
                <w:rFonts w:ascii="Times New Roman" w:hAnsi="Times New Roman"/>
                <w:sz w:val="24"/>
                <w:szCs w:val="24"/>
              </w:rPr>
              <w:t>«1</w:t>
            </w:r>
            <w:r w:rsidRPr="00F72371">
              <w:rPr>
                <w:rFonts w:ascii="Times New Roman" w:hAnsi="Times New Roman"/>
                <w:sz w:val="24"/>
                <w:szCs w:val="24"/>
              </w:rPr>
              <w:t>».</w:t>
            </w:r>
          </w:p>
        </w:tc>
      </w:tr>
      <w:tr w:rsidR="0095392A" w:rsidRPr="00F72371" w14:paraId="00238B62" w14:textId="77777777" w:rsidTr="00017651">
        <w:trPr>
          <w:jc w:val="center"/>
        </w:trPr>
        <w:tc>
          <w:tcPr>
            <w:tcW w:w="1951" w:type="dxa"/>
          </w:tcPr>
          <w:p w14:paraId="5AF2F369"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t>KBK</w:t>
            </w:r>
          </w:p>
        </w:tc>
        <w:tc>
          <w:tcPr>
            <w:tcW w:w="1985" w:type="dxa"/>
          </w:tcPr>
          <w:p w14:paraId="3570F436"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1, обязательно</w:t>
            </w:r>
          </w:p>
        </w:tc>
        <w:tc>
          <w:tcPr>
            <w:tcW w:w="2268" w:type="dxa"/>
          </w:tcPr>
          <w:p w14:paraId="49559921" w14:textId="40EEDCC5"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t>KBKType</w:t>
            </w:r>
            <w:r w:rsidRPr="00F72371">
              <w:rPr>
                <w:rFonts w:ascii="Times New Roman" w:hAnsi="Times New Roman"/>
                <w:sz w:val="24"/>
                <w:szCs w:val="24"/>
              </w:rPr>
              <w:t xml:space="preserve"> (см. описание в разделе </w:t>
            </w:r>
            <w:r w:rsidRPr="00F72371">
              <w:rPr>
                <w:rFonts w:ascii="Times New Roman" w:hAnsi="Times New Roman"/>
              </w:rPr>
              <w:fldChar w:fldCharType="begin"/>
            </w:r>
            <w:r w:rsidRPr="00F72371">
              <w:rPr>
                <w:rFonts w:ascii="Times New Roman" w:hAnsi="Times New Roman"/>
                <w:sz w:val="24"/>
                <w:szCs w:val="24"/>
              </w:rPr>
              <w:instrText xml:space="preserve"> REF _Ref461470656 \n \h </w:instrText>
            </w:r>
            <w:r w:rsidR="00C1661E" w:rsidRPr="00F72371">
              <w:rPr>
                <w:rFonts w:ascii="Times New Roman" w:hAnsi="Times New Roman"/>
              </w:rPr>
              <w:instrText xml:space="preserve"> \* MERGEFORMAT </w:instrText>
            </w:r>
            <w:r w:rsidRPr="00F72371">
              <w:rPr>
                <w:rFonts w:ascii="Times New Roman" w:hAnsi="Times New Roman"/>
              </w:rPr>
            </w:r>
            <w:r w:rsidRPr="00F72371">
              <w:rPr>
                <w:rFonts w:ascii="Times New Roman" w:hAnsi="Times New Roman"/>
              </w:rPr>
              <w:fldChar w:fldCharType="separate"/>
            </w:r>
            <w:r w:rsidR="00B57E80" w:rsidRPr="00F72371">
              <w:rPr>
                <w:rFonts w:ascii="Times New Roman" w:hAnsi="Times New Roman"/>
                <w:sz w:val="24"/>
                <w:szCs w:val="24"/>
              </w:rPr>
              <w:t>2.6.6.5</w:t>
            </w:r>
            <w:r w:rsidRPr="00F72371">
              <w:rPr>
                <w:rFonts w:ascii="Times New Roman" w:hAnsi="Times New Roman"/>
              </w:rPr>
              <w:fldChar w:fldCharType="end"/>
            </w:r>
            <w:r w:rsidRPr="00F72371">
              <w:rPr>
                <w:rFonts w:ascii="Times New Roman" w:hAnsi="Times New Roman"/>
                <w:sz w:val="24"/>
                <w:szCs w:val="24"/>
              </w:rPr>
              <w:t>)</w:t>
            </w:r>
          </w:p>
        </w:tc>
        <w:tc>
          <w:tcPr>
            <w:tcW w:w="3649" w:type="dxa"/>
          </w:tcPr>
          <w:p w14:paraId="73E054D6"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КБК или двадцатизначный код, содержащий в 1 - 17 разрядах нули, в 18 - 20 разрядах - код классификации операций сектора государственного управления бюджетной классификации Российской Федерации. В случае отсутствия следует указывать значение «0».</w:t>
            </w:r>
          </w:p>
        </w:tc>
      </w:tr>
      <w:tr w:rsidR="0095392A" w:rsidRPr="00F72371" w14:paraId="5EA5BDFB" w14:textId="77777777" w:rsidTr="00017651">
        <w:trPr>
          <w:jc w:val="center"/>
        </w:trPr>
        <w:tc>
          <w:tcPr>
            <w:tcW w:w="1951" w:type="dxa"/>
          </w:tcPr>
          <w:p w14:paraId="6EA6E8F8"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t>OKTMO</w:t>
            </w:r>
          </w:p>
        </w:tc>
        <w:tc>
          <w:tcPr>
            <w:tcW w:w="1985" w:type="dxa"/>
          </w:tcPr>
          <w:p w14:paraId="14445F0B"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1, обязательно</w:t>
            </w:r>
          </w:p>
        </w:tc>
        <w:tc>
          <w:tcPr>
            <w:tcW w:w="2268" w:type="dxa"/>
          </w:tcPr>
          <w:p w14:paraId="1DFEEEE8" w14:textId="39166309"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t>OKTMOType</w:t>
            </w:r>
            <w:r w:rsidRPr="00F72371">
              <w:rPr>
                <w:rFonts w:ascii="Times New Roman" w:hAnsi="Times New Roman"/>
                <w:sz w:val="24"/>
                <w:szCs w:val="24"/>
              </w:rPr>
              <w:t xml:space="preserve"> (см. описание в разделе </w:t>
            </w:r>
            <w:r w:rsidRPr="00F72371">
              <w:rPr>
                <w:rFonts w:ascii="Times New Roman" w:hAnsi="Times New Roman"/>
              </w:rPr>
              <w:fldChar w:fldCharType="begin"/>
            </w:r>
            <w:r w:rsidRPr="00F72371">
              <w:rPr>
                <w:rFonts w:ascii="Times New Roman" w:hAnsi="Times New Roman"/>
                <w:sz w:val="24"/>
                <w:szCs w:val="24"/>
              </w:rPr>
              <w:instrText xml:space="preserve"> REF _Ref461470728 \n \h </w:instrText>
            </w:r>
            <w:r w:rsidR="00C1661E" w:rsidRPr="00F72371">
              <w:rPr>
                <w:rFonts w:ascii="Times New Roman" w:hAnsi="Times New Roman"/>
              </w:rPr>
              <w:instrText xml:space="preserve"> \* MERGEFORMAT </w:instrText>
            </w:r>
            <w:r w:rsidRPr="00F72371">
              <w:rPr>
                <w:rFonts w:ascii="Times New Roman" w:hAnsi="Times New Roman"/>
              </w:rPr>
            </w:r>
            <w:r w:rsidRPr="00F72371">
              <w:rPr>
                <w:rFonts w:ascii="Times New Roman" w:hAnsi="Times New Roman"/>
              </w:rPr>
              <w:fldChar w:fldCharType="separate"/>
            </w:r>
            <w:r w:rsidR="00B57E80" w:rsidRPr="00F72371">
              <w:rPr>
                <w:rFonts w:ascii="Times New Roman" w:hAnsi="Times New Roman"/>
                <w:sz w:val="24"/>
                <w:szCs w:val="24"/>
              </w:rPr>
              <w:t>2.6.6.4</w:t>
            </w:r>
            <w:r w:rsidRPr="00F72371">
              <w:rPr>
                <w:rFonts w:ascii="Times New Roman" w:hAnsi="Times New Roman"/>
              </w:rPr>
              <w:fldChar w:fldCharType="end"/>
            </w:r>
            <w:r w:rsidRPr="00F72371">
              <w:rPr>
                <w:rFonts w:ascii="Times New Roman" w:hAnsi="Times New Roman"/>
                <w:sz w:val="24"/>
                <w:szCs w:val="24"/>
              </w:rPr>
              <w:t>)</w:t>
            </w:r>
          </w:p>
        </w:tc>
        <w:tc>
          <w:tcPr>
            <w:tcW w:w="3649" w:type="dxa"/>
          </w:tcPr>
          <w:p w14:paraId="581FFFD0"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Код по ОКТМО, указываемый АН или ГАН в соответствии с НПА. В случае отсутствия следует указывать значение «0».</w:t>
            </w:r>
          </w:p>
        </w:tc>
      </w:tr>
      <w:tr w:rsidR="0095392A" w:rsidRPr="00F72371" w14:paraId="3471C57E" w14:textId="77777777" w:rsidTr="00017651">
        <w:trPr>
          <w:jc w:val="center"/>
        </w:trPr>
        <w:tc>
          <w:tcPr>
            <w:tcW w:w="1951" w:type="dxa"/>
          </w:tcPr>
          <w:p w14:paraId="177623D9"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t>BudgetIndex</w:t>
            </w:r>
          </w:p>
        </w:tc>
        <w:tc>
          <w:tcPr>
            <w:tcW w:w="1985" w:type="dxa"/>
          </w:tcPr>
          <w:p w14:paraId="2A49F142"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1, обязательно</w:t>
            </w:r>
          </w:p>
        </w:tc>
        <w:tc>
          <w:tcPr>
            <w:tcW w:w="2268" w:type="dxa"/>
          </w:tcPr>
          <w:p w14:paraId="71B93802" w14:textId="3FE6B7D2"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t>BudgetIndexType</w:t>
            </w:r>
            <w:r w:rsidRPr="00F72371">
              <w:rPr>
                <w:rFonts w:ascii="Times New Roman" w:hAnsi="Times New Roman"/>
                <w:sz w:val="24"/>
                <w:szCs w:val="24"/>
              </w:rPr>
              <w:t xml:space="preserve"> (см. описание в разделе </w:t>
            </w:r>
            <w:r w:rsidRPr="00F72371">
              <w:rPr>
                <w:rFonts w:ascii="Times New Roman" w:hAnsi="Times New Roman"/>
              </w:rPr>
              <w:fldChar w:fldCharType="begin"/>
            </w:r>
            <w:r w:rsidRPr="00F72371">
              <w:rPr>
                <w:rFonts w:ascii="Times New Roman" w:hAnsi="Times New Roman"/>
                <w:sz w:val="24"/>
                <w:szCs w:val="24"/>
              </w:rPr>
              <w:instrText xml:space="preserve"> REF _Ref461470764 \n \h </w:instrText>
            </w:r>
            <w:r w:rsidR="00C1661E" w:rsidRPr="00F72371">
              <w:rPr>
                <w:rFonts w:ascii="Times New Roman" w:hAnsi="Times New Roman"/>
              </w:rPr>
              <w:instrText xml:space="preserve"> \* MERGEFORMAT </w:instrText>
            </w:r>
            <w:r w:rsidRPr="00F72371">
              <w:rPr>
                <w:rFonts w:ascii="Times New Roman" w:hAnsi="Times New Roman"/>
              </w:rPr>
            </w:r>
            <w:r w:rsidRPr="00F72371">
              <w:rPr>
                <w:rFonts w:ascii="Times New Roman" w:hAnsi="Times New Roman"/>
              </w:rPr>
              <w:fldChar w:fldCharType="separate"/>
            </w:r>
            <w:r w:rsidR="00B57E80" w:rsidRPr="00F72371">
              <w:rPr>
                <w:rFonts w:ascii="Times New Roman" w:hAnsi="Times New Roman"/>
                <w:sz w:val="24"/>
                <w:szCs w:val="24"/>
              </w:rPr>
              <w:t>2.6.5</w:t>
            </w:r>
            <w:r w:rsidRPr="00F72371">
              <w:rPr>
                <w:rFonts w:ascii="Times New Roman" w:hAnsi="Times New Roman"/>
              </w:rPr>
              <w:fldChar w:fldCharType="end"/>
            </w:r>
            <w:r w:rsidRPr="00F72371">
              <w:rPr>
                <w:rFonts w:ascii="Times New Roman" w:hAnsi="Times New Roman"/>
                <w:sz w:val="24"/>
                <w:szCs w:val="24"/>
              </w:rPr>
              <w:t>)</w:t>
            </w:r>
          </w:p>
        </w:tc>
        <w:tc>
          <w:tcPr>
            <w:tcW w:w="3649" w:type="dxa"/>
          </w:tcPr>
          <w:p w14:paraId="69A6860E"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 xml:space="preserve">Реквизиты платежа 101, 106 - 109, предусмотренные приказом Министерства финансов Российской Федерации от 12 </w:t>
            </w:r>
            <w:r w:rsidRPr="00F72371">
              <w:rPr>
                <w:rFonts w:ascii="Times New Roman" w:hAnsi="Times New Roman"/>
                <w:sz w:val="24"/>
                <w:szCs w:val="24"/>
              </w:rPr>
              <w:lastRenderedPageBreak/>
              <w:t xml:space="preserve">ноября 2013 г. №107н «Об утверждении Правил указания информации в реквизитах распоряжений о переводе денежных средств в уплату платежей в бюджетную систему Российской Федерации» (далее — приказ Минфина России </w:t>
            </w:r>
            <w:r w:rsidRPr="00F72371">
              <w:rPr>
                <w:rFonts w:ascii="Times New Roman" w:hAnsi="Times New Roman"/>
                <w:sz w:val="24"/>
                <w:szCs w:val="24"/>
              </w:rPr>
              <w:br/>
              <w:t>от 12 ноября 2013 г. №107н).</w:t>
            </w:r>
          </w:p>
        </w:tc>
      </w:tr>
      <w:tr w:rsidR="0095392A" w:rsidRPr="00F72371" w14:paraId="345B9AC4" w14:textId="77777777" w:rsidTr="00017651">
        <w:trPr>
          <w:jc w:val="center"/>
        </w:trPr>
        <w:tc>
          <w:tcPr>
            <w:tcW w:w="1951" w:type="dxa"/>
            <w:tcBorders>
              <w:top w:val="single" w:sz="4" w:space="0" w:color="auto"/>
              <w:left w:val="single" w:sz="4" w:space="0" w:color="auto"/>
              <w:bottom w:val="single" w:sz="4" w:space="0" w:color="auto"/>
              <w:right w:val="single" w:sz="4" w:space="0" w:color="auto"/>
            </w:tcBorders>
          </w:tcPr>
          <w:p w14:paraId="0BB236A9" w14:textId="77777777" w:rsidR="0095392A" w:rsidRPr="00F72371" w:rsidRDefault="0095392A" w:rsidP="00017651">
            <w:pPr>
              <w:pStyle w:val="aff"/>
              <w:rPr>
                <w:rFonts w:ascii="Times New Roman" w:hAnsi="Times New Roman"/>
                <w:sz w:val="24"/>
                <w:szCs w:val="24"/>
                <w:lang w:val="en-US"/>
              </w:rPr>
            </w:pPr>
            <w:r w:rsidRPr="00F72371">
              <w:rPr>
                <w:rFonts w:ascii="Times New Roman" w:hAnsi="Times New Roman"/>
                <w:sz w:val="24"/>
                <w:szCs w:val="24"/>
                <w:lang w:val="en-US"/>
              </w:rPr>
              <w:lastRenderedPageBreak/>
              <w:t>UnifiedPayerIdentifier</w:t>
            </w:r>
          </w:p>
        </w:tc>
        <w:tc>
          <w:tcPr>
            <w:tcW w:w="1985" w:type="dxa"/>
            <w:tcBorders>
              <w:top w:val="single" w:sz="4" w:space="0" w:color="auto"/>
              <w:left w:val="single" w:sz="4" w:space="0" w:color="auto"/>
              <w:bottom w:val="single" w:sz="4" w:space="0" w:color="auto"/>
              <w:right w:val="single" w:sz="4" w:space="0" w:color="auto"/>
            </w:tcBorders>
          </w:tcPr>
          <w:p w14:paraId="4EE7BA99"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1, обязательно</w:t>
            </w:r>
          </w:p>
          <w:p w14:paraId="2AEE6B2E"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 xml:space="preserve">Наличие данного тега исключает наличие тега </w:t>
            </w:r>
            <w:r w:rsidRPr="00F72371">
              <w:rPr>
                <w:rFonts w:ascii="Times New Roman" w:hAnsi="Times New Roman"/>
                <w:i/>
                <w:sz w:val="24"/>
                <w:szCs w:val="24"/>
                <w:lang w:val="en-US"/>
              </w:rPr>
              <w:t>AltPayerIdentifier</w:t>
            </w:r>
            <w:r w:rsidRPr="00F72371">
              <w:rPr>
                <w:rFonts w:ascii="Times New Roman" w:hAnsi="Times New Roman"/>
                <w:sz w:val="24"/>
                <w:szCs w:val="24"/>
              </w:rPr>
              <w:t>.</w:t>
            </w:r>
          </w:p>
        </w:tc>
        <w:tc>
          <w:tcPr>
            <w:tcW w:w="2268" w:type="dxa"/>
            <w:tcBorders>
              <w:top w:val="single" w:sz="4" w:space="0" w:color="auto"/>
              <w:left w:val="single" w:sz="4" w:space="0" w:color="auto"/>
              <w:bottom w:val="single" w:sz="4" w:space="0" w:color="auto"/>
              <w:right w:val="single" w:sz="4" w:space="0" w:color="auto"/>
            </w:tcBorders>
          </w:tcPr>
          <w:p w14:paraId="17929742"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t>String</w:t>
            </w:r>
          </w:p>
        </w:tc>
        <w:tc>
          <w:tcPr>
            <w:tcW w:w="3649" w:type="dxa"/>
            <w:tcBorders>
              <w:top w:val="single" w:sz="4" w:space="0" w:color="auto"/>
              <w:left w:val="single" w:sz="4" w:space="0" w:color="auto"/>
              <w:bottom w:val="single" w:sz="4" w:space="0" w:color="auto"/>
              <w:right w:val="single" w:sz="4" w:space="0" w:color="auto"/>
            </w:tcBorders>
          </w:tcPr>
          <w:p w14:paraId="6DC186C1" w14:textId="182261F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 xml:space="preserve">Идентификатор плательщика для ЮЛ или ИП. Алгоритм формирования идентификатора плательщика </w:t>
            </w:r>
            <w:proofErr w:type="gramStart"/>
            <w:r w:rsidRPr="00F72371">
              <w:rPr>
                <w:rFonts w:ascii="Times New Roman" w:hAnsi="Times New Roman"/>
                <w:sz w:val="24"/>
                <w:szCs w:val="24"/>
              </w:rPr>
              <w:t>для</w:t>
            </w:r>
            <w:proofErr w:type="gramEnd"/>
            <w:r w:rsidRPr="00F72371">
              <w:rPr>
                <w:rFonts w:ascii="Times New Roman" w:hAnsi="Times New Roman"/>
                <w:sz w:val="24"/>
                <w:szCs w:val="24"/>
              </w:rPr>
              <w:t xml:space="preserve"> ЮЛ или ИП описан в разделе </w:t>
            </w:r>
            <w:r w:rsidRPr="00F72371">
              <w:rPr>
                <w:rFonts w:ascii="Times New Roman" w:hAnsi="Times New Roman"/>
              </w:rPr>
              <w:fldChar w:fldCharType="begin"/>
            </w:r>
            <w:r w:rsidRPr="00F72371">
              <w:rPr>
                <w:rFonts w:ascii="Times New Roman" w:hAnsi="Times New Roman"/>
              </w:rPr>
              <w:instrText xml:space="preserve"> REF _Ref397013410 \n \h  \* MERGEFORMAT </w:instrText>
            </w:r>
            <w:r w:rsidRPr="00F72371">
              <w:rPr>
                <w:rFonts w:ascii="Times New Roman" w:hAnsi="Times New Roman"/>
              </w:rPr>
            </w:r>
            <w:r w:rsidRPr="00F72371">
              <w:rPr>
                <w:rFonts w:ascii="Times New Roman" w:hAnsi="Times New Roman"/>
              </w:rPr>
              <w:fldChar w:fldCharType="separate"/>
            </w:r>
            <w:r w:rsidR="00B57E80" w:rsidRPr="00F72371">
              <w:rPr>
                <w:rFonts w:ascii="Times New Roman" w:hAnsi="Times New Roman"/>
                <w:sz w:val="24"/>
                <w:szCs w:val="24"/>
              </w:rPr>
              <w:t>3.2</w:t>
            </w:r>
            <w:r w:rsidRPr="00F72371">
              <w:rPr>
                <w:rFonts w:ascii="Times New Roman" w:hAnsi="Times New Roman"/>
              </w:rPr>
              <w:fldChar w:fldCharType="end"/>
            </w:r>
            <w:r w:rsidRPr="00F72371">
              <w:rPr>
                <w:rFonts w:ascii="Times New Roman" w:hAnsi="Times New Roman"/>
                <w:sz w:val="24"/>
                <w:szCs w:val="24"/>
              </w:rPr>
              <w:t>.</w:t>
            </w:r>
          </w:p>
        </w:tc>
      </w:tr>
      <w:tr w:rsidR="0095392A" w:rsidRPr="00F72371" w14:paraId="6D20435F" w14:textId="77777777" w:rsidTr="00017651">
        <w:trPr>
          <w:jc w:val="center"/>
        </w:trPr>
        <w:tc>
          <w:tcPr>
            <w:tcW w:w="1951" w:type="dxa"/>
            <w:tcBorders>
              <w:top w:val="single" w:sz="4" w:space="0" w:color="auto"/>
              <w:left w:val="single" w:sz="4" w:space="0" w:color="auto"/>
              <w:bottom w:val="single" w:sz="4" w:space="0" w:color="auto"/>
              <w:right w:val="single" w:sz="4" w:space="0" w:color="auto"/>
            </w:tcBorders>
          </w:tcPr>
          <w:p w14:paraId="394D2666"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t>AltPayerIdentifier</w:t>
            </w:r>
          </w:p>
          <w:p w14:paraId="5FC6DEAF" w14:textId="77777777" w:rsidR="0095392A" w:rsidRPr="00F72371" w:rsidRDefault="0095392A" w:rsidP="00017651">
            <w:pPr>
              <w:pStyle w:val="aff"/>
              <w:rPr>
                <w:rFonts w:ascii="Times New Roman" w:hAnsi="Times New Roman"/>
                <w:sz w:val="24"/>
                <w:szCs w:val="24"/>
              </w:rPr>
            </w:pPr>
          </w:p>
        </w:tc>
        <w:tc>
          <w:tcPr>
            <w:tcW w:w="1985" w:type="dxa"/>
            <w:tcBorders>
              <w:top w:val="single" w:sz="4" w:space="0" w:color="auto"/>
              <w:left w:val="single" w:sz="4" w:space="0" w:color="auto"/>
              <w:bottom w:val="single" w:sz="4" w:space="0" w:color="auto"/>
              <w:right w:val="single" w:sz="4" w:space="0" w:color="auto"/>
            </w:tcBorders>
          </w:tcPr>
          <w:p w14:paraId="6B59D24A"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1, обязательно</w:t>
            </w:r>
          </w:p>
          <w:p w14:paraId="6FE53E3E"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 xml:space="preserve">Наличие данного тега исключает наличие тега </w:t>
            </w:r>
            <w:r w:rsidRPr="00F72371">
              <w:rPr>
                <w:rFonts w:ascii="Times New Roman" w:hAnsi="Times New Roman"/>
                <w:i/>
                <w:sz w:val="24"/>
                <w:szCs w:val="24"/>
                <w:lang w:val="en-US"/>
              </w:rPr>
              <w:t>UnifiedPayerIdentifier</w:t>
            </w:r>
            <w:r w:rsidRPr="00F72371">
              <w:rPr>
                <w:rFonts w:ascii="Times New Roman" w:hAnsi="Times New Roman"/>
                <w:sz w:val="24"/>
                <w:szCs w:val="24"/>
              </w:rPr>
              <w:t>.</w:t>
            </w:r>
          </w:p>
        </w:tc>
        <w:tc>
          <w:tcPr>
            <w:tcW w:w="2268" w:type="dxa"/>
            <w:tcBorders>
              <w:top w:val="single" w:sz="4" w:space="0" w:color="auto"/>
              <w:left w:val="single" w:sz="4" w:space="0" w:color="auto"/>
              <w:bottom w:val="single" w:sz="4" w:space="0" w:color="auto"/>
              <w:right w:val="single" w:sz="4" w:space="0" w:color="auto"/>
            </w:tcBorders>
          </w:tcPr>
          <w:p w14:paraId="4891B6F3"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t>String</w:t>
            </w:r>
          </w:p>
        </w:tc>
        <w:tc>
          <w:tcPr>
            <w:tcW w:w="3649" w:type="dxa"/>
            <w:tcBorders>
              <w:top w:val="single" w:sz="4" w:space="0" w:color="auto"/>
              <w:left w:val="single" w:sz="4" w:space="0" w:color="auto"/>
              <w:bottom w:val="single" w:sz="4" w:space="0" w:color="auto"/>
              <w:right w:val="single" w:sz="4" w:space="0" w:color="auto"/>
            </w:tcBorders>
          </w:tcPr>
          <w:p w14:paraId="19246DCF"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Идентификатор плательщика для ФЛ.</w:t>
            </w:r>
          </w:p>
          <w:p w14:paraId="25955666" w14:textId="132B2CEF"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 xml:space="preserve">Алгоритм формирования идентификатора плательщика для ФЛ описан в разделе </w:t>
            </w:r>
            <w:r w:rsidRPr="00F72371">
              <w:rPr>
                <w:rFonts w:ascii="Times New Roman" w:hAnsi="Times New Roman"/>
              </w:rPr>
              <w:fldChar w:fldCharType="begin"/>
            </w:r>
            <w:r w:rsidRPr="00F72371">
              <w:rPr>
                <w:rFonts w:ascii="Times New Roman" w:hAnsi="Times New Roman"/>
              </w:rPr>
              <w:instrText xml:space="preserve"> REF _Ref397013410 \n \h  \* MERGEFORMAT </w:instrText>
            </w:r>
            <w:r w:rsidRPr="00F72371">
              <w:rPr>
                <w:rFonts w:ascii="Times New Roman" w:hAnsi="Times New Roman"/>
              </w:rPr>
            </w:r>
            <w:r w:rsidRPr="00F72371">
              <w:rPr>
                <w:rFonts w:ascii="Times New Roman" w:hAnsi="Times New Roman"/>
              </w:rPr>
              <w:fldChar w:fldCharType="separate"/>
            </w:r>
            <w:r w:rsidR="00B57E80" w:rsidRPr="00F72371">
              <w:rPr>
                <w:rFonts w:ascii="Times New Roman" w:hAnsi="Times New Roman"/>
                <w:sz w:val="24"/>
                <w:szCs w:val="24"/>
              </w:rPr>
              <w:t>3.2</w:t>
            </w:r>
            <w:r w:rsidRPr="00F72371">
              <w:rPr>
                <w:rFonts w:ascii="Times New Roman" w:hAnsi="Times New Roman"/>
              </w:rPr>
              <w:fldChar w:fldCharType="end"/>
            </w:r>
            <w:r w:rsidRPr="00F72371">
              <w:rPr>
                <w:rFonts w:ascii="Times New Roman" w:hAnsi="Times New Roman"/>
                <w:sz w:val="24"/>
                <w:szCs w:val="24"/>
              </w:rPr>
              <w:t>.</w:t>
            </w:r>
          </w:p>
        </w:tc>
      </w:tr>
      <w:tr w:rsidR="0095392A" w:rsidRPr="00F72371" w14:paraId="3EC69B9D" w14:textId="77777777" w:rsidTr="00017651">
        <w:trPr>
          <w:jc w:val="center"/>
        </w:trPr>
        <w:tc>
          <w:tcPr>
            <w:tcW w:w="1951" w:type="dxa"/>
            <w:tcBorders>
              <w:top w:val="single" w:sz="4" w:space="0" w:color="auto"/>
              <w:left w:val="single" w:sz="4" w:space="0" w:color="auto"/>
              <w:bottom w:val="single" w:sz="4" w:space="0" w:color="auto"/>
              <w:right w:val="single" w:sz="4" w:space="0" w:color="auto"/>
            </w:tcBorders>
          </w:tcPr>
          <w:p w14:paraId="09C575D2" w14:textId="77777777" w:rsidR="0095392A" w:rsidRPr="00F72371" w:rsidRDefault="0095392A" w:rsidP="00017651">
            <w:pPr>
              <w:pStyle w:val="aff"/>
              <w:rPr>
                <w:rFonts w:ascii="Times New Roman" w:hAnsi="Times New Roman"/>
                <w:sz w:val="24"/>
                <w:szCs w:val="24"/>
                <w:lang w:val="en-US"/>
              </w:rPr>
            </w:pPr>
            <w:r w:rsidRPr="00F72371">
              <w:rPr>
                <w:rFonts w:ascii="Times New Roman" w:hAnsi="Times New Roman"/>
                <w:sz w:val="24"/>
                <w:szCs w:val="24"/>
                <w:lang w:val="en-US"/>
              </w:rPr>
              <w:t>TreasureBranch</w:t>
            </w:r>
          </w:p>
        </w:tc>
        <w:tc>
          <w:tcPr>
            <w:tcW w:w="1985" w:type="dxa"/>
            <w:tcBorders>
              <w:top w:val="single" w:sz="4" w:space="0" w:color="auto"/>
              <w:left w:val="single" w:sz="4" w:space="0" w:color="auto"/>
              <w:bottom w:val="single" w:sz="4" w:space="0" w:color="auto"/>
              <w:right w:val="single" w:sz="4" w:space="0" w:color="auto"/>
            </w:tcBorders>
          </w:tcPr>
          <w:p w14:paraId="7745B8C0"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t>0..1, необязательно</w:t>
            </w:r>
          </w:p>
        </w:tc>
        <w:tc>
          <w:tcPr>
            <w:tcW w:w="2268" w:type="dxa"/>
            <w:tcBorders>
              <w:top w:val="single" w:sz="4" w:space="0" w:color="auto"/>
              <w:left w:val="single" w:sz="4" w:space="0" w:color="auto"/>
              <w:bottom w:val="single" w:sz="4" w:space="0" w:color="auto"/>
              <w:right w:val="single" w:sz="4" w:space="0" w:color="auto"/>
            </w:tcBorders>
          </w:tcPr>
          <w:p w14:paraId="48CD982F"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t>String</w:t>
            </w:r>
          </w:p>
        </w:tc>
        <w:tc>
          <w:tcPr>
            <w:tcW w:w="3649" w:type="dxa"/>
            <w:tcBorders>
              <w:top w:val="single" w:sz="4" w:space="0" w:color="auto"/>
              <w:left w:val="single" w:sz="4" w:space="0" w:color="auto"/>
              <w:bottom w:val="single" w:sz="4" w:space="0" w:color="auto"/>
              <w:right w:val="single" w:sz="4" w:space="0" w:color="auto"/>
            </w:tcBorders>
          </w:tcPr>
          <w:p w14:paraId="1254156C"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Сокращенное наименование ТОФК.</w:t>
            </w:r>
          </w:p>
        </w:tc>
      </w:tr>
      <w:tr w:rsidR="0095392A" w:rsidRPr="00F72371" w14:paraId="3701CB86" w14:textId="77777777" w:rsidTr="00017651">
        <w:trPr>
          <w:jc w:val="center"/>
        </w:trPr>
        <w:tc>
          <w:tcPr>
            <w:tcW w:w="1951" w:type="dxa"/>
            <w:tcBorders>
              <w:top w:val="single" w:sz="4" w:space="0" w:color="auto"/>
              <w:left w:val="single" w:sz="4" w:space="0" w:color="auto"/>
              <w:bottom w:val="single" w:sz="4" w:space="0" w:color="auto"/>
              <w:right w:val="single" w:sz="4" w:space="0" w:color="auto"/>
            </w:tcBorders>
          </w:tcPr>
          <w:p w14:paraId="644CA588" w14:textId="77777777" w:rsidR="0095392A" w:rsidRPr="00F72371" w:rsidRDefault="0095392A" w:rsidP="00017651">
            <w:pPr>
              <w:pStyle w:val="aff"/>
              <w:rPr>
                <w:rFonts w:ascii="Times New Roman" w:hAnsi="Times New Roman"/>
                <w:sz w:val="24"/>
                <w:szCs w:val="24"/>
                <w:lang w:val="en-US"/>
              </w:rPr>
            </w:pPr>
            <w:r w:rsidRPr="00F72371">
              <w:rPr>
                <w:rFonts w:ascii="Times New Roman" w:hAnsi="Times New Roman"/>
                <w:sz w:val="24"/>
                <w:szCs w:val="24"/>
                <w:lang w:val="en-US"/>
              </w:rPr>
              <w:t>TOFK</w:t>
            </w:r>
          </w:p>
        </w:tc>
        <w:tc>
          <w:tcPr>
            <w:tcW w:w="1985" w:type="dxa"/>
            <w:tcBorders>
              <w:top w:val="single" w:sz="4" w:space="0" w:color="auto"/>
              <w:left w:val="single" w:sz="4" w:space="0" w:color="auto"/>
              <w:bottom w:val="single" w:sz="4" w:space="0" w:color="auto"/>
              <w:right w:val="single" w:sz="4" w:space="0" w:color="auto"/>
            </w:tcBorders>
          </w:tcPr>
          <w:p w14:paraId="6B7747E4" w14:textId="77777777" w:rsidR="0095392A" w:rsidRPr="00F72371" w:rsidRDefault="0095392A" w:rsidP="00017651">
            <w:pPr>
              <w:pStyle w:val="aff"/>
              <w:rPr>
                <w:rFonts w:ascii="Times New Roman" w:hAnsi="Times New Roman"/>
                <w:sz w:val="24"/>
                <w:szCs w:val="24"/>
                <w:lang w:val="en-US"/>
              </w:rPr>
            </w:pPr>
            <w:r w:rsidRPr="00F72371">
              <w:rPr>
                <w:rFonts w:ascii="Times New Roman" w:hAnsi="Times New Roman"/>
                <w:sz w:val="24"/>
                <w:szCs w:val="24"/>
                <w:lang w:val="en-US"/>
              </w:rPr>
              <w:t>0..1, необязательно</w:t>
            </w:r>
          </w:p>
        </w:tc>
        <w:tc>
          <w:tcPr>
            <w:tcW w:w="2268" w:type="dxa"/>
            <w:tcBorders>
              <w:top w:val="single" w:sz="4" w:space="0" w:color="auto"/>
              <w:left w:val="single" w:sz="4" w:space="0" w:color="auto"/>
              <w:bottom w:val="single" w:sz="4" w:space="0" w:color="auto"/>
              <w:right w:val="single" w:sz="4" w:space="0" w:color="auto"/>
            </w:tcBorders>
          </w:tcPr>
          <w:p w14:paraId="5A0DEED6" w14:textId="77777777" w:rsidR="0095392A" w:rsidRPr="00F72371" w:rsidRDefault="0095392A" w:rsidP="00017651">
            <w:pPr>
              <w:pStyle w:val="aff"/>
              <w:rPr>
                <w:rFonts w:ascii="Times New Roman" w:hAnsi="Times New Roman"/>
                <w:sz w:val="24"/>
                <w:szCs w:val="24"/>
                <w:lang w:val="en-US"/>
              </w:rPr>
            </w:pPr>
            <w:r w:rsidRPr="00F72371">
              <w:rPr>
                <w:rFonts w:ascii="Times New Roman" w:hAnsi="Times New Roman"/>
                <w:sz w:val="24"/>
                <w:szCs w:val="24"/>
                <w:lang w:val="en-US"/>
              </w:rPr>
              <w:t>String</w:t>
            </w:r>
          </w:p>
        </w:tc>
        <w:tc>
          <w:tcPr>
            <w:tcW w:w="3649" w:type="dxa"/>
            <w:tcBorders>
              <w:top w:val="single" w:sz="4" w:space="0" w:color="auto"/>
              <w:left w:val="single" w:sz="4" w:space="0" w:color="auto"/>
              <w:bottom w:val="single" w:sz="4" w:space="0" w:color="auto"/>
              <w:right w:val="single" w:sz="4" w:space="0" w:color="auto"/>
            </w:tcBorders>
          </w:tcPr>
          <w:p w14:paraId="63906F11"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Код ТОФК, в котором открыт лицевой счет получателю или финансовому органу.</w:t>
            </w:r>
          </w:p>
        </w:tc>
      </w:tr>
      <w:tr w:rsidR="0095392A" w:rsidRPr="00F72371" w14:paraId="2D35BB9A" w14:textId="77777777" w:rsidTr="00017651">
        <w:trPr>
          <w:jc w:val="center"/>
        </w:trPr>
        <w:tc>
          <w:tcPr>
            <w:tcW w:w="1951" w:type="dxa"/>
            <w:tcBorders>
              <w:top w:val="single" w:sz="4" w:space="0" w:color="auto"/>
              <w:left w:val="single" w:sz="4" w:space="0" w:color="auto"/>
              <w:bottom w:val="single" w:sz="4" w:space="0" w:color="auto"/>
              <w:right w:val="single" w:sz="4" w:space="0" w:color="auto"/>
            </w:tcBorders>
          </w:tcPr>
          <w:p w14:paraId="5AE9A02E" w14:textId="77777777" w:rsidR="0095392A" w:rsidRPr="00F72371" w:rsidRDefault="0095392A" w:rsidP="00017651">
            <w:pPr>
              <w:pStyle w:val="aff"/>
              <w:rPr>
                <w:rFonts w:ascii="Times New Roman" w:hAnsi="Times New Roman"/>
                <w:sz w:val="24"/>
                <w:szCs w:val="24"/>
                <w:lang w:val="en-US"/>
              </w:rPr>
            </w:pPr>
            <w:r w:rsidRPr="00F72371">
              <w:rPr>
                <w:rFonts w:ascii="Times New Roman" w:hAnsi="Times New Roman"/>
                <w:sz w:val="24"/>
                <w:szCs w:val="24"/>
                <w:lang w:val="en-US"/>
              </w:rPr>
              <w:t>FOName</w:t>
            </w:r>
          </w:p>
        </w:tc>
        <w:tc>
          <w:tcPr>
            <w:tcW w:w="1985" w:type="dxa"/>
            <w:tcBorders>
              <w:top w:val="single" w:sz="4" w:space="0" w:color="auto"/>
              <w:left w:val="single" w:sz="4" w:space="0" w:color="auto"/>
              <w:bottom w:val="single" w:sz="4" w:space="0" w:color="auto"/>
              <w:right w:val="single" w:sz="4" w:space="0" w:color="auto"/>
            </w:tcBorders>
          </w:tcPr>
          <w:p w14:paraId="4FB2F002"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t>0..1, необязательно</w:t>
            </w:r>
          </w:p>
        </w:tc>
        <w:tc>
          <w:tcPr>
            <w:tcW w:w="2268" w:type="dxa"/>
            <w:tcBorders>
              <w:top w:val="single" w:sz="4" w:space="0" w:color="auto"/>
              <w:left w:val="single" w:sz="4" w:space="0" w:color="auto"/>
              <w:bottom w:val="single" w:sz="4" w:space="0" w:color="auto"/>
              <w:right w:val="single" w:sz="4" w:space="0" w:color="auto"/>
            </w:tcBorders>
          </w:tcPr>
          <w:p w14:paraId="1EAE5AC4"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t>String</w:t>
            </w:r>
          </w:p>
        </w:tc>
        <w:tc>
          <w:tcPr>
            <w:tcW w:w="3649" w:type="dxa"/>
            <w:tcBorders>
              <w:top w:val="single" w:sz="4" w:space="0" w:color="auto"/>
              <w:left w:val="single" w:sz="4" w:space="0" w:color="auto"/>
              <w:bottom w:val="single" w:sz="4" w:space="0" w:color="auto"/>
              <w:right w:val="single" w:sz="4" w:space="0" w:color="auto"/>
            </w:tcBorders>
          </w:tcPr>
          <w:p w14:paraId="21DCC31C"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Сокращенное наименование финансового органа.</w:t>
            </w:r>
          </w:p>
        </w:tc>
      </w:tr>
      <w:tr w:rsidR="0095392A" w:rsidRPr="00F72371" w14:paraId="199C8615" w14:textId="77777777" w:rsidTr="00017651">
        <w:trPr>
          <w:jc w:val="center"/>
        </w:trPr>
        <w:tc>
          <w:tcPr>
            <w:tcW w:w="1951" w:type="dxa"/>
            <w:tcBorders>
              <w:top w:val="single" w:sz="4" w:space="0" w:color="auto"/>
              <w:left w:val="single" w:sz="4" w:space="0" w:color="auto"/>
              <w:bottom w:val="single" w:sz="4" w:space="0" w:color="auto"/>
              <w:right w:val="single" w:sz="4" w:space="0" w:color="auto"/>
            </w:tcBorders>
          </w:tcPr>
          <w:p w14:paraId="016ABFCB" w14:textId="77777777" w:rsidR="0095392A" w:rsidRPr="00F72371" w:rsidRDefault="0095392A" w:rsidP="00017651">
            <w:pPr>
              <w:pStyle w:val="aff"/>
              <w:rPr>
                <w:rFonts w:ascii="Times New Roman" w:hAnsi="Times New Roman"/>
                <w:sz w:val="24"/>
                <w:szCs w:val="24"/>
                <w:lang w:val="en-US"/>
              </w:rPr>
            </w:pPr>
            <w:r w:rsidRPr="00F72371">
              <w:rPr>
                <w:rFonts w:ascii="Times New Roman" w:hAnsi="Times New Roman"/>
                <w:sz w:val="24"/>
                <w:szCs w:val="24"/>
                <w:lang w:val="en-US"/>
              </w:rPr>
              <w:t>LSvUFK</w:t>
            </w:r>
          </w:p>
        </w:tc>
        <w:tc>
          <w:tcPr>
            <w:tcW w:w="1985" w:type="dxa"/>
            <w:tcBorders>
              <w:top w:val="single" w:sz="4" w:space="0" w:color="auto"/>
              <w:left w:val="single" w:sz="4" w:space="0" w:color="auto"/>
              <w:bottom w:val="single" w:sz="4" w:space="0" w:color="auto"/>
              <w:right w:val="single" w:sz="4" w:space="0" w:color="auto"/>
            </w:tcBorders>
          </w:tcPr>
          <w:p w14:paraId="774C6EBD"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t>0..1, необязательно</w:t>
            </w:r>
          </w:p>
        </w:tc>
        <w:tc>
          <w:tcPr>
            <w:tcW w:w="2268" w:type="dxa"/>
            <w:tcBorders>
              <w:top w:val="single" w:sz="4" w:space="0" w:color="auto"/>
              <w:left w:val="single" w:sz="4" w:space="0" w:color="auto"/>
              <w:bottom w:val="single" w:sz="4" w:space="0" w:color="auto"/>
              <w:right w:val="single" w:sz="4" w:space="0" w:color="auto"/>
            </w:tcBorders>
          </w:tcPr>
          <w:p w14:paraId="4A413801"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t>String</w:t>
            </w:r>
          </w:p>
        </w:tc>
        <w:tc>
          <w:tcPr>
            <w:tcW w:w="3649" w:type="dxa"/>
            <w:tcBorders>
              <w:top w:val="single" w:sz="4" w:space="0" w:color="auto"/>
              <w:left w:val="single" w:sz="4" w:space="0" w:color="auto"/>
              <w:bottom w:val="single" w:sz="4" w:space="0" w:color="auto"/>
              <w:right w:val="single" w:sz="4" w:space="0" w:color="auto"/>
            </w:tcBorders>
          </w:tcPr>
          <w:p w14:paraId="430E6098"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Номер лицевого счета получателя или финансового органа в ТОФК.</w:t>
            </w:r>
          </w:p>
        </w:tc>
      </w:tr>
      <w:tr w:rsidR="0095392A" w:rsidRPr="00F72371" w14:paraId="7BFED67D" w14:textId="77777777" w:rsidTr="00017651">
        <w:trPr>
          <w:jc w:val="center"/>
        </w:trPr>
        <w:tc>
          <w:tcPr>
            <w:tcW w:w="1951" w:type="dxa"/>
            <w:tcBorders>
              <w:top w:val="single" w:sz="4" w:space="0" w:color="auto"/>
              <w:left w:val="single" w:sz="4" w:space="0" w:color="auto"/>
              <w:bottom w:val="single" w:sz="4" w:space="0" w:color="auto"/>
              <w:right w:val="single" w:sz="4" w:space="0" w:color="auto"/>
            </w:tcBorders>
          </w:tcPr>
          <w:p w14:paraId="24D08575" w14:textId="77777777" w:rsidR="0095392A" w:rsidRPr="00F72371" w:rsidRDefault="0095392A" w:rsidP="00017651">
            <w:pPr>
              <w:pStyle w:val="aff"/>
              <w:rPr>
                <w:rFonts w:ascii="Times New Roman" w:hAnsi="Times New Roman"/>
                <w:sz w:val="24"/>
                <w:szCs w:val="24"/>
                <w:lang w:val="en-US"/>
              </w:rPr>
            </w:pPr>
            <w:r w:rsidRPr="00F72371">
              <w:rPr>
                <w:rFonts w:ascii="Times New Roman" w:hAnsi="Times New Roman"/>
                <w:sz w:val="24"/>
                <w:szCs w:val="24"/>
                <w:lang w:val="en-US"/>
              </w:rPr>
              <w:t>LsvFO</w:t>
            </w:r>
          </w:p>
        </w:tc>
        <w:tc>
          <w:tcPr>
            <w:tcW w:w="1985" w:type="dxa"/>
            <w:tcBorders>
              <w:top w:val="single" w:sz="4" w:space="0" w:color="auto"/>
              <w:left w:val="single" w:sz="4" w:space="0" w:color="auto"/>
              <w:bottom w:val="single" w:sz="4" w:space="0" w:color="auto"/>
              <w:right w:val="single" w:sz="4" w:space="0" w:color="auto"/>
            </w:tcBorders>
          </w:tcPr>
          <w:p w14:paraId="6E9CAB53"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t>0..1, необязательно</w:t>
            </w:r>
          </w:p>
        </w:tc>
        <w:tc>
          <w:tcPr>
            <w:tcW w:w="2268" w:type="dxa"/>
            <w:tcBorders>
              <w:top w:val="single" w:sz="4" w:space="0" w:color="auto"/>
              <w:left w:val="single" w:sz="4" w:space="0" w:color="auto"/>
              <w:bottom w:val="single" w:sz="4" w:space="0" w:color="auto"/>
              <w:right w:val="single" w:sz="4" w:space="0" w:color="auto"/>
            </w:tcBorders>
          </w:tcPr>
          <w:p w14:paraId="0B65767B"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t>String</w:t>
            </w:r>
          </w:p>
        </w:tc>
        <w:tc>
          <w:tcPr>
            <w:tcW w:w="3649" w:type="dxa"/>
            <w:tcBorders>
              <w:top w:val="single" w:sz="4" w:space="0" w:color="auto"/>
              <w:left w:val="single" w:sz="4" w:space="0" w:color="auto"/>
              <w:bottom w:val="single" w:sz="4" w:space="0" w:color="auto"/>
              <w:right w:val="single" w:sz="4" w:space="0" w:color="auto"/>
            </w:tcBorders>
          </w:tcPr>
          <w:p w14:paraId="4E7F12BE"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Номер лицевого счета получателя в финансовом органе.</w:t>
            </w:r>
          </w:p>
        </w:tc>
      </w:tr>
      <w:tr w:rsidR="0095392A" w:rsidRPr="00F72371" w14:paraId="75553CA5" w14:textId="77777777" w:rsidTr="00017651">
        <w:trPr>
          <w:jc w:val="center"/>
        </w:trPr>
        <w:tc>
          <w:tcPr>
            <w:tcW w:w="1951" w:type="dxa"/>
            <w:tcBorders>
              <w:top w:val="single" w:sz="4" w:space="0" w:color="auto"/>
              <w:left w:val="single" w:sz="4" w:space="0" w:color="auto"/>
              <w:bottom w:val="single" w:sz="4" w:space="0" w:color="auto"/>
              <w:right w:val="single" w:sz="4" w:space="0" w:color="auto"/>
            </w:tcBorders>
          </w:tcPr>
          <w:p w14:paraId="7A7786F2" w14:textId="77777777" w:rsidR="0095392A" w:rsidRPr="00F72371" w:rsidRDefault="0095392A" w:rsidP="00017651">
            <w:pPr>
              <w:pStyle w:val="aff"/>
              <w:rPr>
                <w:rFonts w:ascii="Times New Roman" w:hAnsi="Times New Roman"/>
                <w:sz w:val="24"/>
                <w:szCs w:val="24"/>
                <w:lang w:val="en-US"/>
              </w:rPr>
            </w:pPr>
            <w:r w:rsidRPr="00F72371">
              <w:rPr>
                <w:rFonts w:ascii="Times New Roman" w:hAnsi="Times New Roman"/>
                <w:sz w:val="24"/>
                <w:szCs w:val="24"/>
                <w:lang w:val="en-US"/>
              </w:rPr>
              <w:t>AcptTerm</w:t>
            </w:r>
          </w:p>
        </w:tc>
        <w:tc>
          <w:tcPr>
            <w:tcW w:w="1985" w:type="dxa"/>
            <w:tcBorders>
              <w:top w:val="single" w:sz="4" w:space="0" w:color="auto"/>
              <w:left w:val="single" w:sz="4" w:space="0" w:color="auto"/>
              <w:bottom w:val="single" w:sz="4" w:space="0" w:color="auto"/>
              <w:right w:val="single" w:sz="4" w:space="0" w:color="auto"/>
            </w:tcBorders>
          </w:tcPr>
          <w:p w14:paraId="5680F6C3" w14:textId="77777777" w:rsidR="0095392A" w:rsidRPr="00F72371" w:rsidRDefault="0095392A" w:rsidP="00017651">
            <w:pPr>
              <w:pStyle w:val="aff"/>
              <w:rPr>
                <w:rFonts w:ascii="Times New Roman" w:hAnsi="Times New Roman"/>
                <w:sz w:val="24"/>
                <w:szCs w:val="24"/>
                <w:lang w:val="en-US"/>
              </w:rPr>
            </w:pPr>
            <w:r w:rsidRPr="00F72371">
              <w:rPr>
                <w:rFonts w:ascii="Times New Roman" w:hAnsi="Times New Roman"/>
                <w:sz w:val="24"/>
                <w:szCs w:val="24"/>
                <w:lang w:val="en-US"/>
              </w:rPr>
              <w:t>0..1, необязательно</w:t>
            </w:r>
          </w:p>
        </w:tc>
        <w:tc>
          <w:tcPr>
            <w:tcW w:w="2268" w:type="dxa"/>
            <w:tcBorders>
              <w:top w:val="single" w:sz="4" w:space="0" w:color="auto"/>
              <w:left w:val="single" w:sz="4" w:space="0" w:color="auto"/>
              <w:bottom w:val="single" w:sz="4" w:space="0" w:color="auto"/>
              <w:right w:val="single" w:sz="4" w:space="0" w:color="auto"/>
            </w:tcBorders>
          </w:tcPr>
          <w:p w14:paraId="2C8772A1" w14:textId="77777777" w:rsidR="0095392A" w:rsidRPr="00F72371" w:rsidRDefault="0095392A" w:rsidP="00017651">
            <w:pPr>
              <w:pStyle w:val="aff"/>
              <w:rPr>
                <w:rFonts w:ascii="Times New Roman" w:hAnsi="Times New Roman"/>
                <w:sz w:val="24"/>
                <w:szCs w:val="24"/>
                <w:lang w:val="en-US"/>
              </w:rPr>
            </w:pPr>
            <w:r w:rsidRPr="00F72371">
              <w:rPr>
                <w:rFonts w:ascii="Times New Roman" w:hAnsi="Times New Roman"/>
                <w:sz w:val="24"/>
                <w:szCs w:val="24"/>
                <w:lang w:val="en-US"/>
              </w:rPr>
              <w:t>Integer</w:t>
            </w:r>
          </w:p>
        </w:tc>
        <w:tc>
          <w:tcPr>
            <w:tcW w:w="3649" w:type="dxa"/>
            <w:tcBorders>
              <w:top w:val="single" w:sz="4" w:space="0" w:color="auto"/>
              <w:left w:val="single" w:sz="4" w:space="0" w:color="auto"/>
              <w:bottom w:val="single" w:sz="4" w:space="0" w:color="auto"/>
              <w:right w:val="single" w:sz="4" w:space="0" w:color="auto"/>
            </w:tcBorders>
          </w:tcPr>
          <w:p w14:paraId="63455185"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Количество дней для получения акцепта плательщика.</w:t>
            </w:r>
          </w:p>
        </w:tc>
      </w:tr>
      <w:tr w:rsidR="0095392A" w:rsidRPr="00F72371" w14:paraId="2440F3D0" w14:textId="77777777" w:rsidTr="00017651">
        <w:trPr>
          <w:jc w:val="center"/>
        </w:trPr>
        <w:tc>
          <w:tcPr>
            <w:tcW w:w="1951" w:type="dxa"/>
            <w:tcBorders>
              <w:top w:val="single" w:sz="4" w:space="0" w:color="auto"/>
              <w:left w:val="single" w:sz="4" w:space="0" w:color="auto"/>
              <w:bottom w:val="single" w:sz="4" w:space="0" w:color="auto"/>
              <w:right w:val="single" w:sz="4" w:space="0" w:color="auto"/>
            </w:tcBorders>
          </w:tcPr>
          <w:p w14:paraId="62048445" w14:textId="77777777" w:rsidR="0095392A" w:rsidRPr="00F72371" w:rsidRDefault="0095392A" w:rsidP="00017651">
            <w:pPr>
              <w:pStyle w:val="aff"/>
              <w:rPr>
                <w:rFonts w:ascii="Times New Roman" w:hAnsi="Times New Roman"/>
                <w:sz w:val="24"/>
                <w:szCs w:val="24"/>
                <w:lang w:val="en-US"/>
              </w:rPr>
            </w:pPr>
            <w:r w:rsidRPr="00F72371">
              <w:rPr>
                <w:rFonts w:ascii="Times New Roman" w:hAnsi="Times New Roman"/>
                <w:sz w:val="24"/>
                <w:szCs w:val="24"/>
                <w:lang w:val="en-US"/>
              </w:rPr>
              <w:t>PaytCondition</w:t>
            </w:r>
          </w:p>
        </w:tc>
        <w:tc>
          <w:tcPr>
            <w:tcW w:w="1985" w:type="dxa"/>
            <w:tcBorders>
              <w:top w:val="single" w:sz="4" w:space="0" w:color="auto"/>
              <w:left w:val="single" w:sz="4" w:space="0" w:color="auto"/>
              <w:bottom w:val="single" w:sz="4" w:space="0" w:color="auto"/>
              <w:right w:val="single" w:sz="4" w:space="0" w:color="auto"/>
            </w:tcBorders>
          </w:tcPr>
          <w:p w14:paraId="62532E7F" w14:textId="77777777" w:rsidR="0095392A" w:rsidRPr="00F72371" w:rsidRDefault="0095392A" w:rsidP="00017651">
            <w:pPr>
              <w:pStyle w:val="aff"/>
              <w:rPr>
                <w:rFonts w:ascii="Times New Roman" w:hAnsi="Times New Roman"/>
                <w:sz w:val="24"/>
                <w:szCs w:val="24"/>
                <w:lang w:val="en-US"/>
              </w:rPr>
            </w:pPr>
            <w:r w:rsidRPr="00F72371">
              <w:rPr>
                <w:rFonts w:ascii="Times New Roman" w:hAnsi="Times New Roman"/>
                <w:sz w:val="24"/>
                <w:szCs w:val="24"/>
                <w:lang w:val="en-US"/>
              </w:rPr>
              <w:t>0..1, необязательно</w:t>
            </w:r>
          </w:p>
        </w:tc>
        <w:tc>
          <w:tcPr>
            <w:tcW w:w="2268" w:type="dxa"/>
            <w:tcBorders>
              <w:top w:val="single" w:sz="4" w:space="0" w:color="auto"/>
              <w:left w:val="single" w:sz="4" w:space="0" w:color="auto"/>
              <w:bottom w:val="single" w:sz="4" w:space="0" w:color="auto"/>
              <w:right w:val="single" w:sz="4" w:space="0" w:color="auto"/>
            </w:tcBorders>
          </w:tcPr>
          <w:p w14:paraId="2C2B9967" w14:textId="77777777" w:rsidR="0095392A" w:rsidRPr="00F72371" w:rsidRDefault="0095392A" w:rsidP="00017651">
            <w:pPr>
              <w:pStyle w:val="aff"/>
              <w:rPr>
                <w:rFonts w:ascii="Times New Roman" w:hAnsi="Times New Roman"/>
                <w:sz w:val="24"/>
                <w:szCs w:val="24"/>
                <w:lang w:val="en-US"/>
              </w:rPr>
            </w:pPr>
            <w:r w:rsidRPr="00F72371">
              <w:rPr>
                <w:rFonts w:ascii="Times New Roman" w:hAnsi="Times New Roman"/>
                <w:sz w:val="24"/>
                <w:szCs w:val="24"/>
                <w:lang w:val="en-US"/>
              </w:rPr>
              <w:t>Integer</w:t>
            </w:r>
          </w:p>
        </w:tc>
        <w:tc>
          <w:tcPr>
            <w:tcW w:w="3649" w:type="dxa"/>
            <w:tcBorders>
              <w:top w:val="single" w:sz="4" w:space="0" w:color="auto"/>
              <w:left w:val="single" w:sz="4" w:space="0" w:color="auto"/>
              <w:bottom w:val="single" w:sz="4" w:space="0" w:color="auto"/>
              <w:right w:val="single" w:sz="4" w:space="0" w:color="auto"/>
            </w:tcBorders>
          </w:tcPr>
          <w:p w14:paraId="1FA8C10A"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Условие оплаты. Возможные значения:</w:t>
            </w:r>
          </w:p>
          <w:p w14:paraId="28024E16"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1 – заранее данный акцепт плательщика;</w:t>
            </w:r>
          </w:p>
          <w:p w14:paraId="7B7A7755"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 xml:space="preserve">2 – требуется получение акцепта </w:t>
            </w:r>
            <w:r w:rsidRPr="00F72371">
              <w:rPr>
                <w:rFonts w:ascii="Times New Roman" w:hAnsi="Times New Roman"/>
                <w:sz w:val="24"/>
                <w:szCs w:val="24"/>
              </w:rPr>
              <w:lastRenderedPageBreak/>
              <w:t>плательщика.</w:t>
            </w:r>
          </w:p>
        </w:tc>
      </w:tr>
      <w:tr w:rsidR="0095392A" w:rsidRPr="00F72371" w14:paraId="1443906F" w14:textId="77777777" w:rsidTr="00017651">
        <w:trPr>
          <w:jc w:val="center"/>
        </w:trPr>
        <w:tc>
          <w:tcPr>
            <w:tcW w:w="1951" w:type="dxa"/>
            <w:tcBorders>
              <w:top w:val="single" w:sz="4" w:space="0" w:color="auto"/>
              <w:left w:val="single" w:sz="4" w:space="0" w:color="auto"/>
              <w:bottom w:val="single" w:sz="4" w:space="0" w:color="auto"/>
              <w:right w:val="single" w:sz="4" w:space="0" w:color="auto"/>
            </w:tcBorders>
          </w:tcPr>
          <w:p w14:paraId="6AD636D2" w14:textId="77777777" w:rsidR="0095392A" w:rsidRPr="00F72371" w:rsidRDefault="0095392A" w:rsidP="00017651">
            <w:pPr>
              <w:pStyle w:val="aff"/>
              <w:rPr>
                <w:rFonts w:ascii="Times New Roman" w:hAnsi="Times New Roman"/>
                <w:sz w:val="24"/>
                <w:szCs w:val="24"/>
                <w:lang w:val="en-US"/>
              </w:rPr>
            </w:pPr>
            <w:r w:rsidRPr="00F72371">
              <w:rPr>
                <w:rFonts w:ascii="Times New Roman" w:hAnsi="Times New Roman"/>
                <w:sz w:val="24"/>
                <w:szCs w:val="24"/>
                <w:lang w:val="en-US"/>
              </w:rPr>
              <w:lastRenderedPageBreak/>
              <w:t>Origin</w:t>
            </w:r>
          </w:p>
        </w:tc>
        <w:tc>
          <w:tcPr>
            <w:tcW w:w="1985" w:type="dxa"/>
            <w:tcBorders>
              <w:top w:val="single" w:sz="4" w:space="0" w:color="auto"/>
              <w:left w:val="single" w:sz="4" w:space="0" w:color="auto"/>
              <w:bottom w:val="single" w:sz="4" w:space="0" w:color="auto"/>
              <w:right w:val="single" w:sz="4" w:space="0" w:color="auto"/>
            </w:tcBorders>
          </w:tcPr>
          <w:p w14:paraId="37020256" w14:textId="77777777" w:rsidR="0095392A" w:rsidRPr="00F72371" w:rsidRDefault="0095392A" w:rsidP="00017651">
            <w:pPr>
              <w:pStyle w:val="aff"/>
              <w:rPr>
                <w:rFonts w:ascii="Times New Roman" w:hAnsi="Times New Roman"/>
                <w:sz w:val="24"/>
                <w:szCs w:val="24"/>
                <w:lang w:val="en-US"/>
              </w:rPr>
            </w:pPr>
            <w:r w:rsidRPr="00F72371">
              <w:rPr>
                <w:rFonts w:ascii="Times New Roman" w:hAnsi="Times New Roman"/>
                <w:sz w:val="24"/>
                <w:szCs w:val="24"/>
                <w:lang w:val="en-US"/>
              </w:rPr>
              <w:t>0..1, необязательно</w:t>
            </w:r>
          </w:p>
        </w:tc>
        <w:tc>
          <w:tcPr>
            <w:tcW w:w="2268" w:type="dxa"/>
            <w:tcBorders>
              <w:top w:val="single" w:sz="4" w:space="0" w:color="auto"/>
              <w:left w:val="single" w:sz="4" w:space="0" w:color="auto"/>
              <w:bottom w:val="single" w:sz="4" w:space="0" w:color="auto"/>
              <w:right w:val="single" w:sz="4" w:space="0" w:color="auto"/>
            </w:tcBorders>
          </w:tcPr>
          <w:p w14:paraId="63207462" w14:textId="77777777" w:rsidR="0095392A" w:rsidRPr="00F72371" w:rsidRDefault="0095392A" w:rsidP="00017651">
            <w:pPr>
              <w:pStyle w:val="aff"/>
              <w:rPr>
                <w:rFonts w:ascii="Times New Roman" w:hAnsi="Times New Roman"/>
                <w:sz w:val="24"/>
                <w:szCs w:val="24"/>
                <w:lang w:val="en-US"/>
              </w:rPr>
            </w:pPr>
            <w:r w:rsidRPr="00F72371">
              <w:rPr>
                <w:rFonts w:ascii="Times New Roman" w:hAnsi="Times New Roman"/>
                <w:sz w:val="24"/>
                <w:szCs w:val="24"/>
                <w:lang w:val="en-US"/>
              </w:rPr>
              <w:t>String</w:t>
            </w:r>
          </w:p>
        </w:tc>
        <w:tc>
          <w:tcPr>
            <w:tcW w:w="3649" w:type="dxa"/>
            <w:tcBorders>
              <w:top w:val="single" w:sz="4" w:space="0" w:color="auto"/>
              <w:left w:val="single" w:sz="4" w:space="0" w:color="auto"/>
              <w:bottom w:val="single" w:sz="4" w:space="0" w:color="auto"/>
              <w:right w:val="single" w:sz="4" w:space="0" w:color="auto"/>
            </w:tcBorders>
          </w:tcPr>
          <w:p w14:paraId="6F1DB6F4"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 xml:space="preserve">Признак начисления с признаком «Предварительное начисление» (предварительное начисление): </w:t>
            </w:r>
          </w:p>
          <w:p w14:paraId="6200A94C" w14:textId="5ED307AD"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t>PRIOR</w:t>
            </w:r>
            <w:r w:rsidRPr="00F72371">
              <w:rPr>
                <w:rFonts w:ascii="Times New Roman" w:hAnsi="Times New Roman"/>
                <w:sz w:val="24"/>
                <w:szCs w:val="24"/>
              </w:rPr>
              <w:t xml:space="preserve"> – для предварительных начислений, загруженных в </w:t>
            </w:r>
            <w:r w:rsidR="008B37B4" w:rsidRPr="00F72371">
              <w:rPr>
                <w:rFonts w:ascii="Times New Roman" w:hAnsi="Times New Roman"/>
                <w:sz w:val="24"/>
                <w:szCs w:val="24"/>
              </w:rPr>
              <w:t>ГИС ГМП</w:t>
            </w:r>
            <w:r w:rsidRPr="00F72371">
              <w:rPr>
                <w:rFonts w:ascii="Times New Roman" w:hAnsi="Times New Roman"/>
                <w:sz w:val="24"/>
                <w:szCs w:val="24"/>
              </w:rPr>
              <w:t xml:space="preserve"> участником (например, при направлении дела на рассмотрение в суд);</w:t>
            </w:r>
          </w:p>
          <w:p w14:paraId="4E6BAFC9" w14:textId="34F50229"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t>TEMP</w:t>
            </w:r>
            <w:r w:rsidRPr="00F72371">
              <w:rPr>
                <w:rFonts w:ascii="Times New Roman" w:hAnsi="Times New Roman"/>
                <w:sz w:val="24"/>
                <w:szCs w:val="24"/>
              </w:rPr>
              <w:t xml:space="preserve"> – для предварительных начислений, сформированных </w:t>
            </w:r>
            <w:r w:rsidR="008B37B4" w:rsidRPr="00F72371">
              <w:rPr>
                <w:rFonts w:ascii="Times New Roman" w:hAnsi="Times New Roman"/>
                <w:sz w:val="24"/>
                <w:szCs w:val="24"/>
              </w:rPr>
              <w:t>ГИС ГМП</w:t>
            </w:r>
            <w:r w:rsidRPr="00F72371">
              <w:rPr>
                <w:rFonts w:ascii="Times New Roman" w:hAnsi="Times New Roman"/>
                <w:sz w:val="24"/>
                <w:szCs w:val="24"/>
              </w:rPr>
              <w:t xml:space="preserve"> по запросу участника и имеющих срок действия.</w:t>
            </w:r>
          </w:p>
        </w:tc>
      </w:tr>
      <w:tr w:rsidR="0095392A" w:rsidRPr="00F72371" w14:paraId="0CB8C289" w14:textId="77777777" w:rsidTr="00017651">
        <w:trPr>
          <w:trHeight w:val="4792"/>
          <w:jc w:val="center"/>
        </w:trPr>
        <w:tc>
          <w:tcPr>
            <w:tcW w:w="1951" w:type="dxa"/>
            <w:tcBorders>
              <w:top w:val="single" w:sz="4" w:space="0" w:color="auto"/>
              <w:left w:val="single" w:sz="4" w:space="0" w:color="auto"/>
              <w:bottom w:val="single" w:sz="4" w:space="0" w:color="auto"/>
              <w:right w:val="single" w:sz="4" w:space="0" w:color="auto"/>
            </w:tcBorders>
          </w:tcPr>
          <w:p w14:paraId="7F08A0B4" w14:textId="77777777" w:rsidR="0095392A" w:rsidRPr="00F72371" w:rsidRDefault="0095392A" w:rsidP="00017651">
            <w:pPr>
              <w:pStyle w:val="aff"/>
              <w:rPr>
                <w:rFonts w:ascii="Times New Roman" w:hAnsi="Times New Roman"/>
                <w:sz w:val="24"/>
                <w:szCs w:val="24"/>
                <w:lang w:val="en-US"/>
              </w:rPr>
            </w:pPr>
            <w:r w:rsidRPr="00F72371">
              <w:rPr>
                <w:rFonts w:ascii="Times New Roman" w:hAnsi="Times New Roman"/>
                <w:sz w:val="24"/>
                <w:szCs w:val="24"/>
                <w:lang w:val="en-US"/>
              </w:rPr>
              <w:t>AdditionalData</w:t>
            </w:r>
          </w:p>
        </w:tc>
        <w:tc>
          <w:tcPr>
            <w:tcW w:w="1985" w:type="dxa"/>
            <w:tcBorders>
              <w:top w:val="single" w:sz="4" w:space="0" w:color="auto"/>
              <w:left w:val="single" w:sz="4" w:space="0" w:color="auto"/>
              <w:bottom w:val="single" w:sz="4" w:space="0" w:color="auto"/>
              <w:right w:val="single" w:sz="4" w:space="0" w:color="auto"/>
            </w:tcBorders>
          </w:tcPr>
          <w:p w14:paraId="090A03F1"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t>0..n</w:t>
            </w:r>
            <w:r w:rsidRPr="00F72371">
              <w:rPr>
                <w:rFonts w:ascii="Times New Roman" w:hAnsi="Times New Roman"/>
                <w:sz w:val="24"/>
                <w:szCs w:val="24"/>
              </w:rPr>
              <w:t>, необязательно</w:t>
            </w:r>
          </w:p>
        </w:tc>
        <w:tc>
          <w:tcPr>
            <w:tcW w:w="2268" w:type="dxa"/>
            <w:tcBorders>
              <w:top w:val="single" w:sz="4" w:space="0" w:color="auto"/>
              <w:left w:val="single" w:sz="4" w:space="0" w:color="auto"/>
              <w:bottom w:val="single" w:sz="4" w:space="0" w:color="auto"/>
              <w:right w:val="single" w:sz="4" w:space="0" w:color="auto"/>
            </w:tcBorders>
          </w:tcPr>
          <w:p w14:paraId="6045F36A" w14:textId="77777777" w:rsidR="0095392A" w:rsidRPr="00F72371" w:rsidRDefault="0095392A" w:rsidP="00017651">
            <w:pPr>
              <w:pStyle w:val="aff"/>
              <w:rPr>
                <w:rFonts w:ascii="Times New Roman" w:hAnsi="Times New Roman"/>
                <w:sz w:val="24"/>
                <w:szCs w:val="24"/>
                <w:lang w:val="en-US"/>
              </w:rPr>
            </w:pPr>
            <w:r w:rsidRPr="00F72371">
              <w:rPr>
                <w:rFonts w:ascii="Times New Roman" w:hAnsi="Times New Roman"/>
                <w:sz w:val="24"/>
                <w:szCs w:val="24"/>
              </w:rPr>
              <w:t>Контейнер</w:t>
            </w:r>
          </w:p>
        </w:tc>
        <w:tc>
          <w:tcPr>
            <w:tcW w:w="3649" w:type="dxa"/>
            <w:tcBorders>
              <w:top w:val="single" w:sz="4" w:space="0" w:color="auto"/>
              <w:left w:val="single" w:sz="4" w:space="0" w:color="auto"/>
              <w:bottom w:val="single" w:sz="4" w:space="0" w:color="auto"/>
              <w:right w:val="single" w:sz="4" w:space="0" w:color="auto"/>
            </w:tcBorders>
          </w:tcPr>
          <w:p w14:paraId="7698128E" w14:textId="77777777" w:rsidR="0095392A" w:rsidRPr="00F72371" w:rsidRDefault="0095392A" w:rsidP="00017651">
            <w:pPr>
              <w:pStyle w:val="aff"/>
              <w:rPr>
                <w:rFonts w:ascii="Times New Roman" w:hAnsi="Times New Roman"/>
                <w:bCs/>
                <w:sz w:val="24"/>
                <w:szCs w:val="24"/>
              </w:rPr>
            </w:pPr>
            <w:r w:rsidRPr="00F72371">
              <w:rPr>
                <w:rFonts w:ascii="Times New Roman" w:hAnsi="Times New Roman"/>
                <w:bCs/>
                <w:sz w:val="24"/>
                <w:szCs w:val="24"/>
              </w:rPr>
              <w:t>Дополнительные поля начисления.</w:t>
            </w:r>
          </w:p>
          <w:p w14:paraId="430CC4C0" w14:textId="1144CD60" w:rsidR="0095392A" w:rsidRPr="00F72371" w:rsidRDefault="0095392A" w:rsidP="00017651">
            <w:pPr>
              <w:pStyle w:val="aff"/>
              <w:rPr>
                <w:rFonts w:ascii="Times New Roman" w:hAnsi="Times New Roman"/>
                <w:bCs/>
                <w:sz w:val="24"/>
                <w:szCs w:val="24"/>
              </w:rPr>
            </w:pPr>
            <w:r w:rsidRPr="00F72371">
              <w:rPr>
                <w:rFonts w:ascii="Times New Roman" w:hAnsi="Times New Roman"/>
                <w:bCs/>
                <w:sz w:val="24"/>
                <w:szCs w:val="24"/>
              </w:rPr>
              <w:t>В случае, если нормативными правовыми актами предусмотрены условия оплаты со скидкой или</w:t>
            </w:r>
          </w:p>
          <w:p w14:paraId="5BE4DAA2" w14:textId="77777777" w:rsidR="0095392A" w:rsidRPr="00F72371" w:rsidRDefault="0095392A" w:rsidP="00017651">
            <w:pPr>
              <w:pStyle w:val="aff"/>
              <w:rPr>
                <w:rFonts w:ascii="Times New Roman" w:hAnsi="Times New Roman"/>
                <w:bCs/>
                <w:sz w:val="24"/>
                <w:szCs w:val="24"/>
              </w:rPr>
            </w:pPr>
            <w:r w:rsidRPr="00F72371">
              <w:rPr>
                <w:rFonts w:ascii="Times New Roman" w:hAnsi="Times New Roman"/>
                <w:bCs/>
                <w:sz w:val="24"/>
                <w:szCs w:val="24"/>
              </w:rPr>
              <w:t>условия оплаты с применением понижающего коэффициента то в данном контейнере указываются следующие наименования полей и их значения:</w:t>
            </w:r>
          </w:p>
          <w:p w14:paraId="75A44D5E" w14:textId="77777777" w:rsidR="0095392A" w:rsidRPr="00F72371" w:rsidRDefault="0095392A" w:rsidP="00017651">
            <w:pPr>
              <w:pStyle w:val="aff8"/>
              <w:numPr>
                <w:ilvl w:val="0"/>
                <w:numId w:val="57"/>
              </w:numPr>
              <w:rPr>
                <w:bCs/>
              </w:rPr>
            </w:pPr>
            <w:r w:rsidRPr="00F72371">
              <w:rPr>
                <w:bCs/>
                <w:spacing w:val="-5"/>
                <w:lang w:eastAsia="en-US"/>
              </w:rPr>
              <w:t>DiscountDate – дата окончания срока  действия скидки</w:t>
            </w:r>
          </w:p>
          <w:p w14:paraId="3B390B28" w14:textId="77777777" w:rsidR="0095392A" w:rsidRPr="00F72371" w:rsidRDefault="0095392A" w:rsidP="00017651">
            <w:pPr>
              <w:pStyle w:val="aff8"/>
              <w:numPr>
                <w:ilvl w:val="0"/>
                <w:numId w:val="57"/>
              </w:numPr>
              <w:rPr>
                <w:bCs/>
              </w:rPr>
            </w:pPr>
            <w:r w:rsidRPr="00F72371">
              <w:rPr>
                <w:bCs/>
                <w:spacing w:val="-5"/>
                <w:lang w:eastAsia="en-US"/>
              </w:rPr>
              <w:t>DiscountSize – процент скидки от суммы начисления</w:t>
            </w:r>
          </w:p>
          <w:p w14:paraId="166DC8B0" w14:textId="77777777" w:rsidR="0095392A" w:rsidRPr="00F72371" w:rsidRDefault="0095392A" w:rsidP="00017651">
            <w:pPr>
              <w:pStyle w:val="aff8"/>
              <w:numPr>
                <w:ilvl w:val="0"/>
                <w:numId w:val="57"/>
              </w:numPr>
              <w:rPr>
                <w:bCs/>
              </w:rPr>
            </w:pPr>
            <w:r w:rsidRPr="00F72371">
              <w:rPr>
                <w:bCs/>
              </w:rPr>
              <w:t>MultiplierSize – понижающий коэффициент</w:t>
            </w:r>
          </w:p>
        </w:tc>
      </w:tr>
      <w:tr w:rsidR="0095392A" w:rsidRPr="00F72371" w14:paraId="04E8C446" w14:textId="77777777" w:rsidTr="00017651">
        <w:trPr>
          <w:jc w:val="center"/>
        </w:trPr>
        <w:tc>
          <w:tcPr>
            <w:tcW w:w="1951" w:type="dxa"/>
            <w:tcBorders>
              <w:top w:val="single" w:sz="4" w:space="0" w:color="auto"/>
              <w:left w:val="single" w:sz="4" w:space="0" w:color="auto"/>
              <w:bottom w:val="single" w:sz="4" w:space="0" w:color="auto"/>
              <w:right w:val="single" w:sz="4" w:space="0" w:color="auto"/>
            </w:tcBorders>
          </w:tcPr>
          <w:p w14:paraId="270BB6E5" w14:textId="77777777" w:rsidR="0095392A" w:rsidRPr="00F72371" w:rsidRDefault="0095392A" w:rsidP="00017651">
            <w:pPr>
              <w:pStyle w:val="aff"/>
              <w:ind w:left="195"/>
              <w:rPr>
                <w:rFonts w:ascii="Times New Roman" w:hAnsi="Times New Roman"/>
                <w:sz w:val="24"/>
                <w:szCs w:val="24"/>
                <w:lang w:val="en-US"/>
              </w:rPr>
            </w:pPr>
            <w:r w:rsidRPr="00F72371">
              <w:rPr>
                <w:rFonts w:ascii="Times New Roman" w:hAnsi="Times New Roman"/>
                <w:sz w:val="24"/>
                <w:szCs w:val="24"/>
                <w:lang w:val="en-US"/>
              </w:rPr>
              <w:t>Name</w:t>
            </w:r>
          </w:p>
        </w:tc>
        <w:tc>
          <w:tcPr>
            <w:tcW w:w="1985" w:type="dxa"/>
            <w:tcBorders>
              <w:top w:val="single" w:sz="4" w:space="0" w:color="auto"/>
              <w:left w:val="single" w:sz="4" w:space="0" w:color="auto"/>
              <w:bottom w:val="single" w:sz="4" w:space="0" w:color="auto"/>
              <w:right w:val="single" w:sz="4" w:space="0" w:color="auto"/>
            </w:tcBorders>
          </w:tcPr>
          <w:p w14:paraId="077440B8"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1, обязательно</w:t>
            </w:r>
          </w:p>
        </w:tc>
        <w:tc>
          <w:tcPr>
            <w:tcW w:w="2268" w:type="dxa"/>
            <w:tcBorders>
              <w:top w:val="single" w:sz="4" w:space="0" w:color="auto"/>
              <w:left w:val="single" w:sz="4" w:space="0" w:color="auto"/>
              <w:bottom w:val="single" w:sz="4" w:space="0" w:color="auto"/>
              <w:right w:val="single" w:sz="4" w:space="0" w:color="auto"/>
            </w:tcBorders>
          </w:tcPr>
          <w:p w14:paraId="11E377F0"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t>String</w:t>
            </w:r>
          </w:p>
        </w:tc>
        <w:tc>
          <w:tcPr>
            <w:tcW w:w="3649" w:type="dxa"/>
            <w:tcBorders>
              <w:top w:val="single" w:sz="4" w:space="0" w:color="auto"/>
              <w:left w:val="single" w:sz="4" w:space="0" w:color="auto"/>
              <w:bottom w:val="single" w:sz="4" w:space="0" w:color="auto"/>
              <w:right w:val="single" w:sz="4" w:space="0" w:color="auto"/>
            </w:tcBorders>
          </w:tcPr>
          <w:p w14:paraId="5E7CE24A" w14:textId="77777777" w:rsidR="0095392A" w:rsidRPr="00F72371" w:rsidRDefault="0095392A" w:rsidP="00017651">
            <w:pPr>
              <w:pStyle w:val="aff"/>
              <w:rPr>
                <w:rFonts w:ascii="Times New Roman" w:hAnsi="Times New Roman"/>
                <w:bCs/>
                <w:sz w:val="24"/>
                <w:szCs w:val="24"/>
                <w:lang w:val="en-US"/>
              </w:rPr>
            </w:pPr>
            <w:r w:rsidRPr="00F72371">
              <w:rPr>
                <w:rFonts w:ascii="Times New Roman" w:hAnsi="Times New Roman"/>
                <w:bCs/>
                <w:sz w:val="24"/>
                <w:szCs w:val="24"/>
              </w:rPr>
              <w:t>Наименование поля.</w:t>
            </w:r>
          </w:p>
          <w:p w14:paraId="7802223F" w14:textId="77777777" w:rsidR="0095392A" w:rsidRPr="00F72371" w:rsidRDefault="0095392A" w:rsidP="00017651">
            <w:pPr>
              <w:pStyle w:val="aff"/>
              <w:rPr>
                <w:rFonts w:ascii="Times New Roman" w:hAnsi="Times New Roman"/>
                <w:bCs/>
                <w:sz w:val="24"/>
                <w:szCs w:val="24"/>
              </w:rPr>
            </w:pPr>
          </w:p>
        </w:tc>
      </w:tr>
      <w:tr w:rsidR="0095392A" w:rsidRPr="00F72371" w14:paraId="3B93BC1A" w14:textId="77777777" w:rsidTr="00017651">
        <w:trPr>
          <w:trHeight w:val="305"/>
          <w:jc w:val="center"/>
        </w:trPr>
        <w:tc>
          <w:tcPr>
            <w:tcW w:w="1951" w:type="dxa"/>
            <w:tcBorders>
              <w:top w:val="single" w:sz="4" w:space="0" w:color="auto"/>
              <w:left w:val="single" w:sz="4" w:space="0" w:color="auto"/>
              <w:bottom w:val="single" w:sz="4" w:space="0" w:color="auto"/>
              <w:right w:val="single" w:sz="4" w:space="0" w:color="auto"/>
            </w:tcBorders>
          </w:tcPr>
          <w:p w14:paraId="70BE6ECB" w14:textId="77777777" w:rsidR="0095392A" w:rsidRPr="00F72371" w:rsidRDefault="0095392A" w:rsidP="00017651">
            <w:pPr>
              <w:pStyle w:val="aff"/>
              <w:ind w:left="195"/>
              <w:rPr>
                <w:rFonts w:ascii="Times New Roman" w:hAnsi="Times New Roman"/>
                <w:sz w:val="24"/>
                <w:szCs w:val="24"/>
                <w:lang w:val="en-US"/>
              </w:rPr>
            </w:pPr>
            <w:r w:rsidRPr="00F72371">
              <w:rPr>
                <w:rFonts w:ascii="Times New Roman" w:hAnsi="Times New Roman"/>
                <w:sz w:val="24"/>
                <w:szCs w:val="24"/>
                <w:lang w:val="en-US"/>
              </w:rPr>
              <w:t>Value</w:t>
            </w:r>
          </w:p>
        </w:tc>
        <w:tc>
          <w:tcPr>
            <w:tcW w:w="1985" w:type="dxa"/>
            <w:tcBorders>
              <w:top w:val="single" w:sz="4" w:space="0" w:color="auto"/>
              <w:left w:val="single" w:sz="4" w:space="0" w:color="auto"/>
              <w:bottom w:val="single" w:sz="4" w:space="0" w:color="auto"/>
              <w:right w:val="single" w:sz="4" w:space="0" w:color="auto"/>
            </w:tcBorders>
          </w:tcPr>
          <w:p w14:paraId="54AD58E2"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1, обязательно</w:t>
            </w:r>
          </w:p>
        </w:tc>
        <w:tc>
          <w:tcPr>
            <w:tcW w:w="2268" w:type="dxa"/>
            <w:tcBorders>
              <w:top w:val="single" w:sz="4" w:space="0" w:color="auto"/>
              <w:left w:val="single" w:sz="4" w:space="0" w:color="auto"/>
              <w:bottom w:val="single" w:sz="4" w:space="0" w:color="auto"/>
              <w:right w:val="single" w:sz="4" w:space="0" w:color="auto"/>
            </w:tcBorders>
          </w:tcPr>
          <w:p w14:paraId="1937A8C0"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t>String</w:t>
            </w:r>
          </w:p>
        </w:tc>
        <w:tc>
          <w:tcPr>
            <w:tcW w:w="3649" w:type="dxa"/>
            <w:tcBorders>
              <w:top w:val="single" w:sz="4" w:space="0" w:color="auto"/>
              <w:left w:val="single" w:sz="4" w:space="0" w:color="auto"/>
              <w:bottom w:val="single" w:sz="4" w:space="0" w:color="auto"/>
              <w:right w:val="single" w:sz="4" w:space="0" w:color="auto"/>
            </w:tcBorders>
          </w:tcPr>
          <w:p w14:paraId="07518EA4" w14:textId="77777777" w:rsidR="0095392A" w:rsidRPr="00F72371" w:rsidRDefault="0095392A" w:rsidP="00017651">
            <w:pPr>
              <w:pStyle w:val="aff"/>
              <w:rPr>
                <w:rFonts w:ascii="Times New Roman" w:hAnsi="Times New Roman"/>
                <w:bCs/>
                <w:sz w:val="24"/>
                <w:szCs w:val="24"/>
              </w:rPr>
            </w:pPr>
            <w:r w:rsidRPr="00F72371">
              <w:rPr>
                <w:rFonts w:ascii="Times New Roman" w:hAnsi="Times New Roman"/>
                <w:bCs/>
                <w:sz w:val="24"/>
                <w:szCs w:val="24"/>
              </w:rPr>
              <w:t>Значение поля.</w:t>
            </w:r>
          </w:p>
          <w:p w14:paraId="5ED9E897" w14:textId="77777777" w:rsidR="0095392A" w:rsidRPr="00F72371" w:rsidRDefault="0095392A" w:rsidP="00017651">
            <w:pPr>
              <w:pStyle w:val="aff"/>
              <w:rPr>
                <w:rFonts w:ascii="Times New Roman" w:hAnsi="Times New Roman"/>
                <w:bCs/>
                <w:sz w:val="24"/>
                <w:szCs w:val="24"/>
              </w:rPr>
            </w:pPr>
            <w:r w:rsidRPr="00F72371">
              <w:rPr>
                <w:rFonts w:ascii="Times New Roman" w:hAnsi="Times New Roman"/>
                <w:bCs/>
                <w:sz w:val="24"/>
                <w:szCs w:val="24"/>
              </w:rPr>
              <w:t>Если значение тэга «</w:t>
            </w:r>
            <w:r w:rsidRPr="00F72371">
              <w:rPr>
                <w:rFonts w:ascii="Times New Roman" w:hAnsi="Times New Roman"/>
                <w:bCs/>
                <w:sz w:val="24"/>
                <w:szCs w:val="24"/>
                <w:lang w:val="en-US"/>
              </w:rPr>
              <w:t>Name</w:t>
            </w:r>
            <w:r w:rsidRPr="00F72371">
              <w:rPr>
                <w:rFonts w:ascii="Times New Roman" w:hAnsi="Times New Roman"/>
                <w:bCs/>
                <w:sz w:val="24"/>
                <w:szCs w:val="24"/>
              </w:rPr>
              <w:t>» равно «Discount</w:t>
            </w:r>
            <w:r w:rsidRPr="00F72371">
              <w:rPr>
                <w:rFonts w:ascii="Times New Roman" w:hAnsi="Times New Roman"/>
                <w:bCs/>
                <w:sz w:val="24"/>
                <w:szCs w:val="24"/>
                <w:lang w:val="en-US"/>
              </w:rPr>
              <w:t>Size</w:t>
            </w:r>
            <w:r w:rsidRPr="00F72371">
              <w:rPr>
                <w:rFonts w:ascii="Times New Roman" w:hAnsi="Times New Roman"/>
                <w:bCs/>
                <w:sz w:val="24"/>
                <w:szCs w:val="24"/>
              </w:rPr>
              <w:t>», то в тэге «</w:t>
            </w:r>
            <w:r w:rsidRPr="00F72371">
              <w:rPr>
                <w:rFonts w:ascii="Times New Roman" w:hAnsi="Times New Roman"/>
                <w:bCs/>
                <w:sz w:val="24"/>
                <w:szCs w:val="24"/>
                <w:lang w:val="en-US"/>
              </w:rPr>
              <w:t>Value</w:t>
            </w:r>
            <w:r w:rsidRPr="00F72371">
              <w:rPr>
                <w:rFonts w:ascii="Times New Roman" w:hAnsi="Times New Roman"/>
                <w:bCs/>
                <w:sz w:val="24"/>
                <w:szCs w:val="24"/>
              </w:rPr>
              <w:t xml:space="preserve">» </w:t>
            </w:r>
            <w:r w:rsidRPr="00F72371">
              <w:rPr>
                <w:rFonts w:ascii="Times New Roman" w:hAnsi="Times New Roman"/>
                <w:bCs/>
                <w:sz w:val="24"/>
                <w:szCs w:val="24"/>
              </w:rPr>
              <w:lastRenderedPageBreak/>
              <w:t>указывается процент скидки от суммы начи</w:t>
            </w:r>
            <w:r w:rsidRPr="00F72371">
              <w:rPr>
                <w:rFonts w:ascii="Times New Roman" w:hAnsi="Times New Roman"/>
                <w:bCs/>
                <w:sz w:val="24"/>
                <w:szCs w:val="24"/>
                <w:lang w:val="en-US"/>
              </w:rPr>
              <w:t>c</w:t>
            </w:r>
            <w:r w:rsidRPr="00F72371">
              <w:rPr>
                <w:rFonts w:ascii="Times New Roman" w:hAnsi="Times New Roman"/>
                <w:bCs/>
                <w:sz w:val="24"/>
                <w:szCs w:val="24"/>
              </w:rPr>
              <w:t>ления (от суммы, указанной в тэге «</w:t>
            </w:r>
            <w:r w:rsidRPr="00F72371">
              <w:rPr>
                <w:rFonts w:ascii="Times New Roman" w:hAnsi="Times New Roman"/>
                <w:sz w:val="24"/>
                <w:szCs w:val="24"/>
                <w:lang w:val="en-US"/>
              </w:rPr>
              <w:t>TotalAmount</w:t>
            </w:r>
            <w:r w:rsidRPr="00F72371">
              <w:rPr>
                <w:rFonts w:ascii="Times New Roman" w:hAnsi="Times New Roman"/>
                <w:sz w:val="24"/>
                <w:szCs w:val="24"/>
              </w:rPr>
              <w:t>»).</w:t>
            </w:r>
            <w:r w:rsidRPr="00F72371">
              <w:rPr>
                <w:rFonts w:ascii="Times New Roman" w:hAnsi="Times New Roman"/>
                <w:bCs/>
                <w:sz w:val="24"/>
                <w:szCs w:val="24"/>
              </w:rPr>
              <w:t xml:space="preserve"> </w:t>
            </w:r>
            <w:r w:rsidRPr="00F72371">
              <w:rPr>
                <w:rFonts w:ascii="Times New Roman" w:hAnsi="Times New Roman"/>
                <w:sz w:val="24"/>
                <w:szCs w:val="24"/>
              </w:rPr>
              <w:t>Значение поля «</w:t>
            </w:r>
            <w:r w:rsidRPr="00F72371">
              <w:rPr>
                <w:rFonts w:ascii="Times New Roman" w:hAnsi="Times New Roman"/>
                <w:bCs/>
                <w:sz w:val="24"/>
                <w:szCs w:val="24"/>
                <w:lang w:val="en-US"/>
              </w:rPr>
              <w:t>Value</w:t>
            </w:r>
            <w:r w:rsidRPr="00F72371">
              <w:rPr>
                <w:rFonts w:ascii="Times New Roman" w:hAnsi="Times New Roman"/>
                <w:sz w:val="24"/>
                <w:szCs w:val="24"/>
              </w:rPr>
              <w:t>» в этом случае должно быть указано целым числом.</w:t>
            </w:r>
          </w:p>
          <w:p w14:paraId="68BCDFD7" w14:textId="77777777" w:rsidR="0095392A" w:rsidRPr="00F72371" w:rsidRDefault="0095392A" w:rsidP="00017651">
            <w:pPr>
              <w:pStyle w:val="aff"/>
              <w:rPr>
                <w:rFonts w:ascii="Times New Roman" w:hAnsi="Times New Roman"/>
                <w:sz w:val="24"/>
                <w:szCs w:val="24"/>
              </w:rPr>
            </w:pPr>
            <w:r w:rsidRPr="00F72371">
              <w:rPr>
                <w:rFonts w:ascii="Times New Roman" w:hAnsi="Times New Roman"/>
                <w:bCs/>
                <w:sz w:val="24"/>
                <w:szCs w:val="24"/>
              </w:rPr>
              <w:t>Если значение тэга «</w:t>
            </w:r>
            <w:r w:rsidRPr="00F72371">
              <w:rPr>
                <w:rFonts w:ascii="Times New Roman" w:hAnsi="Times New Roman"/>
                <w:bCs/>
                <w:sz w:val="24"/>
                <w:szCs w:val="24"/>
                <w:lang w:val="en-US"/>
              </w:rPr>
              <w:t>Name</w:t>
            </w:r>
            <w:r w:rsidRPr="00F72371">
              <w:rPr>
                <w:rFonts w:ascii="Times New Roman" w:hAnsi="Times New Roman"/>
                <w:bCs/>
                <w:sz w:val="24"/>
                <w:szCs w:val="24"/>
              </w:rPr>
              <w:t>» равно «DiscountDate», то в тэге «</w:t>
            </w:r>
            <w:r w:rsidRPr="00F72371">
              <w:rPr>
                <w:rFonts w:ascii="Times New Roman" w:hAnsi="Times New Roman"/>
                <w:bCs/>
                <w:sz w:val="24"/>
                <w:szCs w:val="24"/>
                <w:lang w:val="en-US"/>
              </w:rPr>
              <w:t>Value</w:t>
            </w:r>
            <w:r w:rsidRPr="00F72371">
              <w:rPr>
                <w:rFonts w:ascii="Times New Roman" w:hAnsi="Times New Roman"/>
                <w:bCs/>
                <w:sz w:val="24"/>
                <w:szCs w:val="24"/>
              </w:rPr>
              <w:t xml:space="preserve">» указывается дата в формате  </w:t>
            </w:r>
            <w:r w:rsidRPr="00F72371">
              <w:rPr>
                <w:rFonts w:ascii="Times New Roman" w:hAnsi="Times New Roman"/>
                <w:sz w:val="24"/>
                <w:szCs w:val="24"/>
              </w:rPr>
              <w:t>«ГГГГ</w:t>
            </w:r>
            <w:r w:rsidRPr="00F72371">
              <w:rPr>
                <w:rFonts w:ascii="Times New Roman" w:hAnsi="Times New Roman"/>
                <w:sz w:val="24"/>
                <w:szCs w:val="24"/>
              </w:rPr>
              <w:noBreakHyphen/>
              <w:t xml:space="preserve">ММ–ДД» (дата до которой включительно </w:t>
            </w:r>
            <w:r w:rsidRPr="00F72371">
              <w:rPr>
                <w:rFonts w:ascii="Times New Roman" w:hAnsi="Times New Roman"/>
                <w:bCs/>
                <w:sz w:val="24"/>
                <w:szCs w:val="24"/>
              </w:rPr>
              <w:t>установлены особые условия оплаты)</w:t>
            </w:r>
            <w:r w:rsidRPr="00F72371">
              <w:rPr>
                <w:rFonts w:ascii="Times New Roman" w:hAnsi="Times New Roman"/>
                <w:sz w:val="24"/>
                <w:szCs w:val="24"/>
              </w:rPr>
              <w:t>, либо значение «0» (в случае, если особые условия оплаты не ограничены датой применения).</w:t>
            </w:r>
          </w:p>
          <w:p w14:paraId="30E42608" w14:textId="77777777" w:rsidR="0095392A" w:rsidRPr="00F72371" w:rsidRDefault="0095392A" w:rsidP="00017651">
            <w:pPr>
              <w:pStyle w:val="aff"/>
              <w:rPr>
                <w:rFonts w:ascii="Times New Roman" w:hAnsi="Times New Roman"/>
                <w:bCs/>
                <w:sz w:val="24"/>
                <w:szCs w:val="24"/>
              </w:rPr>
            </w:pPr>
            <w:r w:rsidRPr="00F72371">
              <w:rPr>
                <w:rFonts w:ascii="Times New Roman" w:hAnsi="Times New Roman"/>
                <w:bCs/>
                <w:sz w:val="24"/>
                <w:szCs w:val="24"/>
              </w:rPr>
              <w:t>Если значение тега «</w:t>
            </w:r>
            <w:r w:rsidRPr="00F72371">
              <w:rPr>
                <w:rFonts w:ascii="Times New Roman" w:hAnsi="Times New Roman"/>
                <w:bCs/>
                <w:sz w:val="24"/>
                <w:szCs w:val="24"/>
                <w:lang w:val="en-US"/>
              </w:rPr>
              <w:t>Name</w:t>
            </w:r>
            <w:r w:rsidRPr="00F72371">
              <w:rPr>
                <w:rFonts w:ascii="Times New Roman" w:hAnsi="Times New Roman"/>
                <w:bCs/>
                <w:sz w:val="24"/>
                <w:szCs w:val="24"/>
              </w:rPr>
              <w:t>» равно «MultiplierSize», то в теге «</w:t>
            </w:r>
            <w:r w:rsidRPr="00F72371">
              <w:rPr>
                <w:rFonts w:ascii="Times New Roman" w:hAnsi="Times New Roman"/>
                <w:bCs/>
                <w:sz w:val="24"/>
                <w:szCs w:val="24"/>
                <w:lang w:val="en-US"/>
              </w:rPr>
              <w:t>Value</w:t>
            </w:r>
            <w:r w:rsidRPr="00F72371">
              <w:rPr>
                <w:rFonts w:ascii="Times New Roman" w:hAnsi="Times New Roman"/>
                <w:bCs/>
                <w:sz w:val="24"/>
                <w:szCs w:val="24"/>
              </w:rPr>
              <w:t>» указывается коэффициент, равный «0.7». Данный коэффициент будет применен при расчете размеров начисления в случае оплаты начисления за совершение юридически значимых действий в отношении физических лиц с использованием порталов, интегрированных с ЕСИА</w:t>
            </w:r>
          </w:p>
        </w:tc>
      </w:tr>
      <w:tr w:rsidR="0095392A" w:rsidRPr="00F72371" w14:paraId="1B52D73F" w14:textId="77777777" w:rsidTr="00017651">
        <w:trPr>
          <w:jc w:val="center"/>
        </w:trPr>
        <w:tc>
          <w:tcPr>
            <w:tcW w:w="1951" w:type="dxa"/>
            <w:tcBorders>
              <w:top w:val="single" w:sz="4" w:space="0" w:color="auto"/>
              <w:left w:val="single" w:sz="4" w:space="0" w:color="auto"/>
              <w:bottom w:val="single" w:sz="4" w:space="0" w:color="auto"/>
              <w:right w:val="single" w:sz="4" w:space="0" w:color="auto"/>
            </w:tcBorders>
          </w:tcPr>
          <w:p w14:paraId="2DA3F7F4"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lastRenderedPageBreak/>
              <w:t>Signature</w:t>
            </w:r>
          </w:p>
        </w:tc>
        <w:tc>
          <w:tcPr>
            <w:tcW w:w="1985" w:type="dxa"/>
            <w:tcBorders>
              <w:top w:val="single" w:sz="4" w:space="0" w:color="auto"/>
              <w:left w:val="single" w:sz="4" w:space="0" w:color="auto"/>
              <w:bottom w:val="single" w:sz="4" w:space="0" w:color="auto"/>
              <w:right w:val="single" w:sz="4" w:space="0" w:color="auto"/>
            </w:tcBorders>
          </w:tcPr>
          <w:p w14:paraId="066C2290"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1, обязательно</w:t>
            </w:r>
          </w:p>
        </w:tc>
        <w:tc>
          <w:tcPr>
            <w:tcW w:w="2268" w:type="dxa"/>
            <w:tcBorders>
              <w:top w:val="single" w:sz="4" w:space="0" w:color="auto"/>
              <w:left w:val="single" w:sz="4" w:space="0" w:color="auto"/>
              <w:bottom w:val="single" w:sz="4" w:space="0" w:color="auto"/>
              <w:right w:val="single" w:sz="4" w:space="0" w:color="auto"/>
            </w:tcBorders>
          </w:tcPr>
          <w:p w14:paraId="7D769665"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t>SignatureType</w:t>
            </w:r>
          </w:p>
        </w:tc>
        <w:tc>
          <w:tcPr>
            <w:tcW w:w="3649" w:type="dxa"/>
            <w:tcBorders>
              <w:top w:val="single" w:sz="4" w:space="0" w:color="auto"/>
              <w:left w:val="single" w:sz="4" w:space="0" w:color="auto"/>
              <w:bottom w:val="single" w:sz="4" w:space="0" w:color="auto"/>
              <w:right w:val="single" w:sz="4" w:space="0" w:color="auto"/>
            </w:tcBorders>
          </w:tcPr>
          <w:p w14:paraId="4974A7B6"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 xml:space="preserve">ЭП </w:t>
            </w:r>
            <w:r w:rsidRPr="00F72371">
              <w:rPr>
                <w:rFonts w:ascii="Times New Roman" w:hAnsi="Times New Roman"/>
                <w:sz w:val="24"/>
                <w:szCs w:val="24"/>
                <w:lang w:val="en-US"/>
              </w:rPr>
              <w:t>xml</w:t>
            </w:r>
            <w:r w:rsidRPr="00F72371">
              <w:rPr>
                <w:rFonts w:ascii="Times New Roman" w:hAnsi="Times New Roman"/>
                <w:sz w:val="24"/>
                <w:szCs w:val="24"/>
              </w:rPr>
              <w:t xml:space="preserve">-документа. В теге содержатся реквизиты ЭП, соответствующие стандарту XML Advanced Electronic Signatures with Time-Stamp (описание стандарта находится в сети Интернет по адресу </w:t>
            </w:r>
            <w:hyperlink r:id="rId27" w:history="1">
              <w:r w:rsidRPr="00F72371">
                <w:rPr>
                  <w:rFonts w:ascii="Times New Roman" w:hAnsi="Times New Roman"/>
                  <w:color w:val="0000FF"/>
                  <w:spacing w:val="0"/>
                  <w:sz w:val="24"/>
                  <w:szCs w:val="24"/>
                  <w:u w:val="single"/>
                  <w:lang w:eastAsia="ru-RU"/>
                </w:rPr>
                <w:t>http://www.w3.org/TR/XAdES/</w:t>
              </w:r>
            </w:hyperlink>
            <w:r w:rsidRPr="00F72371">
              <w:rPr>
                <w:rFonts w:ascii="Times New Roman" w:hAnsi="Times New Roman"/>
                <w:sz w:val="24"/>
                <w:szCs w:val="24"/>
              </w:rPr>
              <w:t>).</w:t>
            </w:r>
          </w:p>
        </w:tc>
      </w:tr>
    </w:tbl>
    <w:p w14:paraId="54185577" w14:textId="28D2AB68" w:rsidR="0095392A" w:rsidRPr="00F72371" w:rsidRDefault="0095392A" w:rsidP="007738CB">
      <w:pPr>
        <w:pStyle w:val="33"/>
        <w:numPr>
          <w:ilvl w:val="2"/>
          <w:numId w:val="5"/>
        </w:numPr>
        <w:rPr>
          <w:rFonts w:cs="Times New Roman"/>
        </w:rPr>
      </w:pPr>
      <w:bookmarkStart w:id="90" w:name="_Ref440967229"/>
      <w:bookmarkStart w:id="91" w:name="_Toc484101946"/>
      <w:bookmarkStart w:id="92" w:name="_Toc499570645"/>
      <w:bookmarkStart w:id="93" w:name="_Toc279423341"/>
      <w:bookmarkStart w:id="94" w:name="_Toc289355636"/>
      <w:bookmarkStart w:id="95" w:name="_Ref311030856"/>
      <w:bookmarkStart w:id="96" w:name="_Ref314177589"/>
      <w:bookmarkStart w:id="97" w:name="_Ref314222416"/>
      <w:bookmarkStart w:id="98" w:name="_Ref323292621"/>
      <w:bookmarkStart w:id="99" w:name="_Ref330152137"/>
      <w:r w:rsidRPr="00F72371">
        <w:rPr>
          <w:rFonts w:cs="Times New Roman"/>
        </w:rPr>
        <w:t xml:space="preserve">Описание контролей параметров </w:t>
      </w:r>
      <w:bookmarkEnd w:id="90"/>
      <w:r w:rsidR="00462C0B" w:rsidRPr="00F72371">
        <w:rPr>
          <w:rFonts w:cs="Times New Roman"/>
        </w:rPr>
        <w:t>извещения о начислении (извещения об уточнении начисления)</w:t>
      </w:r>
      <w:bookmarkEnd w:id="91"/>
      <w:bookmarkEnd w:id="92"/>
    </w:p>
    <w:p w14:paraId="44939E4E" w14:textId="4440C06D" w:rsidR="0095392A" w:rsidRPr="00F72371" w:rsidRDefault="0095392A" w:rsidP="0095392A">
      <w:pPr>
        <w:ind w:firstLine="709"/>
        <w:jc w:val="both"/>
        <w:rPr>
          <w:sz w:val="28"/>
          <w:szCs w:val="28"/>
        </w:rPr>
      </w:pPr>
      <w:r w:rsidRPr="00F72371">
        <w:rPr>
          <w:sz w:val="28"/>
          <w:szCs w:val="28"/>
        </w:rPr>
        <w:t xml:space="preserve">В процессе </w:t>
      </w:r>
      <w:r w:rsidR="0045525B" w:rsidRPr="00F72371">
        <w:rPr>
          <w:sz w:val="28"/>
          <w:szCs w:val="28"/>
        </w:rPr>
        <w:t>предоставления участником</w:t>
      </w:r>
      <w:r w:rsidRPr="00F72371">
        <w:rPr>
          <w:sz w:val="28"/>
          <w:szCs w:val="28"/>
        </w:rPr>
        <w:t xml:space="preserve"> начисления осуществляются следующие проверки значений параметров:</w:t>
      </w:r>
    </w:p>
    <w:p w14:paraId="6E2CFBA3" w14:textId="77777777" w:rsidR="0095392A" w:rsidRPr="00F72371" w:rsidRDefault="0095392A" w:rsidP="0095392A">
      <w:pPr>
        <w:numPr>
          <w:ilvl w:val="0"/>
          <w:numId w:val="47"/>
        </w:numPr>
        <w:tabs>
          <w:tab w:val="clear" w:pos="360"/>
          <w:tab w:val="num" w:pos="426"/>
        </w:tabs>
        <w:spacing w:before="240" w:after="120"/>
        <w:ind w:left="709" w:firstLine="0"/>
        <w:jc w:val="both"/>
        <w:rPr>
          <w:sz w:val="28"/>
          <w:szCs w:val="28"/>
        </w:rPr>
      </w:pPr>
      <w:r w:rsidRPr="00F72371">
        <w:rPr>
          <w:b/>
          <w:i/>
          <w:sz w:val="28"/>
          <w:szCs w:val="28"/>
        </w:rPr>
        <w:lastRenderedPageBreak/>
        <w:t>Идентификатор документа – обязательный атрибут «Id»</w:t>
      </w:r>
      <w:r w:rsidRPr="00F72371">
        <w:rPr>
          <w:sz w:val="28"/>
          <w:szCs w:val="28"/>
        </w:rPr>
        <w:t xml:space="preserve"> </w:t>
      </w:r>
    </w:p>
    <w:p w14:paraId="4EBE8C3B" w14:textId="77777777" w:rsidR="0095392A" w:rsidRPr="00F72371" w:rsidRDefault="0095392A" w:rsidP="0095392A">
      <w:pPr>
        <w:ind w:firstLine="709"/>
        <w:jc w:val="both"/>
        <w:rPr>
          <w:sz w:val="28"/>
          <w:szCs w:val="28"/>
        </w:rPr>
      </w:pPr>
      <w:r w:rsidRPr="00F72371">
        <w:rPr>
          <w:sz w:val="28"/>
          <w:szCs w:val="28"/>
        </w:rPr>
        <w:t xml:space="preserve">Проверяется формат атрибута: </w:t>
      </w:r>
    </w:p>
    <w:p w14:paraId="7F16A28C" w14:textId="77777777" w:rsidR="0095392A" w:rsidRPr="00F72371" w:rsidRDefault="0095392A" w:rsidP="0095392A">
      <w:pPr>
        <w:numPr>
          <w:ilvl w:val="0"/>
          <w:numId w:val="48"/>
        </w:numPr>
        <w:tabs>
          <w:tab w:val="left" w:pos="993"/>
        </w:tabs>
        <w:ind w:left="851" w:firstLine="0"/>
        <w:jc w:val="both"/>
        <w:rPr>
          <w:sz w:val="28"/>
          <w:szCs w:val="28"/>
        </w:rPr>
      </w:pPr>
      <w:r w:rsidRPr="00F72371">
        <w:rPr>
          <w:sz w:val="28"/>
          <w:szCs w:val="28"/>
        </w:rPr>
        <w:t xml:space="preserve">длина не более 50 символов; </w:t>
      </w:r>
    </w:p>
    <w:p w14:paraId="2266E360" w14:textId="77777777" w:rsidR="0095392A" w:rsidRPr="00F72371" w:rsidRDefault="0095392A" w:rsidP="0095392A">
      <w:pPr>
        <w:numPr>
          <w:ilvl w:val="0"/>
          <w:numId w:val="48"/>
        </w:numPr>
        <w:tabs>
          <w:tab w:val="left" w:pos="993"/>
        </w:tabs>
        <w:ind w:left="851" w:firstLine="0"/>
        <w:jc w:val="both"/>
        <w:rPr>
          <w:sz w:val="28"/>
          <w:szCs w:val="28"/>
        </w:rPr>
      </w:pPr>
      <w:r w:rsidRPr="00F72371">
        <w:rPr>
          <w:sz w:val="28"/>
          <w:szCs w:val="28"/>
        </w:rPr>
        <w:t xml:space="preserve">первый символ должен быть буквой (A-Z). </w:t>
      </w:r>
    </w:p>
    <w:p w14:paraId="602D9FEE" w14:textId="71FC4142" w:rsidR="0095392A" w:rsidRPr="00F72371" w:rsidRDefault="0095392A" w:rsidP="0095392A">
      <w:pPr>
        <w:ind w:left="851"/>
        <w:jc w:val="both"/>
        <w:rPr>
          <w:sz w:val="28"/>
          <w:szCs w:val="28"/>
        </w:rPr>
      </w:pPr>
      <w:r w:rsidRPr="00F72371">
        <w:rPr>
          <w:sz w:val="28"/>
          <w:szCs w:val="28"/>
        </w:rPr>
        <w:t xml:space="preserve">В случае неуспешной проверки возвращается </w:t>
      </w:r>
      <w:r w:rsidRPr="00F72371">
        <w:rPr>
          <w:i/>
          <w:sz w:val="28"/>
          <w:szCs w:val="28"/>
        </w:rPr>
        <w:t>код ошибки «11» - «Формат запроса (файла) не соответствует xsd-схеме»</w:t>
      </w:r>
      <w:r w:rsidRPr="00F72371">
        <w:rPr>
          <w:sz w:val="28"/>
          <w:szCs w:val="28"/>
        </w:rPr>
        <w:t xml:space="preserve"> (см. раздел </w:t>
      </w:r>
      <w:r w:rsidRPr="00F72371">
        <w:fldChar w:fldCharType="begin"/>
      </w:r>
      <w:r w:rsidRPr="00F72371">
        <w:rPr>
          <w:sz w:val="28"/>
          <w:szCs w:val="28"/>
        </w:rPr>
        <w:instrText xml:space="preserve"> REF _Ref410064346 \r \h </w:instrText>
      </w:r>
      <w:r w:rsidRPr="00F72371">
        <w:instrText xml:space="preserve"> \* MERGEFORMAT </w:instrText>
      </w:r>
      <w:r w:rsidRPr="00F72371">
        <w:fldChar w:fldCharType="separate"/>
      </w:r>
      <w:r w:rsidR="00B57E80" w:rsidRPr="00F72371">
        <w:rPr>
          <w:sz w:val="28"/>
          <w:szCs w:val="28"/>
        </w:rPr>
        <w:t>6</w:t>
      </w:r>
      <w:r w:rsidRPr="00F72371">
        <w:fldChar w:fldCharType="end"/>
      </w:r>
      <w:r w:rsidRPr="00F72371">
        <w:rPr>
          <w:sz w:val="28"/>
          <w:szCs w:val="28"/>
        </w:rPr>
        <w:t xml:space="preserve">). </w:t>
      </w:r>
    </w:p>
    <w:p w14:paraId="515D674B" w14:textId="77777777" w:rsidR="0095392A" w:rsidRPr="00F72371" w:rsidRDefault="0095392A" w:rsidP="0095392A">
      <w:pPr>
        <w:numPr>
          <w:ilvl w:val="0"/>
          <w:numId w:val="47"/>
        </w:numPr>
        <w:tabs>
          <w:tab w:val="clear" w:pos="360"/>
          <w:tab w:val="num" w:pos="567"/>
        </w:tabs>
        <w:spacing w:before="240" w:after="120"/>
        <w:ind w:left="709" w:firstLine="0"/>
        <w:jc w:val="both"/>
        <w:rPr>
          <w:sz w:val="28"/>
          <w:szCs w:val="28"/>
        </w:rPr>
      </w:pPr>
      <w:r w:rsidRPr="00F72371">
        <w:rPr>
          <w:b/>
          <w:i/>
          <w:sz w:val="28"/>
          <w:szCs w:val="28"/>
        </w:rPr>
        <w:t>Уникальный идентификатор начисления (УИН) – обязательный атрибут «SupplierBillID»</w:t>
      </w:r>
    </w:p>
    <w:p w14:paraId="07508F6D" w14:textId="77777777" w:rsidR="0095392A" w:rsidRPr="00F72371" w:rsidRDefault="0095392A" w:rsidP="0095392A">
      <w:pPr>
        <w:tabs>
          <w:tab w:val="num" w:pos="567"/>
        </w:tabs>
        <w:ind w:left="851"/>
        <w:jc w:val="both"/>
        <w:rPr>
          <w:sz w:val="28"/>
          <w:szCs w:val="28"/>
        </w:rPr>
      </w:pPr>
      <w:r w:rsidRPr="00F72371">
        <w:rPr>
          <w:sz w:val="28"/>
          <w:szCs w:val="28"/>
        </w:rPr>
        <w:t>Проверяется формат атрибута: строка длиной 20 букв или цифр или 25 цифр.</w:t>
      </w:r>
    </w:p>
    <w:p w14:paraId="389B00A5" w14:textId="77777777" w:rsidR="0095392A" w:rsidRPr="00F72371" w:rsidRDefault="0095392A" w:rsidP="0095392A">
      <w:pPr>
        <w:ind w:left="851"/>
        <w:jc w:val="both"/>
        <w:rPr>
          <w:sz w:val="28"/>
          <w:szCs w:val="28"/>
        </w:rPr>
      </w:pPr>
      <w:r w:rsidRPr="00F72371">
        <w:rPr>
          <w:sz w:val="28"/>
          <w:szCs w:val="28"/>
        </w:rPr>
        <w:t xml:space="preserve">Маска ввода: </w:t>
      </w:r>
    </w:p>
    <w:p w14:paraId="2D748EB0" w14:textId="77777777" w:rsidR="0095392A" w:rsidRPr="00F72371" w:rsidRDefault="0095392A" w:rsidP="0095392A">
      <w:pPr>
        <w:ind w:left="1134"/>
        <w:jc w:val="both"/>
        <w:rPr>
          <w:sz w:val="28"/>
          <w:szCs w:val="28"/>
        </w:rPr>
      </w:pPr>
      <w:r w:rsidRPr="00F72371">
        <w:rPr>
          <w:sz w:val="28"/>
          <w:szCs w:val="28"/>
        </w:rPr>
        <w:t>\</w:t>
      </w:r>
      <w:r w:rsidRPr="00F72371">
        <w:rPr>
          <w:sz w:val="28"/>
          <w:szCs w:val="28"/>
          <w:lang w:val="en-US"/>
        </w:rPr>
        <w:t>w</w:t>
      </w:r>
      <w:r w:rsidRPr="00F72371">
        <w:rPr>
          <w:sz w:val="28"/>
          <w:szCs w:val="28"/>
        </w:rPr>
        <w:t>{20}</w:t>
      </w:r>
    </w:p>
    <w:p w14:paraId="6B92BA1F" w14:textId="77777777" w:rsidR="0095392A" w:rsidRPr="00F72371" w:rsidRDefault="0095392A" w:rsidP="0095392A">
      <w:pPr>
        <w:ind w:left="1134"/>
        <w:jc w:val="both"/>
        <w:rPr>
          <w:sz w:val="28"/>
          <w:szCs w:val="28"/>
        </w:rPr>
      </w:pPr>
      <w:r w:rsidRPr="00F72371">
        <w:rPr>
          <w:sz w:val="28"/>
          <w:szCs w:val="28"/>
        </w:rPr>
        <w:t>\</w:t>
      </w:r>
      <w:r w:rsidRPr="00F72371">
        <w:rPr>
          <w:sz w:val="28"/>
          <w:szCs w:val="28"/>
          <w:lang w:val="en-US"/>
        </w:rPr>
        <w:t>d</w:t>
      </w:r>
      <w:r w:rsidRPr="00F72371">
        <w:rPr>
          <w:sz w:val="28"/>
          <w:szCs w:val="28"/>
        </w:rPr>
        <w:t>{25}</w:t>
      </w:r>
    </w:p>
    <w:p w14:paraId="76FB1C56" w14:textId="12BB8E4A" w:rsidR="0095392A" w:rsidRPr="00F72371" w:rsidRDefault="0095392A" w:rsidP="0095392A">
      <w:pPr>
        <w:pStyle w:val="afffff9"/>
        <w:ind w:left="851"/>
        <w:jc w:val="both"/>
        <w:rPr>
          <w:sz w:val="28"/>
          <w:szCs w:val="28"/>
        </w:rPr>
      </w:pPr>
      <w:r w:rsidRPr="00F72371">
        <w:rPr>
          <w:sz w:val="28"/>
          <w:szCs w:val="28"/>
        </w:rPr>
        <w:t xml:space="preserve">В случае неуспешной проверки возвращается </w:t>
      </w:r>
      <w:r w:rsidRPr="00F72371">
        <w:rPr>
          <w:i/>
          <w:sz w:val="28"/>
          <w:szCs w:val="28"/>
        </w:rPr>
        <w:t>код ошибки «11» - «Формат запроса (файла) не соответствует xsd-схеме»</w:t>
      </w:r>
      <w:r w:rsidRPr="00F72371">
        <w:rPr>
          <w:sz w:val="28"/>
          <w:szCs w:val="28"/>
        </w:rPr>
        <w:t xml:space="preserve"> (см. раздел </w:t>
      </w:r>
      <w:r w:rsidRPr="00F72371">
        <w:fldChar w:fldCharType="begin"/>
      </w:r>
      <w:r w:rsidRPr="00F72371">
        <w:rPr>
          <w:sz w:val="28"/>
          <w:szCs w:val="28"/>
        </w:rPr>
        <w:instrText xml:space="preserve"> REF _Ref410064346 \r \h </w:instrText>
      </w:r>
      <w:r w:rsidRPr="00F72371">
        <w:instrText xml:space="preserve"> \* MERGEFORMAT </w:instrText>
      </w:r>
      <w:r w:rsidRPr="00F72371">
        <w:fldChar w:fldCharType="separate"/>
      </w:r>
      <w:r w:rsidR="00B57E80" w:rsidRPr="00F72371">
        <w:rPr>
          <w:sz w:val="28"/>
          <w:szCs w:val="28"/>
        </w:rPr>
        <w:t>6</w:t>
      </w:r>
      <w:r w:rsidRPr="00F72371">
        <w:fldChar w:fldCharType="end"/>
      </w:r>
      <w:r w:rsidRPr="00F72371">
        <w:rPr>
          <w:sz w:val="28"/>
          <w:szCs w:val="28"/>
        </w:rPr>
        <w:t>).</w:t>
      </w:r>
    </w:p>
    <w:p w14:paraId="1A7B10CC" w14:textId="77777777" w:rsidR="0095392A" w:rsidRPr="00F72371" w:rsidRDefault="0095392A" w:rsidP="0095392A">
      <w:pPr>
        <w:pStyle w:val="afffff9"/>
        <w:ind w:left="851"/>
        <w:jc w:val="both"/>
        <w:rPr>
          <w:sz w:val="28"/>
          <w:szCs w:val="28"/>
        </w:rPr>
      </w:pPr>
    </w:p>
    <w:p w14:paraId="7E4017D4" w14:textId="77777777" w:rsidR="0095392A" w:rsidRPr="00F72371" w:rsidRDefault="0095392A" w:rsidP="0095392A">
      <w:pPr>
        <w:ind w:left="851"/>
        <w:jc w:val="both"/>
        <w:rPr>
          <w:sz w:val="28"/>
          <w:szCs w:val="28"/>
        </w:rPr>
      </w:pPr>
      <w:r w:rsidRPr="00F72371">
        <w:rPr>
          <w:sz w:val="28"/>
          <w:szCs w:val="28"/>
        </w:rPr>
        <w:t>Дополнительно проверяется:</w:t>
      </w:r>
    </w:p>
    <w:p w14:paraId="7BDF2948" w14:textId="191B8360" w:rsidR="0095392A" w:rsidRPr="00F72371" w:rsidRDefault="0095392A" w:rsidP="0095392A">
      <w:pPr>
        <w:ind w:left="851"/>
        <w:jc w:val="both"/>
        <w:rPr>
          <w:sz w:val="28"/>
          <w:szCs w:val="28"/>
        </w:rPr>
      </w:pPr>
      <w:r w:rsidRPr="00F72371">
        <w:rPr>
          <w:sz w:val="28"/>
          <w:szCs w:val="28"/>
        </w:rPr>
        <w:t xml:space="preserve">А) </w:t>
      </w:r>
      <w:r w:rsidRPr="00F72371">
        <w:rPr>
          <w:sz w:val="28"/>
          <w:szCs w:val="28"/>
          <w:u w:val="single"/>
        </w:rPr>
        <w:t>Если длина поля 20 символов</w:t>
      </w:r>
      <w:r w:rsidRPr="00F72371">
        <w:rPr>
          <w:sz w:val="28"/>
          <w:szCs w:val="28"/>
        </w:rPr>
        <w:t xml:space="preserve">, то проверяется (согласно требованиям раздела </w:t>
      </w:r>
      <w:r w:rsidRPr="00F72371">
        <w:fldChar w:fldCharType="begin"/>
      </w:r>
      <w:r w:rsidRPr="00F72371">
        <w:rPr>
          <w:sz w:val="28"/>
          <w:szCs w:val="28"/>
        </w:rPr>
        <w:instrText xml:space="preserve"> REF _Ref410064346 \r \h </w:instrText>
      </w:r>
      <w:r w:rsidRPr="00F72371">
        <w:instrText xml:space="preserve"> \* MERGEFORMAT </w:instrText>
      </w:r>
      <w:r w:rsidRPr="00F72371">
        <w:fldChar w:fldCharType="separate"/>
      </w:r>
      <w:r w:rsidR="00B57E80" w:rsidRPr="00F72371">
        <w:rPr>
          <w:sz w:val="28"/>
          <w:szCs w:val="28"/>
        </w:rPr>
        <w:t>6</w:t>
      </w:r>
      <w:r w:rsidRPr="00F72371">
        <w:fldChar w:fldCharType="end"/>
      </w:r>
      <w:r w:rsidRPr="00F72371">
        <w:rPr>
          <w:sz w:val="28"/>
          <w:szCs w:val="28"/>
        </w:rPr>
        <w:t>):</w:t>
      </w:r>
    </w:p>
    <w:p w14:paraId="3B3FA65E" w14:textId="77777777" w:rsidR="0095392A" w:rsidRPr="00F72371" w:rsidRDefault="0095392A" w:rsidP="0095392A">
      <w:pPr>
        <w:numPr>
          <w:ilvl w:val="0"/>
          <w:numId w:val="48"/>
        </w:numPr>
        <w:ind w:left="1134" w:firstLine="0"/>
        <w:jc w:val="both"/>
        <w:rPr>
          <w:sz w:val="28"/>
          <w:szCs w:val="28"/>
        </w:rPr>
      </w:pPr>
      <w:r w:rsidRPr="00F72371">
        <w:rPr>
          <w:sz w:val="28"/>
          <w:szCs w:val="28"/>
        </w:rPr>
        <w:t>отсутствие букв в УИН при значении 1 в поле «Статус изменения»;</w:t>
      </w:r>
    </w:p>
    <w:p w14:paraId="13DE3DB1" w14:textId="77777777" w:rsidR="0095392A" w:rsidRPr="00F72371" w:rsidRDefault="0095392A" w:rsidP="00F72371">
      <w:pPr>
        <w:numPr>
          <w:ilvl w:val="0"/>
          <w:numId w:val="48"/>
        </w:numPr>
        <w:ind w:left="1134" w:firstLine="0"/>
        <w:jc w:val="both"/>
        <w:rPr>
          <w:sz w:val="28"/>
          <w:szCs w:val="28"/>
        </w:rPr>
      </w:pPr>
      <w:r w:rsidRPr="00F72371">
        <w:rPr>
          <w:sz w:val="28"/>
          <w:szCs w:val="28"/>
        </w:rPr>
        <w:t xml:space="preserve">значение в тэге ChangeStatus - если в УИНе нового начисления есть буквы, то возвращается </w:t>
      </w:r>
      <w:r w:rsidRPr="00F72371">
        <w:rPr>
          <w:i/>
          <w:sz w:val="28"/>
          <w:szCs w:val="28"/>
        </w:rPr>
        <w:t>код ошибки «238» - «Наличие букв в УИН недопустимо»</w:t>
      </w:r>
      <w:r w:rsidRPr="00F72371">
        <w:rPr>
          <w:sz w:val="28"/>
          <w:szCs w:val="28"/>
        </w:rPr>
        <w:t>;</w:t>
      </w:r>
    </w:p>
    <w:p w14:paraId="4FF16519" w14:textId="57AC5BF3" w:rsidR="0095392A" w:rsidRPr="00F72371" w:rsidRDefault="00E14FA4" w:rsidP="00F72371">
      <w:pPr>
        <w:numPr>
          <w:ilvl w:val="0"/>
          <w:numId w:val="48"/>
        </w:numPr>
        <w:spacing w:before="120"/>
        <w:ind w:left="1134" w:firstLine="0"/>
        <w:jc w:val="both"/>
        <w:rPr>
          <w:sz w:val="28"/>
          <w:szCs w:val="28"/>
        </w:rPr>
      </w:pPr>
      <w:r w:rsidRPr="00F72371">
        <w:rPr>
          <w:sz w:val="28"/>
          <w:szCs w:val="28"/>
        </w:rPr>
        <w:t>корректность</w:t>
      </w:r>
      <w:r w:rsidR="0095392A" w:rsidRPr="00F72371">
        <w:rPr>
          <w:sz w:val="28"/>
          <w:szCs w:val="28"/>
        </w:rPr>
        <w:t xml:space="preserve"> уникального номера начисления: 16 цифр, указанных в разрядах с 4 по 19, не могут все одновременно быть</w:t>
      </w:r>
      <w:r w:rsidR="0080691C" w:rsidRPr="00F72371">
        <w:rPr>
          <w:sz w:val="28"/>
          <w:szCs w:val="28"/>
        </w:rPr>
        <w:t xml:space="preserve"> одновременно равными значению «0» или «1» или «2» или «3» или «4» или «5» или «6» или «7» или «8» или «9» (одинаковое значение от 0 до 9)</w:t>
      </w:r>
      <w:r w:rsidR="0095392A" w:rsidRPr="00F72371">
        <w:rPr>
          <w:sz w:val="28"/>
          <w:szCs w:val="28"/>
        </w:rPr>
        <w:t>. Если все 16 цифр</w:t>
      </w:r>
      <w:r w:rsidR="0080691C" w:rsidRPr="00F72371">
        <w:rPr>
          <w:sz w:val="28"/>
          <w:szCs w:val="28"/>
        </w:rPr>
        <w:t xml:space="preserve"> имеют одинаковое значение</w:t>
      </w:r>
      <w:r w:rsidR="0095392A" w:rsidRPr="00F72371">
        <w:rPr>
          <w:sz w:val="28"/>
          <w:szCs w:val="28"/>
        </w:rPr>
        <w:t xml:space="preserve">, то возвращается </w:t>
      </w:r>
      <w:r w:rsidR="0095392A" w:rsidRPr="00F72371">
        <w:rPr>
          <w:i/>
          <w:sz w:val="28"/>
          <w:szCs w:val="28"/>
        </w:rPr>
        <w:t>код ошибки «237» - «Некорректный формат УИН»</w:t>
      </w:r>
      <w:r w:rsidR="0095392A" w:rsidRPr="00F72371">
        <w:rPr>
          <w:sz w:val="28"/>
          <w:szCs w:val="28"/>
        </w:rPr>
        <w:t>;</w:t>
      </w:r>
    </w:p>
    <w:p w14:paraId="7AC059F4" w14:textId="3BBCF06C" w:rsidR="0095392A" w:rsidRPr="00F72371" w:rsidRDefault="0095392A" w:rsidP="0095392A">
      <w:pPr>
        <w:numPr>
          <w:ilvl w:val="0"/>
          <w:numId w:val="48"/>
        </w:numPr>
        <w:spacing w:before="120"/>
        <w:ind w:left="1134" w:firstLine="0"/>
        <w:jc w:val="both"/>
        <w:rPr>
          <w:sz w:val="28"/>
          <w:szCs w:val="28"/>
        </w:rPr>
      </w:pPr>
      <w:r w:rsidRPr="00F72371">
        <w:rPr>
          <w:sz w:val="28"/>
          <w:szCs w:val="28"/>
        </w:rPr>
        <w:t xml:space="preserve">контрольный разряд УИН – значение 20-го разряда УИН (алгоритм расчета контрольного разряда приведен в разделе </w:t>
      </w:r>
      <w:r w:rsidRPr="00F72371">
        <w:fldChar w:fldCharType="begin"/>
      </w:r>
      <w:r w:rsidRPr="00F72371">
        <w:instrText xml:space="preserve"> REF _Ref375580597 \n \h  \* MERGEFORMAT </w:instrText>
      </w:r>
      <w:r w:rsidRPr="00F72371">
        <w:fldChar w:fldCharType="separate"/>
      </w:r>
      <w:r w:rsidR="00B57E80" w:rsidRPr="00F72371">
        <w:rPr>
          <w:sz w:val="28"/>
          <w:szCs w:val="28"/>
        </w:rPr>
        <w:t>3.1.3</w:t>
      </w:r>
      <w:r w:rsidRPr="00F72371">
        <w:fldChar w:fldCharType="end"/>
      </w:r>
      <w:r w:rsidRPr="00F72371">
        <w:rPr>
          <w:sz w:val="28"/>
          <w:szCs w:val="28"/>
        </w:rPr>
        <w:t xml:space="preserve">) - если значение в 20-м разряде не соответствует рассчитанному значению, то возвращается </w:t>
      </w:r>
      <w:r w:rsidRPr="00F72371">
        <w:rPr>
          <w:i/>
          <w:sz w:val="28"/>
          <w:szCs w:val="28"/>
        </w:rPr>
        <w:t>код ошибки «234» - «Контрольный разряд УИН имеет некорректное значение</w:t>
      </w:r>
      <w:r w:rsidRPr="00F72371">
        <w:rPr>
          <w:sz w:val="28"/>
          <w:szCs w:val="28"/>
        </w:rPr>
        <w:t>»;</w:t>
      </w:r>
    </w:p>
    <w:p w14:paraId="4047D8BB" w14:textId="35A6002A" w:rsidR="0095392A" w:rsidRPr="00F72371" w:rsidRDefault="0095392A" w:rsidP="0095392A">
      <w:pPr>
        <w:numPr>
          <w:ilvl w:val="0"/>
          <w:numId w:val="48"/>
        </w:numPr>
        <w:spacing w:before="120"/>
        <w:ind w:left="1134" w:firstLine="0"/>
        <w:jc w:val="both"/>
        <w:rPr>
          <w:sz w:val="28"/>
          <w:szCs w:val="28"/>
        </w:rPr>
      </w:pPr>
      <w:r w:rsidRPr="00F72371">
        <w:rPr>
          <w:sz w:val="28"/>
          <w:szCs w:val="28"/>
        </w:rPr>
        <w:t xml:space="preserve">соответствие длины УИН требованиям к порядку его формирования при значении «1» (новое) в поле «Статус изменения» </w:t>
      </w:r>
      <w:r w:rsidRPr="00F72371">
        <w:rPr>
          <w:sz w:val="28"/>
          <w:szCs w:val="28"/>
        </w:rPr>
        <w:noBreakHyphen/>
        <w:t xml:space="preserve"> если </w:t>
      </w:r>
      <w:r w:rsidRPr="00F72371">
        <w:rPr>
          <w:sz w:val="28"/>
          <w:szCs w:val="28"/>
        </w:rPr>
        <w:lastRenderedPageBreak/>
        <w:t xml:space="preserve">отправитель начисления не входит в перечень участников, </w:t>
      </w:r>
      <w:r w:rsidR="00F428D5" w:rsidRPr="00F72371">
        <w:rPr>
          <w:sz w:val="28"/>
          <w:szCs w:val="28"/>
        </w:rPr>
        <w:t xml:space="preserve">которые должны формировать УИН </w:t>
      </w:r>
      <w:r w:rsidRPr="00F72371">
        <w:rPr>
          <w:sz w:val="28"/>
          <w:szCs w:val="28"/>
        </w:rPr>
        <w:t>в соответствие с п.</w:t>
      </w:r>
      <w:r w:rsidRPr="00F72371">
        <w:rPr>
          <w:sz w:val="28"/>
          <w:szCs w:val="28"/>
        </w:rPr>
        <w:fldChar w:fldCharType="begin"/>
      </w:r>
      <w:r w:rsidRPr="00F72371">
        <w:rPr>
          <w:sz w:val="28"/>
          <w:szCs w:val="28"/>
        </w:rPr>
        <w:instrText xml:space="preserve"> REF _Ref461381015 \n \h  \* MERGEFORMAT </w:instrText>
      </w:r>
      <w:r w:rsidRPr="00F72371">
        <w:rPr>
          <w:sz w:val="28"/>
          <w:szCs w:val="28"/>
        </w:rPr>
      </w:r>
      <w:r w:rsidRPr="00F72371">
        <w:rPr>
          <w:sz w:val="28"/>
          <w:szCs w:val="28"/>
        </w:rPr>
        <w:fldChar w:fldCharType="separate"/>
      </w:r>
      <w:r w:rsidR="00B57E80" w:rsidRPr="00F72371">
        <w:rPr>
          <w:sz w:val="28"/>
          <w:szCs w:val="28"/>
        </w:rPr>
        <w:t>3.1.1</w:t>
      </w:r>
      <w:r w:rsidRPr="00F72371">
        <w:rPr>
          <w:sz w:val="28"/>
          <w:szCs w:val="28"/>
        </w:rPr>
        <w:fldChar w:fldCharType="end"/>
      </w:r>
      <w:r w:rsidRPr="00F72371">
        <w:rPr>
          <w:sz w:val="28"/>
          <w:szCs w:val="28"/>
        </w:rPr>
        <w:t xml:space="preserve"> настоящего документа, то возвращается </w:t>
      </w:r>
      <w:r w:rsidRPr="00F72371">
        <w:rPr>
          <w:i/>
          <w:sz w:val="28"/>
          <w:szCs w:val="28"/>
        </w:rPr>
        <w:t>код ошибки «51» - «Длина УИН не соответствует требованиям к порядку его формирования».</w:t>
      </w:r>
    </w:p>
    <w:p w14:paraId="1F5257C6" w14:textId="77777777" w:rsidR="0095392A" w:rsidRPr="00F72371" w:rsidRDefault="0095392A" w:rsidP="0095392A">
      <w:pPr>
        <w:spacing w:before="120"/>
        <w:ind w:left="1134"/>
        <w:jc w:val="both"/>
        <w:rPr>
          <w:sz w:val="28"/>
          <w:szCs w:val="28"/>
        </w:rPr>
      </w:pPr>
    </w:p>
    <w:p w14:paraId="34FE189A" w14:textId="762F3DDF" w:rsidR="0095392A" w:rsidRPr="00F72371" w:rsidRDefault="0095392A" w:rsidP="00F72371">
      <w:pPr>
        <w:spacing w:before="240" w:after="240"/>
        <w:ind w:left="851"/>
        <w:jc w:val="both"/>
        <w:rPr>
          <w:sz w:val="28"/>
          <w:szCs w:val="28"/>
        </w:rPr>
      </w:pPr>
      <w:r w:rsidRPr="00F72371">
        <w:rPr>
          <w:sz w:val="28"/>
          <w:szCs w:val="28"/>
        </w:rPr>
        <w:t xml:space="preserve">Б) </w:t>
      </w:r>
      <w:r w:rsidRPr="00F72371">
        <w:rPr>
          <w:sz w:val="28"/>
          <w:szCs w:val="28"/>
          <w:u w:val="single"/>
        </w:rPr>
        <w:t>Если длина поля 25 цифр</w:t>
      </w:r>
      <w:r w:rsidRPr="00F72371">
        <w:rPr>
          <w:sz w:val="28"/>
          <w:szCs w:val="28"/>
        </w:rPr>
        <w:t>, то проверяется (согласно требованиям раздела</w:t>
      </w:r>
      <w:r w:rsidRPr="00F72371">
        <w:rPr>
          <w:sz w:val="28"/>
          <w:szCs w:val="28"/>
          <w:lang w:val="en-US"/>
        </w:rPr>
        <w:t> </w:t>
      </w:r>
      <w:r w:rsidRPr="00F72371">
        <w:fldChar w:fldCharType="begin"/>
      </w:r>
      <w:r w:rsidRPr="00F72371">
        <w:rPr>
          <w:sz w:val="28"/>
          <w:szCs w:val="28"/>
        </w:rPr>
        <w:instrText xml:space="preserve"> REF _Ref410064346 \r \h </w:instrText>
      </w:r>
      <w:r w:rsidRPr="00F72371">
        <w:instrText xml:space="preserve"> \* MERGEFORMAT </w:instrText>
      </w:r>
      <w:r w:rsidRPr="00F72371">
        <w:fldChar w:fldCharType="separate"/>
      </w:r>
      <w:r w:rsidR="00B57E80" w:rsidRPr="00F72371">
        <w:rPr>
          <w:sz w:val="28"/>
          <w:szCs w:val="28"/>
        </w:rPr>
        <w:t>6</w:t>
      </w:r>
      <w:r w:rsidRPr="00F72371">
        <w:fldChar w:fldCharType="end"/>
      </w:r>
      <w:r w:rsidRPr="00F72371">
        <w:rPr>
          <w:sz w:val="28"/>
          <w:szCs w:val="28"/>
        </w:rPr>
        <w:t>):</w:t>
      </w:r>
    </w:p>
    <w:p w14:paraId="1302A556" w14:textId="47D648F5" w:rsidR="0095392A" w:rsidRPr="00F72371" w:rsidRDefault="00E14FA4" w:rsidP="00F72371">
      <w:pPr>
        <w:numPr>
          <w:ilvl w:val="0"/>
          <w:numId w:val="48"/>
        </w:numPr>
        <w:ind w:left="1134" w:firstLine="0"/>
        <w:jc w:val="both"/>
        <w:rPr>
          <w:sz w:val="28"/>
          <w:szCs w:val="28"/>
        </w:rPr>
      </w:pPr>
      <w:r w:rsidRPr="00F72371">
        <w:rPr>
          <w:sz w:val="28"/>
          <w:szCs w:val="28"/>
        </w:rPr>
        <w:t>корректность</w:t>
      </w:r>
      <w:r w:rsidR="0095392A" w:rsidRPr="00F72371">
        <w:rPr>
          <w:sz w:val="28"/>
          <w:szCs w:val="28"/>
        </w:rPr>
        <w:t xml:space="preserve"> уникального номера начисления: 16 цифр, указанных в разрядах с 9 по 24 УИН, не могут все одновременно </w:t>
      </w:r>
      <w:r w:rsidR="0095392A" w:rsidRPr="00F72371">
        <w:rPr>
          <w:sz w:val="28"/>
          <w:szCs w:val="28"/>
        </w:rPr>
        <w:br/>
        <w:t>быть</w:t>
      </w:r>
      <w:r w:rsidR="0080691C" w:rsidRPr="00F72371">
        <w:rPr>
          <w:sz w:val="28"/>
          <w:szCs w:val="28"/>
        </w:rPr>
        <w:t xml:space="preserve"> одновременно равными значению «0» или «1» или «2» или «3» или «4» или «5» или «6» или «7» или «8» или «9» (одинаковое значение от 0 до 9)</w:t>
      </w:r>
      <w:r w:rsidR="0095392A" w:rsidRPr="00F72371">
        <w:rPr>
          <w:sz w:val="28"/>
          <w:szCs w:val="28"/>
        </w:rPr>
        <w:t>. Если все 16 цифр</w:t>
      </w:r>
      <w:r w:rsidR="0080691C" w:rsidRPr="00F72371">
        <w:rPr>
          <w:sz w:val="28"/>
          <w:szCs w:val="28"/>
        </w:rPr>
        <w:t xml:space="preserve"> имеют одинаковое значение</w:t>
      </w:r>
      <w:r w:rsidR="0095392A" w:rsidRPr="00F72371">
        <w:rPr>
          <w:sz w:val="28"/>
          <w:szCs w:val="28"/>
        </w:rPr>
        <w:t xml:space="preserve">, то возвращается </w:t>
      </w:r>
      <w:r w:rsidR="0095392A" w:rsidRPr="00F72371">
        <w:rPr>
          <w:i/>
          <w:sz w:val="28"/>
          <w:szCs w:val="28"/>
        </w:rPr>
        <w:t>код ошибки «237» - «Некорректный формат УИН»</w:t>
      </w:r>
      <w:r w:rsidR="0095392A" w:rsidRPr="00F72371">
        <w:rPr>
          <w:sz w:val="28"/>
          <w:szCs w:val="28"/>
        </w:rPr>
        <w:t>;</w:t>
      </w:r>
    </w:p>
    <w:p w14:paraId="678DA277" w14:textId="77777777" w:rsidR="0095392A" w:rsidRPr="00F72371" w:rsidRDefault="0095392A" w:rsidP="00F72371">
      <w:pPr>
        <w:numPr>
          <w:ilvl w:val="0"/>
          <w:numId w:val="48"/>
        </w:numPr>
        <w:spacing w:before="120"/>
        <w:ind w:left="1134" w:firstLine="0"/>
        <w:jc w:val="both"/>
        <w:rPr>
          <w:sz w:val="28"/>
          <w:szCs w:val="28"/>
        </w:rPr>
      </w:pPr>
      <w:proofErr w:type="gramStart"/>
      <w:r w:rsidRPr="00F72371">
        <w:rPr>
          <w:sz w:val="28"/>
          <w:szCs w:val="28"/>
        </w:rPr>
        <w:t>равенство первых 8 цифр УИН (после перевода из десятичного представления в шестнадцатеричное) значению уникального регистрационного номера (УРН) Участника.</w:t>
      </w:r>
      <w:proofErr w:type="gramEnd"/>
      <w:r w:rsidRPr="00F72371">
        <w:rPr>
          <w:sz w:val="28"/>
          <w:szCs w:val="28"/>
        </w:rPr>
        <w:t xml:space="preserve"> В случае неуспешной проверки возвращается </w:t>
      </w:r>
      <w:r w:rsidRPr="00F72371">
        <w:rPr>
          <w:i/>
          <w:sz w:val="28"/>
          <w:szCs w:val="28"/>
        </w:rPr>
        <w:t>код «10» - «Некорректный УРН в УИН</w:t>
      </w:r>
      <w:r w:rsidRPr="00F72371">
        <w:rPr>
          <w:sz w:val="28"/>
          <w:szCs w:val="28"/>
        </w:rPr>
        <w:t>»;</w:t>
      </w:r>
    </w:p>
    <w:p w14:paraId="3F9EA159" w14:textId="0B9AE340" w:rsidR="0095392A" w:rsidRPr="00F72371" w:rsidRDefault="0095392A" w:rsidP="0095392A">
      <w:pPr>
        <w:numPr>
          <w:ilvl w:val="0"/>
          <w:numId w:val="48"/>
        </w:numPr>
        <w:spacing w:before="120"/>
        <w:ind w:left="1134" w:firstLine="0"/>
        <w:jc w:val="both"/>
        <w:rPr>
          <w:sz w:val="28"/>
          <w:szCs w:val="28"/>
        </w:rPr>
      </w:pPr>
      <w:r w:rsidRPr="00F72371">
        <w:rPr>
          <w:sz w:val="28"/>
          <w:szCs w:val="28"/>
        </w:rPr>
        <w:t>контрольный разряд УИН – значение 25-го разряда УИН (алгоритм расчета контрольного разряда приведен в разделе </w:t>
      </w:r>
      <w:r w:rsidRPr="00F72371">
        <w:fldChar w:fldCharType="begin"/>
      </w:r>
      <w:r w:rsidRPr="00F72371">
        <w:instrText xml:space="preserve"> REF _Ref375580597 \n \h  \* MERGEFORMAT </w:instrText>
      </w:r>
      <w:r w:rsidRPr="00F72371">
        <w:fldChar w:fldCharType="separate"/>
      </w:r>
      <w:r w:rsidR="00B57E80" w:rsidRPr="00F72371">
        <w:rPr>
          <w:sz w:val="28"/>
          <w:szCs w:val="28"/>
        </w:rPr>
        <w:t>3.1.3</w:t>
      </w:r>
      <w:r w:rsidRPr="00F72371">
        <w:fldChar w:fldCharType="end"/>
      </w:r>
      <w:r w:rsidRPr="00F72371">
        <w:rPr>
          <w:sz w:val="28"/>
          <w:szCs w:val="28"/>
        </w:rPr>
        <w:t xml:space="preserve">) - если значение в 25-м разряде не соответствует рассчитанному значению, возвращается </w:t>
      </w:r>
      <w:r w:rsidRPr="00F72371">
        <w:rPr>
          <w:i/>
          <w:sz w:val="28"/>
          <w:szCs w:val="28"/>
        </w:rPr>
        <w:t>код ошибки «234» - «Контрольный разряд УИН имеет некорректное значение»</w:t>
      </w:r>
      <w:r w:rsidRPr="00F72371">
        <w:rPr>
          <w:sz w:val="28"/>
          <w:szCs w:val="28"/>
        </w:rPr>
        <w:t>;</w:t>
      </w:r>
    </w:p>
    <w:p w14:paraId="43A09F4F" w14:textId="14C9EA3C" w:rsidR="0095392A" w:rsidRPr="00F72371" w:rsidRDefault="0095392A" w:rsidP="0095392A">
      <w:pPr>
        <w:numPr>
          <w:ilvl w:val="0"/>
          <w:numId w:val="48"/>
        </w:numPr>
        <w:spacing w:before="120"/>
        <w:ind w:left="1134" w:firstLine="0"/>
        <w:jc w:val="both"/>
        <w:rPr>
          <w:sz w:val="28"/>
          <w:szCs w:val="28"/>
        </w:rPr>
      </w:pPr>
      <w:r w:rsidRPr="00F72371">
        <w:rPr>
          <w:sz w:val="28"/>
          <w:szCs w:val="28"/>
        </w:rPr>
        <w:t xml:space="preserve">соответствие длины УИН требованиям к порядку его формирования при значении «1» (новое) в поле «Статус изменения» </w:t>
      </w:r>
      <w:r w:rsidRPr="00F72371">
        <w:rPr>
          <w:sz w:val="28"/>
          <w:szCs w:val="28"/>
        </w:rPr>
        <w:noBreakHyphen/>
        <w:t xml:space="preserve"> если отправитель начисления не входит в перечень участников, </w:t>
      </w:r>
      <w:r w:rsidR="00F428D5" w:rsidRPr="00F72371">
        <w:rPr>
          <w:sz w:val="28"/>
          <w:szCs w:val="28"/>
        </w:rPr>
        <w:t xml:space="preserve">которые должны формировать УИН </w:t>
      </w:r>
      <w:r w:rsidRPr="00F72371">
        <w:rPr>
          <w:sz w:val="28"/>
          <w:szCs w:val="28"/>
        </w:rPr>
        <w:t>в соответствие с п.</w:t>
      </w:r>
      <w:r w:rsidRPr="00F72371">
        <w:rPr>
          <w:sz w:val="28"/>
          <w:szCs w:val="28"/>
        </w:rPr>
        <w:fldChar w:fldCharType="begin"/>
      </w:r>
      <w:r w:rsidRPr="00F72371">
        <w:rPr>
          <w:sz w:val="28"/>
          <w:szCs w:val="28"/>
        </w:rPr>
        <w:instrText xml:space="preserve"> REF _Ref461382928 \n \h </w:instrText>
      </w:r>
      <w:r w:rsidR="00C1661E" w:rsidRPr="00F72371">
        <w:rPr>
          <w:sz w:val="28"/>
          <w:szCs w:val="28"/>
        </w:rPr>
        <w:instrText xml:space="preserve"> \* MERGEFORMAT </w:instrText>
      </w:r>
      <w:r w:rsidRPr="00F72371">
        <w:rPr>
          <w:sz w:val="28"/>
          <w:szCs w:val="28"/>
        </w:rPr>
      </w:r>
      <w:r w:rsidRPr="00F72371">
        <w:rPr>
          <w:sz w:val="28"/>
          <w:szCs w:val="28"/>
        </w:rPr>
        <w:fldChar w:fldCharType="separate"/>
      </w:r>
      <w:r w:rsidR="00B57E80" w:rsidRPr="00F72371">
        <w:rPr>
          <w:sz w:val="28"/>
          <w:szCs w:val="28"/>
        </w:rPr>
        <w:t>3.1.2</w:t>
      </w:r>
      <w:r w:rsidRPr="00F72371">
        <w:rPr>
          <w:sz w:val="28"/>
          <w:szCs w:val="28"/>
        </w:rPr>
        <w:fldChar w:fldCharType="end"/>
      </w:r>
      <w:r w:rsidRPr="00F72371">
        <w:rPr>
          <w:sz w:val="28"/>
          <w:szCs w:val="28"/>
        </w:rPr>
        <w:t xml:space="preserve"> настоящего документа, то возвращается </w:t>
      </w:r>
      <w:r w:rsidRPr="00F72371">
        <w:rPr>
          <w:i/>
          <w:sz w:val="28"/>
          <w:szCs w:val="28"/>
        </w:rPr>
        <w:t>код ошибки «51» - «Длина УИН не соответствует требованиям к порядку его формирования».</w:t>
      </w:r>
    </w:p>
    <w:p w14:paraId="040C7A96" w14:textId="18DB15E2" w:rsidR="0095392A" w:rsidRPr="00F72371" w:rsidRDefault="0095392A" w:rsidP="0095392A">
      <w:pPr>
        <w:numPr>
          <w:ilvl w:val="0"/>
          <w:numId w:val="47"/>
        </w:numPr>
        <w:tabs>
          <w:tab w:val="clear" w:pos="360"/>
          <w:tab w:val="num" w:pos="426"/>
        </w:tabs>
        <w:spacing w:before="240" w:after="120"/>
        <w:ind w:left="709" w:firstLine="0"/>
        <w:jc w:val="both"/>
        <w:rPr>
          <w:b/>
          <w:i/>
          <w:sz w:val="28"/>
          <w:szCs w:val="28"/>
        </w:rPr>
      </w:pPr>
      <w:r w:rsidRPr="00F72371">
        <w:rPr>
          <w:b/>
          <w:i/>
          <w:sz w:val="28"/>
          <w:szCs w:val="28"/>
        </w:rPr>
        <w:t>Дата начисления суммы, подлежащей уплате плательщиком</w:t>
      </w:r>
      <w:r w:rsidR="00F428D5" w:rsidRPr="00F72371">
        <w:rPr>
          <w:b/>
          <w:i/>
          <w:sz w:val="28"/>
          <w:szCs w:val="28"/>
        </w:rPr>
        <w:t xml:space="preserve"> </w:t>
      </w:r>
      <w:r w:rsidRPr="00F72371">
        <w:rPr>
          <w:b/>
          <w:i/>
          <w:sz w:val="28"/>
          <w:szCs w:val="28"/>
        </w:rPr>
        <w:t>– обязательный атрибут «BillDate»</w:t>
      </w:r>
    </w:p>
    <w:p w14:paraId="6DC77AA5" w14:textId="28520A85" w:rsidR="0095392A" w:rsidRPr="00F72371" w:rsidRDefault="0095392A" w:rsidP="0095392A">
      <w:pPr>
        <w:tabs>
          <w:tab w:val="num" w:pos="567"/>
        </w:tabs>
        <w:spacing w:before="120"/>
        <w:ind w:left="851" w:firstLine="709"/>
        <w:jc w:val="both"/>
        <w:rPr>
          <w:sz w:val="28"/>
          <w:szCs w:val="28"/>
        </w:rPr>
      </w:pPr>
      <w:r w:rsidRPr="00F72371">
        <w:rPr>
          <w:sz w:val="28"/>
          <w:szCs w:val="28"/>
        </w:rPr>
        <w:t xml:space="preserve">Проверяется формат поля: должно содержать значение даты (формат определен стандартом XML/XSD, опубликованным по адресу </w:t>
      </w:r>
      <w:hyperlink r:id="rId28" w:anchor="date" w:history="1">
        <w:r w:rsidRPr="00F72371">
          <w:rPr>
            <w:sz w:val="28"/>
            <w:szCs w:val="28"/>
          </w:rPr>
          <w:t>http://www.w3.org/TR/xmlschema-2/#date</w:t>
        </w:r>
      </w:hyperlink>
      <w:r w:rsidRPr="00F72371">
        <w:rPr>
          <w:sz w:val="28"/>
          <w:szCs w:val="28"/>
        </w:rPr>
        <w:t xml:space="preserve">). В случае неуспешной проверки возвращается </w:t>
      </w:r>
      <w:r w:rsidRPr="00F72371">
        <w:rPr>
          <w:i/>
          <w:sz w:val="28"/>
          <w:szCs w:val="28"/>
        </w:rPr>
        <w:t xml:space="preserve">код ошибки «11» </w:t>
      </w:r>
      <w:r w:rsidRPr="00F72371">
        <w:rPr>
          <w:i/>
          <w:sz w:val="28"/>
          <w:szCs w:val="28"/>
        </w:rPr>
        <w:noBreakHyphen/>
        <w:t xml:space="preserve"> «Формат запроса (файла) не соответствует xsd-схеме»</w:t>
      </w:r>
      <w:r w:rsidRPr="00F72371">
        <w:rPr>
          <w:sz w:val="28"/>
          <w:szCs w:val="28"/>
        </w:rPr>
        <w:t xml:space="preserve"> (см. раздел </w:t>
      </w:r>
      <w:r w:rsidRPr="00F72371">
        <w:rPr>
          <w:sz w:val="28"/>
          <w:szCs w:val="28"/>
        </w:rPr>
        <w:fldChar w:fldCharType="begin"/>
      </w:r>
      <w:r w:rsidRPr="00F72371">
        <w:rPr>
          <w:sz w:val="28"/>
          <w:szCs w:val="28"/>
        </w:rPr>
        <w:instrText xml:space="preserve"> REF _Ref410064346 \r \h  \* MERGEFORMAT </w:instrText>
      </w:r>
      <w:r w:rsidRPr="00F72371">
        <w:rPr>
          <w:sz w:val="28"/>
          <w:szCs w:val="28"/>
        </w:rPr>
      </w:r>
      <w:r w:rsidRPr="00F72371">
        <w:rPr>
          <w:sz w:val="28"/>
          <w:szCs w:val="28"/>
        </w:rPr>
        <w:fldChar w:fldCharType="separate"/>
      </w:r>
      <w:r w:rsidR="00B57E80" w:rsidRPr="00F72371">
        <w:rPr>
          <w:sz w:val="28"/>
          <w:szCs w:val="28"/>
        </w:rPr>
        <w:t>6</w:t>
      </w:r>
      <w:r w:rsidRPr="00F72371">
        <w:rPr>
          <w:sz w:val="28"/>
          <w:szCs w:val="28"/>
        </w:rPr>
        <w:fldChar w:fldCharType="end"/>
      </w:r>
      <w:r w:rsidRPr="00F72371">
        <w:rPr>
          <w:sz w:val="28"/>
          <w:szCs w:val="28"/>
        </w:rPr>
        <w:t>).</w:t>
      </w:r>
    </w:p>
    <w:p w14:paraId="18B907F3" w14:textId="023E004E" w:rsidR="0095392A" w:rsidRPr="00F72371" w:rsidRDefault="0095392A" w:rsidP="0095392A">
      <w:pPr>
        <w:tabs>
          <w:tab w:val="num" w:pos="567"/>
        </w:tabs>
        <w:spacing w:before="120"/>
        <w:ind w:left="851" w:firstLine="709"/>
        <w:jc w:val="both"/>
        <w:rPr>
          <w:sz w:val="28"/>
          <w:szCs w:val="28"/>
        </w:rPr>
      </w:pPr>
      <w:r w:rsidRPr="00F72371">
        <w:rPr>
          <w:sz w:val="28"/>
          <w:szCs w:val="28"/>
        </w:rPr>
        <w:lastRenderedPageBreak/>
        <w:t xml:space="preserve">Проверяется, что дата начисления не ранее 1 января 2013 года - если дата начисления ранее, чем 1 января 2013 года, то возвращается </w:t>
      </w:r>
      <w:r w:rsidRPr="00F72371">
        <w:rPr>
          <w:i/>
          <w:sz w:val="28"/>
          <w:szCs w:val="28"/>
        </w:rPr>
        <w:t xml:space="preserve">код ошибки «52» - «Начисление от даты ранее 2013 года не подлежит передаче в </w:t>
      </w:r>
      <w:r w:rsidR="008B37B4" w:rsidRPr="00F72371">
        <w:rPr>
          <w:i/>
          <w:sz w:val="28"/>
          <w:szCs w:val="28"/>
        </w:rPr>
        <w:t>ГИС ГМП</w:t>
      </w:r>
      <w:r w:rsidRPr="00F72371">
        <w:rPr>
          <w:i/>
          <w:sz w:val="28"/>
          <w:szCs w:val="28"/>
        </w:rPr>
        <w:t>»</w:t>
      </w:r>
      <w:r w:rsidRPr="00F72371">
        <w:rPr>
          <w:sz w:val="28"/>
          <w:szCs w:val="28"/>
        </w:rPr>
        <w:t xml:space="preserve"> (см. раздел </w:t>
      </w:r>
      <w:r w:rsidRPr="00F72371">
        <w:rPr>
          <w:sz w:val="28"/>
          <w:szCs w:val="28"/>
        </w:rPr>
        <w:fldChar w:fldCharType="begin"/>
      </w:r>
      <w:r w:rsidRPr="00F72371">
        <w:rPr>
          <w:sz w:val="28"/>
          <w:szCs w:val="28"/>
        </w:rPr>
        <w:instrText xml:space="preserve"> REF _Ref410064346 \r \h  \* MERGEFORMAT </w:instrText>
      </w:r>
      <w:r w:rsidRPr="00F72371">
        <w:rPr>
          <w:sz w:val="28"/>
          <w:szCs w:val="28"/>
        </w:rPr>
      </w:r>
      <w:r w:rsidRPr="00F72371">
        <w:rPr>
          <w:sz w:val="28"/>
          <w:szCs w:val="28"/>
        </w:rPr>
        <w:fldChar w:fldCharType="separate"/>
      </w:r>
      <w:r w:rsidR="00B57E80" w:rsidRPr="00F72371">
        <w:rPr>
          <w:sz w:val="28"/>
          <w:szCs w:val="28"/>
        </w:rPr>
        <w:t>6</w:t>
      </w:r>
      <w:r w:rsidRPr="00F72371">
        <w:rPr>
          <w:sz w:val="28"/>
          <w:szCs w:val="28"/>
        </w:rPr>
        <w:fldChar w:fldCharType="end"/>
      </w:r>
      <w:r w:rsidRPr="00F72371">
        <w:rPr>
          <w:sz w:val="28"/>
          <w:szCs w:val="28"/>
        </w:rPr>
        <w:t>).</w:t>
      </w:r>
    </w:p>
    <w:p w14:paraId="0D72C06F" w14:textId="18AD4828" w:rsidR="0095392A" w:rsidRPr="00F72371" w:rsidRDefault="0095392A" w:rsidP="0095392A">
      <w:pPr>
        <w:tabs>
          <w:tab w:val="num" w:pos="567"/>
        </w:tabs>
        <w:spacing w:before="120"/>
        <w:ind w:left="851" w:firstLine="709"/>
        <w:jc w:val="both"/>
        <w:rPr>
          <w:sz w:val="28"/>
          <w:szCs w:val="28"/>
        </w:rPr>
      </w:pPr>
      <w:r w:rsidRPr="00F72371">
        <w:rPr>
          <w:sz w:val="28"/>
          <w:szCs w:val="28"/>
        </w:rPr>
        <w:t xml:space="preserve">Проверяется, что дата начисления </w:t>
      </w:r>
      <w:r w:rsidRPr="00F72371">
        <w:rPr>
          <w:i/>
          <w:sz w:val="28"/>
          <w:szCs w:val="28"/>
        </w:rPr>
        <w:t>не может превышать дату загрузки более чем на одни сутки</w:t>
      </w:r>
      <w:r w:rsidRPr="00F72371">
        <w:rPr>
          <w:sz w:val="28"/>
          <w:szCs w:val="28"/>
        </w:rPr>
        <w:t xml:space="preserve">. Если условие не выполняется, то возвращается </w:t>
      </w:r>
      <w:r w:rsidRPr="00F72371">
        <w:rPr>
          <w:i/>
          <w:sz w:val="28"/>
          <w:szCs w:val="28"/>
        </w:rPr>
        <w:t xml:space="preserve">код ошибки «56» </w:t>
      </w:r>
      <w:r w:rsidRPr="00F72371">
        <w:rPr>
          <w:i/>
          <w:sz w:val="28"/>
          <w:szCs w:val="28"/>
        </w:rPr>
        <w:noBreakHyphen/>
        <w:t xml:space="preserve"> «Дата сущности не может превышать дату загрузки более чем на одни сутки»</w:t>
      </w:r>
      <w:r w:rsidRPr="00F72371">
        <w:rPr>
          <w:sz w:val="28"/>
          <w:szCs w:val="28"/>
        </w:rPr>
        <w:t xml:space="preserve"> (см. раздел </w:t>
      </w:r>
      <w:r w:rsidRPr="00F72371">
        <w:rPr>
          <w:sz w:val="28"/>
          <w:szCs w:val="28"/>
        </w:rPr>
        <w:fldChar w:fldCharType="begin"/>
      </w:r>
      <w:r w:rsidRPr="00F72371">
        <w:rPr>
          <w:sz w:val="28"/>
          <w:szCs w:val="28"/>
        </w:rPr>
        <w:instrText xml:space="preserve"> REF _Ref410064346 \r \h  \* MERGEFORMAT </w:instrText>
      </w:r>
      <w:r w:rsidRPr="00F72371">
        <w:rPr>
          <w:sz w:val="28"/>
          <w:szCs w:val="28"/>
        </w:rPr>
      </w:r>
      <w:r w:rsidRPr="00F72371">
        <w:rPr>
          <w:sz w:val="28"/>
          <w:szCs w:val="28"/>
        </w:rPr>
        <w:fldChar w:fldCharType="separate"/>
      </w:r>
      <w:r w:rsidR="00B57E80" w:rsidRPr="00F72371">
        <w:rPr>
          <w:sz w:val="28"/>
          <w:szCs w:val="28"/>
        </w:rPr>
        <w:t>6</w:t>
      </w:r>
      <w:r w:rsidRPr="00F72371">
        <w:rPr>
          <w:sz w:val="28"/>
          <w:szCs w:val="28"/>
        </w:rPr>
        <w:fldChar w:fldCharType="end"/>
      </w:r>
      <w:r w:rsidRPr="00F72371">
        <w:rPr>
          <w:sz w:val="28"/>
          <w:szCs w:val="28"/>
        </w:rPr>
        <w:t>).</w:t>
      </w:r>
    </w:p>
    <w:p w14:paraId="064D1CEC" w14:textId="0595CD3E" w:rsidR="0095392A" w:rsidRPr="00F72371" w:rsidRDefault="00F428D5" w:rsidP="0095392A">
      <w:pPr>
        <w:numPr>
          <w:ilvl w:val="0"/>
          <w:numId w:val="47"/>
        </w:numPr>
        <w:tabs>
          <w:tab w:val="clear" w:pos="360"/>
          <w:tab w:val="num" w:pos="426"/>
        </w:tabs>
        <w:spacing w:before="240"/>
        <w:ind w:left="709" w:firstLine="0"/>
        <w:jc w:val="both"/>
        <w:rPr>
          <w:b/>
          <w:i/>
          <w:sz w:val="28"/>
          <w:szCs w:val="28"/>
        </w:rPr>
      </w:pPr>
      <w:r w:rsidRPr="00F72371">
        <w:rPr>
          <w:b/>
          <w:i/>
          <w:sz w:val="28"/>
          <w:szCs w:val="28"/>
        </w:rPr>
        <w:t xml:space="preserve">Дата, </w:t>
      </w:r>
      <w:r w:rsidR="0095392A" w:rsidRPr="00F72371">
        <w:rPr>
          <w:b/>
          <w:i/>
          <w:sz w:val="28"/>
          <w:szCs w:val="28"/>
        </w:rPr>
        <w:t xml:space="preserve">до которой включительно актуально выставленное начисление </w:t>
      </w:r>
      <w:r w:rsidRPr="00F72371">
        <w:rPr>
          <w:b/>
          <w:i/>
          <w:sz w:val="28"/>
          <w:szCs w:val="28"/>
        </w:rPr>
        <w:t>–</w:t>
      </w:r>
      <w:r w:rsidR="0095392A" w:rsidRPr="00F72371">
        <w:rPr>
          <w:b/>
          <w:i/>
          <w:sz w:val="28"/>
          <w:szCs w:val="28"/>
        </w:rPr>
        <w:t xml:space="preserve"> необязательное</w:t>
      </w:r>
      <w:r w:rsidRPr="00F72371">
        <w:rPr>
          <w:b/>
          <w:i/>
          <w:sz w:val="28"/>
          <w:szCs w:val="28"/>
        </w:rPr>
        <w:t xml:space="preserve"> </w:t>
      </w:r>
      <w:r w:rsidR="0095392A" w:rsidRPr="00F72371">
        <w:rPr>
          <w:b/>
          <w:i/>
          <w:sz w:val="28"/>
          <w:szCs w:val="28"/>
        </w:rPr>
        <w:t>поле «ValidUntil»</w:t>
      </w:r>
    </w:p>
    <w:p w14:paraId="575B3EDC" w14:textId="77777777" w:rsidR="0095392A" w:rsidRPr="00F72371" w:rsidRDefault="0095392A" w:rsidP="0095392A">
      <w:pPr>
        <w:tabs>
          <w:tab w:val="num" w:pos="426"/>
        </w:tabs>
        <w:spacing w:after="120"/>
        <w:ind w:left="709"/>
        <w:jc w:val="both"/>
        <w:rPr>
          <w:sz w:val="28"/>
          <w:szCs w:val="28"/>
        </w:rPr>
      </w:pPr>
      <w:r w:rsidRPr="00F72371">
        <w:rPr>
          <w:i/>
          <w:sz w:val="28"/>
          <w:szCs w:val="28"/>
        </w:rPr>
        <w:t>(если дата не указана - начисление в Системе не имеет срока давности)</w:t>
      </w:r>
    </w:p>
    <w:p w14:paraId="62874F71" w14:textId="3E39E7BC" w:rsidR="0095392A" w:rsidRPr="00F72371" w:rsidRDefault="0095392A" w:rsidP="0095392A">
      <w:pPr>
        <w:tabs>
          <w:tab w:val="num" w:pos="567"/>
        </w:tabs>
        <w:spacing w:before="120"/>
        <w:ind w:left="851" w:firstLine="709"/>
        <w:jc w:val="both"/>
        <w:rPr>
          <w:sz w:val="28"/>
          <w:szCs w:val="28"/>
        </w:rPr>
      </w:pPr>
      <w:r w:rsidRPr="00F72371">
        <w:rPr>
          <w:sz w:val="28"/>
          <w:szCs w:val="28"/>
        </w:rPr>
        <w:t xml:space="preserve">Проверяется формат поля: должно содержать значение даты (формат определен стандартом XML/XSD, опубликованным по адресу </w:t>
      </w:r>
      <w:hyperlink r:id="rId29" w:anchor="date" w:history="1">
        <w:r w:rsidRPr="00F72371">
          <w:rPr>
            <w:sz w:val="28"/>
            <w:szCs w:val="28"/>
          </w:rPr>
          <w:t>http://www.w3.org/TR/xmlschema-2/#date</w:t>
        </w:r>
      </w:hyperlink>
      <w:r w:rsidRPr="00F72371">
        <w:rPr>
          <w:sz w:val="28"/>
          <w:szCs w:val="28"/>
        </w:rPr>
        <w:t xml:space="preserve">). В случае неуспешной проверки возвращается </w:t>
      </w:r>
      <w:r w:rsidRPr="00F72371">
        <w:rPr>
          <w:i/>
          <w:sz w:val="28"/>
          <w:szCs w:val="28"/>
        </w:rPr>
        <w:t>код ошибки «11» - «Формат запроса (файла) не соответствует xsd-схеме»</w:t>
      </w:r>
      <w:r w:rsidRPr="00F72371">
        <w:rPr>
          <w:sz w:val="28"/>
          <w:szCs w:val="28"/>
        </w:rPr>
        <w:t xml:space="preserve"> (см. раздел </w:t>
      </w:r>
      <w:r w:rsidRPr="00F72371">
        <w:rPr>
          <w:sz w:val="28"/>
          <w:szCs w:val="28"/>
        </w:rPr>
        <w:fldChar w:fldCharType="begin"/>
      </w:r>
      <w:r w:rsidRPr="00F72371">
        <w:rPr>
          <w:sz w:val="28"/>
          <w:szCs w:val="28"/>
        </w:rPr>
        <w:instrText xml:space="preserve"> REF _Ref410064346 \r \h  \* MERGEFORMAT </w:instrText>
      </w:r>
      <w:r w:rsidRPr="00F72371">
        <w:rPr>
          <w:sz w:val="28"/>
          <w:szCs w:val="28"/>
        </w:rPr>
      </w:r>
      <w:r w:rsidRPr="00F72371">
        <w:rPr>
          <w:sz w:val="28"/>
          <w:szCs w:val="28"/>
        </w:rPr>
        <w:fldChar w:fldCharType="separate"/>
      </w:r>
      <w:r w:rsidR="00B57E80" w:rsidRPr="00F72371">
        <w:rPr>
          <w:sz w:val="28"/>
          <w:szCs w:val="28"/>
        </w:rPr>
        <w:t>6</w:t>
      </w:r>
      <w:r w:rsidRPr="00F72371">
        <w:rPr>
          <w:sz w:val="28"/>
          <w:szCs w:val="28"/>
        </w:rPr>
        <w:fldChar w:fldCharType="end"/>
      </w:r>
      <w:r w:rsidRPr="00F72371">
        <w:rPr>
          <w:sz w:val="28"/>
          <w:szCs w:val="28"/>
        </w:rPr>
        <w:t>).</w:t>
      </w:r>
    </w:p>
    <w:p w14:paraId="7BFF93DD" w14:textId="77777777" w:rsidR="0095392A" w:rsidRPr="00F72371" w:rsidRDefault="0095392A" w:rsidP="0095392A">
      <w:pPr>
        <w:numPr>
          <w:ilvl w:val="0"/>
          <w:numId w:val="47"/>
        </w:numPr>
        <w:tabs>
          <w:tab w:val="clear" w:pos="360"/>
          <w:tab w:val="num" w:pos="426"/>
        </w:tabs>
        <w:spacing w:before="240"/>
        <w:ind w:left="709" w:firstLine="0"/>
        <w:jc w:val="both"/>
        <w:rPr>
          <w:b/>
          <w:i/>
          <w:sz w:val="28"/>
          <w:szCs w:val="28"/>
        </w:rPr>
      </w:pPr>
      <w:r w:rsidRPr="00F72371">
        <w:rPr>
          <w:b/>
          <w:i/>
          <w:sz w:val="28"/>
          <w:szCs w:val="28"/>
        </w:rPr>
        <w:t>Дата отсылки плательщику документа с начислением – необязательное поле «DocDispatchDate»</w:t>
      </w:r>
    </w:p>
    <w:p w14:paraId="16D8821E" w14:textId="77777777" w:rsidR="0095392A" w:rsidRPr="00F72371" w:rsidRDefault="0095392A" w:rsidP="0095392A">
      <w:pPr>
        <w:tabs>
          <w:tab w:val="num" w:pos="426"/>
        </w:tabs>
        <w:spacing w:after="120"/>
        <w:ind w:left="709"/>
        <w:jc w:val="both"/>
        <w:rPr>
          <w:i/>
          <w:sz w:val="28"/>
          <w:szCs w:val="28"/>
        </w:rPr>
      </w:pPr>
      <w:r w:rsidRPr="00F72371">
        <w:rPr>
          <w:i/>
          <w:sz w:val="28"/>
          <w:szCs w:val="28"/>
        </w:rPr>
        <w:t>(заполняется в случае, если документ был вручен плательщику получателем средств)</w:t>
      </w:r>
    </w:p>
    <w:p w14:paraId="0B04840E" w14:textId="02AB0B3B" w:rsidR="0095392A" w:rsidRPr="00F72371" w:rsidRDefault="0095392A" w:rsidP="0095392A">
      <w:pPr>
        <w:tabs>
          <w:tab w:val="num" w:pos="567"/>
        </w:tabs>
        <w:spacing w:before="120"/>
        <w:ind w:left="851" w:firstLine="709"/>
        <w:jc w:val="both"/>
        <w:rPr>
          <w:sz w:val="28"/>
          <w:szCs w:val="28"/>
        </w:rPr>
      </w:pPr>
      <w:r w:rsidRPr="00F72371">
        <w:rPr>
          <w:sz w:val="28"/>
          <w:szCs w:val="28"/>
        </w:rPr>
        <w:t xml:space="preserve">Проверяется формат поля: должно содержать значение даты (формат определен стандартом XML/XSD, опубликованным по адресу </w:t>
      </w:r>
      <w:hyperlink r:id="rId30" w:anchor="date" w:history="1">
        <w:r w:rsidRPr="00F72371">
          <w:rPr>
            <w:sz w:val="28"/>
            <w:szCs w:val="28"/>
          </w:rPr>
          <w:t>http://www.w3.org/TR/xmlschema-2/#date</w:t>
        </w:r>
      </w:hyperlink>
      <w:r w:rsidRPr="00F72371">
        <w:rPr>
          <w:sz w:val="28"/>
          <w:szCs w:val="28"/>
        </w:rPr>
        <w:t xml:space="preserve">). В случае неуспешной проверки возвращается </w:t>
      </w:r>
      <w:r w:rsidRPr="00F72371">
        <w:rPr>
          <w:i/>
          <w:sz w:val="28"/>
          <w:szCs w:val="28"/>
        </w:rPr>
        <w:t>код ошибки «11» - «Формат запроса (файла) не соответствует xsd-схеме»</w:t>
      </w:r>
      <w:r w:rsidRPr="00F72371">
        <w:rPr>
          <w:sz w:val="28"/>
          <w:szCs w:val="28"/>
        </w:rPr>
        <w:t xml:space="preserve"> (см. раздел </w:t>
      </w:r>
      <w:r w:rsidRPr="00F72371">
        <w:rPr>
          <w:sz w:val="28"/>
          <w:szCs w:val="28"/>
        </w:rPr>
        <w:fldChar w:fldCharType="begin"/>
      </w:r>
      <w:r w:rsidRPr="00F72371">
        <w:rPr>
          <w:sz w:val="28"/>
          <w:szCs w:val="28"/>
        </w:rPr>
        <w:instrText xml:space="preserve"> REF _Ref410064346 \r \h  \* MERGEFORMAT </w:instrText>
      </w:r>
      <w:r w:rsidRPr="00F72371">
        <w:rPr>
          <w:sz w:val="28"/>
          <w:szCs w:val="28"/>
        </w:rPr>
      </w:r>
      <w:r w:rsidRPr="00F72371">
        <w:rPr>
          <w:sz w:val="28"/>
          <w:szCs w:val="28"/>
        </w:rPr>
        <w:fldChar w:fldCharType="separate"/>
      </w:r>
      <w:r w:rsidR="00B57E80" w:rsidRPr="00F72371">
        <w:rPr>
          <w:sz w:val="28"/>
          <w:szCs w:val="28"/>
        </w:rPr>
        <w:t>6</w:t>
      </w:r>
      <w:r w:rsidRPr="00F72371">
        <w:rPr>
          <w:sz w:val="28"/>
          <w:szCs w:val="28"/>
        </w:rPr>
        <w:fldChar w:fldCharType="end"/>
      </w:r>
      <w:r w:rsidRPr="00F72371">
        <w:rPr>
          <w:sz w:val="28"/>
          <w:szCs w:val="28"/>
        </w:rPr>
        <w:t>).</w:t>
      </w:r>
    </w:p>
    <w:p w14:paraId="474AC7AE" w14:textId="77777777" w:rsidR="0095392A" w:rsidRPr="00F72371" w:rsidRDefault="0095392A" w:rsidP="0095392A">
      <w:pPr>
        <w:numPr>
          <w:ilvl w:val="0"/>
          <w:numId w:val="47"/>
        </w:numPr>
        <w:tabs>
          <w:tab w:val="clear" w:pos="360"/>
          <w:tab w:val="num" w:pos="709"/>
        </w:tabs>
        <w:spacing w:before="240"/>
        <w:ind w:left="709" w:firstLine="0"/>
        <w:jc w:val="both"/>
        <w:rPr>
          <w:b/>
          <w:i/>
          <w:sz w:val="28"/>
          <w:szCs w:val="28"/>
        </w:rPr>
      </w:pPr>
      <w:r w:rsidRPr="00F72371">
        <w:rPr>
          <w:b/>
          <w:i/>
          <w:sz w:val="28"/>
          <w:szCs w:val="28"/>
        </w:rPr>
        <w:t>Уникальные идентификаторы (УИН) начислений, на основании которых выставлено данное</w:t>
      </w:r>
      <w:r w:rsidRPr="00F72371">
        <w:rPr>
          <w:i/>
          <w:sz w:val="28"/>
          <w:szCs w:val="28"/>
        </w:rPr>
        <w:t xml:space="preserve"> </w:t>
      </w:r>
      <w:r w:rsidRPr="00F72371">
        <w:rPr>
          <w:b/>
          <w:i/>
          <w:sz w:val="28"/>
          <w:szCs w:val="28"/>
        </w:rPr>
        <w:t>начисление – необязательное поле MainSupplierBillIDList/ MainSupplierBillID</w:t>
      </w:r>
    </w:p>
    <w:p w14:paraId="1ADB39B3" w14:textId="77777777" w:rsidR="0095392A" w:rsidRPr="00F72371" w:rsidRDefault="0095392A" w:rsidP="0095392A">
      <w:pPr>
        <w:pStyle w:val="a1"/>
        <w:numPr>
          <w:ilvl w:val="0"/>
          <w:numId w:val="0"/>
        </w:numPr>
        <w:tabs>
          <w:tab w:val="num" w:pos="709"/>
        </w:tabs>
        <w:spacing w:line="240" w:lineRule="auto"/>
        <w:ind w:left="709"/>
        <w:rPr>
          <w:rFonts w:ascii="Times New Roman" w:hAnsi="Times New Roman"/>
          <w:i/>
          <w:sz w:val="28"/>
          <w:szCs w:val="28"/>
        </w:rPr>
      </w:pPr>
    </w:p>
    <w:p w14:paraId="6741598C" w14:textId="77777777" w:rsidR="0095392A" w:rsidRPr="00F72371" w:rsidRDefault="0095392A" w:rsidP="0095392A">
      <w:pPr>
        <w:pStyle w:val="a1"/>
        <w:numPr>
          <w:ilvl w:val="0"/>
          <w:numId w:val="0"/>
        </w:numPr>
        <w:tabs>
          <w:tab w:val="num" w:pos="851"/>
        </w:tabs>
        <w:spacing w:after="120" w:line="240" w:lineRule="auto"/>
        <w:ind w:left="851"/>
        <w:rPr>
          <w:rFonts w:ascii="Times New Roman" w:hAnsi="Times New Roman"/>
          <w:sz w:val="28"/>
          <w:szCs w:val="28"/>
        </w:rPr>
      </w:pPr>
      <w:r w:rsidRPr="00F72371">
        <w:rPr>
          <w:rFonts w:ascii="Times New Roman" w:hAnsi="Times New Roman"/>
          <w:sz w:val="28"/>
          <w:szCs w:val="28"/>
        </w:rPr>
        <w:t>Проверяется:</w:t>
      </w:r>
    </w:p>
    <w:p w14:paraId="511541AD" w14:textId="77777777" w:rsidR="0095392A" w:rsidRPr="00F72371" w:rsidRDefault="0095392A" w:rsidP="0095392A">
      <w:pPr>
        <w:pStyle w:val="a1"/>
        <w:numPr>
          <w:ilvl w:val="0"/>
          <w:numId w:val="48"/>
        </w:numPr>
        <w:tabs>
          <w:tab w:val="num" w:pos="426"/>
          <w:tab w:val="num" w:pos="851"/>
        </w:tabs>
        <w:spacing w:line="240" w:lineRule="auto"/>
        <w:ind w:left="1134" w:firstLine="0"/>
        <w:rPr>
          <w:rFonts w:ascii="Times New Roman" w:hAnsi="Times New Roman"/>
          <w:sz w:val="28"/>
          <w:szCs w:val="28"/>
        </w:rPr>
      </w:pPr>
      <w:r w:rsidRPr="00F72371">
        <w:rPr>
          <w:rFonts w:ascii="Times New Roman" w:hAnsi="Times New Roman"/>
          <w:sz w:val="28"/>
          <w:szCs w:val="28"/>
        </w:rPr>
        <w:t>количество связанных начислений в списке – разрешается указать не более 9 идентификаторов связанных начислений;</w:t>
      </w:r>
    </w:p>
    <w:p w14:paraId="37856051" w14:textId="77777777" w:rsidR="0095392A" w:rsidRPr="00F72371" w:rsidRDefault="0095392A" w:rsidP="0095392A">
      <w:pPr>
        <w:pStyle w:val="a1"/>
        <w:numPr>
          <w:ilvl w:val="0"/>
          <w:numId w:val="48"/>
        </w:numPr>
        <w:tabs>
          <w:tab w:val="num" w:pos="426"/>
          <w:tab w:val="num" w:pos="851"/>
        </w:tabs>
        <w:spacing w:line="240" w:lineRule="auto"/>
        <w:ind w:left="1134" w:firstLine="0"/>
        <w:rPr>
          <w:rFonts w:ascii="Times New Roman" w:hAnsi="Times New Roman"/>
          <w:sz w:val="28"/>
          <w:szCs w:val="28"/>
        </w:rPr>
      </w:pPr>
      <w:r w:rsidRPr="00F72371">
        <w:rPr>
          <w:rFonts w:ascii="Times New Roman" w:hAnsi="Times New Roman"/>
          <w:sz w:val="28"/>
          <w:szCs w:val="28"/>
        </w:rPr>
        <w:t>формат каждого идентификатора в списке, согласно формату УИН (п.2 настоящего раздела)</w:t>
      </w:r>
    </w:p>
    <w:p w14:paraId="12CCCE6F" w14:textId="35EFC397" w:rsidR="0095392A" w:rsidRPr="00F72371" w:rsidRDefault="0095392A" w:rsidP="0095392A">
      <w:pPr>
        <w:tabs>
          <w:tab w:val="num" w:pos="426"/>
          <w:tab w:val="num" w:pos="851"/>
        </w:tabs>
        <w:ind w:left="851"/>
        <w:jc w:val="both"/>
        <w:rPr>
          <w:b/>
          <w:i/>
          <w:sz w:val="28"/>
          <w:szCs w:val="28"/>
        </w:rPr>
      </w:pPr>
      <w:r w:rsidRPr="00F72371">
        <w:rPr>
          <w:sz w:val="28"/>
          <w:szCs w:val="28"/>
        </w:rPr>
        <w:lastRenderedPageBreak/>
        <w:t xml:space="preserve">В случае неуспешной проверки возвращается </w:t>
      </w:r>
      <w:r w:rsidRPr="00F72371">
        <w:rPr>
          <w:i/>
          <w:sz w:val="28"/>
          <w:szCs w:val="28"/>
        </w:rPr>
        <w:t>код ошибки «11» - «Формат запроса (файла) не соответствует xsd-схеме»</w:t>
      </w:r>
      <w:r w:rsidRPr="00F72371">
        <w:rPr>
          <w:sz w:val="28"/>
          <w:szCs w:val="28"/>
        </w:rPr>
        <w:t xml:space="preserve"> (см. раздел </w:t>
      </w:r>
      <w:r w:rsidRPr="00F72371">
        <w:fldChar w:fldCharType="begin"/>
      </w:r>
      <w:r w:rsidRPr="00F72371">
        <w:rPr>
          <w:sz w:val="28"/>
          <w:szCs w:val="28"/>
        </w:rPr>
        <w:instrText xml:space="preserve"> REF _Ref410064346 \r \h </w:instrText>
      </w:r>
      <w:r w:rsidRPr="00F72371">
        <w:instrText xml:space="preserve"> \* MERGEFORMAT </w:instrText>
      </w:r>
      <w:r w:rsidRPr="00F72371">
        <w:fldChar w:fldCharType="separate"/>
      </w:r>
      <w:r w:rsidR="00B57E80" w:rsidRPr="00F72371">
        <w:rPr>
          <w:sz w:val="28"/>
          <w:szCs w:val="28"/>
        </w:rPr>
        <w:t>6</w:t>
      </w:r>
      <w:r w:rsidRPr="00F72371">
        <w:fldChar w:fldCharType="end"/>
      </w:r>
      <w:r w:rsidRPr="00F72371">
        <w:rPr>
          <w:sz w:val="28"/>
          <w:szCs w:val="28"/>
        </w:rPr>
        <w:t>).</w:t>
      </w:r>
    </w:p>
    <w:p w14:paraId="561824FB" w14:textId="77777777" w:rsidR="0095392A" w:rsidRPr="00F72371" w:rsidRDefault="0095392A" w:rsidP="0095392A">
      <w:pPr>
        <w:numPr>
          <w:ilvl w:val="0"/>
          <w:numId w:val="47"/>
        </w:numPr>
        <w:tabs>
          <w:tab w:val="clear" w:pos="360"/>
          <w:tab w:val="num" w:pos="426"/>
        </w:tabs>
        <w:spacing w:before="240" w:after="120"/>
        <w:ind w:left="709" w:firstLine="0"/>
        <w:jc w:val="both"/>
        <w:rPr>
          <w:b/>
          <w:i/>
          <w:sz w:val="28"/>
          <w:szCs w:val="28"/>
        </w:rPr>
      </w:pPr>
      <w:r w:rsidRPr="00F72371">
        <w:rPr>
          <w:b/>
          <w:i/>
          <w:sz w:val="28"/>
          <w:szCs w:val="28"/>
        </w:rPr>
        <w:t>Данные организации, являющейся получателем средств – обязательный блок данных «SupplierOrgInfo»</w:t>
      </w:r>
    </w:p>
    <w:p w14:paraId="774F94E9" w14:textId="14AE67B8" w:rsidR="0095392A" w:rsidRPr="00F72371" w:rsidRDefault="0095392A" w:rsidP="0095392A">
      <w:pPr>
        <w:tabs>
          <w:tab w:val="num" w:pos="426"/>
        </w:tabs>
        <w:spacing w:after="120"/>
        <w:ind w:left="851"/>
        <w:jc w:val="both"/>
        <w:rPr>
          <w:sz w:val="28"/>
          <w:szCs w:val="28"/>
        </w:rPr>
      </w:pPr>
      <w:r w:rsidRPr="00F72371">
        <w:rPr>
          <w:sz w:val="28"/>
          <w:szCs w:val="28"/>
        </w:rPr>
        <w:t xml:space="preserve">Выполняются форматные проверки полей блока (описаны ниже). В случае неуспешной проверки возвращается </w:t>
      </w:r>
      <w:r w:rsidRPr="00F72371">
        <w:rPr>
          <w:i/>
          <w:sz w:val="28"/>
          <w:szCs w:val="28"/>
        </w:rPr>
        <w:t>код ошибки «11» - «Формат запроса (файла) не соответствует xsd-схеме</w:t>
      </w:r>
      <w:r w:rsidRPr="00F72371">
        <w:rPr>
          <w:sz w:val="28"/>
          <w:szCs w:val="28"/>
        </w:rPr>
        <w:t xml:space="preserve">» (см. раздел </w:t>
      </w:r>
      <w:r w:rsidRPr="00F72371">
        <w:rPr>
          <w:sz w:val="28"/>
          <w:szCs w:val="28"/>
        </w:rPr>
        <w:fldChar w:fldCharType="begin"/>
      </w:r>
      <w:r w:rsidRPr="00F72371">
        <w:rPr>
          <w:sz w:val="28"/>
          <w:szCs w:val="28"/>
        </w:rPr>
        <w:instrText xml:space="preserve"> REF _Ref410064346 \r \h  \* MERGEFORMAT </w:instrText>
      </w:r>
      <w:r w:rsidRPr="00F72371">
        <w:rPr>
          <w:sz w:val="28"/>
          <w:szCs w:val="28"/>
        </w:rPr>
      </w:r>
      <w:r w:rsidRPr="00F72371">
        <w:rPr>
          <w:sz w:val="28"/>
          <w:szCs w:val="28"/>
        </w:rPr>
        <w:fldChar w:fldCharType="separate"/>
      </w:r>
      <w:r w:rsidR="00B57E80" w:rsidRPr="00F72371">
        <w:rPr>
          <w:sz w:val="28"/>
          <w:szCs w:val="28"/>
        </w:rPr>
        <w:t>6</w:t>
      </w:r>
      <w:r w:rsidRPr="00F72371">
        <w:rPr>
          <w:sz w:val="28"/>
          <w:szCs w:val="28"/>
        </w:rPr>
        <w:fldChar w:fldCharType="end"/>
      </w:r>
      <w:r w:rsidRPr="00F72371">
        <w:rPr>
          <w:sz w:val="28"/>
          <w:szCs w:val="28"/>
        </w:rPr>
        <w:t>).</w:t>
      </w:r>
    </w:p>
    <w:p w14:paraId="4310A5C8" w14:textId="77777777" w:rsidR="0095392A" w:rsidRPr="00F72371" w:rsidRDefault="0095392A" w:rsidP="0095392A">
      <w:pPr>
        <w:spacing w:before="240" w:after="120"/>
        <w:ind w:left="993"/>
        <w:jc w:val="both"/>
        <w:rPr>
          <w:b/>
          <w:i/>
          <w:sz w:val="28"/>
          <w:szCs w:val="28"/>
        </w:rPr>
      </w:pPr>
      <w:r w:rsidRPr="00F72371">
        <w:rPr>
          <w:b/>
          <w:i/>
          <w:sz w:val="28"/>
          <w:szCs w:val="28"/>
        </w:rPr>
        <w:t xml:space="preserve">7.1 Наименование организации – обязательное поле «Name» </w:t>
      </w:r>
    </w:p>
    <w:p w14:paraId="70B4BC4D" w14:textId="4AFBA9C1" w:rsidR="0095392A" w:rsidRPr="00F72371" w:rsidRDefault="0095392A" w:rsidP="0095392A">
      <w:pPr>
        <w:ind w:left="1134"/>
        <w:jc w:val="both"/>
        <w:rPr>
          <w:sz w:val="28"/>
          <w:szCs w:val="28"/>
        </w:rPr>
      </w:pPr>
      <w:r w:rsidRPr="00F72371">
        <w:rPr>
          <w:sz w:val="28"/>
          <w:szCs w:val="28"/>
        </w:rPr>
        <w:t>Проверяется формат поля: длина поля от 1 до 160 символов.</w:t>
      </w:r>
      <w:r w:rsidRPr="00F72371">
        <w:t xml:space="preserve"> </w:t>
      </w:r>
      <w:r w:rsidRPr="00F72371">
        <w:rPr>
          <w:sz w:val="28"/>
          <w:szCs w:val="28"/>
        </w:rPr>
        <w:t xml:space="preserve">В случае неуспешной проверки возвращается </w:t>
      </w:r>
      <w:r w:rsidRPr="00F72371">
        <w:rPr>
          <w:i/>
          <w:sz w:val="28"/>
          <w:szCs w:val="28"/>
        </w:rPr>
        <w:t>код ошибки «11» - «Формат запроса (файла) не соответствует xsd-схеме»</w:t>
      </w:r>
      <w:r w:rsidRPr="00F72371">
        <w:rPr>
          <w:sz w:val="28"/>
          <w:szCs w:val="28"/>
        </w:rPr>
        <w:t xml:space="preserve"> (см. раздел </w:t>
      </w:r>
      <w:r w:rsidRPr="00F72371">
        <w:fldChar w:fldCharType="begin"/>
      </w:r>
      <w:r w:rsidRPr="00F72371">
        <w:rPr>
          <w:sz w:val="28"/>
          <w:szCs w:val="28"/>
        </w:rPr>
        <w:instrText xml:space="preserve"> REF _Ref410064346 \r \h </w:instrText>
      </w:r>
      <w:r w:rsidRPr="00F72371">
        <w:instrText xml:space="preserve"> \* MERGEFORMAT </w:instrText>
      </w:r>
      <w:r w:rsidRPr="00F72371">
        <w:fldChar w:fldCharType="separate"/>
      </w:r>
      <w:r w:rsidR="00B57E80" w:rsidRPr="00F72371">
        <w:rPr>
          <w:sz w:val="28"/>
          <w:szCs w:val="28"/>
        </w:rPr>
        <w:t>6</w:t>
      </w:r>
      <w:r w:rsidRPr="00F72371">
        <w:fldChar w:fldCharType="end"/>
      </w:r>
      <w:r w:rsidRPr="00F72371">
        <w:rPr>
          <w:sz w:val="28"/>
          <w:szCs w:val="28"/>
        </w:rPr>
        <w:t>).</w:t>
      </w:r>
    </w:p>
    <w:p w14:paraId="60A8BD39" w14:textId="77777777" w:rsidR="0095392A" w:rsidRPr="00F72371" w:rsidRDefault="0095392A" w:rsidP="0095392A">
      <w:pPr>
        <w:spacing w:before="240" w:after="120"/>
        <w:ind w:left="993"/>
        <w:jc w:val="both"/>
        <w:rPr>
          <w:b/>
          <w:i/>
          <w:sz w:val="28"/>
          <w:szCs w:val="28"/>
        </w:rPr>
      </w:pPr>
      <w:r w:rsidRPr="00F72371">
        <w:rPr>
          <w:b/>
          <w:i/>
          <w:sz w:val="28"/>
          <w:szCs w:val="28"/>
        </w:rPr>
        <w:t>7.2 ИНН организации – обязательное поле «INN»</w:t>
      </w:r>
    </w:p>
    <w:p w14:paraId="4470193C" w14:textId="77777777" w:rsidR="0095392A" w:rsidRPr="00F72371" w:rsidRDefault="0095392A" w:rsidP="0095392A">
      <w:pPr>
        <w:pStyle w:val="afffff9"/>
        <w:ind w:left="1134" w:firstLine="284"/>
        <w:jc w:val="both"/>
        <w:rPr>
          <w:sz w:val="28"/>
          <w:szCs w:val="28"/>
        </w:rPr>
      </w:pPr>
      <w:r w:rsidRPr="00F72371">
        <w:rPr>
          <w:sz w:val="28"/>
          <w:szCs w:val="28"/>
        </w:rPr>
        <w:t>Проверяется формат поля: 10 цифр, и при этом первый и второй знаки (цифры) не могут одновременно принимать значение ноль («0»).</w:t>
      </w:r>
    </w:p>
    <w:p w14:paraId="1B84F15C" w14:textId="77777777" w:rsidR="0095392A" w:rsidRPr="00F72371" w:rsidRDefault="0095392A" w:rsidP="0095392A">
      <w:pPr>
        <w:ind w:left="1134"/>
        <w:jc w:val="both"/>
        <w:rPr>
          <w:sz w:val="28"/>
          <w:szCs w:val="28"/>
        </w:rPr>
      </w:pPr>
      <w:r w:rsidRPr="00F72371">
        <w:rPr>
          <w:sz w:val="28"/>
          <w:szCs w:val="28"/>
        </w:rPr>
        <w:t xml:space="preserve">Маска ввода: </w:t>
      </w:r>
    </w:p>
    <w:p w14:paraId="562C12BD" w14:textId="77777777" w:rsidR="0095392A" w:rsidRPr="00F72371" w:rsidRDefault="0095392A" w:rsidP="0095392A">
      <w:pPr>
        <w:ind w:left="1134"/>
        <w:jc w:val="both"/>
        <w:rPr>
          <w:sz w:val="28"/>
          <w:szCs w:val="28"/>
        </w:rPr>
      </w:pPr>
      <w:r w:rsidRPr="00F72371">
        <w:rPr>
          <w:sz w:val="28"/>
          <w:szCs w:val="28"/>
        </w:rPr>
        <w:t>([^0^\D]\d|\d[^0^\D])\d{8}</w:t>
      </w:r>
    </w:p>
    <w:p w14:paraId="73D7BEF7" w14:textId="6F54B72D" w:rsidR="0095392A" w:rsidRPr="00F72371" w:rsidRDefault="0095392A" w:rsidP="0095392A">
      <w:pPr>
        <w:ind w:left="1134"/>
        <w:jc w:val="both"/>
        <w:rPr>
          <w:sz w:val="28"/>
          <w:szCs w:val="28"/>
        </w:rPr>
      </w:pPr>
      <w:r w:rsidRPr="00F72371">
        <w:rPr>
          <w:sz w:val="28"/>
          <w:szCs w:val="28"/>
        </w:rPr>
        <w:t xml:space="preserve">В случае неуспешной проверки возвращается </w:t>
      </w:r>
      <w:r w:rsidRPr="00F72371">
        <w:rPr>
          <w:i/>
          <w:sz w:val="28"/>
          <w:szCs w:val="28"/>
        </w:rPr>
        <w:t>код ошибки «11» - «Формат запроса (файла) не соответствует xsd-схеме»</w:t>
      </w:r>
      <w:r w:rsidRPr="00F72371">
        <w:rPr>
          <w:sz w:val="28"/>
          <w:szCs w:val="28"/>
        </w:rPr>
        <w:t xml:space="preserve"> (см. раздел </w:t>
      </w:r>
      <w:r w:rsidRPr="00F72371">
        <w:fldChar w:fldCharType="begin"/>
      </w:r>
      <w:r w:rsidRPr="00F72371">
        <w:rPr>
          <w:sz w:val="28"/>
          <w:szCs w:val="28"/>
        </w:rPr>
        <w:instrText xml:space="preserve"> REF _Ref410064346 \r \h </w:instrText>
      </w:r>
      <w:r w:rsidRPr="00F72371">
        <w:instrText xml:space="preserve"> \* MERGEFORMAT </w:instrText>
      </w:r>
      <w:r w:rsidRPr="00F72371">
        <w:fldChar w:fldCharType="separate"/>
      </w:r>
      <w:r w:rsidR="00B57E80" w:rsidRPr="00F72371">
        <w:rPr>
          <w:sz w:val="28"/>
          <w:szCs w:val="28"/>
        </w:rPr>
        <w:t>6</w:t>
      </w:r>
      <w:r w:rsidRPr="00F72371">
        <w:fldChar w:fldCharType="end"/>
      </w:r>
      <w:r w:rsidRPr="00F72371">
        <w:rPr>
          <w:sz w:val="28"/>
          <w:szCs w:val="28"/>
        </w:rPr>
        <w:t>).</w:t>
      </w:r>
    </w:p>
    <w:p w14:paraId="36C5EF8F" w14:textId="592FB549" w:rsidR="0095392A" w:rsidRPr="00F72371" w:rsidRDefault="0095392A" w:rsidP="0095392A">
      <w:pPr>
        <w:pStyle w:val="afffff9"/>
        <w:spacing w:before="120"/>
        <w:ind w:left="1134" w:firstLine="284"/>
        <w:jc w:val="both"/>
        <w:rPr>
          <w:sz w:val="28"/>
          <w:szCs w:val="28"/>
        </w:rPr>
      </w:pPr>
      <w:r w:rsidRPr="00F72371">
        <w:rPr>
          <w:sz w:val="28"/>
          <w:szCs w:val="28"/>
        </w:rPr>
        <w:t xml:space="preserve">Проверяется, что значение поля ИНН организации совпадает с ИНН организации, загружающей начисление (в перечне Участников осуществляется поиск организации с УРН=SenderIdentifier), или с ИНН организации, создавшей начисление (в перечне Участников осуществляется поиск организации с УРН=OriginatorID), и эта организация является подведомственной для организации, загружающей начисление. В случае неуспешных проверок возвращается </w:t>
      </w:r>
      <w:r w:rsidRPr="00F72371">
        <w:rPr>
          <w:i/>
          <w:sz w:val="28"/>
          <w:szCs w:val="28"/>
        </w:rPr>
        <w:t xml:space="preserve">код «302» - «Попытка загрузки в систему информации другого участника» </w:t>
      </w:r>
      <w:r w:rsidRPr="00F72371">
        <w:rPr>
          <w:sz w:val="28"/>
          <w:szCs w:val="28"/>
        </w:rPr>
        <w:t xml:space="preserve">(см. раздел </w:t>
      </w:r>
      <w:r w:rsidRPr="00F72371">
        <w:rPr>
          <w:sz w:val="28"/>
          <w:szCs w:val="28"/>
        </w:rPr>
        <w:fldChar w:fldCharType="begin"/>
      </w:r>
      <w:r w:rsidRPr="00F72371">
        <w:rPr>
          <w:sz w:val="28"/>
          <w:szCs w:val="28"/>
        </w:rPr>
        <w:instrText xml:space="preserve"> REF _Ref410064346 \r \h  \* MERGEFORMAT </w:instrText>
      </w:r>
      <w:r w:rsidRPr="00F72371">
        <w:rPr>
          <w:sz w:val="28"/>
          <w:szCs w:val="28"/>
        </w:rPr>
      </w:r>
      <w:r w:rsidRPr="00F72371">
        <w:rPr>
          <w:sz w:val="28"/>
          <w:szCs w:val="28"/>
        </w:rPr>
        <w:fldChar w:fldCharType="separate"/>
      </w:r>
      <w:r w:rsidR="00B57E80" w:rsidRPr="00F72371">
        <w:rPr>
          <w:sz w:val="28"/>
          <w:szCs w:val="28"/>
        </w:rPr>
        <w:t>6</w:t>
      </w:r>
      <w:r w:rsidRPr="00F72371">
        <w:rPr>
          <w:sz w:val="28"/>
          <w:szCs w:val="28"/>
        </w:rPr>
        <w:fldChar w:fldCharType="end"/>
      </w:r>
      <w:r w:rsidRPr="00F72371">
        <w:rPr>
          <w:sz w:val="28"/>
          <w:szCs w:val="28"/>
        </w:rPr>
        <w:t>).</w:t>
      </w:r>
    </w:p>
    <w:p w14:paraId="62841518" w14:textId="58A7E5CD" w:rsidR="0095392A" w:rsidRPr="00F72371" w:rsidRDefault="0095392A" w:rsidP="0095392A">
      <w:pPr>
        <w:spacing w:before="240" w:after="120"/>
        <w:ind w:left="993"/>
        <w:jc w:val="both"/>
        <w:rPr>
          <w:b/>
          <w:i/>
          <w:sz w:val="28"/>
          <w:szCs w:val="28"/>
        </w:rPr>
      </w:pPr>
      <w:r w:rsidRPr="00F72371">
        <w:rPr>
          <w:b/>
          <w:i/>
          <w:sz w:val="28"/>
          <w:szCs w:val="28"/>
        </w:rPr>
        <w:t xml:space="preserve">7.3 КПП организации </w:t>
      </w:r>
      <w:r w:rsidR="00F428D5" w:rsidRPr="00F72371">
        <w:rPr>
          <w:b/>
          <w:i/>
          <w:sz w:val="28"/>
          <w:szCs w:val="28"/>
        </w:rPr>
        <w:t>–</w:t>
      </w:r>
      <w:r w:rsidRPr="00F72371">
        <w:rPr>
          <w:b/>
          <w:i/>
          <w:sz w:val="28"/>
          <w:szCs w:val="28"/>
        </w:rPr>
        <w:t xml:space="preserve"> обязательное</w:t>
      </w:r>
      <w:r w:rsidR="00F428D5" w:rsidRPr="00F72371">
        <w:rPr>
          <w:b/>
          <w:i/>
          <w:sz w:val="28"/>
          <w:szCs w:val="28"/>
        </w:rPr>
        <w:t xml:space="preserve"> </w:t>
      </w:r>
      <w:r w:rsidRPr="00F72371">
        <w:rPr>
          <w:b/>
          <w:i/>
          <w:sz w:val="28"/>
          <w:szCs w:val="28"/>
        </w:rPr>
        <w:t>поле «KPP»</w:t>
      </w:r>
    </w:p>
    <w:p w14:paraId="002A12E3" w14:textId="77777777" w:rsidR="0095392A" w:rsidRPr="00F72371" w:rsidRDefault="0095392A" w:rsidP="0095392A">
      <w:pPr>
        <w:pStyle w:val="afffff9"/>
        <w:ind w:left="1134" w:firstLine="284"/>
        <w:jc w:val="both"/>
        <w:rPr>
          <w:sz w:val="28"/>
          <w:szCs w:val="28"/>
        </w:rPr>
      </w:pPr>
      <w:r w:rsidRPr="00F72371">
        <w:rPr>
          <w:sz w:val="28"/>
          <w:szCs w:val="28"/>
        </w:rPr>
        <w:t xml:space="preserve">Проверяется формат поля: длина поля 9 символов, пятый и шестой из которых могут быть прописными (заглавными) латинскими буквами или цифрами, а все остальные только цифрами, и при этом </w:t>
      </w:r>
      <w:r w:rsidRPr="00F72371">
        <w:rPr>
          <w:sz w:val="28"/>
          <w:szCs w:val="28"/>
        </w:rPr>
        <w:lastRenderedPageBreak/>
        <w:t>первый и второй знаки (цифры) не могут одновременно принимать значение ноль («0»).</w:t>
      </w:r>
    </w:p>
    <w:p w14:paraId="692347C8" w14:textId="77777777" w:rsidR="0095392A" w:rsidRPr="00F72371" w:rsidRDefault="0095392A" w:rsidP="0095392A">
      <w:pPr>
        <w:ind w:left="1134"/>
        <w:jc w:val="both"/>
        <w:rPr>
          <w:sz w:val="28"/>
          <w:szCs w:val="28"/>
        </w:rPr>
      </w:pPr>
      <w:r w:rsidRPr="00F72371">
        <w:rPr>
          <w:sz w:val="28"/>
          <w:szCs w:val="28"/>
        </w:rPr>
        <w:t>Маска ввода:</w:t>
      </w:r>
    </w:p>
    <w:p w14:paraId="0E074FE6" w14:textId="4293FC5D" w:rsidR="002F0A33" w:rsidRPr="00F72371" w:rsidRDefault="0095392A" w:rsidP="00572795">
      <w:pPr>
        <w:ind w:left="1134"/>
        <w:jc w:val="both"/>
        <w:rPr>
          <w:sz w:val="28"/>
          <w:szCs w:val="28"/>
        </w:rPr>
      </w:pPr>
      <w:r w:rsidRPr="00F72371">
        <w:rPr>
          <w:sz w:val="28"/>
          <w:szCs w:val="28"/>
        </w:rPr>
        <w:t>([^0^\D]\d|\d[^0^\D])\d{2}[A-Z0-9]{2}\d{3}</w:t>
      </w:r>
      <w:r w:rsidR="002F0A33" w:rsidRPr="00F72371">
        <w:rPr>
          <w:sz w:val="28"/>
          <w:szCs w:val="28"/>
        </w:rPr>
        <w:t>.</w:t>
      </w:r>
    </w:p>
    <w:p w14:paraId="6B7591F4" w14:textId="48CD8C2F" w:rsidR="0095392A" w:rsidRPr="00F72371" w:rsidRDefault="0095392A" w:rsidP="0095392A">
      <w:pPr>
        <w:ind w:left="1134"/>
        <w:jc w:val="both"/>
        <w:rPr>
          <w:sz w:val="28"/>
          <w:szCs w:val="28"/>
        </w:rPr>
      </w:pPr>
      <w:r w:rsidRPr="00F72371">
        <w:rPr>
          <w:sz w:val="28"/>
          <w:szCs w:val="28"/>
        </w:rPr>
        <w:t xml:space="preserve">В случае неуспешной проверки возвращается </w:t>
      </w:r>
      <w:r w:rsidRPr="00F72371">
        <w:rPr>
          <w:i/>
          <w:sz w:val="28"/>
          <w:szCs w:val="28"/>
        </w:rPr>
        <w:t xml:space="preserve">код ошибки «11» </w:t>
      </w:r>
      <w:r w:rsidRPr="00F72371">
        <w:rPr>
          <w:i/>
          <w:sz w:val="28"/>
          <w:szCs w:val="28"/>
        </w:rPr>
        <w:noBreakHyphen/>
        <w:t xml:space="preserve"> «Формат запроса (файла) не соответствует xsd-схеме»</w:t>
      </w:r>
      <w:r w:rsidRPr="00F72371">
        <w:rPr>
          <w:sz w:val="28"/>
          <w:szCs w:val="28"/>
        </w:rPr>
        <w:t xml:space="preserve"> (см. раздел </w:t>
      </w:r>
      <w:r w:rsidRPr="00F72371">
        <w:fldChar w:fldCharType="begin"/>
      </w:r>
      <w:r w:rsidRPr="00F72371">
        <w:rPr>
          <w:sz w:val="28"/>
          <w:szCs w:val="28"/>
        </w:rPr>
        <w:instrText xml:space="preserve"> REF _Ref410064346 \r \h </w:instrText>
      </w:r>
      <w:r w:rsidRPr="00F72371">
        <w:instrText xml:space="preserve"> \* MERGEFORMAT </w:instrText>
      </w:r>
      <w:r w:rsidRPr="00F72371">
        <w:fldChar w:fldCharType="separate"/>
      </w:r>
      <w:r w:rsidR="00B57E80" w:rsidRPr="00F72371">
        <w:rPr>
          <w:sz w:val="28"/>
          <w:szCs w:val="28"/>
        </w:rPr>
        <w:t>6</w:t>
      </w:r>
      <w:r w:rsidRPr="00F72371">
        <w:fldChar w:fldCharType="end"/>
      </w:r>
      <w:r w:rsidRPr="00F72371">
        <w:rPr>
          <w:sz w:val="28"/>
          <w:szCs w:val="28"/>
        </w:rPr>
        <w:t>).</w:t>
      </w:r>
    </w:p>
    <w:p w14:paraId="186D244C" w14:textId="42290C61" w:rsidR="0095392A" w:rsidRPr="00F72371" w:rsidRDefault="0095392A" w:rsidP="0095392A">
      <w:pPr>
        <w:pStyle w:val="afffff9"/>
        <w:spacing w:before="120"/>
        <w:ind w:left="1134" w:firstLine="284"/>
        <w:jc w:val="both"/>
        <w:rPr>
          <w:sz w:val="28"/>
          <w:szCs w:val="28"/>
        </w:rPr>
      </w:pPr>
      <w:r w:rsidRPr="00F72371">
        <w:rPr>
          <w:sz w:val="28"/>
          <w:szCs w:val="28"/>
        </w:rPr>
        <w:t xml:space="preserve">Проверяется, что значение поля КПП организации совпадает с КПП организации, загружающей начисление (в перечне Участников осуществляется поиск организации с УРН=SenderIdentifier), или с КПП организации, создавшей начисление (в перечне участников осуществляется поиск организации с УРН=OriginatorID), и эта организация является подведомственной для организации, загружающей начисление. В случае неуспешных проверок возвращается </w:t>
      </w:r>
      <w:r w:rsidRPr="00F72371">
        <w:rPr>
          <w:i/>
          <w:sz w:val="28"/>
          <w:szCs w:val="28"/>
        </w:rPr>
        <w:t>код «302» - «Попытка загрузки в систему информации другого участника»</w:t>
      </w:r>
      <w:r w:rsidRPr="00F72371">
        <w:rPr>
          <w:sz w:val="28"/>
          <w:szCs w:val="28"/>
        </w:rPr>
        <w:t xml:space="preserve"> (см. раздел </w:t>
      </w:r>
      <w:r w:rsidRPr="00F72371">
        <w:rPr>
          <w:sz w:val="28"/>
          <w:szCs w:val="28"/>
        </w:rPr>
        <w:fldChar w:fldCharType="begin"/>
      </w:r>
      <w:r w:rsidRPr="00F72371">
        <w:rPr>
          <w:sz w:val="28"/>
          <w:szCs w:val="28"/>
        </w:rPr>
        <w:instrText xml:space="preserve"> REF _Ref410064346 \r \h  \* MERGEFORMAT </w:instrText>
      </w:r>
      <w:r w:rsidRPr="00F72371">
        <w:rPr>
          <w:sz w:val="28"/>
          <w:szCs w:val="28"/>
        </w:rPr>
      </w:r>
      <w:r w:rsidRPr="00F72371">
        <w:rPr>
          <w:sz w:val="28"/>
          <w:szCs w:val="28"/>
        </w:rPr>
        <w:fldChar w:fldCharType="separate"/>
      </w:r>
      <w:r w:rsidR="00B57E80" w:rsidRPr="00F72371">
        <w:rPr>
          <w:sz w:val="28"/>
          <w:szCs w:val="28"/>
        </w:rPr>
        <w:t>6</w:t>
      </w:r>
      <w:r w:rsidRPr="00F72371">
        <w:rPr>
          <w:sz w:val="28"/>
          <w:szCs w:val="28"/>
        </w:rPr>
        <w:fldChar w:fldCharType="end"/>
      </w:r>
      <w:r w:rsidRPr="00F72371">
        <w:rPr>
          <w:sz w:val="28"/>
          <w:szCs w:val="28"/>
        </w:rPr>
        <w:t>).</w:t>
      </w:r>
    </w:p>
    <w:p w14:paraId="2E162564" w14:textId="77777777" w:rsidR="0095392A" w:rsidRPr="00F72371" w:rsidRDefault="0095392A" w:rsidP="0095392A">
      <w:pPr>
        <w:spacing w:before="240" w:after="120"/>
        <w:ind w:left="993"/>
        <w:jc w:val="both"/>
        <w:rPr>
          <w:b/>
          <w:i/>
          <w:sz w:val="28"/>
          <w:szCs w:val="28"/>
        </w:rPr>
      </w:pPr>
      <w:r w:rsidRPr="00F72371">
        <w:rPr>
          <w:b/>
          <w:i/>
          <w:sz w:val="28"/>
          <w:szCs w:val="28"/>
        </w:rPr>
        <w:t>7.4 ОГРН организации – необязательное поле «OGRN»</w:t>
      </w:r>
    </w:p>
    <w:p w14:paraId="22A5467F" w14:textId="77777777" w:rsidR="0095392A" w:rsidRPr="00F72371" w:rsidRDefault="0095392A" w:rsidP="0095392A">
      <w:pPr>
        <w:ind w:left="1134"/>
        <w:jc w:val="both"/>
        <w:rPr>
          <w:sz w:val="28"/>
          <w:szCs w:val="28"/>
        </w:rPr>
      </w:pPr>
      <w:r w:rsidRPr="00F72371">
        <w:rPr>
          <w:sz w:val="28"/>
          <w:szCs w:val="28"/>
        </w:rPr>
        <w:t>Если значение указано, проверяется формат поля: 13 цифр.</w:t>
      </w:r>
    </w:p>
    <w:p w14:paraId="398E2F75" w14:textId="77777777" w:rsidR="0095392A" w:rsidRPr="00F72371" w:rsidRDefault="0095392A" w:rsidP="0095392A">
      <w:pPr>
        <w:ind w:left="1134"/>
        <w:jc w:val="both"/>
        <w:rPr>
          <w:sz w:val="28"/>
          <w:szCs w:val="28"/>
        </w:rPr>
      </w:pPr>
      <w:r w:rsidRPr="00F72371">
        <w:rPr>
          <w:sz w:val="28"/>
          <w:szCs w:val="28"/>
        </w:rPr>
        <w:t>Маска ввода: \d{13}</w:t>
      </w:r>
    </w:p>
    <w:p w14:paraId="1EBF739F" w14:textId="390D50F7" w:rsidR="0095392A" w:rsidRPr="00F72371" w:rsidRDefault="0095392A" w:rsidP="0095392A">
      <w:pPr>
        <w:ind w:left="1134"/>
        <w:jc w:val="both"/>
        <w:rPr>
          <w:sz w:val="28"/>
          <w:szCs w:val="28"/>
        </w:rPr>
      </w:pPr>
      <w:r w:rsidRPr="00F72371">
        <w:rPr>
          <w:sz w:val="28"/>
          <w:szCs w:val="28"/>
        </w:rPr>
        <w:t xml:space="preserve">В случае неуспешной проверки возвращается </w:t>
      </w:r>
      <w:r w:rsidRPr="00F72371">
        <w:rPr>
          <w:i/>
          <w:sz w:val="28"/>
          <w:szCs w:val="28"/>
        </w:rPr>
        <w:t xml:space="preserve">код ошибки «11» </w:t>
      </w:r>
      <w:r w:rsidRPr="00F72371">
        <w:rPr>
          <w:i/>
          <w:sz w:val="28"/>
          <w:szCs w:val="28"/>
        </w:rPr>
        <w:noBreakHyphen/>
        <w:t xml:space="preserve"> «Формат запроса (файла) не соответствует xsd-схеме»</w:t>
      </w:r>
      <w:r w:rsidRPr="00F72371">
        <w:rPr>
          <w:sz w:val="28"/>
          <w:szCs w:val="28"/>
        </w:rPr>
        <w:t xml:space="preserve"> (см. раздел </w:t>
      </w:r>
      <w:r w:rsidRPr="00F72371">
        <w:fldChar w:fldCharType="begin"/>
      </w:r>
      <w:r w:rsidRPr="00F72371">
        <w:rPr>
          <w:sz w:val="28"/>
          <w:szCs w:val="28"/>
        </w:rPr>
        <w:instrText xml:space="preserve"> REF _Ref410064346 \r \h </w:instrText>
      </w:r>
      <w:r w:rsidRPr="00F72371">
        <w:instrText xml:space="preserve"> \* MERGEFORMAT </w:instrText>
      </w:r>
      <w:r w:rsidRPr="00F72371">
        <w:fldChar w:fldCharType="separate"/>
      </w:r>
      <w:r w:rsidR="00B57E80" w:rsidRPr="00F72371">
        <w:rPr>
          <w:sz w:val="28"/>
          <w:szCs w:val="28"/>
        </w:rPr>
        <w:t>6</w:t>
      </w:r>
      <w:r w:rsidRPr="00F72371">
        <w:fldChar w:fldCharType="end"/>
      </w:r>
      <w:r w:rsidRPr="00F72371">
        <w:rPr>
          <w:sz w:val="28"/>
          <w:szCs w:val="28"/>
        </w:rPr>
        <w:t>).</w:t>
      </w:r>
    </w:p>
    <w:p w14:paraId="31C3659E" w14:textId="77777777" w:rsidR="0095392A" w:rsidRPr="00F72371" w:rsidRDefault="0095392A" w:rsidP="0095392A">
      <w:pPr>
        <w:spacing w:before="240" w:after="120"/>
        <w:ind w:left="993"/>
        <w:jc w:val="both"/>
        <w:rPr>
          <w:b/>
          <w:i/>
          <w:sz w:val="28"/>
          <w:szCs w:val="28"/>
        </w:rPr>
      </w:pPr>
      <w:r w:rsidRPr="00F72371">
        <w:rPr>
          <w:b/>
          <w:i/>
          <w:sz w:val="28"/>
          <w:szCs w:val="28"/>
        </w:rPr>
        <w:t>7.5 Реквизиты счета организации – обязательный блок данных «Account»:</w:t>
      </w:r>
    </w:p>
    <w:p w14:paraId="301E237C" w14:textId="77777777" w:rsidR="0095392A" w:rsidRPr="00F72371" w:rsidRDefault="0095392A" w:rsidP="0095392A">
      <w:pPr>
        <w:spacing w:before="240" w:after="120"/>
        <w:ind w:left="993" w:firstLine="850"/>
        <w:jc w:val="both"/>
        <w:rPr>
          <w:b/>
          <w:i/>
          <w:sz w:val="28"/>
          <w:szCs w:val="28"/>
        </w:rPr>
      </w:pPr>
      <w:r w:rsidRPr="00F72371">
        <w:rPr>
          <w:b/>
          <w:i/>
          <w:sz w:val="28"/>
          <w:szCs w:val="28"/>
        </w:rPr>
        <w:t>7.5.1 Номер банковского счета – обязательное поле «AccountNumber»</w:t>
      </w:r>
    </w:p>
    <w:p w14:paraId="0F4411A9" w14:textId="77777777" w:rsidR="0095392A" w:rsidRPr="00F72371" w:rsidRDefault="0095392A" w:rsidP="0095392A">
      <w:pPr>
        <w:ind w:left="1134"/>
        <w:jc w:val="both"/>
        <w:rPr>
          <w:sz w:val="28"/>
          <w:szCs w:val="28"/>
        </w:rPr>
      </w:pPr>
      <w:r w:rsidRPr="00F72371">
        <w:rPr>
          <w:sz w:val="28"/>
          <w:szCs w:val="28"/>
        </w:rPr>
        <w:t>Проверяется формат поля: 20 цифр.</w:t>
      </w:r>
    </w:p>
    <w:p w14:paraId="41662A0E" w14:textId="77777777" w:rsidR="0095392A" w:rsidRPr="00F72371" w:rsidRDefault="0095392A" w:rsidP="0095392A">
      <w:pPr>
        <w:ind w:left="1134"/>
        <w:jc w:val="both"/>
        <w:rPr>
          <w:sz w:val="28"/>
          <w:szCs w:val="28"/>
        </w:rPr>
      </w:pPr>
      <w:r w:rsidRPr="00F72371">
        <w:rPr>
          <w:sz w:val="28"/>
          <w:szCs w:val="28"/>
        </w:rPr>
        <w:t>Маска ввода: \d{20}</w:t>
      </w:r>
    </w:p>
    <w:p w14:paraId="076834A1" w14:textId="2FCBCBA8" w:rsidR="0095392A" w:rsidRPr="00F72371" w:rsidRDefault="0095392A" w:rsidP="0095392A">
      <w:pPr>
        <w:ind w:left="1134"/>
        <w:jc w:val="both"/>
        <w:rPr>
          <w:sz w:val="28"/>
          <w:szCs w:val="28"/>
        </w:rPr>
      </w:pPr>
      <w:r w:rsidRPr="00F72371">
        <w:rPr>
          <w:sz w:val="28"/>
          <w:szCs w:val="28"/>
        </w:rPr>
        <w:t xml:space="preserve">В случае неуспешной проверки возвращается </w:t>
      </w:r>
      <w:r w:rsidRPr="00F72371">
        <w:rPr>
          <w:i/>
          <w:sz w:val="28"/>
          <w:szCs w:val="28"/>
        </w:rPr>
        <w:t xml:space="preserve">код ошибки «11» </w:t>
      </w:r>
      <w:r w:rsidRPr="00F72371">
        <w:rPr>
          <w:i/>
          <w:sz w:val="28"/>
          <w:szCs w:val="28"/>
        </w:rPr>
        <w:noBreakHyphen/>
        <w:t xml:space="preserve"> «Формат запроса (файла) не соответствует xsd-схеме»</w:t>
      </w:r>
      <w:r w:rsidRPr="00F72371">
        <w:rPr>
          <w:sz w:val="28"/>
          <w:szCs w:val="28"/>
        </w:rPr>
        <w:t xml:space="preserve"> (см. раздел </w:t>
      </w:r>
      <w:r w:rsidRPr="00F72371">
        <w:fldChar w:fldCharType="begin"/>
      </w:r>
      <w:r w:rsidRPr="00F72371">
        <w:rPr>
          <w:sz w:val="28"/>
          <w:szCs w:val="28"/>
        </w:rPr>
        <w:instrText xml:space="preserve"> REF _Ref410064346 \r \h </w:instrText>
      </w:r>
      <w:r w:rsidRPr="00F72371">
        <w:instrText xml:space="preserve"> \* MERGEFORMAT </w:instrText>
      </w:r>
      <w:r w:rsidRPr="00F72371">
        <w:fldChar w:fldCharType="separate"/>
      </w:r>
      <w:r w:rsidR="00B57E80" w:rsidRPr="00F72371">
        <w:rPr>
          <w:sz w:val="28"/>
          <w:szCs w:val="28"/>
        </w:rPr>
        <w:t>6</w:t>
      </w:r>
      <w:r w:rsidRPr="00F72371">
        <w:fldChar w:fldCharType="end"/>
      </w:r>
      <w:r w:rsidRPr="00F72371">
        <w:rPr>
          <w:sz w:val="28"/>
          <w:szCs w:val="28"/>
        </w:rPr>
        <w:t>).</w:t>
      </w:r>
    </w:p>
    <w:p w14:paraId="43B7BA49" w14:textId="77777777" w:rsidR="0095392A" w:rsidRPr="00F72371" w:rsidRDefault="0095392A" w:rsidP="0095392A">
      <w:pPr>
        <w:spacing w:before="240" w:after="120"/>
        <w:ind w:left="993" w:firstLine="850"/>
        <w:jc w:val="both"/>
        <w:rPr>
          <w:b/>
          <w:i/>
          <w:sz w:val="28"/>
          <w:szCs w:val="28"/>
        </w:rPr>
      </w:pPr>
      <w:r w:rsidRPr="00F72371">
        <w:rPr>
          <w:b/>
          <w:i/>
          <w:sz w:val="28"/>
          <w:szCs w:val="28"/>
        </w:rPr>
        <w:t>7.5.2 Данные банка, в котором открыт счет – обязательный блок данных «Bank»</w:t>
      </w:r>
    </w:p>
    <w:p w14:paraId="7A726C64" w14:textId="77777777" w:rsidR="0095392A" w:rsidRPr="00F72371" w:rsidRDefault="0095392A" w:rsidP="0095392A">
      <w:pPr>
        <w:spacing w:before="240" w:after="120"/>
        <w:ind w:left="993" w:firstLine="1559"/>
        <w:jc w:val="both"/>
        <w:rPr>
          <w:b/>
          <w:i/>
          <w:sz w:val="28"/>
          <w:szCs w:val="28"/>
        </w:rPr>
      </w:pPr>
      <w:r w:rsidRPr="00F72371">
        <w:rPr>
          <w:b/>
          <w:i/>
          <w:sz w:val="28"/>
          <w:szCs w:val="28"/>
        </w:rPr>
        <w:lastRenderedPageBreak/>
        <w:t>7.5.2.1 Наименование структурного подразделения кредитной организации или подразделения Банка России, в котором открыт счет – необязательное поле «Name»</w:t>
      </w:r>
    </w:p>
    <w:p w14:paraId="12B52B6C" w14:textId="0B038D5F" w:rsidR="0095392A" w:rsidRPr="00F72371" w:rsidRDefault="0095392A" w:rsidP="0095392A">
      <w:pPr>
        <w:ind w:left="1134"/>
        <w:jc w:val="both"/>
        <w:rPr>
          <w:sz w:val="28"/>
          <w:szCs w:val="28"/>
        </w:rPr>
      </w:pPr>
      <w:r w:rsidRPr="00F72371">
        <w:rPr>
          <w:sz w:val="28"/>
          <w:szCs w:val="28"/>
        </w:rPr>
        <w:t xml:space="preserve">Если значение указано, то проверяется длина поля: разрешается указать от 1 до 200 символов. В случае неуспешной проверки возвращается </w:t>
      </w:r>
      <w:r w:rsidRPr="00F72371">
        <w:rPr>
          <w:i/>
          <w:sz w:val="28"/>
          <w:szCs w:val="28"/>
        </w:rPr>
        <w:t>код ошибки «11» - «Формат запроса (файла) не соответствует xsd-схеме»</w:t>
      </w:r>
      <w:r w:rsidRPr="00F72371">
        <w:rPr>
          <w:sz w:val="28"/>
          <w:szCs w:val="28"/>
        </w:rPr>
        <w:t xml:space="preserve"> (см. раздел </w:t>
      </w:r>
      <w:r w:rsidRPr="00F72371">
        <w:fldChar w:fldCharType="begin"/>
      </w:r>
      <w:r w:rsidRPr="00F72371">
        <w:rPr>
          <w:sz w:val="28"/>
          <w:szCs w:val="28"/>
        </w:rPr>
        <w:instrText xml:space="preserve"> REF _Ref410064346 \r \h </w:instrText>
      </w:r>
      <w:r w:rsidRPr="00F72371">
        <w:instrText xml:space="preserve"> \* MERGEFORMAT </w:instrText>
      </w:r>
      <w:r w:rsidRPr="00F72371">
        <w:fldChar w:fldCharType="separate"/>
      </w:r>
      <w:r w:rsidR="00B57E80" w:rsidRPr="00F72371">
        <w:rPr>
          <w:sz w:val="28"/>
          <w:szCs w:val="28"/>
        </w:rPr>
        <w:t>6</w:t>
      </w:r>
      <w:r w:rsidRPr="00F72371">
        <w:fldChar w:fldCharType="end"/>
      </w:r>
      <w:r w:rsidRPr="00F72371">
        <w:rPr>
          <w:sz w:val="28"/>
          <w:szCs w:val="28"/>
        </w:rPr>
        <w:t>).</w:t>
      </w:r>
    </w:p>
    <w:p w14:paraId="4B4F81B6" w14:textId="438A403C" w:rsidR="0095392A" w:rsidRPr="00F72371" w:rsidRDefault="0095392A" w:rsidP="0095392A">
      <w:pPr>
        <w:spacing w:before="240" w:after="120"/>
        <w:ind w:left="993" w:firstLine="1559"/>
        <w:jc w:val="both"/>
        <w:rPr>
          <w:b/>
          <w:i/>
          <w:sz w:val="28"/>
          <w:szCs w:val="28"/>
        </w:rPr>
      </w:pPr>
      <w:r w:rsidRPr="00F72371">
        <w:rPr>
          <w:b/>
          <w:i/>
          <w:sz w:val="28"/>
          <w:szCs w:val="28"/>
        </w:rPr>
        <w:t xml:space="preserve">7.5.2.2 БИК структурного подразделения кредитной организации или подразделения Банка России, в котором открыт счет – обязательное поле «BIK» </w:t>
      </w:r>
    </w:p>
    <w:p w14:paraId="442FF4CA" w14:textId="77777777" w:rsidR="0095392A" w:rsidRPr="00F72371" w:rsidRDefault="0095392A" w:rsidP="0095392A">
      <w:pPr>
        <w:ind w:left="1134"/>
        <w:jc w:val="both"/>
        <w:rPr>
          <w:sz w:val="28"/>
          <w:szCs w:val="28"/>
        </w:rPr>
      </w:pPr>
      <w:r w:rsidRPr="00F72371">
        <w:rPr>
          <w:sz w:val="28"/>
          <w:szCs w:val="28"/>
        </w:rPr>
        <w:t>Если значение указано, то проверяется формат поля: 9 цифр.</w:t>
      </w:r>
    </w:p>
    <w:p w14:paraId="7ECEC2C5" w14:textId="77777777" w:rsidR="0095392A" w:rsidRPr="00F72371" w:rsidRDefault="0095392A" w:rsidP="0095392A">
      <w:pPr>
        <w:ind w:left="1276"/>
        <w:jc w:val="both"/>
        <w:rPr>
          <w:sz w:val="28"/>
          <w:szCs w:val="28"/>
        </w:rPr>
      </w:pPr>
      <w:r w:rsidRPr="00F72371">
        <w:rPr>
          <w:sz w:val="28"/>
          <w:szCs w:val="28"/>
        </w:rPr>
        <w:t>Маска ввода: \d{9}</w:t>
      </w:r>
    </w:p>
    <w:p w14:paraId="5D12F427" w14:textId="6D1B8F47" w:rsidR="0095392A" w:rsidRPr="00F72371" w:rsidRDefault="0095392A" w:rsidP="0095392A">
      <w:pPr>
        <w:ind w:left="1134"/>
        <w:jc w:val="both"/>
        <w:rPr>
          <w:sz w:val="28"/>
          <w:szCs w:val="28"/>
        </w:rPr>
      </w:pPr>
      <w:r w:rsidRPr="00F72371">
        <w:rPr>
          <w:sz w:val="28"/>
          <w:szCs w:val="28"/>
        </w:rPr>
        <w:t xml:space="preserve">В случае неуспешной проверки возвращается </w:t>
      </w:r>
      <w:r w:rsidRPr="00F72371">
        <w:rPr>
          <w:i/>
          <w:sz w:val="28"/>
          <w:szCs w:val="28"/>
        </w:rPr>
        <w:t>код ошибки «11» - «Формат запроса (файла) не соответствует xsd-схеме»</w:t>
      </w:r>
      <w:r w:rsidRPr="00F72371">
        <w:rPr>
          <w:sz w:val="28"/>
          <w:szCs w:val="28"/>
        </w:rPr>
        <w:t xml:space="preserve"> (см. раздел </w:t>
      </w:r>
      <w:r w:rsidRPr="00F72371">
        <w:fldChar w:fldCharType="begin"/>
      </w:r>
      <w:r w:rsidRPr="00F72371">
        <w:rPr>
          <w:sz w:val="28"/>
          <w:szCs w:val="28"/>
        </w:rPr>
        <w:instrText xml:space="preserve"> REF _Ref410064346 \r \h </w:instrText>
      </w:r>
      <w:r w:rsidRPr="00F72371">
        <w:instrText xml:space="preserve"> \* MERGEFORMAT </w:instrText>
      </w:r>
      <w:r w:rsidRPr="00F72371">
        <w:fldChar w:fldCharType="separate"/>
      </w:r>
      <w:r w:rsidR="00B57E80" w:rsidRPr="00F72371">
        <w:rPr>
          <w:sz w:val="28"/>
          <w:szCs w:val="28"/>
        </w:rPr>
        <w:t>6</w:t>
      </w:r>
      <w:r w:rsidRPr="00F72371">
        <w:fldChar w:fldCharType="end"/>
      </w:r>
      <w:r w:rsidRPr="00F72371">
        <w:rPr>
          <w:sz w:val="28"/>
          <w:szCs w:val="28"/>
        </w:rPr>
        <w:t>).</w:t>
      </w:r>
    </w:p>
    <w:p w14:paraId="0A46BA8C" w14:textId="47E7E0DD" w:rsidR="0095392A" w:rsidRPr="00F72371" w:rsidRDefault="0095392A" w:rsidP="0095392A">
      <w:pPr>
        <w:spacing w:before="240" w:after="120"/>
        <w:ind w:left="993" w:firstLine="1701"/>
        <w:jc w:val="both"/>
        <w:rPr>
          <w:b/>
          <w:i/>
          <w:sz w:val="28"/>
          <w:szCs w:val="28"/>
        </w:rPr>
      </w:pPr>
      <w:r w:rsidRPr="00F72371">
        <w:rPr>
          <w:b/>
          <w:i/>
          <w:sz w:val="28"/>
          <w:szCs w:val="28"/>
        </w:rPr>
        <w:t>7.5.2.</w:t>
      </w:r>
      <w:r w:rsidR="008D1387" w:rsidRPr="00F72371">
        <w:rPr>
          <w:b/>
          <w:i/>
          <w:sz w:val="28"/>
          <w:szCs w:val="28"/>
        </w:rPr>
        <w:t xml:space="preserve">3 </w:t>
      </w:r>
      <w:r w:rsidRPr="00F72371">
        <w:rPr>
          <w:b/>
          <w:i/>
          <w:sz w:val="28"/>
          <w:szCs w:val="28"/>
        </w:rPr>
        <w:t>Номер корреспондентского счета кредитной организации, открытый в подразделении Банка России – необязательное поле «CorrespondentBankAccount»</w:t>
      </w:r>
    </w:p>
    <w:p w14:paraId="566F407C" w14:textId="77777777" w:rsidR="0095392A" w:rsidRPr="00F72371" w:rsidRDefault="0095392A" w:rsidP="0095392A">
      <w:pPr>
        <w:ind w:left="1134"/>
        <w:jc w:val="both"/>
        <w:rPr>
          <w:sz w:val="28"/>
          <w:szCs w:val="28"/>
        </w:rPr>
      </w:pPr>
      <w:r w:rsidRPr="00F72371">
        <w:rPr>
          <w:sz w:val="28"/>
          <w:szCs w:val="28"/>
        </w:rPr>
        <w:t>Проверяется формат поля: 20 цифр.</w:t>
      </w:r>
    </w:p>
    <w:p w14:paraId="0509CBA7" w14:textId="77777777" w:rsidR="0095392A" w:rsidRPr="00F72371" w:rsidRDefault="0095392A" w:rsidP="0095392A">
      <w:pPr>
        <w:ind w:left="1276"/>
        <w:jc w:val="both"/>
        <w:rPr>
          <w:sz w:val="28"/>
          <w:szCs w:val="28"/>
        </w:rPr>
      </w:pPr>
      <w:r w:rsidRPr="00F72371">
        <w:rPr>
          <w:sz w:val="28"/>
          <w:szCs w:val="28"/>
        </w:rPr>
        <w:t>Маска ввода: \</w:t>
      </w:r>
      <w:r w:rsidRPr="00F72371">
        <w:rPr>
          <w:sz w:val="28"/>
          <w:szCs w:val="28"/>
          <w:lang w:val="en-US"/>
        </w:rPr>
        <w:t>d</w:t>
      </w:r>
      <w:r w:rsidRPr="00F72371">
        <w:rPr>
          <w:sz w:val="28"/>
          <w:szCs w:val="28"/>
        </w:rPr>
        <w:t>{20}</w:t>
      </w:r>
    </w:p>
    <w:p w14:paraId="63D67E76" w14:textId="2426E087" w:rsidR="0095392A" w:rsidRPr="00F72371" w:rsidRDefault="0095392A" w:rsidP="0095392A">
      <w:pPr>
        <w:ind w:left="1134"/>
        <w:jc w:val="both"/>
        <w:rPr>
          <w:sz w:val="28"/>
          <w:szCs w:val="28"/>
        </w:rPr>
      </w:pPr>
      <w:r w:rsidRPr="00F72371">
        <w:rPr>
          <w:sz w:val="28"/>
          <w:szCs w:val="28"/>
        </w:rPr>
        <w:t xml:space="preserve">В случае неуспешной проверки возвращается </w:t>
      </w:r>
      <w:r w:rsidRPr="00F72371">
        <w:rPr>
          <w:i/>
          <w:sz w:val="28"/>
          <w:szCs w:val="28"/>
        </w:rPr>
        <w:t xml:space="preserve">код ошибки «11» </w:t>
      </w:r>
      <w:r w:rsidRPr="00F72371">
        <w:rPr>
          <w:i/>
          <w:sz w:val="28"/>
          <w:szCs w:val="28"/>
        </w:rPr>
        <w:noBreakHyphen/>
        <w:t xml:space="preserve"> «Формат запроса (файла) не соответствует xsd-схеме»</w:t>
      </w:r>
      <w:r w:rsidRPr="00F72371">
        <w:rPr>
          <w:sz w:val="28"/>
          <w:szCs w:val="28"/>
        </w:rPr>
        <w:t xml:space="preserve"> (см. раздел </w:t>
      </w:r>
      <w:r w:rsidRPr="00F72371">
        <w:fldChar w:fldCharType="begin"/>
      </w:r>
      <w:r w:rsidRPr="00F72371">
        <w:rPr>
          <w:sz w:val="28"/>
          <w:szCs w:val="28"/>
        </w:rPr>
        <w:instrText xml:space="preserve"> REF _Ref410064346 \r \h </w:instrText>
      </w:r>
      <w:r w:rsidRPr="00F72371">
        <w:instrText xml:space="preserve"> \* MERGEFORMAT </w:instrText>
      </w:r>
      <w:r w:rsidRPr="00F72371">
        <w:fldChar w:fldCharType="separate"/>
      </w:r>
      <w:r w:rsidR="00B57E80" w:rsidRPr="00F72371">
        <w:rPr>
          <w:sz w:val="28"/>
          <w:szCs w:val="28"/>
        </w:rPr>
        <w:t>6</w:t>
      </w:r>
      <w:r w:rsidRPr="00F72371">
        <w:fldChar w:fldCharType="end"/>
      </w:r>
      <w:r w:rsidRPr="00F72371">
        <w:rPr>
          <w:sz w:val="28"/>
          <w:szCs w:val="28"/>
        </w:rPr>
        <w:t>).</w:t>
      </w:r>
    </w:p>
    <w:p w14:paraId="36BE68EF" w14:textId="77777777" w:rsidR="0095392A" w:rsidRPr="00F72371" w:rsidRDefault="0095392A" w:rsidP="0095392A">
      <w:pPr>
        <w:spacing w:before="240" w:after="120"/>
        <w:ind w:left="709"/>
        <w:jc w:val="both"/>
        <w:rPr>
          <w:b/>
          <w:i/>
          <w:sz w:val="28"/>
          <w:szCs w:val="28"/>
        </w:rPr>
      </w:pPr>
      <w:r w:rsidRPr="00F72371">
        <w:rPr>
          <w:b/>
          <w:i/>
          <w:sz w:val="28"/>
          <w:szCs w:val="28"/>
        </w:rPr>
        <w:t>8. Назначение платежа – обязательное поле «BillFor»</w:t>
      </w:r>
    </w:p>
    <w:p w14:paraId="41CC5A29" w14:textId="12AC8F53" w:rsidR="0095392A" w:rsidRPr="00F72371" w:rsidRDefault="0095392A" w:rsidP="0095392A">
      <w:pPr>
        <w:tabs>
          <w:tab w:val="num" w:pos="426"/>
        </w:tabs>
        <w:spacing w:after="120"/>
        <w:ind w:left="851" w:firstLine="425"/>
        <w:jc w:val="both"/>
        <w:rPr>
          <w:sz w:val="28"/>
          <w:szCs w:val="28"/>
        </w:rPr>
      </w:pPr>
      <w:r w:rsidRPr="00F72371">
        <w:rPr>
          <w:sz w:val="28"/>
          <w:szCs w:val="28"/>
        </w:rPr>
        <w:t xml:space="preserve">Проверяется формат поля: разрешается указать от 1 до 210 символов в назначении платежа. В случае неуспешной проверки возвращается </w:t>
      </w:r>
      <w:r w:rsidRPr="00F72371">
        <w:rPr>
          <w:i/>
          <w:sz w:val="28"/>
          <w:szCs w:val="28"/>
        </w:rPr>
        <w:t>код ошибки «11» - «Формат запроса (файла) не соответствует xsd-схеме»</w:t>
      </w:r>
      <w:r w:rsidRPr="00F72371">
        <w:rPr>
          <w:sz w:val="28"/>
          <w:szCs w:val="28"/>
        </w:rPr>
        <w:t xml:space="preserve"> (см. раздел </w:t>
      </w:r>
      <w:r w:rsidRPr="00F72371">
        <w:rPr>
          <w:sz w:val="28"/>
          <w:szCs w:val="28"/>
        </w:rPr>
        <w:fldChar w:fldCharType="begin"/>
      </w:r>
      <w:r w:rsidRPr="00F72371">
        <w:rPr>
          <w:sz w:val="28"/>
          <w:szCs w:val="28"/>
        </w:rPr>
        <w:instrText xml:space="preserve"> REF _Ref410064346 \r \h  \* MERGEFORMAT </w:instrText>
      </w:r>
      <w:r w:rsidRPr="00F72371">
        <w:rPr>
          <w:sz w:val="28"/>
          <w:szCs w:val="28"/>
        </w:rPr>
      </w:r>
      <w:r w:rsidRPr="00F72371">
        <w:rPr>
          <w:sz w:val="28"/>
          <w:szCs w:val="28"/>
        </w:rPr>
        <w:fldChar w:fldCharType="separate"/>
      </w:r>
      <w:r w:rsidR="00B57E80" w:rsidRPr="00F72371">
        <w:rPr>
          <w:sz w:val="28"/>
          <w:szCs w:val="28"/>
        </w:rPr>
        <w:t>6</w:t>
      </w:r>
      <w:r w:rsidRPr="00F72371">
        <w:rPr>
          <w:sz w:val="28"/>
          <w:szCs w:val="28"/>
        </w:rPr>
        <w:fldChar w:fldCharType="end"/>
      </w:r>
      <w:r w:rsidRPr="00F72371">
        <w:rPr>
          <w:sz w:val="28"/>
          <w:szCs w:val="28"/>
        </w:rPr>
        <w:t xml:space="preserve">). </w:t>
      </w:r>
    </w:p>
    <w:p w14:paraId="57ABBFB8" w14:textId="4008DB89" w:rsidR="0095392A" w:rsidRPr="00F72371" w:rsidRDefault="0095392A" w:rsidP="0095392A">
      <w:pPr>
        <w:spacing w:before="240" w:after="120"/>
        <w:ind w:left="709"/>
        <w:jc w:val="both"/>
        <w:rPr>
          <w:b/>
          <w:i/>
          <w:sz w:val="28"/>
          <w:szCs w:val="28"/>
        </w:rPr>
      </w:pPr>
      <w:r w:rsidRPr="00F72371">
        <w:rPr>
          <w:b/>
          <w:i/>
          <w:sz w:val="28"/>
          <w:szCs w:val="28"/>
        </w:rPr>
        <w:t xml:space="preserve">9. Сумма начисления в копейках </w:t>
      </w:r>
      <w:r w:rsidR="00F428D5" w:rsidRPr="00F72371">
        <w:rPr>
          <w:b/>
          <w:i/>
          <w:sz w:val="28"/>
          <w:szCs w:val="28"/>
        </w:rPr>
        <w:t>–</w:t>
      </w:r>
      <w:r w:rsidRPr="00F72371">
        <w:rPr>
          <w:b/>
          <w:i/>
          <w:sz w:val="28"/>
          <w:szCs w:val="28"/>
        </w:rPr>
        <w:t xml:space="preserve"> обязательное</w:t>
      </w:r>
      <w:r w:rsidR="00F428D5" w:rsidRPr="00F72371">
        <w:rPr>
          <w:b/>
          <w:i/>
          <w:sz w:val="28"/>
          <w:szCs w:val="28"/>
        </w:rPr>
        <w:t xml:space="preserve"> </w:t>
      </w:r>
      <w:r w:rsidRPr="00F72371">
        <w:rPr>
          <w:b/>
          <w:i/>
          <w:sz w:val="28"/>
          <w:szCs w:val="28"/>
        </w:rPr>
        <w:t>поле «TotalAmount»</w:t>
      </w:r>
    </w:p>
    <w:p w14:paraId="72E6D41A" w14:textId="6DC76FD3" w:rsidR="0095392A" w:rsidRPr="00F72371" w:rsidRDefault="0095392A" w:rsidP="0095392A">
      <w:pPr>
        <w:tabs>
          <w:tab w:val="num" w:pos="426"/>
        </w:tabs>
        <w:spacing w:after="120"/>
        <w:ind w:left="851" w:firstLine="425"/>
        <w:jc w:val="both"/>
        <w:rPr>
          <w:sz w:val="28"/>
          <w:szCs w:val="28"/>
        </w:rPr>
      </w:pPr>
      <w:r w:rsidRPr="00F72371">
        <w:rPr>
          <w:sz w:val="28"/>
          <w:szCs w:val="28"/>
        </w:rPr>
        <w:t xml:space="preserve">Проверяется формат поля: тип данных «unsignedLong» - целое неотрицательное число от 0 до 18446744073709551615. В случае неуспешной проверки возвращается </w:t>
      </w:r>
      <w:r w:rsidRPr="00F72371">
        <w:rPr>
          <w:i/>
          <w:sz w:val="28"/>
          <w:szCs w:val="28"/>
        </w:rPr>
        <w:t>код ошибки «11» - «Формат запроса (файла) не соответствует xsd-схеме» (</w:t>
      </w:r>
      <w:r w:rsidRPr="00F72371">
        <w:rPr>
          <w:sz w:val="28"/>
          <w:szCs w:val="28"/>
        </w:rPr>
        <w:t xml:space="preserve">см. раздел </w:t>
      </w:r>
      <w:r w:rsidRPr="00F72371">
        <w:rPr>
          <w:sz w:val="28"/>
          <w:szCs w:val="28"/>
        </w:rPr>
        <w:fldChar w:fldCharType="begin"/>
      </w:r>
      <w:r w:rsidRPr="00F72371">
        <w:rPr>
          <w:sz w:val="28"/>
          <w:szCs w:val="28"/>
        </w:rPr>
        <w:instrText xml:space="preserve"> REF _Ref410064346 \r \h  \* MERGEFORMAT </w:instrText>
      </w:r>
      <w:r w:rsidRPr="00F72371">
        <w:rPr>
          <w:sz w:val="28"/>
          <w:szCs w:val="28"/>
        </w:rPr>
      </w:r>
      <w:r w:rsidRPr="00F72371">
        <w:rPr>
          <w:sz w:val="28"/>
          <w:szCs w:val="28"/>
        </w:rPr>
        <w:fldChar w:fldCharType="separate"/>
      </w:r>
      <w:r w:rsidR="00B57E80" w:rsidRPr="00F72371">
        <w:rPr>
          <w:sz w:val="28"/>
          <w:szCs w:val="28"/>
        </w:rPr>
        <w:t>6</w:t>
      </w:r>
      <w:r w:rsidRPr="00F72371">
        <w:rPr>
          <w:sz w:val="28"/>
          <w:szCs w:val="28"/>
        </w:rPr>
        <w:fldChar w:fldCharType="end"/>
      </w:r>
      <w:r w:rsidRPr="00F72371">
        <w:rPr>
          <w:sz w:val="28"/>
          <w:szCs w:val="28"/>
        </w:rPr>
        <w:t>).</w:t>
      </w:r>
    </w:p>
    <w:p w14:paraId="1C63D69E" w14:textId="77777777" w:rsidR="0095392A" w:rsidRPr="00F72371" w:rsidRDefault="0095392A" w:rsidP="0095392A">
      <w:pPr>
        <w:tabs>
          <w:tab w:val="num" w:pos="426"/>
        </w:tabs>
        <w:spacing w:before="120" w:after="120"/>
        <w:ind w:left="851" w:firstLine="425"/>
        <w:jc w:val="both"/>
        <w:rPr>
          <w:sz w:val="28"/>
          <w:szCs w:val="28"/>
        </w:rPr>
      </w:pPr>
      <w:r w:rsidRPr="00F72371">
        <w:rPr>
          <w:sz w:val="28"/>
          <w:szCs w:val="28"/>
        </w:rPr>
        <w:lastRenderedPageBreak/>
        <w:t xml:space="preserve">Проверяется отсутствие нулевого значения в данном поле при условии, что начисление не является предварительным (поле «Origin» не заполнено). В случае нулевой суммы – возвращается </w:t>
      </w:r>
      <w:r w:rsidRPr="00F72371">
        <w:rPr>
          <w:i/>
          <w:sz w:val="28"/>
          <w:szCs w:val="28"/>
        </w:rPr>
        <w:t xml:space="preserve">код ошибки «40» </w:t>
      </w:r>
      <w:r w:rsidRPr="00F72371">
        <w:rPr>
          <w:i/>
          <w:sz w:val="28"/>
          <w:szCs w:val="28"/>
        </w:rPr>
        <w:noBreakHyphen/>
        <w:t xml:space="preserve"> «Извещение о начислении имеет нулевую сумму</w:t>
      </w:r>
      <w:r w:rsidRPr="00F72371">
        <w:rPr>
          <w:sz w:val="28"/>
          <w:szCs w:val="28"/>
        </w:rPr>
        <w:t>».</w:t>
      </w:r>
    </w:p>
    <w:p w14:paraId="3D2D37E7" w14:textId="77777777" w:rsidR="0095392A" w:rsidRPr="00F72371" w:rsidRDefault="0095392A" w:rsidP="0095392A">
      <w:pPr>
        <w:spacing w:before="240"/>
        <w:ind w:left="709"/>
        <w:jc w:val="both"/>
        <w:rPr>
          <w:b/>
          <w:i/>
          <w:sz w:val="28"/>
          <w:szCs w:val="28"/>
        </w:rPr>
      </w:pPr>
      <w:r w:rsidRPr="00F72371">
        <w:rPr>
          <w:b/>
          <w:i/>
          <w:sz w:val="28"/>
          <w:szCs w:val="28"/>
        </w:rPr>
        <w:t>10. Сведения о статусе начисления и основаниях его изменения – обязательный блок данных «ChangeStatus»</w:t>
      </w:r>
    </w:p>
    <w:p w14:paraId="0AC65DDB" w14:textId="1787865D" w:rsidR="0095392A" w:rsidRPr="00F72371" w:rsidRDefault="0095392A" w:rsidP="0095392A">
      <w:pPr>
        <w:spacing w:before="240" w:after="120"/>
        <w:ind w:left="993"/>
        <w:jc w:val="both"/>
        <w:rPr>
          <w:b/>
          <w:i/>
          <w:sz w:val="28"/>
          <w:szCs w:val="28"/>
        </w:rPr>
      </w:pPr>
      <w:r w:rsidRPr="00F72371">
        <w:rPr>
          <w:b/>
          <w:i/>
          <w:sz w:val="28"/>
          <w:szCs w:val="28"/>
        </w:rPr>
        <w:t>10.1 Статус, отражающий изменение данных начисления – обязательный атрибут «meaning»</w:t>
      </w:r>
    </w:p>
    <w:p w14:paraId="770B523A" w14:textId="59157F35" w:rsidR="0095392A" w:rsidRPr="00F72371" w:rsidRDefault="0095392A" w:rsidP="0095392A">
      <w:pPr>
        <w:tabs>
          <w:tab w:val="num" w:pos="426"/>
        </w:tabs>
        <w:spacing w:before="120" w:after="120"/>
        <w:ind w:left="851" w:firstLine="425"/>
        <w:jc w:val="both"/>
        <w:rPr>
          <w:sz w:val="28"/>
          <w:szCs w:val="28"/>
        </w:rPr>
      </w:pPr>
      <w:r w:rsidRPr="00F72371">
        <w:rPr>
          <w:sz w:val="28"/>
          <w:szCs w:val="28"/>
        </w:rPr>
        <w:t xml:space="preserve">Проверяются допустимые значения атрибута (1 символ): «1», «2», «3» или «4». В случае неуспешной проверки возвращается </w:t>
      </w:r>
      <w:r w:rsidRPr="00F72371">
        <w:rPr>
          <w:i/>
          <w:sz w:val="28"/>
          <w:szCs w:val="28"/>
        </w:rPr>
        <w:t xml:space="preserve">код ошибки «11» </w:t>
      </w:r>
      <w:r w:rsidRPr="00F72371">
        <w:rPr>
          <w:i/>
          <w:sz w:val="28"/>
          <w:szCs w:val="28"/>
        </w:rPr>
        <w:noBreakHyphen/>
        <w:t xml:space="preserve"> «Формат запроса (файла) не соответствует xsd-схем</w:t>
      </w:r>
      <w:r w:rsidRPr="00F72371">
        <w:rPr>
          <w:sz w:val="28"/>
          <w:szCs w:val="28"/>
        </w:rPr>
        <w:t>е» (см. раздел </w:t>
      </w:r>
      <w:r w:rsidRPr="00F72371">
        <w:rPr>
          <w:sz w:val="28"/>
          <w:szCs w:val="28"/>
        </w:rPr>
        <w:fldChar w:fldCharType="begin"/>
      </w:r>
      <w:r w:rsidRPr="00F72371">
        <w:rPr>
          <w:sz w:val="28"/>
          <w:szCs w:val="28"/>
        </w:rPr>
        <w:instrText xml:space="preserve"> REF _Ref410064346 \r \h  \* MERGEFORMAT </w:instrText>
      </w:r>
      <w:r w:rsidRPr="00F72371">
        <w:rPr>
          <w:sz w:val="28"/>
          <w:szCs w:val="28"/>
        </w:rPr>
      </w:r>
      <w:r w:rsidRPr="00F72371">
        <w:rPr>
          <w:sz w:val="28"/>
          <w:szCs w:val="28"/>
        </w:rPr>
        <w:fldChar w:fldCharType="separate"/>
      </w:r>
      <w:r w:rsidR="00B57E80" w:rsidRPr="00F72371">
        <w:rPr>
          <w:sz w:val="28"/>
          <w:szCs w:val="28"/>
        </w:rPr>
        <w:t>6</w:t>
      </w:r>
      <w:r w:rsidRPr="00F72371">
        <w:rPr>
          <w:sz w:val="28"/>
          <w:szCs w:val="28"/>
        </w:rPr>
        <w:fldChar w:fldCharType="end"/>
      </w:r>
      <w:r w:rsidRPr="00F72371">
        <w:rPr>
          <w:sz w:val="28"/>
          <w:szCs w:val="28"/>
        </w:rPr>
        <w:t>).</w:t>
      </w:r>
    </w:p>
    <w:p w14:paraId="085E79B4" w14:textId="190504A9" w:rsidR="0095392A" w:rsidRPr="00F72371" w:rsidRDefault="0095392A" w:rsidP="0095392A">
      <w:pPr>
        <w:tabs>
          <w:tab w:val="num" w:pos="426"/>
        </w:tabs>
        <w:spacing w:before="120" w:after="120"/>
        <w:ind w:left="851" w:firstLine="425"/>
        <w:jc w:val="both"/>
        <w:rPr>
          <w:sz w:val="28"/>
          <w:szCs w:val="28"/>
        </w:rPr>
      </w:pPr>
      <w:r w:rsidRPr="00F72371">
        <w:rPr>
          <w:sz w:val="28"/>
          <w:szCs w:val="28"/>
        </w:rPr>
        <w:t xml:space="preserve">Если значение «1» (новое начисление) - проверяется отсутствие ранее загруженного начисления с таким же УИН. При попытке загрузить неуникальное начисление возвращается </w:t>
      </w:r>
      <w:r w:rsidRPr="00F72371">
        <w:rPr>
          <w:i/>
          <w:sz w:val="28"/>
          <w:szCs w:val="28"/>
        </w:rPr>
        <w:t xml:space="preserve">код ошибки «5» </w:t>
      </w:r>
      <w:r w:rsidRPr="00F72371">
        <w:rPr>
          <w:i/>
          <w:sz w:val="28"/>
          <w:szCs w:val="28"/>
        </w:rPr>
        <w:noBreakHyphen/>
        <w:t xml:space="preserve"> «</w:t>
      </w:r>
      <w:r w:rsidR="00303D55" w:rsidRPr="00F72371">
        <w:rPr>
          <w:i/>
          <w:sz w:val="28"/>
          <w:szCs w:val="28"/>
        </w:rPr>
        <w:t>Предоставляемая участником информация</w:t>
      </w:r>
      <w:r w:rsidRPr="00F72371">
        <w:rPr>
          <w:i/>
          <w:sz w:val="28"/>
          <w:szCs w:val="28"/>
        </w:rPr>
        <w:t xml:space="preserve"> уже присутствуют в системе»</w:t>
      </w:r>
      <w:r w:rsidRPr="00F72371">
        <w:rPr>
          <w:sz w:val="28"/>
          <w:szCs w:val="28"/>
        </w:rPr>
        <w:t xml:space="preserve"> (см. раздел </w:t>
      </w:r>
      <w:r w:rsidRPr="00F72371">
        <w:rPr>
          <w:sz w:val="28"/>
          <w:szCs w:val="28"/>
        </w:rPr>
        <w:fldChar w:fldCharType="begin"/>
      </w:r>
      <w:r w:rsidRPr="00F72371">
        <w:rPr>
          <w:sz w:val="28"/>
          <w:szCs w:val="28"/>
        </w:rPr>
        <w:instrText xml:space="preserve"> REF _Ref410064346 \r \h  \* MERGEFORMAT </w:instrText>
      </w:r>
      <w:r w:rsidRPr="00F72371">
        <w:rPr>
          <w:sz w:val="28"/>
          <w:szCs w:val="28"/>
        </w:rPr>
      </w:r>
      <w:r w:rsidRPr="00F72371">
        <w:rPr>
          <w:sz w:val="28"/>
          <w:szCs w:val="28"/>
        </w:rPr>
        <w:fldChar w:fldCharType="separate"/>
      </w:r>
      <w:r w:rsidR="00B57E80" w:rsidRPr="00F72371">
        <w:rPr>
          <w:sz w:val="28"/>
          <w:szCs w:val="28"/>
        </w:rPr>
        <w:t>6</w:t>
      </w:r>
      <w:r w:rsidRPr="00F72371">
        <w:rPr>
          <w:sz w:val="28"/>
          <w:szCs w:val="28"/>
        </w:rPr>
        <w:fldChar w:fldCharType="end"/>
      </w:r>
      <w:r w:rsidRPr="00F72371">
        <w:rPr>
          <w:sz w:val="28"/>
          <w:szCs w:val="28"/>
        </w:rPr>
        <w:t>).</w:t>
      </w:r>
    </w:p>
    <w:p w14:paraId="2B6FA0F8" w14:textId="74D74B60" w:rsidR="0095392A" w:rsidRPr="00F72371" w:rsidRDefault="000750F5" w:rsidP="0095392A">
      <w:pPr>
        <w:tabs>
          <w:tab w:val="num" w:pos="426"/>
        </w:tabs>
        <w:spacing w:before="120" w:after="120"/>
        <w:ind w:left="851" w:firstLine="425"/>
        <w:jc w:val="both"/>
        <w:rPr>
          <w:sz w:val="28"/>
          <w:szCs w:val="28"/>
        </w:rPr>
      </w:pPr>
      <w:r w:rsidRPr="00F72371">
        <w:rPr>
          <w:sz w:val="28"/>
          <w:szCs w:val="28"/>
        </w:rPr>
        <w:t xml:space="preserve">Если значение «2» (уточнение) или «3» (аннулирование) – проверяется наличие ранее загруженного неаннулированного начисления с таким же УИН. При попытке уточнить или аннулировать аннулированное ранее начисление либо при отсутствии в </w:t>
      </w:r>
      <w:r w:rsidR="008B37B4" w:rsidRPr="00F72371">
        <w:rPr>
          <w:sz w:val="28"/>
          <w:szCs w:val="28"/>
        </w:rPr>
        <w:t>ГИС ГМП</w:t>
      </w:r>
      <w:r w:rsidRPr="00F72371">
        <w:rPr>
          <w:sz w:val="28"/>
          <w:szCs w:val="28"/>
        </w:rPr>
        <w:t xml:space="preserve"> начисления с указанным в запросе УИН возвращается </w:t>
      </w:r>
      <w:r w:rsidRPr="00F72371">
        <w:rPr>
          <w:i/>
          <w:sz w:val="28"/>
          <w:szCs w:val="28"/>
        </w:rPr>
        <w:t>код ошибки «7» - «Не найден исходный документ (файл)»</w:t>
      </w:r>
      <w:r w:rsidRPr="00F72371">
        <w:rPr>
          <w:sz w:val="28"/>
          <w:szCs w:val="28"/>
        </w:rPr>
        <w:t xml:space="preserve"> </w:t>
      </w:r>
      <w:r w:rsidR="0095392A" w:rsidRPr="00F72371">
        <w:rPr>
          <w:sz w:val="28"/>
          <w:szCs w:val="28"/>
        </w:rPr>
        <w:t xml:space="preserve">(см. раздел </w:t>
      </w:r>
      <w:r w:rsidR="0095392A" w:rsidRPr="00F72371">
        <w:rPr>
          <w:sz w:val="28"/>
          <w:szCs w:val="28"/>
        </w:rPr>
        <w:fldChar w:fldCharType="begin"/>
      </w:r>
      <w:r w:rsidR="0095392A" w:rsidRPr="00F72371">
        <w:rPr>
          <w:sz w:val="28"/>
          <w:szCs w:val="28"/>
        </w:rPr>
        <w:instrText xml:space="preserve"> REF _Ref410064346 \r \h  \* MERGEFORMAT </w:instrText>
      </w:r>
      <w:r w:rsidR="0095392A" w:rsidRPr="00F72371">
        <w:rPr>
          <w:sz w:val="28"/>
          <w:szCs w:val="28"/>
        </w:rPr>
      </w:r>
      <w:r w:rsidR="0095392A" w:rsidRPr="00F72371">
        <w:rPr>
          <w:sz w:val="28"/>
          <w:szCs w:val="28"/>
        </w:rPr>
        <w:fldChar w:fldCharType="separate"/>
      </w:r>
      <w:r w:rsidR="00B57E80" w:rsidRPr="00F72371">
        <w:rPr>
          <w:sz w:val="28"/>
          <w:szCs w:val="28"/>
        </w:rPr>
        <w:t>6</w:t>
      </w:r>
      <w:r w:rsidR="0095392A" w:rsidRPr="00F72371">
        <w:rPr>
          <w:sz w:val="28"/>
          <w:szCs w:val="28"/>
        </w:rPr>
        <w:fldChar w:fldCharType="end"/>
      </w:r>
      <w:r w:rsidR="0095392A" w:rsidRPr="00F72371">
        <w:rPr>
          <w:sz w:val="28"/>
          <w:szCs w:val="28"/>
        </w:rPr>
        <w:t>).</w:t>
      </w:r>
    </w:p>
    <w:p w14:paraId="747F14DF" w14:textId="272F4142" w:rsidR="0095392A" w:rsidRPr="00F72371" w:rsidRDefault="000750F5" w:rsidP="0095392A">
      <w:pPr>
        <w:tabs>
          <w:tab w:val="num" w:pos="426"/>
        </w:tabs>
        <w:spacing w:before="120" w:after="120"/>
        <w:ind w:left="851" w:firstLine="425"/>
        <w:jc w:val="both"/>
        <w:rPr>
          <w:sz w:val="28"/>
          <w:szCs w:val="28"/>
        </w:rPr>
      </w:pPr>
      <w:r w:rsidRPr="00F72371">
        <w:rPr>
          <w:sz w:val="28"/>
          <w:szCs w:val="28"/>
        </w:rPr>
        <w:t>Если значении «4» (деаннулирование) – проверяется наличие ранее загруженного аннулированного начисления с таким же УИН</w:t>
      </w:r>
      <w:r w:rsidR="00B34D8E" w:rsidRPr="00F72371">
        <w:rPr>
          <w:sz w:val="28"/>
          <w:szCs w:val="28"/>
        </w:rPr>
        <w:t>. При попытке деаннулировать не</w:t>
      </w:r>
      <w:r w:rsidRPr="00F72371">
        <w:rPr>
          <w:sz w:val="28"/>
          <w:szCs w:val="28"/>
        </w:rPr>
        <w:t xml:space="preserve">аннулированное начисление либо при отсутствии в </w:t>
      </w:r>
      <w:r w:rsidR="008B37B4" w:rsidRPr="00F72371">
        <w:rPr>
          <w:sz w:val="28"/>
          <w:szCs w:val="28"/>
        </w:rPr>
        <w:t>ГИС ГМП</w:t>
      </w:r>
      <w:r w:rsidRPr="00F72371">
        <w:rPr>
          <w:sz w:val="28"/>
          <w:szCs w:val="28"/>
        </w:rPr>
        <w:t xml:space="preserve"> начисления с указанным в запросе УИН </w:t>
      </w:r>
      <w:r w:rsidR="0095392A" w:rsidRPr="00F72371">
        <w:rPr>
          <w:sz w:val="28"/>
          <w:szCs w:val="28"/>
        </w:rPr>
        <w:t xml:space="preserve">возвращается </w:t>
      </w:r>
      <w:r w:rsidR="0095392A" w:rsidRPr="00F72371">
        <w:rPr>
          <w:i/>
          <w:sz w:val="28"/>
          <w:szCs w:val="28"/>
        </w:rPr>
        <w:t xml:space="preserve">код ошибки «7» </w:t>
      </w:r>
      <w:r w:rsidR="0095392A" w:rsidRPr="00F72371">
        <w:rPr>
          <w:i/>
          <w:sz w:val="28"/>
          <w:szCs w:val="28"/>
        </w:rPr>
        <w:noBreakHyphen/>
        <w:t xml:space="preserve"> «Не найден исходный документ (файл)»</w:t>
      </w:r>
      <w:r w:rsidR="0095392A" w:rsidRPr="00F72371">
        <w:rPr>
          <w:sz w:val="28"/>
          <w:szCs w:val="28"/>
        </w:rPr>
        <w:t xml:space="preserve"> (см. раздел </w:t>
      </w:r>
      <w:r w:rsidR="0095392A" w:rsidRPr="00F72371">
        <w:rPr>
          <w:sz w:val="28"/>
          <w:szCs w:val="28"/>
        </w:rPr>
        <w:fldChar w:fldCharType="begin"/>
      </w:r>
      <w:r w:rsidR="0095392A" w:rsidRPr="00F72371">
        <w:rPr>
          <w:sz w:val="28"/>
          <w:szCs w:val="28"/>
        </w:rPr>
        <w:instrText xml:space="preserve"> REF _Ref410064346 \r \h  \* MERGEFORMAT </w:instrText>
      </w:r>
      <w:r w:rsidR="0095392A" w:rsidRPr="00F72371">
        <w:rPr>
          <w:sz w:val="28"/>
          <w:szCs w:val="28"/>
        </w:rPr>
      </w:r>
      <w:r w:rsidR="0095392A" w:rsidRPr="00F72371">
        <w:rPr>
          <w:sz w:val="28"/>
          <w:szCs w:val="28"/>
        </w:rPr>
        <w:fldChar w:fldCharType="separate"/>
      </w:r>
      <w:r w:rsidR="00B57E80" w:rsidRPr="00F72371">
        <w:rPr>
          <w:sz w:val="28"/>
          <w:szCs w:val="28"/>
        </w:rPr>
        <w:t>6</w:t>
      </w:r>
      <w:r w:rsidR="0095392A" w:rsidRPr="00F72371">
        <w:rPr>
          <w:sz w:val="28"/>
          <w:szCs w:val="28"/>
        </w:rPr>
        <w:fldChar w:fldCharType="end"/>
      </w:r>
      <w:r w:rsidR="0095392A" w:rsidRPr="00F72371">
        <w:rPr>
          <w:sz w:val="28"/>
          <w:szCs w:val="28"/>
        </w:rPr>
        <w:t>).</w:t>
      </w:r>
    </w:p>
    <w:p w14:paraId="4A50937E" w14:textId="77777777" w:rsidR="0095392A" w:rsidRPr="00F72371" w:rsidRDefault="0095392A" w:rsidP="0095392A">
      <w:pPr>
        <w:spacing w:before="240" w:after="120"/>
        <w:ind w:left="993"/>
        <w:jc w:val="both"/>
        <w:rPr>
          <w:b/>
          <w:i/>
          <w:sz w:val="28"/>
          <w:szCs w:val="28"/>
        </w:rPr>
      </w:pPr>
      <w:r w:rsidRPr="00F72371">
        <w:rPr>
          <w:b/>
          <w:i/>
          <w:sz w:val="28"/>
          <w:szCs w:val="28"/>
        </w:rPr>
        <w:t>10.2 Основание изменения начисления – необязательное поле «Reason»</w:t>
      </w:r>
    </w:p>
    <w:p w14:paraId="10371295" w14:textId="768BA401" w:rsidR="0095392A" w:rsidRPr="00F72371" w:rsidRDefault="0095392A" w:rsidP="0095392A">
      <w:pPr>
        <w:tabs>
          <w:tab w:val="num" w:pos="426"/>
        </w:tabs>
        <w:spacing w:before="120"/>
        <w:ind w:left="851" w:firstLine="425"/>
        <w:jc w:val="both"/>
        <w:rPr>
          <w:sz w:val="28"/>
          <w:szCs w:val="28"/>
        </w:rPr>
      </w:pPr>
      <w:r w:rsidRPr="00F72371">
        <w:rPr>
          <w:sz w:val="28"/>
          <w:szCs w:val="28"/>
        </w:rPr>
        <w:t>Если атрибут «meaning» (см.</w:t>
      </w:r>
      <w:r w:rsidRPr="00F72371">
        <w:rPr>
          <w:sz w:val="28"/>
          <w:szCs w:val="28"/>
          <w:lang w:val="en-US"/>
        </w:rPr>
        <w:t> </w:t>
      </w:r>
      <w:r w:rsidRPr="00F72371">
        <w:rPr>
          <w:sz w:val="28"/>
          <w:szCs w:val="28"/>
        </w:rPr>
        <w:t xml:space="preserve">п.10.1 настоящего раздела) принимает значение </w:t>
      </w:r>
      <w:r w:rsidR="004172DE" w:rsidRPr="00F72371">
        <w:rPr>
          <w:sz w:val="28"/>
          <w:szCs w:val="28"/>
        </w:rPr>
        <w:t xml:space="preserve">«2», </w:t>
      </w:r>
      <w:r w:rsidRPr="00F72371">
        <w:rPr>
          <w:sz w:val="28"/>
          <w:szCs w:val="28"/>
        </w:rPr>
        <w:t>«3»</w:t>
      </w:r>
      <w:r w:rsidR="004172DE" w:rsidRPr="00F72371">
        <w:rPr>
          <w:sz w:val="28"/>
          <w:szCs w:val="28"/>
        </w:rPr>
        <w:t xml:space="preserve"> или «4»</w:t>
      </w:r>
      <w:r w:rsidR="003C138E" w:rsidRPr="00F72371">
        <w:rPr>
          <w:sz w:val="28"/>
          <w:szCs w:val="28"/>
        </w:rPr>
        <w:t>,</w:t>
      </w:r>
      <w:r w:rsidRPr="00F72371">
        <w:rPr>
          <w:sz w:val="28"/>
          <w:szCs w:val="28"/>
        </w:rPr>
        <w:t xml:space="preserve"> то проверяется обязательность заполнения. Если загружается изменение начисления, но при этом значение в поле </w:t>
      </w:r>
      <w:r w:rsidRPr="00F72371">
        <w:rPr>
          <w:sz w:val="28"/>
          <w:szCs w:val="28"/>
        </w:rPr>
        <w:lastRenderedPageBreak/>
        <w:t xml:space="preserve">«Reason» не указано, то возвращается </w:t>
      </w:r>
      <w:r w:rsidRPr="00F72371">
        <w:rPr>
          <w:i/>
          <w:sz w:val="28"/>
          <w:szCs w:val="28"/>
        </w:rPr>
        <w:t>код ошибки «39» </w:t>
      </w:r>
      <w:r w:rsidRPr="00F72371">
        <w:rPr>
          <w:i/>
          <w:sz w:val="28"/>
          <w:szCs w:val="28"/>
        </w:rPr>
        <w:noBreakHyphen/>
        <w:t xml:space="preserve"> «Не указано </w:t>
      </w:r>
      <w:r w:rsidR="004172DE" w:rsidRPr="00F72371">
        <w:rPr>
          <w:i/>
          <w:sz w:val="28"/>
          <w:szCs w:val="28"/>
        </w:rPr>
        <w:t>основание уточнения</w:t>
      </w:r>
      <w:r w:rsidRPr="00F72371">
        <w:rPr>
          <w:i/>
          <w:sz w:val="28"/>
          <w:szCs w:val="28"/>
        </w:rPr>
        <w:t>»</w:t>
      </w:r>
      <w:r w:rsidRPr="00F72371">
        <w:rPr>
          <w:sz w:val="28"/>
          <w:szCs w:val="28"/>
        </w:rPr>
        <w:t xml:space="preserve"> (см. раздел </w:t>
      </w:r>
      <w:r w:rsidRPr="00F72371">
        <w:rPr>
          <w:sz w:val="28"/>
          <w:szCs w:val="28"/>
        </w:rPr>
        <w:fldChar w:fldCharType="begin"/>
      </w:r>
      <w:r w:rsidRPr="00F72371">
        <w:rPr>
          <w:sz w:val="28"/>
          <w:szCs w:val="28"/>
        </w:rPr>
        <w:instrText xml:space="preserve"> REF _Ref410064346 \r \h  \* MERGEFORMAT </w:instrText>
      </w:r>
      <w:r w:rsidRPr="00F72371">
        <w:rPr>
          <w:sz w:val="28"/>
          <w:szCs w:val="28"/>
        </w:rPr>
      </w:r>
      <w:r w:rsidRPr="00F72371">
        <w:rPr>
          <w:sz w:val="28"/>
          <w:szCs w:val="28"/>
        </w:rPr>
        <w:fldChar w:fldCharType="separate"/>
      </w:r>
      <w:r w:rsidR="00B57E80" w:rsidRPr="00F72371">
        <w:rPr>
          <w:sz w:val="28"/>
          <w:szCs w:val="28"/>
        </w:rPr>
        <w:t>6</w:t>
      </w:r>
      <w:r w:rsidRPr="00F72371">
        <w:rPr>
          <w:sz w:val="28"/>
          <w:szCs w:val="28"/>
        </w:rPr>
        <w:fldChar w:fldCharType="end"/>
      </w:r>
      <w:r w:rsidR="003C138E" w:rsidRPr="00F72371">
        <w:rPr>
          <w:sz w:val="28"/>
          <w:szCs w:val="28"/>
        </w:rPr>
        <w:t>).</w:t>
      </w:r>
    </w:p>
    <w:p w14:paraId="2BD08E62" w14:textId="6B64917D" w:rsidR="0095392A" w:rsidRPr="00F72371" w:rsidRDefault="0095392A" w:rsidP="0095392A">
      <w:pPr>
        <w:tabs>
          <w:tab w:val="num" w:pos="426"/>
        </w:tabs>
        <w:spacing w:before="120"/>
        <w:ind w:left="851" w:firstLine="425"/>
        <w:jc w:val="both"/>
        <w:rPr>
          <w:sz w:val="28"/>
          <w:szCs w:val="28"/>
        </w:rPr>
      </w:pPr>
      <w:r w:rsidRPr="00F72371">
        <w:rPr>
          <w:sz w:val="28"/>
          <w:szCs w:val="28"/>
        </w:rPr>
        <w:t xml:space="preserve">Если значение в поле «Reason» указано, то проверяется длина поля: допускается от 1 до 512 символов. В случае неуспешной проверки возвращается </w:t>
      </w:r>
      <w:r w:rsidRPr="00F72371">
        <w:rPr>
          <w:i/>
          <w:sz w:val="28"/>
          <w:szCs w:val="28"/>
        </w:rPr>
        <w:t xml:space="preserve">код ошибки «11» </w:t>
      </w:r>
      <w:r w:rsidRPr="00F72371">
        <w:rPr>
          <w:i/>
          <w:sz w:val="28"/>
          <w:szCs w:val="28"/>
        </w:rPr>
        <w:noBreakHyphen/>
        <w:t xml:space="preserve"> «Формат запроса (файла) не соответствует xsd-схеме</w:t>
      </w:r>
      <w:r w:rsidRPr="00F72371">
        <w:rPr>
          <w:sz w:val="28"/>
          <w:szCs w:val="28"/>
        </w:rPr>
        <w:t>» (см. раздел </w:t>
      </w:r>
      <w:r w:rsidRPr="00F72371">
        <w:rPr>
          <w:sz w:val="28"/>
          <w:szCs w:val="28"/>
        </w:rPr>
        <w:fldChar w:fldCharType="begin"/>
      </w:r>
      <w:r w:rsidRPr="00F72371">
        <w:rPr>
          <w:sz w:val="28"/>
          <w:szCs w:val="28"/>
        </w:rPr>
        <w:instrText xml:space="preserve"> REF _Ref410064346 \r \h  \* MERGEFORMAT </w:instrText>
      </w:r>
      <w:r w:rsidRPr="00F72371">
        <w:rPr>
          <w:sz w:val="28"/>
          <w:szCs w:val="28"/>
        </w:rPr>
      </w:r>
      <w:r w:rsidRPr="00F72371">
        <w:rPr>
          <w:sz w:val="28"/>
          <w:szCs w:val="28"/>
        </w:rPr>
        <w:fldChar w:fldCharType="separate"/>
      </w:r>
      <w:r w:rsidR="00B57E80" w:rsidRPr="00F72371">
        <w:rPr>
          <w:sz w:val="28"/>
          <w:szCs w:val="28"/>
        </w:rPr>
        <w:t>6</w:t>
      </w:r>
      <w:r w:rsidRPr="00F72371">
        <w:rPr>
          <w:sz w:val="28"/>
          <w:szCs w:val="28"/>
        </w:rPr>
        <w:fldChar w:fldCharType="end"/>
      </w:r>
      <w:r w:rsidRPr="00F72371">
        <w:rPr>
          <w:sz w:val="28"/>
          <w:szCs w:val="28"/>
        </w:rPr>
        <w:t>).</w:t>
      </w:r>
    </w:p>
    <w:p w14:paraId="7AF31E8A" w14:textId="7B737F45" w:rsidR="0095392A" w:rsidRPr="00F72371" w:rsidRDefault="0095392A" w:rsidP="0095392A">
      <w:pPr>
        <w:spacing w:before="240" w:after="120"/>
        <w:ind w:left="709"/>
        <w:jc w:val="both"/>
        <w:rPr>
          <w:b/>
          <w:i/>
          <w:sz w:val="28"/>
          <w:szCs w:val="28"/>
        </w:rPr>
      </w:pPr>
      <w:r w:rsidRPr="00F72371">
        <w:rPr>
          <w:b/>
          <w:i/>
          <w:sz w:val="28"/>
          <w:szCs w:val="28"/>
        </w:rPr>
        <w:t xml:space="preserve">11. КБК </w:t>
      </w:r>
      <w:r w:rsidR="00F428D5" w:rsidRPr="00F72371">
        <w:rPr>
          <w:b/>
          <w:i/>
          <w:sz w:val="28"/>
          <w:szCs w:val="28"/>
        </w:rPr>
        <w:t>–</w:t>
      </w:r>
      <w:r w:rsidRPr="00F72371">
        <w:rPr>
          <w:b/>
          <w:i/>
          <w:sz w:val="28"/>
          <w:szCs w:val="28"/>
        </w:rPr>
        <w:t xml:space="preserve"> обязательное</w:t>
      </w:r>
      <w:r w:rsidR="00F428D5" w:rsidRPr="00F72371">
        <w:rPr>
          <w:b/>
          <w:i/>
          <w:sz w:val="28"/>
          <w:szCs w:val="28"/>
        </w:rPr>
        <w:t xml:space="preserve"> </w:t>
      </w:r>
      <w:r w:rsidRPr="00F72371">
        <w:rPr>
          <w:b/>
          <w:i/>
          <w:sz w:val="28"/>
          <w:szCs w:val="28"/>
        </w:rPr>
        <w:t xml:space="preserve">поле «KBK» </w:t>
      </w:r>
    </w:p>
    <w:p w14:paraId="5BE78546" w14:textId="77777777" w:rsidR="0095392A" w:rsidRPr="00F72371" w:rsidRDefault="0095392A" w:rsidP="0095392A">
      <w:pPr>
        <w:tabs>
          <w:tab w:val="num" w:pos="426"/>
        </w:tabs>
        <w:ind w:left="851" w:firstLine="425"/>
        <w:jc w:val="both"/>
        <w:rPr>
          <w:sz w:val="28"/>
          <w:szCs w:val="28"/>
        </w:rPr>
      </w:pPr>
      <w:r w:rsidRPr="00F72371">
        <w:rPr>
          <w:sz w:val="28"/>
          <w:szCs w:val="28"/>
        </w:rPr>
        <w:t>Проверяется формат поля: значение «0» или 20 символов, среди которых допускаются русские и латинские буквы и цифры.</w:t>
      </w:r>
    </w:p>
    <w:p w14:paraId="5BF0B30F" w14:textId="77777777" w:rsidR="0095392A" w:rsidRPr="00F72371" w:rsidRDefault="0095392A" w:rsidP="0095392A">
      <w:pPr>
        <w:tabs>
          <w:tab w:val="num" w:pos="426"/>
        </w:tabs>
        <w:ind w:left="851" w:firstLine="425"/>
        <w:jc w:val="both"/>
        <w:rPr>
          <w:sz w:val="28"/>
          <w:szCs w:val="28"/>
        </w:rPr>
      </w:pPr>
      <w:r w:rsidRPr="00F72371">
        <w:rPr>
          <w:sz w:val="28"/>
          <w:szCs w:val="28"/>
        </w:rPr>
        <w:t>Маска ввода [0-9a-zA-Zа-яА-Я]{20}.</w:t>
      </w:r>
    </w:p>
    <w:p w14:paraId="3C121E1E" w14:textId="77777777" w:rsidR="0095392A" w:rsidRPr="00F72371" w:rsidRDefault="0095392A" w:rsidP="0095392A">
      <w:pPr>
        <w:tabs>
          <w:tab w:val="num" w:pos="426"/>
        </w:tabs>
        <w:ind w:left="851" w:firstLine="425"/>
        <w:jc w:val="both"/>
        <w:rPr>
          <w:sz w:val="28"/>
          <w:szCs w:val="28"/>
        </w:rPr>
      </w:pPr>
      <w:r w:rsidRPr="00F72371">
        <w:rPr>
          <w:sz w:val="28"/>
          <w:szCs w:val="28"/>
        </w:rPr>
        <w:t>Проверяется, что все символы одновременно не принимают значение ноль («0»).</w:t>
      </w:r>
    </w:p>
    <w:p w14:paraId="1E1A2C4F" w14:textId="6825E6BF" w:rsidR="0095392A" w:rsidRPr="00F72371" w:rsidRDefault="0095392A" w:rsidP="0095392A">
      <w:pPr>
        <w:tabs>
          <w:tab w:val="num" w:pos="426"/>
        </w:tabs>
        <w:ind w:left="851" w:firstLine="425"/>
        <w:jc w:val="both"/>
        <w:rPr>
          <w:sz w:val="28"/>
          <w:szCs w:val="28"/>
        </w:rPr>
      </w:pPr>
      <w:r w:rsidRPr="00F72371">
        <w:rPr>
          <w:sz w:val="28"/>
          <w:szCs w:val="28"/>
        </w:rPr>
        <w:t xml:space="preserve">В случае неуспешной проверки возвращается </w:t>
      </w:r>
      <w:r w:rsidRPr="00F72371">
        <w:rPr>
          <w:i/>
          <w:sz w:val="28"/>
          <w:szCs w:val="28"/>
        </w:rPr>
        <w:t xml:space="preserve">код ошибки «11» </w:t>
      </w:r>
      <w:r w:rsidRPr="00F72371">
        <w:rPr>
          <w:i/>
          <w:sz w:val="28"/>
          <w:szCs w:val="28"/>
        </w:rPr>
        <w:noBreakHyphen/>
        <w:t xml:space="preserve"> «Формат запроса (файла) не соответствует xsd-схеме</w:t>
      </w:r>
      <w:r w:rsidRPr="00F72371">
        <w:rPr>
          <w:sz w:val="28"/>
          <w:szCs w:val="28"/>
        </w:rPr>
        <w:t>» (см. раздел </w:t>
      </w:r>
      <w:r w:rsidRPr="00F72371">
        <w:rPr>
          <w:sz w:val="28"/>
          <w:szCs w:val="28"/>
        </w:rPr>
        <w:fldChar w:fldCharType="begin"/>
      </w:r>
      <w:r w:rsidRPr="00F72371">
        <w:rPr>
          <w:sz w:val="28"/>
          <w:szCs w:val="28"/>
        </w:rPr>
        <w:instrText xml:space="preserve"> REF _Ref410064346 \r \h  \* MERGEFORMAT </w:instrText>
      </w:r>
      <w:r w:rsidRPr="00F72371">
        <w:rPr>
          <w:sz w:val="28"/>
          <w:szCs w:val="28"/>
        </w:rPr>
      </w:r>
      <w:r w:rsidRPr="00F72371">
        <w:rPr>
          <w:sz w:val="28"/>
          <w:szCs w:val="28"/>
        </w:rPr>
        <w:fldChar w:fldCharType="separate"/>
      </w:r>
      <w:r w:rsidR="00B57E80" w:rsidRPr="00F72371">
        <w:rPr>
          <w:sz w:val="28"/>
          <w:szCs w:val="28"/>
        </w:rPr>
        <w:t>6</w:t>
      </w:r>
      <w:r w:rsidRPr="00F72371">
        <w:rPr>
          <w:sz w:val="28"/>
          <w:szCs w:val="28"/>
        </w:rPr>
        <w:fldChar w:fldCharType="end"/>
      </w:r>
      <w:r w:rsidRPr="00F72371">
        <w:rPr>
          <w:sz w:val="28"/>
          <w:szCs w:val="28"/>
        </w:rPr>
        <w:t>).</w:t>
      </w:r>
    </w:p>
    <w:p w14:paraId="6D228A25" w14:textId="006BF70B" w:rsidR="0095392A" w:rsidRPr="00F72371" w:rsidRDefault="0095392A" w:rsidP="0095392A">
      <w:pPr>
        <w:tabs>
          <w:tab w:val="num" w:pos="426"/>
        </w:tabs>
        <w:spacing w:before="120"/>
        <w:ind w:left="851" w:firstLine="425"/>
        <w:jc w:val="both"/>
        <w:rPr>
          <w:sz w:val="28"/>
          <w:szCs w:val="28"/>
        </w:rPr>
      </w:pPr>
      <w:r w:rsidRPr="00F72371">
        <w:rPr>
          <w:sz w:val="28"/>
          <w:szCs w:val="28"/>
        </w:rPr>
        <w:t xml:space="preserve">Если по данному начислению предполагается поступление средств на счет, первые цифры которого - «40101» (значение в поле «AccountNumber», требования к заполнению поля приведены в п. 7.5.1 настоящего раздела), то значение поля «KBK» не может быть равно «0». Если условие не выполнено, то возвращается </w:t>
      </w:r>
      <w:r w:rsidRPr="00F72371">
        <w:rPr>
          <w:i/>
          <w:sz w:val="28"/>
          <w:szCs w:val="28"/>
        </w:rPr>
        <w:t xml:space="preserve">код ошибки «233» </w:t>
      </w:r>
      <w:r w:rsidRPr="00F72371">
        <w:rPr>
          <w:i/>
          <w:sz w:val="28"/>
          <w:szCs w:val="28"/>
        </w:rPr>
        <w:noBreakHyphen/>
        <w:t xml:space="preserve"> «Некорректное значение КБК»</w:t>
      </w:r>
      <w:r w:rsidRPr="00F72371">
        <w:rPr>
          <w:sz w:val="28"/>
          <w:szCs w:val="28"/>
        </w:rPr>
        <w:t xml:space="preserve"> (см. раздел </w:t>
      </w:r>
      <w:r w:rsidRPr="00F72371">
        <w:rPr>
          <w:sz w:val="28"/>
          <w:szCs w:val="28"/>
        </w:rPr>
        <w:fldChar w:fldCharType="begin"/>
      </w:r>
      <w:r w:rsidRPr="00F72371">
        <w:rPr>
          <w:sz w:val="28"/>
          <w:szCs w:val="28"/>
        </w:rPr>
        <w:instrText xml:space="preserve"> REF _Ref410064346 \r \h  \* MERGEFORMAT </w:instrText>
      </w:r>
      <w:r w:rsidRPr="00F72371">
        <w:rPr>
          <w:sz w:val="28"/>
          <w:szCs w:val="28"/>
        </w:rPr>
      </w:r>
      <w:r w:rsidRPr="00F72371">
        <w:rPr>
          <w:sz w:val="28"/>
          <w:szCs w:val="28"/>
        </w:rPr>
        <w:fldChar w:fldCharType="separate"/>
      </w:r>
      <w:r w:rsidR="00B57E80" w:rsidRPr="00F72371">
        <w:rPr>
          <w:sz w:val="28"/>
          <w:szCs w:val="28"/>
        </w:rPr>
        <w:t>6</w:t>
      </w:r>
      <w:r w:rsidRPr="00F72371">
        <w:rPr>
          <w:sz w:val="28"/>
          <w:szCs w:val="28"/>
        </w:rPr>
        <w:fldChar w:fldCharType="end"/>
      </w:r>
      <w:r w:rsidRPr="00F72371">
        <w:rPr>
          <w:sz w:val="28"/>
          <w:szCs w:val="28"/>
        </w:rPr>
        <w:t>).</w:t>
      </w:r>
    </w:p>
    <w:p w14:paraId="611A972A" w14:textId="61133581" w:rsidR="0095392A" w:rsidRPr="00F72371" w:rsidRDefault="0095392A" w:rsidP="0095392A">
      <w:pPr>
        <w:tabs>
          <w:tab w:val="num" w:pos="426"/>
        </w:tabs>
        <w:spacing w:before="120"/>
        <w:ind w:left="851" w:firstLine="425"/>
        <w:jc w:val="both"/>
        <w:rPr>
          <w:sz w:val="28"/>
          <w:szCs w:val="28"/>
        </w:rPr>
      </w:pPr>
      <w:r w:rsidRPr="00F72371">
        <w:rPr>
          <w:sz w:val="28"/>
          <w:szCs w:val="28"/>
        </w:rPr>
        <w:t xml:space="preserve">Если в поле «KBK» значение не равно «0», то проверяется, что значение поля «KBK» не совпадает со значением поля УИН (значение в поле «SupplierBillID»). Если это условие не выполнено, то возвращается </w:t>
      </w:r>
      <w:r w:rsidRPr="00F72371">
        <w:rPr>
          <w:i/>
          <w:sz w:val="28"/>
          <w:szCs w:val="28"/>
        </w:rPr>
        <w:t xml:space="preserve">код ошибки «53» </w:t>
      </w:r>
      <w:r w:rsidRPr="00F72371">
        <w:rPr>
          <w:i/>
          <w:sz w:val="28"/>
          <w:szCs w:val="28"/>
        </w:rPr>
        <w:noBreakHyphen/>
        <w:t xml:space="preserve"> «КБК не может совпадать с УИН»</w:t>
      </w:r>
      <w:r w:rsidRPr="00F72371">
        <w:rPr>
          <w:sz w:val="28"/>
          <w:szCs w:val="28"/>
        </w:rPr>
        <w:t xml:space="preserve"> (см. раздел </w:t>
      </w:r>
      <w:r w:rsidRPr="00F72371">
        <w:rPr>
          <w:sz w:val="28"/>
          <w:szCs w:val="28"/>
        </w:rPr>
        <w:fldChar w:fldCharType="begin"/>
      </w:r>
      <w:r w:rsidRPr="00F72371">
        <w:rPr>
          <w:sz w:val="28"/>
          <w:szCs w:val="28"/>
        </w:rPr>
        <w:instrText xml:space="preserve"> REF _Ref410064346 \r \h  \* MERGEFORMAT </w:instrText>
      </w:r>
      <w:r w:rsidRPr="00F72371">
        <w:rPr>
          <w:sz w:val="28"/>
          <w:szCs w:val="28"/>
        </w:rPr>
      </w:r>
      <w:r w:rsidRPr="00F72371">
        <w:rPr>
          <w:sz w:val="28"/>
          <w:szCs w:val="28"/>
        </w:rPr>
        <w:fldChar w:fldCharType="separate"/>
      </w:r>
      <w:r w:rsidR="00B57E80" w:rsidRPr="00F72371">
        <w:rPr>
          <w:sz w:val="28"/>
          <w:szCs w:val="28"/>
        </w:rPr>
        <w:t>6</w:t>
      </w:r>
      <w:r w:rsidRPr="00F72371">
        <w:rPr>
          <w:sz w:val="28"/>
          <w:szCs w:val="28"/>
        </w:rPr>
        <w:fldChar w:fldCharType="end"/>
      </w:r>
      <w:r w:rsidRPr="00F72371">
        <w:rPr>
          <w:sz w:val="28"/>
          <w:szCs w:val="28"/>
        </w:rPr>
        <w:t>).</w:t>
      </w:r>
    </w:p>
    <w:p w14:paraId="54260B7C" w14:textId="0571DBCB" w:rsidR="0095392A" w:rsidRPr="00F72371" w:rsidRDefault="0095392A" w:rsidP="0095392A">
      <w:pPr>
        <w:spacing w:before="240" w:after="120"/>
        <w:ind w:left="709"/>
        <w:jc w:val="both"/>
        <w:rPr>
          <w:b/>
          <w:i/>
          <w:sz w:val="28"/>
          <w:szCs w:val="28"/>
        </w:rPr>
      </w:pPr>
      <w:r w:rsidRPr="00F72371">
        <w:rPr>
          <w:b/>
          <w:i/>
          <w:sz w:val="28"/>
          <w:szCs w:val="28"/>
        </w:rPr>
        <w:t xml:space="preserve">12. Код по ОКТМО </w:t>
      </w:r>
      <w:r w:rsidR="00F428D5" w:rsidRPr="00F72371">
        <w:rPr>
          <w:b/>
          <w:i/>
          <w:sz w:val="28"/>
          <w:szCs w:val="28"/>
        </w:rPr>
        <w:t>–</w:t>
      </w:r>
      <w:r w:rsidRPr="00F72371">
        <w:rPr>
          <w:b/>
          <w:i/>
          <w:sz w:val="28"/>
          <w:szCs w:val="28"/>
        </w:rPr>
        <w:t xml:space="preserve"> обязательное</w:t>
      </w:r>
      <w:r w:rsidR="00F428D5" w:rsidRPr="00F72371">
        <w:rPr>
          <w:b/>
          <w:i/>
          <w:sz w:val="28"/>
          <w:szCs w:val="28"/>
        </w:rPr>
        <w:t xml:space="preserve"> </w:t>
      </w:r>
      <w:r w:rsidRPr="00F72371">
        <w:rPr>
          <w:b/>
          <w:i/>
          <w:sz w:val="28"/>
          <w:szCs w:val="28"/>
        </w:rPr>
        <w:t>поле «ОКТМО»</w:t>
      </w:r>
    </w:p>
    <w:p w14:paraId="52937D18" w14:textId="46768342" w:rsidR="0095392A" w:rsidRPr="00F72371" w:rsidRDefault="0095392A" w:rsidP="0095392A">
      <w:pPr>
        <w:tabs>
          <w:tab w:val="num" w:pos="426"/>
        </w:tabs>
        <w:spacing w:before="120"/>
        <w:ind w:left="851" w:firstLine="425"/>
        <w:jc w:val="both"/>
        <w:rPr>
          <w:sz w:val="28"/>
          <w:szCs w:val="28"/>
        </w:rPr>
      </w:pPr>
      <w:r w:rsidRPr="00F72371">
        <w:rPr>
          <w:sz w:val="28"/>
          <w:szCs w:val="28"/>
        </w:rPr>
        <w:t>Проверяется формат поля: значение «0»</w:t>
      </w:r>
      <w:r w:rsidR="00E6291E" w:rsidRPr="00F72371">
        <w:rPr>
          <w:sz w:val="28"/>
          <w:szCs w:val="28"/>
        </w:rPr>
        <w:t>, 8</w:t>
      </w:r>
      <w:r w:rsidRPr="00F72371">
        <w:rPr>
          <w:sz w:val="28"/>
          <w:szCs w:val="28"/>
        </w:rPr>
        <w:t xml:space="preserve"> или </w:t>
      </w:r>
      <w:r w:rsidR="00E6291E" w:rsidRPr="00F72371">
        <w:rPr>
          <w:sz w:val="28"/>
          <w:szCs w:val="28"/>
        </w:rPr>
        <w:t>11 цифр</w:t>
      </w:r>
      <w:r w:rsidRPr="00F72371">
        <w:rPr>
          <w:sz w:val="28"/>
          <w:szCs w:val="28"/>
        </w:rPr>
        <w:t>.</w:t>
      </w:r>
    </w:p>
    <w:p w14:paraId="7F32F4E1" w14:textId="77777777" w:rsidR="0095392A" w:rsidRPr="00F72371" w:rsidRDefault="0095392A" w:rsidP="0095392A">
      <w:pPr>
        <w:pStyle w:val="af9"/>
        <w:spacing w:before="0" w:after="0" w:line="240" w:lineRule="auto"/>
        <w:ind w:left="851"/>
        <w:rPr>
          <w:rFonts w:ascii="Times New Roman" w:hAnsi="Times New Roman"/>
          <w:sz w:val="28"/>
          <w:szCs w:val="28"/>
        </w:rPr>
      </w:pPr>
      <w:r w:rsidRPr="00F72371">
        <w:rPr>
          <w:rFonts w:ascii="Times New Roman" w:hAnsi="Times New Roman"/>
          <w:sz w:val="28"/>
          <w:szCs w:val="28"/>
        </w:rPr>
        <w:t>Маски ввода:</w:t>
      </w:r>
    </w:p>
    <w:p w14:paraId="60E962E8" w14:textId="4EE43096" w:rsidR="0095392A" w:rsidRPr="00F72371" w:rsidRDefault="0095392A" w:rsidP="0095392A">
      <w:pPr>
        <w:pStyle w:val="af9"/>
        <w:spacing w:before="0" w:after="0" w:line="240" w:lineRule="auto"/>
        <w:ind w:left="993"/>
        <w:rPr>
          <w:rFonts w:ascii="Times New Roman" w:hAnsi="Times New Roman"/>
          <w:sz w:val="28"/>
          <w:szCs w:val="28"/>
        </w:rPr>
      </w:pPr>
      <w:r w:rsidRPr="00F72371">
        <w:rPr>
          <w:rFonts w:ascii="Times New Roman" w:hAnsi="Times New Roman"/>
          <w:sz w:val="28"/>
          <w:szCs w:val="28"/>
        </w:rPr>
        <w:t>\d{</w:t>
      </w:r>
      <w:r w:rsidR="00E6291E" w:rsidRPr="00F72371">
        <w:rPr>
          <w:rFonts w:ascii="Times New Roman" w:hAnsi="Times New Roman"/>
          <w:sz w:val="28"/>
          <w:szCs w:val="28"/>
        </w:rPr>
        <w:t>8</w:t>
      </w:r>
      <w:r w:rsidRPr="00F72371">
        <w:rPr>
          <w:rFonts w:ascii="Times New Roman" w:hAnsi="Times New Roman"/>
          <w:sz w:val="28"/>
          <w:szCs w:val="28"/>
        </w:rPr>
        <w:t>}</w:t>
      </w:r>
    </w:p>
    <w:p w14:paraId="3FED8414" w14:textId="46105C32" w:rsidR="00E6291E" w:rsidRPr="00F72371" w:rsidRDefault="00E6291E" w:rsidP="0095392A">
      <w:pPr>
        <w:pStyle w:val="af9"/>
        <w:spacing w:before="0" w:after="0" w:line="240" w:lineRule="auto"/>
        <w:ind w:left="993"/>
        <w:rPr>
          <w:rFonts w:ascii="Times New Roman" w:hAnsi="Times New Roman"/>
          <w:sz w:val="28"/>
          <w:szCs w:val="28"/>
        </w:rPr>
      </w:pPr>
      <w:r w:rsidRPr="00F72371">
        <w:rPr>
          <w:rFonts w:ascii="Times New Roman" w:hAnsi="Times New Roman"/>
          <w:sz w:val="28"/>
          <w:szCs w:val="28"/>
        </w:rPr>
        <w:t>\</w:t>
      </w:r>
      <w:r w:rsidRPr="00F72371">
        <w:rPr>
          <w:rFonts w:ascii="Times New Roman" w:hAnsi="Times New Roman"/>
          <w:sz w:val="28"/>
          <w:szCs w:val="28"/>
          <w:lang w:val="en-US"/>
        </w:rPr>
        <w:t>d</w:t>
      </w:r>
      <w:r w:rsidRPr="00F72371">
        <w:rPr>
          <w:rFonts w:ascii="Times New Roman" w:hAnsi="Times New Roman"/>
          <w:sz w:val="28"/>
          <w:szCs w:val="28"/>
        </w:rPr>
        <w:t>{11}</w:t>
      </w:r>
    </w:p>
    <w:p w14:paraId="74845231" w14:textId="77777777" w:rsidR="0095392A" w:rsidRPr="00F72371" w:rsidRDefault="0095392A" w:rsidP="0095392A">
      <w:pPr>
        <w:pStyle w:val="af9"/>
        <w:spacing w:before="0" w:after="0" w:line="240" w:lineRule="auto"/>
        <w:ind w:left="851"/>
        <w:rPr>
          <w:rFonts w:ascii="Times New Roman" w:hAnsi="Times New Roman"/>
          <w:sz w:val="28"/>
          <w:szCs w:val="28"/>
        </w:rPr>
      </w:pPr>
      <w:r w:rsidRPr="00F72371">
        <w:rPr>
          <w:rFonts w:ascii="Times New Roman" w:hAnsi="Times New Roman"/>
          <w:sz w:val="28"/>
          <w:szCs w:val="28"/>
        </w:rPr>
        <w:t>или значение «0»;</w:t>
      </w:r>
    </w:p>
    <w:p w14:paraId="135221EE" w14:textId="7CADC9C5" w:rsidR="0095392A" w:rsidRPr="00F72371" w:rsidRDefault="0095392A" w:rsidP="0095392A">
      <w:pPr>
        <w:tabs>
          <w:tab w:val="num" w:pos="426"/>
        </w:tabs>
        <w:ind w:left="851" w:firstLine="425"/>
        <w:jc w:val="both"/>
        <w:rPr>
          <w:sz w:val="28"/>
          <w:szCs w:val="28"/>
        </w:rPr>
      </w:pPr>
      <w:r w:rsidRPr="00F72371">
        <w:rPr>
          <w:sz w:val="28"/>
          <w:szCs w:val="28"/>
        </w:rPr>
        <w:t xml:space="preserve">Проверяется отсутствие нулей во всех 8 </w:t>
      </w:r>
      <w:r w:rsidR="00E6291E" w:rsidRPr="00F72371">
        <w:rPr>
          <w:sz w:val="28"/>
          <w:szCs w:val="28"/>
        </w:rPr>
        <w:t xml:space="preserve">или 11 разрядах </w:t>
      </w:r>
      <w:r w:rsidRPr="00F72371">
        <w:rPr>
          <w:sz w:val="28"/>
          <w:szCs w:val="28"/>
        </w:rPr>
        <w:t>данного поля.</w:t>
      </w:r>
    </w:p>
    <w:p w14:paraId="50EC7250" w14:textId="2E779757" w:rsidR="0095392A" w:rsidRPr="00F72371" w:rsidRDefault="0095392A" w:rsidP="0095392A">
      <w:pPr>
        <w:pStyle w:val="af9"/>
        <w:spacing w:before="0" w:after="0" w:line="240" w:lineRule="auto"/>
        <w:ind w:left="851"/>
        <w:rPr>
          <w:rFonts w:ascii="Times New Roman" w:hAnsi="Times New Roman"/>
          <w:sz w:val="28"/>
          <w:szCs w:val="28"/>
        </w:rPr>
      </w:pPr>
      <w:r w:rsidRPr="00F72371">
        <w:rPr>
          <w:rFonts w:ascii="Times New Roman" w:hAnsi="Times New Roman"/>
          <w:sz w:val="28"/>
          <w:szCs w:val="28"/>
        </w:rPr>
        <w:lastRenderedPageBreak/>
        <w:t xml:space="preserve">В случае неуспешной проверки возвращается </w:t>
      </w:r>
      <w:r w:rsidRPr="00F72371">
        <w:rPr>
          <w:rFonts w:ascii="Times New Roman" w:hAnsi="Times New Roman"/>
          <w:i/>
          <w:sz w:val="28"/>
          <w:szCs w:val="28"/>
        </w:rPr>
        <w:t xml:space="preserve">код ошибки «11» </w:t>
      </w:r>
      <w:r w:rsidRPr="00F72371">
        <w:rPr>
          <w:rFonts w:ascii="Times New Roman" w:hAnsi="Times New Roman"/>
          <w:i/>
          <w:sz w:val="28"/>
          <w:szCs w:val="28"/>
        </w:rPr>
        <w:noBreakHyphen/>
        <w:t xml:space="preserve"> «Формат запроса (файла) не соответствует xsd-схеме»</w:t>
      </w:r>
      <w:r w:rsidRPr="00F72371">
        <w:rPr>
          <w:rFonts w:ascii="Times New Roman" w:hAnsi="Times New Roman"/>
          <w:sz w:val="28"/>
          <w:szCs w:val="28"/>
        </w:rPr>
        <w:t xml:space="preserve"> (см. раздел </w:t>
      </w:r>
      <w:r w:rsidRPr="00F72371">
        <w:rPr>
          <w:rFonts w:ascii="Times New Roman" w:hAnsi="Times New Roman"/>
          <w:sz w:val="28"/>
          <w:szCs w:val="28"/>
        </w:rPr>
        <w:fldChar w:fldCharType="begin"/>
      </w:r>
      <w:r w:rsidRPr="00F72371">
        <w:rPr>
          <w:rFonts w:ascii="Times New Roman" w:hAnsi="Times New Roman"/>
          <w:sz w:val="28"/>
          <w:szCs w:val="28"/>
        </w:rPr>
        <w:instrText xml:space="preserve"> REF _Ref410064346 \r \h  \* MERGEFORMAT </w:instrText>
      </w:r>
      <w:r w:rsidRPr="00F72371">
        <w:rPr>
          <w:rFonts w:ascii="Times New Roman" w:hAnsi="Times New Roman"/>
          <w:sz w:val="28"/>
          <w:szCs w:val="28"/>
        </w:rPr>
      </w:r>
      <w:r w:rsidRPr="00F72371">
        <w:rPr>
          <w:rFonts w:ascii="Times New Roman" w:hAnsi="Times New Roman"/>
          <w:sz w:val="28"/>
          <w:szCs w:val="28"/>
        </w:rPr>
        <w:fldChar w:fldCharType="separate"/>
      </w:r>
      <w:r w:rsidR="00B57E80" w:rsidRPr="00F72371">
        <w:rPr>
          <w:rFonts w:ascii="Times New Roman" w:hAnsi="Times New Roman"/>
          <w:sz w:val="28"/>
          <w:szCs w:val="28"/>
        </w:rPr>
        <w:t>6</w:t>
      </w:r>
      <w:r w:rsidRPr="00F72371">
        <w:rPr>
          <w:rFonts w:ascii="Times New Roman" w:hAnsi="Times New Roman"/>
          <w:sz w:val="28"/>
          <w:szCs w:val="28"/>
        </w:rPr>
        <w:fldChar w:fldCharType="end"/>
      </w:r>
      <w:r w:rsidRPr="00F72371">
        <w:rPr>
          <w:rFonts w:ascii="Times New Roman" w:hAnsi="Times New Roman"/>
          <w:sz w:val="28"/>
          <w:szCs w:val="28"/>
        </w:rPr>
        <w:t>).</w:t>
      </w:r>
    </w:p>
    <w:p w14:paraId="3C4377CC" w14:textId="77777777" w:rsidR="00E14FA4" w:rsidRPr="00F72371" w:rsidRDefault="00E14FA4" w:rsidP="00E14FA4">
      <w:pPr>
        <w:tabs>
          <w:tab w:val="num" w:pos="426"/>
        </w:tabs>
        <w:spacing w:before="120"/>
        <w:ind w:left="851" w:firstLine="425"/>
        <w:jc w:val="both"/>
        <w:rPr>
          <w:sz w:val="28"/>
          <w:szCs w:val="28"/>
        </w:rPr>
      </w:pPr>
      <w:r w:rsidRPr="00F72371">
        <w:rPr>
          <w:sz w:val="28"/>
          <w:szCs w:val="28"/>
        </w:rPr>
        <w:t>Для извещений о начислениях со статусом «новое» или «уточнение» проверяется формат поля: длина поля 8 символов.</w:t>
      </w:r>
    </w:p>
    <w:p w14:paraId="2D2D41D6" w14:textId="0357AAC6" w:rsidR="00E14FA4" w:rsidRPr="00F72371" w:rsidRDefault="00E14FA4" w:rsidP="00E14FA4">
      <w:pPr>
        <w:pStyle w:val="af9"/>
        <w:spacing w:before="0" w:after="0" w:line="240" w:lineRule="auto"/>
        <w:ind w:left="851"/>
        <w:rPr>
          <w:rFonts w:ascii="Times New Roman" w:hAnsi="Times New Roman"/>
          <w:sz w:val="28"/>
          <w:szCs w:val="28"/>
        </w:rPr>
      </w:pPr>
      <w:r w:rsidRPr="00F72371">
        <w:rPr>
          <w:rFonts w:ascii="Times New Roman" w:hAnsi="Times New Roman"/>
          <w:sz w:val="28"/>
          <w:szCs w:val="28"/>
        </w:rPr>
        <w:t xml:space="preserve">В случае неуспешной проверки возвращается </w:t>
      </w:r>
      <w:r w:rsidRPr="00F72371">
        <w:rPr>
          <w:rFonts w:ascii="Times New Roman" w:hAnsi="Times New Roman"/>
          <w:i/>
          <w:sz w:val="28"/>
          <w:szCs w:val="28"/>
        </w:rPr>
        <w:t>код ошибки «232» - «Некорректное значение кода по ОКТМО».</w:t>
      </w:r>
    </w:p>
    <w:p w14:paraId="4D6C3133" w14:textId="77777777" w:rsidR="0095392A" w:rsidRPr="00F72371" w:rsidRDefault="0095392A" w:rsidP="0095392A">
      <w:pPr>
        <w:spacing w:before="240" w:after="120"/>
        <w:ind w:left="709"/>
        <w:jc w:val="both"/>
        <w:rPr>
          <w:b/>
          <w:i/>
          <w:sz w:val="28"/>
          <w:szCs w:val="28"/>
        </w:rPr>
      </w:pPr>
      <w:r w:rsidRPr="00F72371">
        <w:rPr>
          <w:b/>
          <w:i/>
          <w:sz w:val="28"/>
          <w:szCs w:val="28"/>
        </w:rPr>
        <w:t>13. Реквизиты платежа 101, 106 - 110, – обязательный блок данных «BudgetIndex»</w:t>
      </w:r>
    </w:p>
    <w:p w14:paraId="4AA8418D" w14:textId="77777777" w:rsidR="0095392A" w:rsidRPr="00F72371" w:rsidRDefault="0095392A" w:rsidP="0095392A">
      <w:pPr>
        <w:spacing w:before="240" w:after="120"/>
        <w:ind w:left="993"/>
        <w:jc w:val="both"/>
        <w:rPr>
          <w:b/>
          <w:i/>
          <w:sz w:val="28"/>
          <w:szCs w:val="28"/>
        </w:rPr>
      </w:pPr>
      <w:r w:rsidRPr="00F72371">
        <w:rPr>
          <w:b/>
          <w:i/>
          <w:sz w:val="28"/>
          <w:szCs w:val="28"/>
        </w:rPr>
        <w:t>13.1 Статус плательщика (реквизит 101) – обязательное поле «Status»</w:t>
      </w:r>
    </w:p>
    <w:p w14:paraId="33E797C3" w14:textId="372854A9" w:rsidR="0095392A" w:rsidRPr="00F72371" w:rsidRDefault="0095392A" w:rsidP="0095392A">
      <w:pPr>
        <w:tabs>
          <w:tab w:val="num" w:pos="426"/>
        </w:tabs>
        <w:spacing w:before="120"/>
        <w:ind w:left="851" w:firstLine="425"/>
        <w:jc w:val="both"/>
        <w:rPr>
          <w:sz w:val="28"/>
          <w:szCs w:val="28"/>
        </w:rPr>
      </w:pPr>
      <w:r w:rsidRPr="00F72371">
        <w:rPr>
          <w:sz w:val="28"/>
          <w:szCs w:val="28"/>
        </w:rPr>
        <w:t xml:space="preserve">Проверяется формат поля: строка длиной 2 символа, допустимые значения </w:t>
      </w:r>
      <w:r w:rsidRPr="00F72371">
        <w:rPr>
          <w:sz w:val="28"/>
          <w:szCs w:val="28"/>
        </w:rPr>
        <w:noBreakHyphen/>
        <w:t xml:space="preserve"> 01, 02, …, 28. В случае неуспешной проверки возвращается </w:t>
      </w:r>
      <w:r w:rsidRPr="00F72371">
        <w:rPr>
          <w:i/>
          <w:sz w:val="28"/>
          <w:szCs w:val="28"/>
        </w:rPr>
        <w:t xml:space="preserve">код ошибки «11» </w:t>
      </w:r>
      <w:r w:rsidRPr="00F72371">
        <w:rPr>
          <w:i/>
          <w:sz w:val="28"/>
          <w:szCs w:val="28"/>
        </w:rPr>
        <w:noBreakHyphen/>
        <w:t xml:space="preserve"> «Формат запроса (файла) не соответствует xsd-схеме»</w:t>
      </w:r>
      <w:r w:rsidRPr="00F72371">
        <w:rPr>
          <w:sz w:val="28"/>
          <w:szCs w:val="28"/>
        </w:rPr>
        <w:t xml:space="preserve"> (см. раздел </w:t>
      </w:r>
      <w:r w:rsidRPr="00F72371">
        <w:rPr>
          <w:sz w:val="28"/>
          <w:szCs w:val="28"/>
        </w:rPr>
        <w:fldChar w:fldCharType="begin"/>
      </w:r>
      <w:r w:rsidRPr="00F72371">
        <w:rPr>
          <w:sz w:val="28"/>
          <w:szCs w:val="28"/>
        </w:rPr>
        <w:instrText xml:space="preserve"> REF _Ref410064346 \r \h  \* MERGEFORMAT </w:instrText>
      </w:r>
      <w:r w:rsidRPr="00F72371">
        <w:rPr>
          <w:sz w:val="28"/>
          <w:szCs w:val="28"/>
        </w:rPr>
      </w:r>
      <w:r w:rsidRPr="00F72371">
        <w:rPr>
          <w:sz w:val="28"/>
          <w:szCs w:val="28"/>
        </w:rPr>
        <w:fldChar w:fldCharType="separate"/>
      </w:r>
      <w:r w:rsidR="00B57E80" w:rsidRPr="00F72371">
        <w:rPr>
          <w:sz w:val="28"/>
          <w:szCs w:val="28"/>
        </w:rPr>
        <w:t>6</w:t>
      </w:r>
      <w:r w:rsidRPr="00F72371">
        <w:rPr>
          <w:sz w:val="28"/>
          <w:szCs w:val="28"/>
        </w:rPr>
        <w:fldChar w:fldCharType="end"/>
      </w:r>
      <w:r w:rsidRPr="00F72371">
        <w:rPr>
          <w:sz w:val="28"/>
          <w:szCs w:val="28"/>
        </w:rPr>
        <w:t>).</w:t>
      </w:r>
    </w:p>
    <w:p w14:paraId="56B5F000" w14:textId="77777777" w:rsidR="0095392A" w:rsidRPr="00F72371" w:rsidRDefault="0095392A" w:rsidP="0095392A">
      <w:pPr>
        <w:spacing w:before="240" w:after="120"/>
        <w:ind w:left="993"/>
        <w:jc w:val="both"/>
        <w:rPr>
          <w:b/>
          <w:i/>
          <w:sz w:val="28"/>
          <w:szCs w:val="28"/>
        </w:rPr>
      </w:pPr>
      <w:r w:rsidRPr="00F72371">
        <w:rPr>
          <w:b/>
          <w:i/>
          <w:sz w:val="28"/>
          <w:szCs w:val="28"/>
        </w:rPr>
        <w:t>13.2 Показатель основания платежа (реквизит 106) – обязательное поле «Purpose»</w:t>
      </w:r>
    </w:p>
    <w:p w14:paraId="1CC519E0" w14:textId="77777777" w:rsidR="0095392A" w:rsidRPr="00F72371" w:rsidRDefault="0095392A" w:rsidP="0095392A">
      <w:pPr>
        <w:tabs>
          <w:tab w:val="num" w:pos="426"/>
        </w:tabs>
        <w:spacing w:before="120"/>
        <w:ind w:left="851" w:firstLine="425"/>
        <w:jc w:val="both"/>
        <w:rPr>
          <w:sz w:val="28"/>
          <w:szCs w:val="28"/>
        </w:rPr>
      </w:pPr>
      <w:r w:rsidRPr="00F72371">
        <w:rPr>
          <w:sz w:val="28"/>
          <w:szCs w:val="28"/>
        </w:rPr>
        <w:t xml:space="preserve">Проверяется формат поля: строка длиной 2 символа, допустимые значения </w:t>
      </w:r>
      <w:r w:rsidRPr="00F72371">
        <w:rPr>
          <w:sz w:val="28"/>
          <w:szCs w:val="28"/>
        </w:rPr>
        <w:noBreakHyphen/>
        <w:t xml:space="preserve"> ТП, ЗД, БФ, ТР, РС, ОТ, РТ, ПБ, ПР, АП, АР, ИН, ТЛ, ЗТ, ДЕ, ПО, КТ, ИД, ИП, ТУ, БД, КП, ВУ, ДК, ПК, КК, ТК, ПД, КВ, 00, 0.</w:t>
      </w:r>
    </w:p>
    <w:p w14:paraId="507E731A" w14:textId="628125C7" w:rsidR="0095392A" w:rsidRPr="00F72371" w:rsidRDefault="0095392A" w:rsidP="0095392A">
      <w:pPr>
        <w:pStyle w:val="af9"/>
        <w:spacing w:after="0"/>
        <w:ind w:left="1134"/>
        <w:rPr>
          <w:rFonts w:ascii="Times New Roman" w:hAnsi="Times New Roman"/>
          <w:sz w:val="28"/>
          <w:szCs w:val="28"/>
        </w:rPr>
      </w:pPr>
      <w:r w:rsidRPr="00F72371">
        <w:rPr>
          <w:rFonts w:ascii="Times New Roman" w:hAnsi="Times New Roman"/>
          <w:sz w:val="28"/>
          <w:szCs w:val="28"/>
        </w:rPr>
        <w:t xml:space="preserve">В случае неуспешной проверки возвращается </w:t>
      </w:r>
      <w:r w:rsidRPr="00F72371">
        <w:rPr>
          <w:rFonts w:ascii="Times New Roman" w:hAnsi="Times New Roman"/>
          <w:i/>
          <w:sz w:val="28"/>
          <w:szCs w:val="28"/>
        </w:rPr>
        <w:t xml:space="preserve">код ошибки «11» </w:t>
      </w:r>
      <w:r w:rsidRPr="00F72371">
        <w:rPr>
          <w:rFonts w:ascii="Times New Roman" w:hAnsi="Times New Roman"/>
          <w:i/>
          <w:sz w:val="28"/>
          <w:szCs w:val="28"/>
        </w:rPr>
        <w:noBreakHyphen/>
        <w:t xml:space="preserve"> «Формат запроса (файла) не соответствует xsd-схеме»</w:t>
      </w:r>
      <w:r w:rsidRPr="00F72371">
        <w:rPr>
          <w:rFonts w:ascii="Times New Roman" w:hAnsi="Times New Roman"/>
          <w:sz w:val="28"/>
          <w:szCs w:val="28"/>
        </w:rPr>
        <w:t xml:space="preserve"> (см. раздел </w:t>
      </w:r>
      <w:r w:rsidRPr="00F72371">
        <w:rPr>
          <w:rFonts w:ascii="Times New Roman" w:hAnsi="Times New Roman"/>
          <w:sz w:val="28"/>
          <w:szCs w:val="28"/>
        </w:rPr>
        <w:fldChar w:fldCharType="begin"/>
      </w:r>
      <w:r w:rsidRPr="00F72371">
        <w:rPr>
          <w:rFonts w:ascii="Times New Roman" w:hAnsi="Times New Roman"/>
          <w:sz w:val="28"/>
          <w:szCs w:val="28"/>
        </w:rPr>
        <w:instrText xml:space="preserve"> REF _Ref410064346 \r \h  \* MERGEFORMAT </w:instrText>
      </w:r>
      <w:r w:rsidRPr="00F72371">
        <w:rPr>
          <w:rFonts w:ascii="Times New Roman" w:hAnsi="Times New Roman"/>
          <w:sz w:val="28"/>
          <w:szCs w:val="28"/>
        </w:rPr>
      </w:r>
      <w:r w:rsidRPr="00F72371">
        <w:rPr>
          <w:rFonts w:ascii="Times New Roman" w:hAnsi="Times New Roman"/>
          <w:sz w:val="28"/>
          <w:szCs w:val="28"/>
        </w:rPr>
        <w:fldChar w:fldCharType="separate"/>
      </w:r>
      <w:r w:rsidR="00B57E80" w:rsidRPr="00F72371">
        <w:rPr>
          <w:rFonts w:ascii="Times New Roman" w:hAnsi="Times New Roman"/>
          <w:sz w:val="28"/>
          <w:szCs w:val="28"/>
        </w:rPr>
        <w:t>6</w:t>
      </w:r>
      <w:r w:rsidRPr="00F72371">
        <w:rPr>
          <w:rFonts w:ascii="Times New Roman" w:hAnsi="Times New Roman"/>
          <w:sz w:val="28"/>
          <w:szCs w:val="28"/>
        </w:rPr>
        <w:fldChar w:fldCharType="end"/>
      </w:r>
      <w:r w:rsidRPr="00F72371">
        <w:rPr>
          <w:rFonts w:ascii="Times New Roman" w:hAnsi="Times New Roman"/>
          <w:sz w:val="28"/>
          <w:szCs w:val="28"/>
        </w:rPr>
        <w:t>).</w:t>
      </w:r>
    </w:p>
    <w:p w14:paraId="1E128649" w14:textId="047999F1" w:rsidR="0095392A" w:rsidRPr="00F72371" w:rsidRDefault="0095392A" w:rsidP="0095392A">
      <w:pPr>
        <w:spacing w:before="240" w:after="120"/>
        <w:ind w:left="993"/>
        <w:jc w:val="both"/>
        <w:rPr>
          <w:b/>
          <w:i/>
          <w:sz w:val="28"/>
          <w:szCs w:val="28"/>
        </w:rPr>
      </w:pPr>
      <w:r w:rsidRPr="00F72371">
        <w:rPr>
          <w:b/>
          <w:i/>
          <w:sz w:val="28"/>
          <w:szCs w:val="28"/>
        </w:rPr>
        <w:t xml:space="preserve">13.3 Налоговый период или код таможенного органа (реквизит 107) </w:t>
      </w:r>
      <w:r w:rsidR="00F428D5" w:rsidRPr="00F72371">
        <w:rPr>
          <w:b/>
          <w:i/>
          <w:sz w:val="28"/>
          <w:szCs w:val="28"/>
        </w:rPr>
        <w:t>–</w:t>
      </w:r>
      <w:r w:rsidRPr="00F72371">
        <w:rPr>
          <w:b/>
          <w:i/>
          <w:sz w:val="28"/>
          <w:szCs w:val="28"/>
        </w:rPr>
        <w:t xml:space="preserve"> обязательное</w:t>
      </w:r>
      <w:r w:rsidR="00F428D5" w:rsidRPr="00F72371">
        <w:rPr>
          <w:b/>
          <w:i/>
          <w:sz w:val="28"/>
          <w:szCs w:val="28"/>
        </w:rPr>
        <w:t xml:space="preserve"> </w:t>
      </w:r>
      <w:r w:rsidRPr="00F72371">
        <w:rPr>
          <w:b/>
          <w:i/>
          <w:sz w:val="28"/>
          <w:szCs w:val="28"/>
        </w:rPr>
        <w:t>поле «TaxPeriod»</w:t>
      </w:r>
    </w:p>
    <w:p w14:paraId="47B67031" w14:textId="77777777" w:rsidR="0095392A" w:rsidRPr="00F72371" w:rsidRDefault="0095392A" w:rsidP="0095392A">
      <w:pPr>
        <w:pStyle w:val="af9"/>
        <w:spacing w:before="0" w:after="0" w:line="240" w:lineRule="auto"/>
        <w:ind w:left="1134"/>
        <w:rPr>
          <w:rFonts w:ascii="Times New Roman" w:hAnsi="Times New Roman"/>
          <w:sz w:val="28"/>
          <w:szCs w:val="28"/>
        </w:rPr>
      </w:pPr>
      <w:r w:rsidRPr="00F72371">
        <w:rPr>
          <w:rFonts w:ascii="Times New Roman" w:hAnsi="Times New Roman"/>
          <w:sz w:val="28"/>
          <w:szCs w:val="28"/>
        </w:rPr>
        <w:t>Проверяется формат поля: значение «0» или строка длиной 10 или 8 символов.</w:t>
      </w:r>
    </w:p>
    <w:p w14:paraId="3CFAE131" w14:textId="77777777" w:rsidR="0095392A" w:rsidRPr="00F72371" w:rsidRDefault="0095392A" w:rsidP="0095392A">
      <w:pPr>
        <w:pStyle w:val="af9"/>
        <w:spacing w:before="0" w:after="0" w:line="240" w:lineRule="auto"/>
        <w:ind w:left="1134" w:firstLine="426"/>
        <w:rPr>
          <w:rFonts w:ascii="Times New Roman" w:hAnsi="Times New Roman"/>
          <w:sz w:val="28"/>
          <w:szCs w:val="28"/>
        </w:rPr>
      </w:pPr>
      <w:r w:rsidRPr="00F72371">
        <w:rPr>
          <w:rFonts w:ascii="Times New Roman" w:hAnsi="Times New Roman"/>
          <w:sz w:val="28"/>
          <w:szCs w:val="28"/>
        </w:rPr>
        <w:t>Если длина значения в поле 10 символов, то:</w:t>
      </w:r>
    </w:p>
    <w:p w14:paraId="7F9DE306" w14:textId="77777777" w:rsidR="0095392A" w:rsidRPr="00F72371" w:rsidRDefault="0095392A" w:rsidP="0095392A">
      <w:pPr>
        <w:pStyle w:val="af9"/>
        <w:numPr>
          <w:ilvl w:val="0"/>
          <w:numId w:val="53"/>
        </w:numPr>
        <w:spacing w:before="0" w:after="0" w:line="240" w:lineRule="auto"/>
        <w:rPr>
          <w:rFonts w:ascii="Times New Roman" w:hAnsi="Times New Roman"/>
          <w:sz w:val="28"/>
          <w:szCs w:val="28"/>
        </w:rPr>
      </w:pPr>
      <w:r w:rsidRPr="00F72371">
        <w:rPr>
          <w:rFonts w:ascii="Times New Roman" w:hAnsi="Times New Roman"/>
          <w:sz w:val="28"/>
          <w:szCs w:val="28"/>
        </w:rPr>
        <w:t xml:space="preserve">символы 1-й и 2-й могут принимать значение: МС, КВ, </w:t>
      </w:r>
      <w:proofErr w:type="gramStart"/>
      <w:r w:rsidRPr="00F72371">
        <w:rPr>
          <w:rFonts w:ascii="Times New Roman" w:hAnsi="Times New Roman"/>
          <w:sz w:val="28"/>
          <w:szCs w:val="28"/>
        </w:rPr>
        <w:t>ПЛ</w:t>
      </w:r>
      <w:proofErr w:type="gramEnd"/>
      <w:r w:rsidRPr="00F72371">
        <w:rPr>
          <w:rFonts w:ascii="Times New Roman" w:hAnsi="Times New Roman"/>
          <w:sz w:val="28"/>
          <w:szCs w:val="28"/>
        </w:rPr>
        <w:t>, ГД;</w:t>
      </w:r>
    </w:p>
    <w:p w14:paraId="671B4F4B" w14:textId="77777777" w:rsidR="0095392A" w:rsidRPr="00F72371" w:rsidRDefault="0095392A" w:rsidP="0095392A">
      <w:pPr>
        <w:pStyle w:val="af9"/>
        <w:numPr>
          <w:ilvl w:val="0"/>
          <w:numId w:val="53"/>
        </w:numPr>
        <w:spacing w:before="0" w:after="0" w:line="240" w:lineRule="auto"/>
        <w:rPr>
          <w:rFonts w:ascii="Times New Roman" w:hAnsi="Times New Roman"/>
          <w:sz w:val="28"/>
          <w:szCs w:val="28"/>
        </w:rPr>
      </w:pPr>
      <w:proofErr w:type="gramStart"/>
      <w:r w:rsidRPr="00F72371">
        <w:rPr>
          <w:rFonts w:ascii="Times New Roman" w:hAnsi="Times New Roman"/>
          <w:sz w:val="28"/>
          <w:szCs w:val="28"/>
        </w:rPr>
        <w:t xml:space="preserve">символы 4-й и 5-й могут принимать значение: для месячных платежей </w:t>
      </w:r>
      <w:r w:rsidRPr="00F72371">
        <w:rPr>
          <w:rFonts w:ascii="Times New Roman" w:hAnsi="Times New Roman"/>
          <w:sz w:val="28"/>
          <w:szCs w:val="28"/>
        </w:rPr>
        <w:noBreakHyphen/>
        <w:t xml:space="preserve"> номер месяца текущего отчетного года, для квартальных платежей - номер квартала, для полугодовых - номер полугодия;</w:t>
      </w:r>
      <w:proofErr w:type="gramEnd"/>
    </w:p>
    <w:p w14:paraId="1DBDE2AA" w14:textId="77777777" w:rsidR="0095392A" w:rsidRPr="00F72371" w:rsidRDefault="0095392A" w:rsidP="0095392A">
      <w:pPr>
        <w:pStyle w:val="af9"/>
        <w:numPr>
          <w:ilvl w:val="0"/>
          <w:numId w:val="53"/>
        </w:numPr>
        <w:spacing w:before="0" w:after="0" w:line="240" w:lineRule="auto"/>
        <w:rPr>
          <w:rFonts w:ascii="Times New Roman" w:hAnsi="Times New Roman"/>
          <w:sz w:val="28"/>
          <w:szCs w:val="28"/>
        </w:rPr>
      </w:pPr>
      <w:r w:rsidRPr="00F72371">
        <w:rPr>
          <w:rFonts w:ascii="Times New Roman" w:hAnsi="Times New Roman"/>
          <w:sz w:val="28"/>
          <w:szCs w:val="28"/>
        </w:rPr>
        <w:lastRenderedPageBreak/>
        <w:t>символы с 7-го по 10-й могут принимать значение: год, за который производится уплата налога;</w:t>
      </w:r>
    </w:p>
    <w:p w14:paraId="18AD553F" w14:textId="77777777" w:rsidR="0095392A" w:rsidRPr="00F72371" w:rsidRDefault="0095392A" w:rsidP="0095392A">
      <w:pPr>
        <w:pStyle w:val="af9"/>
        <w:numPr>
          <w:ilvl w:val="0"/>
          <w:numId w:val="53"/>
        </w:numPr>
        <w:spacing w:before="0" w:after="0" w:line="240" w:lineRule="auto"/>
        <w:rPr>
          <w:rFonts w:ascii="Times New Roman" w:hAnsi="Times New Roman"/>
          <w:sz w:val="28"/>
          <w:szCs w:val="28"/>
        </w:rPr>
      </w:pPr>
      <w:r w:rsidRPr="00F72371">
        <w:rPr>
          <w:rFonts w:ascii="Times New Roman" w:hAnsi="Times New Roman"/>
          <w:sz w:val="28"/>
          <w:szCs w:val="28"/>
        </w:rPr>
        <w:t>символы 3-й и 6-й используются в качестве разделительных знаков, в них проставляется точка</w:t>
      </w:r>
      <w:proofErr w:type="gramStart"/>
      <w:r w:rsidRPr="00F72371">
        <w:rPr>
          <w:rFonts w:ascii="Times New Roman" w:hAnsi="Times New Roman"/>
          <w:sz w:val="28"/>
          <w:szCs w:val="28"/>
        </w:rPr>
        <w:t xml:space="preserve"> (".").</w:t>
      </w:r>
      <w:proofErr w:type="gramEnd"/>
    </w:p>
    <w:p w14:paraId="4CAC2249" w14:textId="77777777" w:rsidR="0095392A" w:rsidRPr="00F72371" w:rsidRDefault="0095392A" w:rsidP="0095392A">
      <w:pPr>
        <w:pStyle w:val="af9"/>
        <w:spacing w:before="0" w:after="0" w:line="240" w:lineRule="auto"/>
        <w:ind w:left="1134"/>
        <w:rPr>
          <w:rFonts w:ascii="Times New Roman" w:hAnsi="Times New Roman"/>
          <w:sz w:val="28"/>
          <w:szCs w:val="28"/>
        </w:rPr>
      </w:pPr>
      <w:r w:rsidRPr="00F72371">
        <w:rPr>
          <w:rFonts w:ascii="Times New Roman" w:hAnsi="Times New Roman"/>
          <w:sz w:val="28"/>
          <w:szCs w:val="28"/>
        </w:rPr>
        <w:t>Маски ввода:</w:t>
      </w:r>
    </w:p>
    <w:p w14:paraId="02AC208B" w14:textId="77777777" w:rsidR="0095392A" w:rsidRPr="00F72371" w:rsidRDefault="0095392A" w:rsidP="0095392A">
      <w:pPr>
        <w:pStyle w:val="af9"/>
        <w:spacing w:before="0" w:after="0" w:line="240" w:lineRule="auto"/>
        <w:ind w:left="1276"/>
        <w:rPr>
          <w:rFonts w:ascii="Times New Roman" w:hAnsi="Times New Roman"/>
          <w:sz w:val="28"/>
          <w:szCs w:val="28"/>
        </w:rPr>
      </w:pPr>
      <w:r w:rsidRPr="00F72371">
        <w:rPr>
          <w:rFonts w:ascii="Times New Roman" w:hAnsi="Times New Roman"/>
          <w:sz w:val="28"/>
          <w:szCs w:val="28"/>
        </w:rPr>
        <w:t xml:space="preserve">МС\.(0[0-9]|1[012])\.\d{4} </w:t>
      </w:r>
    </w:p>
    <w:p w14:paraId="206915B1" w14:textId="77777777" w:rsidR="0095392A" w:rsidRPr="00F72371" w:rsidRDefault="0095392A" w:rsidP="0095392A">
      <w:pPr>
        <w:pStyle w:val="af9"/>
        <w:spacing w:before="0" w:after="0" w:line="240" w:lineRule="auto"/>
        <w:ind w:left="1276"/>
        <w:rPr>
          <w:rFonts w:ascii="Times New Roman" w:hAnsi="Times New Roman"/>
          <w:sz w:val="28"/>
          <w:szCs w:val="28"/>
        </w:rPr>
      </w:pPr>
      <w:r w:rsidRPr="00F72371">
        <w:rPr>
          <w:rFonts w:ascii="Times New Roman" w:hAnsi="Times New Roman"/>
          <w:sz w:val="28"/>
          <w:szCs w:val="28"/>
        </w:rPr>
        <w:t xml:space="preserve">КВ\.(0[1-4])\.\d{4} </w:t>
      </w:r>
    </w:p>
    <w:p w14:paraId="7A71ECAF" w14:textId="77777777" w:rsidR="0095392A" w:rsidRPr="00F72371" w:rsidRDefault="0095392A" w:rsidP="0095392A">
      <w:pPr>
        <w:pStyle w:val="af9"/>
        <w:spacing w:before="0" w:after="0" w:line="240" w:lineRule="auto"/>
        <w:ind w:left="1276"/>
        <w:rPr>
          <w:rFonts w:ascii="Times New Roman" w:hAnsi="Times New Roman"/>
          <w:sz w:val="28"/>
          <w:szCs w:val="28"/>
        </w:rPr>
      </w:pPr>
      <w:r w:rsidRPr="00F72371">
        <w:rPr>
          <w:rFonts w:ascii="Times New Roman" w:hAnsi="Times New Roman"/>
          <w:sz w:val="28"/>
          <w:szCs w:val="28"/>
        </w:rPr>
        <w:t>ПЛ\.(0[1-2])\.\d{4}</w:t>
      </w:r>
    </w:p>
    <w:p w14:paraId="7F91EE0E" w14:textId="77777777" w:rsidR="0095392A" w:rsidRPr="00F72371" w:rsidRDefault="0095392A" w:rsidP="0095392A">
      <w:pPr>
        <w:pStyle w:val="af9"/>
        <w:spacing w:before="0" w:after="0" w:line="240" w:lineRule="auto"/>
        <w:ind w:left="1276"/>
        <w:rPr>
          <w:rFonts w:ascii="Times New Roman" w:hAnsi="Times New Roman"/>
          <w:sz w:val="28"/>
          <w:szCs w:val="28"/>
        </w:rPr>
      </w:pPr>
      <w:r w:rsidRPr="00F72371">
        <w:rPr>
          <w:rFonts w:ascii="Times New Roman" w:hAnsi="Times New Roman"/>
          <w:sz w:val="28"/>
          <w:szCs w:val="28"/>
        </w:rPr>
        <w:t xml:space="preserve">ГД\.00\.\d{4} </w:t>
      </w:r>
    </w:p>
    <w:p w14:paraId="1C66924A" w14:textId="77777777" w:rsidR="0095392A" w:rsidRPr="00F72371" w:rsidRDefault="0095392A" w:rsidP="0095392A">
      <w:pPr>
        <w:pStyle w:val="af9"/>
        <w:spacing w:before="0" w:after="0" w:line="240" w:lineRule="auto"/>
        <w:ind w:left="1134"/>
        <w:rPr>
          <w:rFonts w:ascii="Times New Roman" w:hAnsi="Times New Roman"/>
          <w:sz w:val="28"/>
          <w:szCs w:val="28"/>
        </w:rPr>
      </w:pPr>
      <w:r w:rsidRPr="00F72371">
        <w:rPr>
          <w:rFonts w:ascii="Times New Roman" w:hAnsi="Times New Roman"/>
          <w:sz w:val="28"/>
          <w:szCs w:val="28"/>
        </w:rPr>
        <w:t>Допускается указывать дату в формате "день.месяц.год".</w:t>
      </w:r>
    </w:p>
    <w:p w14:paraId="2606D675" w14:textId="77777777" w:rsidR="0095392A" w:rsidRPr="00F72371" w:rsidRDefault="0095392A" w:rsidP="0095392A">
      <w:pPr>
        <w:pStyle w:val="af9"/>
        <w:spacing w:before="0" w:after="0" w:line="240" w:lineRule="auto"/>
        <w:ind w:left="1134"/>
        <w:rPr>
          <w:rFonts w:ascii="Times New Roman" w:hAnsi="Times New Roman"/>
          <w:sz w:val="28"/>
          <w:szCs w:val="28"/>
        </w:rPr>
      </w:pPr>
      <w:r w:rsidRPr="00F72371">
        <w:rPr>
          <w:rFonts w:ascii="Times New Roman" w:hAnsi="Times New Roman"/>
          <w:sz w:val="28"/>
          <w:szCs w:val="28"/>
        </w:rPr>
        <w:t>Маска ввода:</w:t>
      </w:r>
    </w:p>
    <w:p w14:paraId="6F5E1B78" w14:textId="77777777" w:rsidR="0095392A" w:rsidRPr="00F72371" w:rsidRDefault="0095392A" w:rsidP="0095392A">
      <w:pPr>
        <w:pStyle w:val="af9"/>
        <w:spacing w:before="0" w:after="0" w:line="240" w:lineRule="auto"/>
        <w:ind w:left="1276"/>
        <w:rPr>
          <w:rFonts w:ascii="Times New Roman" w:hAnsi="Times New Roman"/>
          <w:sz w:val="28"/>
          <w:szCs w:val="28"/>
        </w:rPr>
      </w:pPr>
      <w:r w:rsidRPr="00F72371">
        <w:rPr>
          <w:rFonts w:ascii="Times New Roman" w:hAnsi="Times New Roman"/>
          <w:sz w:val="28"/>
          <w:szCs w:val="28"/>
        </w:rPr>
        <w:t xml:space="preserve">(0[1-9]|[12][0-9]|3[01])\.(0[1-9]|1[012])\.\d{4} </w:t>
      </w:r>
    </w:p>
    <w:p w14:paraId="0850CA0D" w14:textId="77777777" w:rsidR="0095392A" w:rsidRPr="00F72371" w:rsidRDefault="0095392A" w:rsidP="0095392A">
      <w:pPr>
        <w:pStyle w:val="af9"/>
        <w:spacing w:after="0" w:line="240" w:lineRule="auto"/>
        <w:ind w:left="1134" w:firstLine="425"/>
        <w:rPr>
          <w:rFonts w:ascii="Times New Roman" w:hAnsi="Times New Roman"/>
          <w:sz w:val="28"/>
          <w:szCs w:val="28"/>
        </w:rPr>
      </w:pPr>
      <w:r w:rsidRPr="00F72371">
        <w:rPr>
          <w:rFonts w:ascii="Times New Roman" w:hAnsi="Times New Roman"/>
          <w:sz w:val="28"/>
          <w:szCs w:val="28"/>
        </w:rPr>
        <w:t>Если длина поля 8 символов, то все они должны быть цифрами.</w:t>
      </w:r>
    </w:p>
    <w:p w14:paraId="1E640727" w14:textId="77777777" w:rsidR="0095392A" w:rsidRPr="00F72371" w:rsidRDefault="0095392A" w:rsidP="0095392A">
      <w:pPr>
        <w:pStyle w:val="af9"/>
        <w:spacing w:before="0" w:after="0" w:line="240" w:lineRule="auto"/>
        <w:ind w:left="1134"/>
        <w:rPr>
          <w:rFonts w:ascii="Times New Roman" w:hAnsi="Times New Roman"/>
          <w:sz w:val="28"/>
          <w:szCs w:val="28"/>
        </w:rPr>
      </w:pPr>
      <w:r w:rsidRPr="00F72371">
        <w:rPr>
          <w:rFonts w:ascii="Times New Roman" w:hAnsi="Times New Roman"/>
          <w:sz w:val="28"/>
          <w:szCs w:val="28"/>
        </w:rPr>
        <w:t>Маска ввода:</w:t>
      </w:r>
    </w:p>
    <w:p w14:paraId="7E732002" w14:textId="77777777" w:rsidR="0095392A" w:rsidRPr="00F72371" w:rsidRDefault="0095392A" w:rsidP="0095392A">
      <w:pPr>
        <w:pStyle w:val="af9"/>
        <w:spacing w:before="0" w:after="0" w:line="240" w:lineRule="auto"/>
        <w:ind w:left="1134"/>
        <w:rPr>
          <w:rFonts w:ascii="Times New Roman" w:hAnsi="Times New Roman"/>
          <w:sz w:val="28"/>
          <w:szCs w:val="28"/>
        </w:rPr>
      </w:pPr>
      <w:r w:rsidRPr="00F72371">
        <w:rPr>
          <w:rFonts w:ascii="Times New Roman" w:hAnsi="Times New Roman"/>
          <w:sz w:val="28"/>
          <w:szCs w:val="28"/>
        </w:rPr>
        <w:t xml:space="preserve">\d{8} </w:t>
      </w:r>
    </w:p>
    <w:p w14:paraId="219FD973" w14:textId="1DF9032D" w:rsidR="0095392A" w:rsidRPr="00F72371" w:rsidRDefault="0095392A" w:rsidP="0095392A">
      <w:pPr>
        <w:pStyle w:val="af9"/>
        <w:spacing w:before="0" w:after="0" w:line="240" w:lineRule="auto"/>
        <w:ind w:left="1134"/>
        <w:rPr>
          <w:rFonts w:ascii="Times New Roman" w:hAnsi="Times New Roman"/>
          <w:sz w:val="28"/>
          <w:szCs w:val="28"/>
        </w:rPr>
      </w:pPr>
      <w:r w:rsidRPr="00F72371">
        <w:rPr>
          <w:rFonts w:ascii="Times New Roman" w:hAnsi="Times New Roman"/>
          <w:sz w:val="28"/>
          <w:szCs w:val="28"/>
        </w:rPr>
        <w:t xml:space="preserve">В случае неуспешной проверки возвращается </w:t>
      </w:r>
      <w:r w:rsidRPr="00F72371">
        <w:rPr>
          <w:rFonts w:ascii="Times New Roman" w:hAnsi="Times New Roman"/>
          <w:i/>
          <w:sz w:val="28"/>
          <w:szCs w:val="28"/>
        </w:rPr>
        <w:t xml:space="preserve">код ошибки «11» </w:t>
      </w:r>
      <w:r w:rsidRPr="00F72371">
        <w:rPr>
          <w:rFonts w:ascii="Times New Roman" w:hAnsi="Times New Roman"/>
          <w:i/>
          <w:sz w:val="28"/>
          <w:szCs w:val="28"/>
        </w:rPr>
        <w:noBreakHyphen/>
        <w:t xml:space="preserve"> «Формат запроса (файла) не соответствует xsd-схеме»</w:t>
      </w:r>
      <w:r w:rsidRPr="00F72371">
        <w:rPr>
          <w:rFonts w:ascii="Times New Roman" w:hAnsi="Times New Roman"/>
          <w:sz w:val="28"/>
          <w:szCs w:val="28"/>
        </w:rPr>
        <w:t xml:space="preserve"> (см. раздел </w:t>
      </w:r>
      <w:r w:rsidRPr="00F72371">
        <w:rPr>
          <w:rFonts w:ascii="Times New Roman" w:hAnsi="Times New Roman"/>
          <w:sz w:val="28"/>
          <w:szCs w:val="28"/>
        </w:rPr>
        <w:fldChar w:fldCharType="begin"/>
      </w:r>
      <w:r w:rsidRPr="00F72371">
        <w:rPr>
          <w:rFonts w:ascii="Times New Roman" w:hAnsi="Times New Roman"/>
          <w:sz w:val="28"/>
          <w:szCs w:val="28"/>
        </w:rPr>
        <w:instrText xml:space="preserve"> REF _Ref410064346 \r \h  \* MERGEFORMAT </w:instrText>
      </w:r>
      <w:r w:rsidRPr="00F72371">
        <w:rPr>
          <w:rFonts w:ascii="Times New Roman" w:hAnsi="Times New Roman"/>
          <w:sz w:val="28"/>
          <w:szCs w:val="28"/>
        </w:rPr>
      </w:r>
      <w:r w:rsidRPr="00F72371">
        <w:rPr>
          <w:rFonts w:ascii="Times New Roman" w:hAnsi="Times New Roman"/>
          <w:sz w:val="28"/>
          <w:szCs w:val="28"/>
        </w:rPr>
        <w:fldChar w:fldCharType="separate"/>
      </w:r>
      <w:r w:rsidR="00B57E80" w:rsidRPr="00F72371">
        <w:rPr>
          <w:rFonts w:ascii="Times New Roman" w:hAnsi="Times New Roman"/>
          <w:sz w:val="28"/>
          <w:szCs w:val="28"/>
        </w:rPr>
        <w:t>6</w:t>
      </w:r>
      <w:r w:rsidRPr="00F72371">
        <w:rPr>
          <w:rFonts w:ascii="Times New Roman" w:hAnsi="Times New Roman"/>
          <w:sz w:val="28"/>
          <w:szCs w:val="28"/>
        </w:rPr>
        <w:fldChar w:fldCharType="end"/>
      </w:r>
      <w:r w:rsidRPr="00F72371">
        <w:rPr>
          <w:rFonts w:ascii="Times New Roman" w:hAnsi="Times New Roman"/>
          <w:sz w:val="28"/>
          <w:szCs w:val="28"/>
        </w:rPr>
        <w:t>).</w:t>
      </w:r>
    </w:p>
    <w:p w14:paraId="0C65D9D6" w14:textId="5489915E" w:rsidR="0095392A" w:rsidRPr="00F72371" w:rsidRDefault="0095392A" w:rsidP="0095392A">
      <w:pPr>
        <w:spacing w:before="240" w:after="120"/>
        <w:ind w:left="993"/>
        <w:jc w:val="both"/>
        <w:rPr>
          <w:b/>
          <w:i/>
          <w:sz w:val="28"/>
          <w:szCs w:val="28"/>
        </w:rPr>
      </w:pPr>
      <w:r w:rsidRPr="00F72371">
        <w:rPr>
          <w:b/>
          <w:i/>
          <w:sz w:val="28"/>
          <w:szCs w:val="28"/>
        </w:rPr>
        <w:t xml:space="preserve">13.4 Показатель номера документа (реквизит 108) </w:t>
      </w:r>
      <w:r w:rsidR="00F428D5" w:rsidRPr="00F72371">
        <w:rPr>
          <w:b/>
          <w:i/>
          <w:sz w:val="28"/>
          <w:szCs w:val="28"/>
        </w:rPr>
        <w:t>–</w:t>
      </w:r>
      <w:r w:rsidRPr="00F72371">
        <w:rPr>
          <w:b/>
          <w:i/>
          <w:sz w:val="28"/>
          <w:szCs w:val="28"/>
        </w:rPr>
        <w:t xml:space="preserve"> обязательное</w:t>
      </w:r>
      <w:r w:rsidR="00F428D5" w:rsidRPr="00F72371">
        <w:rPr>
          <w:b/>
          <w:i/>
          <w:sz w:val="28"/>
          <w:szCs w:val="28"/>
        </w:rPr>
        <w:t xml:space="preserve"> </w:t>
      </w:r>
      <w:r w:rsidRPr="00F72371">
        <w:rPr>
          <w:b/>
          <w:i/>
          <w:sz w:val="28"/>
          <w:szCs w:val="28"/>
        </w:rPr>
        <w:t>поле «TaxDocNumb</w:t>
      </w:r>
      <w:r w:rsidRPr="00F72371">
        <w:rPr>
          <w:b/>
          <w:i/>
          <w:sz w:val="28"/>
          <w:szCs w:val="28"/>
          <w:lang w:val="en-US"/>
        </w:rPr>
        <w:t>er</w:t>
      </w:r>
      <w:r w:rsidRPr="00F72371">
        <w:rPr>
          <w:b/>
          <w:i/>
          <w:sz w:val="28"/>
          <w:szCs w:val="28"/>
        </w:rPr>
        <w:t>»</w:t>
      </w:r>
    </w:p>
    <w:p w14:paraId="3A629E0A" w14:textId="77777777" w:rsidR="0095392A" w:rsidRPr="00F72371" w:rsidRDefault="0095392A" w:rsidP="0095392A">
      <w:pPr>
        <w:pStyle w:val="af9"/>
        <w:spacing w:after="0" w:line="240" w:lineRule="auto"/>
        <w:ind w:left="1134" w:firstLine="425"/>
        <w:rPr>
          <w:rFonts w:ascii="Times New Roman" w:hAnsi="Times New Roman"/>
          <w:sz w:val="28"/>
          <w:szCs w:val="28"/>
        </w:rPr>
      </w:pPr>
      <w:r w:rsidRPr="00F72371">
        <w:rPr>
          <w:rFonts w:ascii="Times New Roman" w:hAnsi="Times New Roman"/>
          <w:sz w:val="28"/>
          <w:szCs w:val="28"/>
        </w:rPr>
        <w:t>Проверяется формат поля: длина строки от 1 до 15 символов.</w:t>
      </w:r>
    </w:p>
    <w:p w14:paraId="7455C16B" w14:textId="72214849" w:rsidR="0095392A" w:rsidRPr="00F72371" w:rsidRDefault="0095392A" w:rsidP="0095392A">
      <w:pPr>
        <w:pStyle w:val="af9"/>
        <w:spacing w:before="0" w:after="0" w:line="240" w:lineRule="auto"/>
        <w:ind w:left="993"/>
        <w:rPr>
          <w:rFonts w:ascii="Times New Roman" w:hAnsi="Times New Roman"/>
          <w:sz w:val="28"/>
          <w:szCs w:val="28"/>
        </w:rPr>
      </w:pPr>
      <w:r w:rsidRPr="00F72371">
        <w:rPr>
          <w:rFonts w:ascii="Times New Roman" w:hAnsi="Times New Roman"/>
          <w:sz w:val="28"/>
          <w:szCs w:val="28"/>
        </w:rPr>
        <w:t xml:space="preserve">В случае неуспешной проверки возвращается </w:t>
      </w:r>
      <w:r w:rsidRPr="00F72371">
        <w:rPr>
          <w:rFonts w:ascii="Times New Roman" w:hAnsi="Times New Roman"/>
          <w:i/>
          <w:sz w:val="28"/>
          <w:szCs w:val="28"/>
        </w:rPr>
        <w:t xml:space="preserve">код ошибки «11» </w:t>
      </w:r>
      <w:r w:rsidRPr="00F72371">
        <w:rPr>
          <w:rFonts w:ascii="Times New Roman" w:hAnsi="Times New Roman"/>
          <w:i/>
          <w:sz w:val="28"/>
          <w:szCs w:val="28"/>
        </w:rPr>
        <w:noBreakHyphen/>
        <w:t xml:space="preserve"> «Формат запроса (файла) не соответствует xsd-схеме»</w:t>
      </w:r>
      <w:r w:rsidRPr="00F72371">
        <w:rPr>
          <w:rFonts w:ascii="Times New Roman" w:hAnsi="Times New Roman"/>
          <w:sz w:val="28"/>
          <w:szCs w:val="28"/>
        </w:rPr>
        <w:t xml:space="preserve"> (см. раздел </w:t>
      </w:r>
      <w:r w:rsidRPr="00F72371">
        <w:rPr>
          <w:rFonts w:ascii="Times New Roman" w:hAnsi="Times New Roman"/>
          <w:sz w:val="28"/>
          <w:szCs w:val="28"/>
        </w:rPr>
        <w:fldChar w:fldCharType="begin"/>
      </w:r>
      <w:r w:rsidRPr="00F72371">
        <w:rPr>
          <w:rFonts w:ascii="Times New Roman" w:hAnsi="Times New Roman"/>
          <w:sz w:val="28"/>
          <w:szCs w:val="28"/>
        </w:rPr>
        <w:instrText xml:space="preserve"> REF _Ref410064346 \r \h  \* MERGEFORMAT </w:instrText>
      </w:r>
      <w:r w:rsidRPr="00F72371">
        <w:rPr>
          <w:rFonts w:ascii="Times New Roman" w:hAnsi="Times New Roman"/>
          <w:sz w:val="28"/>
          <w:szCs w:val="28"/>
        </w:rPr>
      </w:r>
      <w:r w:rsidRPr="00F72371">
        <w:rPr>
          <w:rFonts w:ascii="Times New Roman" w:hAnsi="Times New Roman"/>
          <w:sz w:val="28"/>
          <w:szCs w:val="28"/>
        </w:rPr>
        <w:fldChar w:fldCharType="separate"/>
      </w:r>
      <w:r w:rsidR="00B57E80" w:rsidRPr="00F72371">
        <w:rPr>
          <w:rFonts w:ascii="Times New Roman" w:hAnsi="Times New Roman"/>
          <w:sz w:val="28"/>
          <w:szCs w:val="28"/>
        </w:rPr>
        <w:t>6</w:t>
      </w:r>
      <w:r w:rsidRPr="00F72371">
        <w:rPr>
          <w:rFonts w:ascii="Times New Roman" w:hAnsi="Times New Roman"/>
          <w:sz w:val="28"/>
          <w:szCs w:val="28"/>
        </w:rPr>
        <w:fldChar w:fldCharType="end"/>
      </w:r>
      <w:r w:rsidRPr="00F72371">
        <w:rPr>
          <w:rFonts w:ascii="Times New Roman" w:hAnsi="Times New Roman"/>
          <w:sz w:val="28"/>
          <w:szCs w:val="28"/>
        </w:rPr>
        <w:t>).</w:t>
      </w:r>
      <w:r w:rsidRPr="00F72371" w:rsidDel="00EF7CD7">
        <w:rPr>
          <w:rFonts w:ascii="Times New Roman" w:hAnsi="Times New Roman"/>
          <w:sz w:val="28"/>
          <w:szCs w:val="28"/>
        </w:rPr>
        <w:t xml:space="preserve"> </w:t>
      </w:r>
    </w:p>
    <w:p w14:paraId="18EA1345" w14:textId="201114FD" w:rsidR="0095392A" w:rsidRPr="00F72371" w:rsidRDefault="0095392A" w:rsidP="0095392A">
      <w:pPr>
        <w:spacing w:before="240" w:after="120"/>
        <w:ind w:left="993"/>
        <w:jc w:val="both"/>
        <w:rPr>
          <w:b/>
        </w:rPr>
      </w:pPr>
      <w:r w:rsidRPr="00F72371">
        <w:rPr>
          <w:b/>
          <w:i/>
          <w:sz w:val="28"/>
          <w:szCs w:val="28"/>
        </w:rPr>
        <w:t xml:space="preserve">13.5 Показатель даты документа (реквизит 109) </w:t>
      </w:r>
      <w:r w:rsidR="00F428D5" w:rsidRPr="00F72371">
        <w:rPr>
          <w:b/>
          <w:i/>
          <w:sz w:val="28"/>
          <w:szCs w:val="28"/>
        </w:rPr>
        <w:t>–</w:t>
      </w:r>
      <w:r w:rsidRPr="00F72371">
        <w:rPr>
          <w:b/>
          <w:i/>
          <w:sz w:val="28"/>
          <w:szCs w:val="28"/>
        </w:rPr>
        <w:t xml:space="preserve"> обязательное</w:t>
      </w:r>
      <w:r w:rsidR="00F428D5" w:rsidRPr="00F72371">
        <w:rPr>
          <w:b/>
          <w:i/>
          <w:sz w:val="28"/>
          <w:szCs w:val="28"/>
        </w:rPr>
        <w:t xml:space="preserve"> </w:t>
      </w:r>
      <w:r w:rsidRPr="00F72371">
        <w:rPr>
          <w:b/>
          <w:i/>
          <w:sz w:val="28"/>
          <w:szCs w:val="28"/>
        </w:rPr>
        <w:t>поле «TaxDocDate»:</w:t>
      </w:r>
    </w:p>
    <w:p w14:paraId="66F1F908" w14:textId="77777777" w:rsidR="0095392A" w:rsidRPr="00F72371" w:rsidRDefault="0095392A" w:rsidP="0095392A">
      <w:pPr>
        <w:pStyle w:val="af9"/>
        <w:spacing w:after="0" w:line="240" w:lineRule="auto"/>
        <w:ind w:left="1134" w:firstLine="425"/>
        <w:rPr>
          <w:rFonts w:ascii="Times New Roman" w:hAnsi="Times New Roman"/>
          <w:sz w:val="28"/>
          <w:szCs w:val="28"/>
        </w:rPr>
      </w:pPr>
      <w:r w:rsidRPr="00F72371">
        <w:rPr>
          <w:rFonts w:ascii="Times New Roman" w:hAnsi="Times New Roman"/>
          <w:sz w:val="28"/>
          <w:szCs w:val="28"/>
        </w:rPr>
        <w:t>Проверяется формат поля: значение «0» или строка длиной 10 символов.</w:t>
      </w:r>
    </w:p>
    <w:p w14:paraId="6BEBA63C" w14:textId="77777777" w:rsidR="0095392A" w:rsidRPr="00F72371" w:rsidRDefault="0095392A" w:rsidP="0095392A">
      <w:pPr>
        <w:pStyle w:val="af9"/>
        <w:spacing w:after="0" w:line="240" w:lineRule="auto"/>
        <w:ind w:left="1134" w:firstLine="425"/>
        <w:rPr>
          <w:rFonts w:ascii="Times New Roman" w:hAnsi="Times New Roman"/>
          <w:sz w:val="28"/>
          <w:szCs w:val="28"/>
        </w:rPr>
      </w:pPr>
      <w:r w:rsidRPr="00F72371">
        <w:rPr>
          <w:rFonts w:ascii="Times New Roman" w:hAnsi="Times New Roman"/>
          <w:sz w:val="28"/>
          <w:szCs w:val="28"/>
        </w:rPr>
        <w:t>Если длина значения в поле 10 символов, то:</w:t>
      </w:r>
    </w:p>
    <w:p w14:paraId="4A552F14" w14:textId="77777777" w:rsidR="0095392A" w:rsidRPr="00F72371" w:rsidRDefault="0095392A" w:rsidP="0095392A">
      <w:pPr>
        <w:pStyle w:val="af9"/>
        <w:numPr>
          <w:ilvl w:val="0"/>
          <w:numId w:val="53"/>
        </w:numPr>
        <w:spacing w:before="0" w:after="0" w:line="240" w:lineRule="auto"/>
        <w:rPr>
          <w:rFonts w:ascii="Times New Roman" w:hAnsi="Times New Roman"/>
          <w:sz w:val="28"/>
          <w:szCs w:val="28"/>
        </w:rPr>
      </w:pPr>
      <w:r w:rsidRPr="00F72371">
        <w:rPr>
          <w:rFonts w:ascii="Times New Roman" w:hAnsi="Times New Roman"/>
          <w:sz w:val="28"/>
          <w:szCs w:val="28"/>
        </w:rPr>
        <w:t>1-й и 2-й символы обозначают календарный день (могут принимать значения от 01 до 31);</w:t>
      </w:r>
    </w:p>
    <w:p w14:paraId="40FBDFAB" w14:textId="77777777" w:rsidR="0095392A" w:rsidRPr="00F72371" w:rsidRDefault="0095392A" w:rsidP="0095392A">
      <w:pPr>
        <w:pStyle w:val="af9"/>
        <w:numPr>
          <w:ilvl w:val="0"/>
          <w:numId w:val="53"/>
        </w:numPr>
        <w:spacing w:before="0" w:after="0" w:line="240" w:lineRule="auto"/>
        <w:rPr>
          <w:rFonts w:ascii="Times New Roman" w:hAnsi="Times New Roman"/>
          <w:sz w:val="28"/>
          <w:szCs w:val="28"/>
        </w:rPr>
      </w:pPr>
      <w:r w:rsidRPr="00F72371">
        <w:rPr>
          <w:rFonts w:ascii="Times New Roman" w:hAnsi="Times New Roman"/>
          <w:sz w:val="28"/>
          <w:szCs w:val="28"/>
        </w:rPr>
        <w:t>4-й и 5-й символы обозначают месяц (значения от 01 до 12);</w:t>
      </w:r>
    </w:p>
    <w:p w14:paraId="19C06EF4" w14:textId="77777777" w:rsidR="0095392A" w:rsidRPr="00F72371" w:rsidRDefault="0095392A" w:rsidP="0095392A">
      <w:pPr>
        <w:pStyle w:val="af9"/>
        <w:numPr>
          <w:ilvl w:val="0"/>
          <w:numId w:val="53"/>
        </w:numPr>
        <w:spacing w:before="0" w:after="0" w:line="240" w:lineRule="auto"/>
        <w:rPr>
          <w:rFonts w:ascii="Times New Roman" w:hAnsi="Times New Roman"/>
          <w:sz w:val="28"/>
          <w:szCs w:val="28"/>
        </w:rPr>
      </w:pPr>
      <w:r w:rsidRPr="00F72371">
        <w:rPr>
          <w:rFonts w:ascii="Times New Roman" w:hAnsi="Times New Roman"/>
          <w:sz w:val="28"/>
          <w:szCs w:val="28"/>
        </w:rPr>
        <w:t>символы с 7-го по 10-й обозначают год;</w:t>
      </w:r>
    </w:p>
    <w:p w14:paraId="066D333A" w14:textId="77777777" w:rsidR="0095392A" w:rsidRPr="00F72371" w:rsidRDefault="0095392A" w:rsidP="0095392A">
      <w:pPr>
        <w:pStyle w:val="af9"/>
        <w:numPr>
          <w:ilvl w:val="0"/>
          <w:numId w:val="53"/>
        </w:numPr>
        <w:spacing w:before="0" w:after="0" w:line="240" w:lineRule="auto"/>
        <w:rPr>
          <w:rFonts w:ascii="Times New Roman" w:hAnsi="Times New Roman"/>
          <w:sz w:val="28"/>
          <w:szCs w:val="28"/>
        </w:rPr>
      </w:pPr>
      <w:r w:rsidRPr="00F72371">
        <w:rPr>
          <w:rFonts w:ascii="Times New Roman" w:hAnsi="Times New Roman"/>
          <w:sz w:val="28"/>
          <w:szCs w:val="28"/>
        </w:rPr>
        <w:t>символы 3-й и 6-й используются в качестве разделительных знаков (значение "</w:t>
      </w:r>
      <w:proofErr w:type="gramStart"/>
      <w:r w:rsidRPr="00F72371">
        <w:rPr>
          <w:rFonts w:ascii="Times New Roman" w:hAnsi="Times New Roman"/>
          <w:sz w:val="28"/>
          <w:szCs w:val="28"/>
        </w:rPr>
        <w:t>."</w:t>
      </w:r>
      <w:proofErr w:type="gramEnd"/>
      <w:r w:rsidRPr="00F72371">
        <w:rPr>
          <w:rFonts w:ascii="Times New Roman" w:hAnsi="Times New Roman"/>
          <w:sz w:val="28"/>
          <w:szCs w:val="28"/>
        </w:rPr>
        <w:t xml:space="preserve"> (точка)).</w:t>
      </w:r>
    </w:p>
    <w:p w14:paraId="2652EE78" w14:textId="77777777" w:rsidR="0095392A" w:rsidRPr="00F72371" w:rsidRDefault="0095392A" w:rsidP="0095392A">
      <w:pPr>
        <w:pStyle w:val="af9"/>
        <w:spacing w:before="0" w:after="0" w:line="240" w:lineRule="auto"/>
        <w:ind w:left="993"/>
        <w:rPr>
          <w:rFonts w:ascii="Times New Roman" w:hAnsi="Times New Roman"/>
          <w:sz w:val="28"/>
          <w:szCs w:val="28"/>
        </w:rPr>
      </w:pPr>
      <w:r w:rsidRPr="00F72371">
        <w:rPr>
          <w:rFonts w:ascii="Times New Roman" w:hAnsi="Times New Roman"/>
          <w:sz w:val="28"/>
          <w:szCs w:val="28"/>
        </w:rPr>
        <w:t>Маска ввода:</w:t>
      </w:r>
    </w:p>
    <w:p w14:paraId="5693467D" w14:textId="77777777" w:rsidR="0095392A" w:rsidRPr="00F72371" w:rsidRDefault="0095392A" w:rsidP="0095392A">
      <w:pPr>
        <w:pStyle w:val="af9"/>
        <w:spacing w:before="0" w:after="0" w:line="240" w:lineRule="auto"/>
        <w:ind w:left="993"/>
        <w:rPr>
          <w:rFonts w:ascii="Times New Roman" w:hAnsi="Times New Roman"/>
          <w:sz w:val="28"/>
          <w:szCs w:val="28"/>
        </w:rPr>
      </w:pPr>
      <w:r w:rsidRPr="00F72371">
        <w:rPr>
          <w:rFonts w:ascii="Times New Roman" w:hAnsi="Times New Roman"/>
          <w:sz w:val="28"/>
          <w:szCs w:val="28"/>
        </w:rPr>
        <w:lastRenderedPageBreak/>
        <w:t>(0[1-9]|[12][0-9]|3[01])\.(0[1-9]|1[012])\.\d{4}</w:t>
      </w:r>
    </w:p>
    <w:p w14:paraId="6B03FB87" w14:textId="64E158AE" w:rsidR="0095392A" w:rsidRPr="00F72371" w:rsidRDefault="0095392A" w:rsidP="0095392A">
      <w:pPr>
        <w:pStyle w:val="af9"/>
        <w:spacing w:before="0" w:after="0" w:line="240" w:lineRule="auto"/>
        <w:ind w:left="993"/>
        <w:rPr>
          <w:rFonts w:ascii="Times New Roman" w:hAnsi="Times New Roman"/>
          <w:sz w:val="28"/>
          <w:szCs w:val="28"/>
        </w:rPr>
      </w:pPr>
      <w:r w:rsidRPr="00F72371">
        <w:rPr>
          <w:rFonts w:ascii="Times New Roman" w:hAnsi="Times New Roman"/>
          <w:sz w:val="28"/>
          <w:szCs w:val="28"/>
        </w:rPr>
        <w:t xml:space="preserve">В случае неуспешной проверки возвращается </w:t>
      </w:r>
      <w:r w:rsidRPr="00F72371">
        <w:rPr>
          <w:rFonts w:ascii="Times New Roman" w:hAnsi="Times New Roman"/>
          <w:i/>
          <w:sz w:val="28"/>
          <w:szCs w:val="28"/>
        </w:rPr>
        <w:t xml:space="preserve">код ошибки «11» </w:t>
      </w:r>
      <w:r w:rsidRPr="00F72371">
        <w:rPr>
          <w:rFonts w:ascii="Times New Roman" w:hAnsi="Times New Roman"/>
          <w:i/>
          <w:sz w:val="28"/>
          <w:szCs w:val="28"/>
        </w:rPr>
        <w:noBreakHyphen/>
        <w:t> «Формат запроса (файла) не соответствует xsd-схеме»</w:t>
      </w:r>
      <w:r w:rsidRPr="00F72371">
        <w:rPr>
          <w:rFonts w:ascii="Times New Roman" w:hAnsi="Times New Roman"/>
          <w:sz w:val="28"/>
          <w:szCs w:val="28"/>
        </w:rPr>
        <w:t xml:space="preserve"> (см. раздел </w:t>
      </w:r>
      <w:r w:rsidRPr="00F72371">
        <w:rPr>
          <w:rFonts w:ascii="Times New Roman" w:hAnsi="Times New Roman"/>
          <w:sz w:val="28"/>
          <w:szCs w:val="28"/>
        </w:rPr>
        <w:fldChar w:fldCharType="begin"/>
      </w:r>
      <w:r w:rsidRPr="00F72371">
        <w:rPr>
          <w:rFonts w:ascii="Times New Roman" w:hAnsi="Times New Roman"/>
          <w:sz w:val="28"/>
          <w:szCs w:val="28"/>
        </w:rPr>
        <w:instrText xml:space="preserve"> REF _Ref410064346 \r \h  \* MERGEFORMAT </w:instrText>
      </w:r>
      <w:r w:rsidRPr="00F72371">
        <w:rPr>
          <w:rFonts w:ascii="Times New Roman" w:hAnsi="Times New Roman"/>
          <w:sz w:val="28"/>
          <w:szCs w:val="28"/>
        </w:rPr>
      </w:r>
      <w:r w:rsidRPr="00F72371">
        <w:rPr>
          <w:rFonts w:ascii="Times New Roman" w:hAnsi="Times New Roman"/>
          <w:sz w:val="28"/>
          <w:szCs w:val="28"/>
        </w:rPr>
        <w:fldChar w:fldCharType="separate"/>
      </w:r>
      <w:r w:rsidR="00B57E80" w:rsidRPr="00F72371">
        <w:rPr>
          <w:rFonts w:ascii="Times New Roman" w:hAnsi="Times New Roman"/>
          <w:sz w:val="28"/>
          <w:szCs w:val="28"/>
        </w:rPr>
        <w:t>6</w:t>
      </w:r>
      <w:r w:rsidRPr="00F72371">
        <w:rPr>
          <w:rFonts w:ascii="Times New Roman" w:hAnsi="Times New Roman"/>
          <w:sz w:val="28"/>
          <w:szCs w:val="28"/>
        </w:rPr>
        <w:fldChar w:fldCharType="end"/>
      </w:r>
      <w:r w:rsidRPr="00F72371">
        <w:rPr>
          <w:rFonts w:ascii="Times New Roman" w:hAnsi="Times New Roman"/>
          <w:sz w:val="28"/>
          <w:szCs w:val="28"/>
        </w:rPr>
        <w:t>).</w:t>
      </w:r>
    </w:p>
    <w:p w14:paraId="12D56D3F" w14:textId="765D34DA" w:rsidR="0095392A" w:rsidRPr="00F72371" w:rsidRDefault="0095392A" w:rsidP="0095392A">
      <w:pPr>
        <w:spacing w:before="240" w:after="120"/>
        <w:ind w:left="993"/>
        <w:jc w:val="both"/>
        <w:rPr>
          <w:sz w:val="28"/>
          <w:szCs w:val="28"/>
        </w:rPr>
      </w:pPr>
      <w:r w:rsidRPr="00F72371">
        <w:rPr>
          <w:b/>
          <w:i/>
          <w:sz w:val="28"/>
          <w:szCs w:val="28"/>
        </w:rPr>
        <w:t xml:space="preserve">13.6 Показатель типа платежа (реквизит 110) </w:t>
      </w:r>
      <w:r w:rsidR="00F428D5" w:rsidRPr="00F72371">
        <w:rPr>
          <w:b/>
          <w:i/>
          <w:sz w:val="28"/>
          <w:szCs w:val="28"/>
        </w:rPr>
        <w:t>–</w:t>
      </w:r>
      <w:r w:rsidRPr="00F72371">
        <w:rPr>
          <w:b/>
          <w:i/>
          <w:sz w:val="28"/>
          <w:szCs w:val="28"/>
        </w:rPr>
        <w:t xml:space="preserve"> необязательное</w:t>
      </w:r>
      <w:r w:rsidR="00F428D5" w:rsidRPr="00F72371">
        <w:rPr>
          <w:b/>
          <w:i/>
          <w:sz w:val="28"/>
          <w:szCs w:val="28"/>
        </w:rPr>
        <w:t xml:space="preserve"> </w:t>
      </w:r>
      <w:r w:rsidRPr="00F72371">
        <w:rPr>
          <w:b/>
          <w:i/>
          <w:sz w:val="28"/>
          <w:szCs w:val="28"/>
        </w:rPr>
        <w:t>поле «PaymentType»</w:t>
      </w:r>
    </w:p>
    <w:p w14:paraId="20CCBF76" w14:textId="208B5F0B" w:rsidR="0095392A" w:rsidRPr="00F72371" w:rsidRDefault="0095392A" w:rsidP="0095392A">
      <w:pPr>
        <w:pStyle w:val="af9"/>
        <w:spacing w:after="0" w:line="240" w:lineRule="auto"/>
        <w:ind w:left="1134" w:firstLine="425"/>
        <w:rPr>
          <w:rFonts w:ascii="Times New Roman" w:hAnsi="Times New Roman"/>
          <w:sz w:val="28"/>
          <w:szCs w:val="28"/>
        </w:rPr>
      </w:pPr>
      <w:r w:rsidRPr="00F72371">
        <w:rPr>
          <w:rFonts w:ascii="Times New Roman" w:hAnsi="Times New Roman"/>
          <w:sz w:val="28"/>
          <w:szCs w:val="28"/>
        </w:rPr>
        <w:t>Если значение указано, то проверяется формат поля: значение «0» или строка длиной 2 символа.</w:t>
      </w:r>
    </w:p>
    <w:p w14:paraId="69D9E6D5" w14:textId="77777777" w:rsidR="0095392A" w:rsidRPr="00F72371" w:rsidRDefault="0095392A" w:rsidP="0095392A">
      <w:pPr>
        <w:pStyle w:val="af9"/>
        <w:spacing w:before="0" w:after="0" w:line="240" w:lineRule="auto"/>
        <w:ind w:left="993"/>
        <w:rPr>
          <w:rFonts w:ascii="Times New Roman" w:hAnsi="Times New Roman"/>
          <w:sz w:val="28"/>
          <w:szCs w:val="28"/>
        </w:rPr>
      </w:pPr>
      <w:r w:rsidRPr="00F72371">
        <w:rPr>
          <w:rFonts w:ascii="Times New Roman" w:hAnsi="Times New Roman"/>
          <w:sz w:val="28"/>
          <w:szCs w:val="28"/>
        </w:rPr>
        <w:t>Маска ввода:</w:t>
      </w:r>
    </w:p>
    <w:p w14:paraId="3A1D5C18" w14:textId="3E1C29F8" w:rsidR="0095392A" w:rsidRPr="00F72371" w:rsidRDefault="004513AA" w:rsidP="0095392A">
      <w:pPr>
        <w:pStyle w:val="afffff9"/>
        <w:ind w:left="993"/>
        <w:jc w:val="both"/>
        <w:rPr>
          <w:sz w:val="28"/>
          <w:szCs w:val="28"/>
        </w:rPr>
      </w:pPr>
      <w:r w:rsidRPr="00F72371">
        <w:rPr>
          <w:sz w:val="28"/>
          <w:szCs w:val="28"/>
        </w:rPr>
        <w:t>.{1, 2}</w:t>
      </w:r>
      <w:r w:rsidRPr="00F72371">
        <w:t xml:space="preserve"> </w:t>
      </w:r>
      <w:r w:rsidR="0095392A" w:rsidRPr="00F72371">
        <w:rPr>
          <w:sz w:val="28"/>
          <w:szCs w:val="28"/>
        </w:rPr>
        <w:t>или значение «0»</w:t>
      </w:r>
    </w:p>
    <w:p w14:paraId="1362E0F5" w14:textId="7B861E0A" w:rsidR="0095392A" w:rsidRPr="00F72371" w:rsidRDefault="0095392A" w:rsidP="0095392A">
      <w:pPr>
        <w:pStyle w:val="afffff9"/>
        <w:ind w:left="993"/>
        <w:jc w:val="both"/>
        <w:rPr>
          <w:sz w:val="28"/>
          <w:szCs w:val="28"/>
        </w:rPr>
      </w:pPr>
      <w:r w:rsidRPr="00F72371">
        <w:rPr>
          <w:sz w:val="28"/>
          <w:szCs w:val="28"/>
        </w:rPr>
        <w:t xml:space="preserve">В случае неуспешной проверки возвращается </w:t>
      </w:r>
      <w:r w:rsidRPr="00F72371">
        <w:rPr>
          <w:i/>
          <w:sz w:val="28"/>
          <w:szCs w:val="28"/>
        </w:rPr>
        <w:t xml:space="preserve">код ошибки «11» </w:t>
      </w:r>
      <w:r w:rsidRPr="00F72371">
        <w:rPr>
          <w:i/>
          <w:sz w:val="28"/>
          <w:szCs w:val="28"/>
        </w:rPr>
        <w:noBreakHyphen/>
        <w:t xml:space="preserve"> «Формат запроса (файла) не соответствует xsd-схеме»</w:t>
      </w:r>
      <w:r w:rsidRPr="00F72371">
        <w:rPr>
          <w:sz w:val="28"/>
          <w:szCs w:val="28"/>
        </w:rPr>
        <w:t xml:space="preserve"> (см. раздел </w:t>
      </w:r>
      <w:r w:rsidRPr="00F72371">
        <w:fldChar w:fldCharType="begin"/>
      </w:r>
      <w:r w:rsidRPr="00F72371">
        <w:rPr>
          <w:sz w:val="28"/>
          <w:szCs w:val="28"/>
        </w:rPr>
        <w:instrText xml:space="preserve"> REF _Ref410064346 \r \h </w:instrText>
      </w:r>
      <w:r w:rsidRPr="00F72371">
        <w:instrText xml:space="preserve"> \* MERGEFORMAT </w:instrText>
      </w:r>
      <w:r w:rsidRPr="00F72371">
        <w:fldChar w:fldCharType="separate"/>
      </w:r>
      <w:r w:rsidR="00B57E80" w:rsidRPr="00F72371">
        <w:rPr>
          <w:sz w:val="28"/>
          <w:szCs w:val="28"/>
        </w:rPr>
        <w:t>6</w:t>
      </w:r>
      <w:r w:rsidRPr="00F72371">
        <w:fldChar w:fldCharType="end"/>
      </w:r>
      <w:r w:rsidRPr="00F72371">
        <w:rPr>
          <w:sz w:val="28"/>
          <w:szCs w:val="28"/>
        </w:rPr>
        <w:t>).</w:t>
      </w:r>
    </w:p>
    <w:p w14:paraId="535CE17B" w14:textId="77777777" w:rsidR="0095392A" w:rsidRPr="00F72371" w:rsidRDefault="0095392A" w:rsidP="0095392A">
      <w:pPr>
        <w:spacing w:before="240" w:after="120"/>
        <w:ind w:left="709"/>
        <w:jc w:val="both"/>
        <w:rPr>
          <w:b/>
          <w:i/>
          <w:sz w:val="28"/>
          <w:szCs w:val="28"/>
        </w:rPr>
      </w:pPr>
      <w:r w:rsidRPr="00F72371">
        <w:rPr>
          <w:b/>
          <w:i/>
          <w:sz w:val="28"/>
          <w:szCs w:val="28"/>
        </w:rPr>
        <w:t xml:space="preserve">14. Идентификатор плательщика </w:t>
      </w:r>
      <w:proofErr w:type="gramStart"/>
      <w:r w:rsidRPr="00F72371">
        <w:rPr>
          <w:b/>
          <w:i/>
          <w:sz w:val="28"/>
          <w:szCs w:val="28"/>
        </w:rPr>
        <w:t>для</w:t>
      </w:r>
      <w:proofErr w:type="gramEnd"/>
      <w:r w:rsidRPr="00F72371">
        <w:rPr>
          <w:b/>
          <w:i/>
          <w:sz w:val="28"/>
          <w:szCs w:val="28"/>
        </w:rPr>
        <w:t xml:space="preserve"> ЮЛ или ИП – обязательное поле «UnifiedPayerIdentifier» </w:t>
      </w:r>
      <w:r w:rsidRPr="00F72371">
        <w:rPr>
          <w:i/>
          <w:sz w:val="28"/>
          <w:szCs w:val="28"/>
        </w:rPr>
        <w:t>(альтернативное к полю «AltPayerIdentifier»-п.15)</w:t>
      </w:r>
    </w:p>
    <w:p w14:paraId="2D431AA7" w14:textId="77777777" w:rsidR="0095392A" w:rsidRPr="00F72371" w:rsidRDefault="0095392A" w:rsidP="0095392A">
      <w:pPr>
        <w:pStyle w:val="af9"/>
        <w:spacing w:after="0" w:line="240" w:lineRule="auto"/>
        <w:ind w:left="1134" w:firstLine="425"/>
        <w:rPr>
          <w:rFonts w:ascii="Times New Roman" w:hAnsi="Times New Roman"/>
          <w:sz w:val="28"/>
          <w:szCs w:val="28"/>
        </w:rPr>
      </w:pPr>
      <w:r w:rsidRPr="00F72371">
        <w:rPr>
          <w:rFonts w:ascii="Times New Roman" w:hAnsi="Times New Roman"/>
          <w:sz w:val="28"/>
          <w:szCs w:val="28"/>
        </w:rPr>
        <w:t>Проверяется формат поля, согласно требованиям раздела 3.2.1.</w:t>
      </w:r>
    </w:p>
    <w:p w14:paraId="026252E3" w14:textId="77777777" w:rsidR="0095392A" w:rsidRPr="00F72371" w:rsidRDefault="0095392A" w:rsidP="0095392A">
      <w:pPr>
        <w:ind w:left="851"/>
        <w:jc w:val="both"/>
      </w:pPr>
      <w:r w:rsidRPr="00F72371">
        <w:rPr>
          <w:sz w:val="28"/>
          <w:szCs w:val="28"/>
        </w:rPr>
        <w:t>Маски ввода:</w:t>
      </w:r>
    </w:p>
    <w:p w14:paraId="11127641" w14:textId="77777777" w:rsidR="0095392A" w:rsidRPr="00F72371" w:rsidRDefault="0095392A" w:rsidP="0095392A">
      <w:pPr>
        <w:ind w:left="993"/>
        <w:jc w:val="both"/>
        <w:rPr>
          <w:sz w:val="28"/>
          <w:szCs w:val="28"/>
        </w:rPr>
      </w:pPr>
      <w:r w:rsidRPr="00F72371">
        <w:rPr>
          <w:sz w:val="28"/>
          <w:szCs w:val="28"/>
        </w:rPr>
        <w:t>2\d{14}[A-Z0-9]{2}\d{3}</w:t>
      </w:r>
    </w:p>
    <w:p w14:paraId="0C4F6067" w14:textId="77777777" w:rsidR="0095392A" w:rsidRPr="00F72371" w:rsidRDefault="0095392A" w:rsidP="0095392A">
      <w:pPr>
        <w:ind w:left="993"/>
        <w:jc w:val="both"/>
        <w:rPr>
          <w:sz w:val="28"/>
          <w:szCs w:val="28"/>
        </w:rPr>
      </w:pPr>
      <w:r w:rsidRPr="00F72371">
        <w:rPr>
          <w:sz w:val="28"/>
          <w:szCs w:val="28"/>
        </w:rPr>
        <w:t>3\d{14}[A-Z0-9]{2}\d{3}|3\d{9}[A-Z0-9]{2}\d{3}</w:t>
      </w:r>
    </w:p>
    <w:p w14:paraId="5C321028" w14:textId="77777777" w:rsidR="0095392A" w:rsidRPr="00F72371" w:rsidRDefault="0095392A" w:rsidP="0095392A">
      <w:pPr>
        <w:ind w:left="993"/>
        <w:jc w:val="both"/>
        <w:rPr>
          <w:sz w:val="28"/>
          <w:szCs w:val="28"/>
        </w:rPr>
      </w:pPr>
      <w:r w:rsidRPr="00F72371">
        <w:rPr>
          <w:sz w:val="28"/>
          <w:szCs w:val="28"/>
        </w:rPr>
        <w:t>4\d{12}</w:t>
      </w:r>
    </w:p>
    <w:p w14:paraId="07A2A5FA" w14:textId="77C19FDE" w:rsidR="0095392A" w:rsidRPr="00F72371" w:rsidRDefault="0095392A" w:rsidP="0095392A">
      <w:pPr>
        <w:pStyle w:val="afffff9"/>
        <w:ind w:left="851"/>
        <w:jc w:val="both"/>
        <w:rPr>
          <w:sz w:val="28"/>
          <w:szCs w:val="28"/>
        </w:rPr>
      </w:pPr>
      <w:r w:rsidRPr="00F72371">
        <w:rPr>
          <w:sz w:val="28"/>
          <w:szCs w:val="28"/>
        </w:rPr>
        <w:t xml:space="preserve">В случае неуспешной проверки возвращается </w:t>
      </w:r>
      <w:r w:rsidRPr="00F72371">
        <w:rPr>
          <w:i/>
          <w:sz w:val="28"/>
          <w:szCs w:val="28"/>
        </w:rPr>
        <w:t>код ошибки «11» </w:t>
      </w:r>
      <w:r w:rsidRPr="00F72371">
        <w:rPr>
          <w:i/>
          <w:sz w:val="28"/>
          <w:szCs w:val="28"/>
        </w:rPr>
        <w:noBreakHyphen/>
        <w:t> «Формат запроса (файла) не соответствует xsd-схеме»</w:t>
      </w:r>
      <w:r w:rsidRPr="00F72371">
        <w:rPr>
          <w:sz w:val="28"/>
          <w:szCs w:val="28"/>
        </w:rPr>
        <w:t xml:space="preserve"> (см. раздел </w:t>
      </w:r>
      <w:r w:rsidRPr="00F72371">
        <w:fldChar w:fldCharType="begin"/>
      </w:r>
      <w:r w:rsidRPr="00F72371">
        <w:rPr>
          <w:sz w:val="28"/>
          <w:szCs w:val="28"/>
        </w:rPr>
        <w:instrText xml:space="preserve"> REF _Ref410064346 \r \h </w:instrText>
      </w:r>
      <w:r w:rsidRPr="00F72371">
        <w:instrText xml:space="preserve"> \* MERGEFORMAT </w:instrText>
      </w:r>
      <w:r w:rsidRPr="00F72371">
        <w:fldChar w:fldCharType="separate"/>
      </w:r>
      <w:r w:rsidR="00B57E80" w:rsidRPr="00F72371">
        <w:rPr>
          <w:sz w:val="28"/>
          <w:szCs w:val="28"/>
        </w:rPr>
        <w:t>6</w:t>
      </w:r>
      <w:r w:rsidRPr="00F72371">
        <w:fldChar w:fldCharType="end"/>
      </w:r>
      <w:r w:rsidRPr="00F72371">
        <w:rPr>
          <w:sz w:val="28"/>
          <w:szCs w:val="28"/>
        </w:rPr>
        <w:t>).</w:t>
      </w:r>
    </w:p>
    <w:p w14:paraId="05C61A53" w14:textId="679D0FA7" w:rsidR="0095392A" w:rsidRPr="00F72371" w:rsidRDefault="0095392A" w:rsidP="0095392A">
      <w:pPr>
        <w:pStyle w:val="af9"/>
        <w:spacing w:after="0" w:line="240" w:lineRule="auto"/>
        <w:ind w:left="851" w:firstLine="708"/>
        <w:rPr>
          <w:rFonts w:ascii="Times New Roman" w:hAnsi="Times New Roman"/>
          <w:sz w:val="28"/>
          <w:szCs w:val="28"/>
        </w:rPr>
      </w:pPr>
      <w:r w:rsidRPr="00F72371">
        <w:rPr>
          <w:rFonts w:ascii="Times New Roman" w:hAnsi="Times New Roman"/>
          <w:sz w:val="28"/>
          <w:szCs w:val="28"/>
        </w:rPr>
        <w:t xml:space="preserve">Проверяется невырожденность идентификатора согласно правилам (см. раздел </w:t>
      </w:r>
      <w:r w:rsidRPr="00F72371">
        <w:rPr>
          <w:rFonts w:ascii="Times New Roman" w:hAnsi="Times New Roman"/>
          <w:sz w:val="28"/>
          <w:szCs w:val="28"/>
        </w:rPr>
        <w:fldChar w:fldCharType="begin"/>
      </w:r>
      <w:r w:rsidRPr="00F72371">
        <w:rPr>
          <w:rFonts w:ascii="Times New Roman" w:hAnsi="Times New Roman"/>
          <w:sz w:val="28"/>
          <w:szCs w:val="28"/>
        </w:rPr>
        <w:instrText xml:space="preserve"> REF _Ref456194955 \n \h  \* MERGEFORMAT </w:instrText>
      </w:r>
      <w:r w:rsidRPr="00F72371">
        <w:rPr>
          <w:rFonts w:ascii="Times New Roman" w:hAnsi="Times New Roman"/>
          <w:sz w:val="28"/>
          <w:szCs w:val="28"/>
        </w:rPr>
      </w:r>
      <w:r w:rsidRPr="00F72371">
        <w:rPr>
          <w:rFonts w:ascii="Times New Roman" w:hAnsi="Times New Roman"/>
          <w:sz w:val="28"/>
          <w:szCs w:val="28"/>
        </w:rPr>
        <w:fldChar w:fldCharType="separate"/>
      </w:r>
      <w:r w:rsidR="00B57E80" w:rsidRPr="00F72371">
        <w:rPr>
          <w:rFonts w:ascii="Times New Roman" w:hAnsi="Times New Roman"/>
          <w:sz w:val="28"/>
          <w:szCs w:val="28"/>
        </w:rPr>
        <w:t>3.2.1</w:t>
      </w:r>
      <w:r w:rsidRPr="00F72371">
        <w:rPr>
          <w:rFonts w:ascii="Times New Roman" w:hAnsi="Times New Roman"/>
          <w:sz w:val="28"/>
          <w:szCs w:val="28"/>
        </w:rPr>
        <w:fldChar w:fldCharType="end"/>
      </w:r>
      <w:r w:rsidRPr="00F72371">
        <w:rPr>
          <w:rFonts w:ascii="Times New Roman" w:hAnsi="Times New Roman"/>
          <w:sz w:val="28"/>
          <w:szCs w:val="28"/>
        </w:rPr>
        <w:t xml:space="preserve">) при длине идентификатора 13, 15 или 20 символов, а именно: если, начиная со второго все последующие символы «0», то возвращается </w:t>
      </w:r>
      <w:r w:rsidRPr="00F72371">
        <w:rPr>
          <w:rFonts w:ascii="Times New Roman" w:hAnsi="Times New Roman"/>
          <w:i/>
          <w:sz w:val="28"/>
          <w:szCs w:val="28"/>
        </w:rPr>
        <w:t>код ошибки «236» - «Некорректное значение идентификатора плательщика»</w:t>
      </w:r>
      <w:r w:rsidRPr="00F72371">
        <w:rPr>
          <w:rFonts w:ascii="Times New Roman" w:hAnsi="Times New Roman"/>
          <w:sz w:val="28"/>
          <w:szCs w:val="28"/>
        </w:rPr>
        <w:t xml:space="preserve"> (см. раздел </w:t>
      </w:r>
      <w:r w:rsidRPr="00F72371">
        <w:rPr>
          <w:rFonts w:ascii="Times New Roman" w:hAnsi="Times New Roman"/>
          <w:sz w:val="28"/>
          <w:szCs w:val="28"/>
        </w:rPr>
        <w:fldChar w:fldCharType="begin"/>
      </w:r>
      <w:r w:rsidRPr="00F72371">
        <w:rPr>
          <w:rFonts w:ascii="Times New Roman" w:hAnsi="Times New Roman"/>
          <w:sz w:val="28"/>
          <w:szCs w:val="28"/>
        </w:rPr>
        <w:instrText xml:space="preserve"> REF _Ref410064346 \r \h  \* MERGEFORMAT </w:instrText>
      </w:r>
      <w:r w:rsidRPr="00F72371">
        <w:rPr>
          <w:rFonts w:ascii="Times New Roman" w:hAnsi="Times New Roman"/>
          <w:sz w:val="28"/>
          <w:szCs w:val="28"/>
        </w:rPr>
      </w:r>
      <w:r w:rsidRPr="00F72371">
        <w:rPr>
          <w:rFonts w:ascii="Times New Roman" w:hAnsi="Times New Roman"/>
          <w:sz w:val="28"/>
          <w:szCs w:val="28"/>
        </w:rPr>
        <w:fldChar w:fldCharType="separate"/>
      </w:r>
      <w:r w:rsidR="00B57E80" w:rsidRPr="00F72371">
        <w:rPr>
          <w:rFonts w:ascii="Times New Roman" w:hAnsi="Times New Roman"/>
          <w:sz w:val="28"/>
          <w:szCs w:val="28"/>
        </w:rPr>
        <w:t>6</w:t>
      </w:r>
      <w:r w:rsidRPr="00F72371">
        <w:rPr>
          <w:rFonts w:ascii="Times New Roman" w:hAnsi="Times New Roman"/>
          <w:sz w:val="28"/>
          <w:szCs w:val="28"/>
        </w:rPr>
        <w:fldChar w:fldCharType="end"/>
      </w:r>
      <w:r w:rsidRPr="00F72371">
        <w:rPr>
          <w:rFonts w:ascii="Times New Roman" w:hAnsi="Times New Roman"/>
          <w:sz w:val="28"/>
          <w:szCs w:val="28"/>
        </w:rPr>
        <w:t xml:space="preserve">). </w:t>
      </w:r>
    </w:p>
    <w:p w14:paraId="1BECA5F7" w14:textId="77777777" w:rsidR="0095392A" w:rsidRPr="00F72371" w:rsidRDefault="0095392A" w:rsidP="0095392A">
      <w:pPr>
        <w:spacing w:before="240" w:after="120"/>
        <w:ind w:left="709"/>
        <w:jc w:val="both"/>
        <w:rPr>
          <w:b/>
          <w:i/>
          <w:sz w:val="28"/>
          <w:szCs w:val="28"/>
        </w:rPr>
      </w:pPr>
      <w:r w:rsidRPr="00F72371">
        <w:rPr>
          <w:b/>
          <w:i/>
          <w:sz w:val="28"/>
          <w:szCs w:val="28"/>
        </w:rPr>
        <w:t xml:space="preserve">15. Идентификатор плательщика для ФЛ – обязательное поле «AltPayerIdentifier» </w:t>
      </w:r>
      <w:r w:rsidRPr="00F72371">
        <w:rPr>
          <w:i/>
          <w:sz w:val="28"/>
          <w:szCs w:val="28"/>
        </w:rPr>
        <w:t xml:space="preserve">(альтернативное к полю «UnifiedPayerIdentifier» </w:t>
      </w:r>
      <w:r w:rsidRPr="00F72371">
        <w:rPr>
          <w:i/>
          <w:sz w:val="28"/>
          <w:szCs w:val="28"/>
        </w:rPr>
        <w:noBreakHyphen/>
        <w:t>п.14 настоящего раздела)</w:t>
      </w:r>
      <w:r w:rsidRPr="00F72371">
        <w:rPr>
          <w:b/>
          <w:i/>
          <w:sz w:val="28"/>
          <w:szCs w:val="28"/>
        </w:rPr>
        <w:t>:</w:t>
      </w:r>
    </w:p>
    <w:p w14:paraId="60A7B6F7" w14:textId="1ABF4346" w:rsidR="0095392A" w:rsidRPr="00F72371" w:rsidRDefault="0095392A" w:rsidP="0095392A">
      <w:pPr>
        <w:pStyle w:val="af9"/>
        <w:spacing w:after="0" w:line="240" w:lineRule="auto"/>
        <w:ind w:left="851" w:firstLine="425"/>
        <w:rPr>
          <w:rFonts w:ascii="Times New Roman" w:hAnsi="Times New Roman"/>
          <w:sz w:val="28"/>
          <w:szCs w:val="28"/>
        </w:rPr>
      </w:pPr>
      <w:r w:rsidRPr="00F72371">
        <w:rPr>
          <w:rFonts w:ascii="Times New Roman" w:hAnsi="Times New Roman"/>
          <w:sz w:val="28"/>
          <w:szCs w:val="28"/>
        </w:rPr>
        <w:t>Проверяется формат поля на соответствие правилам формирования идентификатора плательщика (см. раздел </w:t>
      </w:r>
      <w:r w:rsidRPr="00F72371">
        <w:rPr>
          <w:rFonts w:ascii="Times New Roman" w:hAnsi="Times New Roman"/>
          <w:sz w:val="28"/>
          <w:szCs w:val="28"/>
        </w:rPr>
        <w:fldChar w:fldCharType="begin"/>
      </w:r>
      <w:r w:rsidRPr="00F72371">
        <w:rPr>
          <w:rFonts w:ascii="Times New Roman" w:hAnsi="Times New Roman"/>
          <w:sz w:val="28"/>
          <w:szCs w:val="28"/>
        </w:rPr>
        <w:instrText xml:space="preserve"> REF _Ref456195317 \n \h  \* MERGEFORMAT </w:instrText>
      </w:r>
      <w:r w:rsidRPr="00F72371">
        <w:rPr>
          <w:rFonts w:ascii="Times New Roman" w:hAnsi="Times New Roman"/>
          <w:sz w:val="28"/>
          <w:szCs w:val="28"/>
        </w:rPr>
      </w:r>
      <w:r w:rsidRPr="00F72371">
        <w:rPr>
          <w:rFonts w:ascii="Times New Roman" w:hAnsi="Times New Roman"/>
          <w:sz w:val="28"/>
          <w:szCs w:val="28"/>
        </w:rPr>
        <w:fldChar w:fldCharType="separate"/>
      </w:r>
      <w:r w:rsidR="00B57E80" w:rsidRPr="00F72371">
        <w:rPr>
          <w:rFonts w:ascii="Times New Roman" w:hAnsi="Times New Roman"/>
          <w:sz w:val="28"/>
          <w:szCs w:val="28"/>
        </w:rPr>
        <w:t>3.2.2</w:t>
      </w:r>
      <w:r w:rsidRPr="00F72371">
        <w:rPr>
          <w:rFonts w:ascii="Times New Roman" w:hAnsi="Times New Roman"/>
          <w:sz w:val="28"/>
          <w:szCs w:val="28"/>
        </w:rPr>
        <w:fldChar w:fldCharType="end"/>
      </w:r>
      <w:r w:rsidRPr="00F72371">
        <w:rPr>
          <w:rFonts w:ascii="Times New Roman" w:hAnsi="Times New Roman"/>
          <w:sz w:val="28"/>
          <w:szCs w:val="28"/>
        </w:rPr>
        <w:t>).</w:t>
      </w:r>
    </w:p>
    <w:p w14:paraId="1D231173" w14:textId="77777777" w:rsidR="0095392A" w:rsidRPr="00F72371" w:rsidRDefault="0095392A" w:rsidP="0095392A">
      <w:pPr>
        <w:ind w:left="851"/>
        <w:jc w:val="both"/>
      </w:pPr>
      <w:r w:rsidRPr="00F72371">
        <w:rPr>
          <w:sz w:val="28"/>
          <w:szCs w:val="28"/>
        </w:rPr>
        <w:t>Маска ввода:</w:t>
      </w:r>
    </w:p>
    <w:p w14:paraId="65613BF2" w14:textId="2C4D908D" w:rsidR="0095392A" w:rsidRPr="00F72371" w:rsidRDefault="0095392A" w:rsidP="0095392A">
      <w:pPr>
        <w:ind w:left="851"/>
        <w:jc w:val="both"/>
        <w:rPr>
          <w:sz w:val="28"/>
          <w:szCs w:val="28"/>
        </w:rPr>
      </w:pPr>
      <w:r w:rsidRPr="00F72371">
        <w:rPr>
          <w:sz w:val="28"/>
          <w:szCs w:val="28"/>
        </w:rPr>
        <w:lastRenderedPageBreak/>
        <w:t>((0[1-9])|(1[0-</w:t>
      </w:r>
      <w:r w:rsidR="002F24EC" w:rsidRPr="00F72371">
        <w:rPr>
          <w:sz w:val="28"/>
          <w:szCs w:val="28"/>
        </w:rPr>
        <w:t>4</w:t>
      </w:r>
      <w:r w:rsidRPr="00F72371">
        <w:rPr>
          <w:sz w:val="28"/>
          <w:szCs w:val="28"/>
        </w:rPr>
        <w:t>])|(2[12456789])|(3[0]))[0-9a-zA-Zа-яА-Я]{20}\</w:t>
      </w:r>
      <w:r w:rsidRPr="00F72371">
        <w:rPr>
          <w:sz w:val="28"/>
        </w:rPr>
        <w:t>d</w:t>
      </w:r>
      <w:r w:rsidRPr="00F72371">
        <w:rPr>
          <w:sz w:val="28"/>
          <w:szCs w:val="28"/>
        </w:rPr>
        <w:t>{3}</w:t>
      </w:r>
    </w:p>
    <w:p w14:paraId="5E45A494" w14:textId="18CE3962" w:rsidR="0095392A" w:rsidRPr="00F72371" w:rsidRDefault="0095392A" w:rsidP="0095392A">
      <w:pPr>
        <w:pStyle w:val="afffff9"/>
        <w:ind w:left="851"/>
        <w:jc w:val="both"/>
        <w:rPr>
          <w:sz w:val="28"/>
          <w:szCs w:val="28"/>
        </w:rPr>
      </w:pPr>
      <w:r w:rsidRPr="00F72371">
        <w:rPr>
          <w:sz w:val="28"/>
          <w:szCs w:val="28"/>
        </w:rPr>
        <w:t xml:space="preserve">В случае неуспешной проверки возвращается </w:t>
      </w:r>
      <w:r w:rsidRPr="00F72371">
        <w:rPr>
          <w:i/>
          <w:sz w:val="28"/>
          <w:szCs w:val="28"/>
        </w:rPr>
        <w:t xml:space="preserve">код ошибки «11» </w:t>
      </w:r>
      <w:r w:rsidRPr="00F72371">
        <w:rPr>
          <w:i/>
          <w:sz w:val="28"/>
          <w:szCs w:val="28"/>
        </w:rPr>
        <w:noBreakHyphen/>
        <w:t xml:space="preserve"> «Формат запроса (файла) не соответствует xsd-схеме»</w:t>
      </w:r>
      <w:r w:rsidRPr="00F72371">
        <w:rPr>
          <w:sz w:val="28"/>
          <w:szCs w:val="28"/>
        </w:rPr>
        <w:t xml:space="preserve"> (см. раздел </w:t>
      </w:r>
      <w:r w:rsidRPr="00F72371">
        <w:fldChar w:fldCharType="begin"/>
      </w:r>
      <w:r w:rsidRPr="00F72371">
        <w:rPr>
          <w:sz w:val="28"/>
          <w:szCs w:val="28"/>
        </w:rPr>
        <w:instrText xml:space="preserve"> REF _Ref410064346 \r \h </w:instrText>
      </w:r>
      <w:r w:rsidRPr="00F72371">
        <w:instrText xml:space="preserve"> \* MERGEFORMAT </w:instrText>
      </w:r>
      <w:r w:rsidRPr="00F72371">
        <w:fldChar w:fldCharType="separate"/>
      </w:r>
      <w:r w:rsidR="00B57E80" w:rsidRPr="00F72371">
        <w:rPr>
          <w:sz w:val="28"/>
          <w:szCs w:val="28"/>
        </w:rPr>
        <w:t>6</w:t>
      </w:r>
      <w:r w:rsidRPr="00F72371">
        <w:fldChar w:fldCharType="end"/>
      </w:r>
      <w:r w:rsidRPr="00F72371">
        <w:rPr>
          <w:sz w:val="28"/>
          <w:szCs w:val="28"/>
        </w:rPr>
        <w:t>).</w:t>
      </w:r>
    </w:p>
    <w:p w14:paraId="30C7B0A9" w14:textId="7BC82027" w:rsidR="0095392A" w:rsidRPr="00F72371" w:rsidRDefault="0095392A" w:rsidP="0095392A">
      <w:pPr>
        <w:pStyle w:val="af9"/>
        <w:spacing w:after="0" w:line="240" w:lineRule="auto"/>
        <w:ind w:left="851" w:firstLine="425"/>
        <w:rPr>
          <w:rFonts w:ascii="Times New Roman" w:hAnsi="Times New Roman"/>
          <w:sz w:val="28"/>
          <w:szCs w:val="28"/>
        </w:rPr>
      </w:pPr>
      <w:r w:rsidRPr="00F72371">
        <w:rPr>
          <w:rFonts w:ascii="Times New Roman" w:hAnsi="Times New Roman"/>
          <w:sz w:val="28"/>
          <w:szCs w:val="28"/>
        </w:rPr>
        <w:t xml:space="preserve">Проверяется невырожденность идентификатора плательщика (см. раздел </w:t>
      </w:r>
      <w:r w:rsidRPr="00F72371">
        <w:rPr>
          <w:rFonts w:ascii="Times New Roman" w:hAnsi="Times New Roman"/>
          <w:sz w:val="28"/>
          <w:szCs w:val="28"/>
        </w:rPr>
        <w:fldChar w:fldCharType="begin"/>
      </w:r>
      <w:r w:rsidRPr="00F72371">
        <w:rPr>
          <w:rFonts w:ascii="Times New Roman" w:hAnsi="Times New Roman"/>
          <w:sz w:val="28"/>
          <w:szCs w:val="28"/>
        </w:rPr>
        <w:instrText xml:space="preserve"> REF _Ref397013410 \n \h  \* MERGEFORMAT </w:instrText>
      </w:r>
      <w:r w:rsidRPr="00F72371">
        <w:rPr>
          <w:rFonts w:ascii="Times New Roman" w:hAnsi="Times New Roman"/>
          <w:sz w:val="28"/>
          <w:szCs w:val="28"/>
        </w:rPr>
      </w:r>
      <w:r w:rsidRPr="00F72371">
        <w:rPr>
          <w:rFonts w:ascii="Times New Roman" w:hAnsi="Times New Roman"/>
          <w:sz w:val="28"/>
          <w:szCs w:val="28"/>
        </w:rPr>
        <w:fldChar w:fldCharType="separate"/>
      </w:r>
      <w:r w:rsidR="00B57E80" w:rsidRPr="00F72371">
        <w:rPr>
          <w:rFonts w:ascii="Times New Roman" w:hAnsi="Times New Roman"/>
          <w:sz w:val="28"/>
          <w:szCs w:val="28"/>
        </w:rPr>
        <w:t>3.2</w:t>
      </w:r>
      <w:r w:rsidRPr="00F72371">
        <w:rPr>
          <w:rFonts w:ascii="Times New Roman" w:hAnsi="Times New Roman"/>
          <w:sz w:val="28"/>
          <w:szCs w:val="28"/>
        </w:rPr>
        <w:fldChar w:fldCharType="end"/>
      </w:r>
      <w:r w:rsidRPr="00F72371">
        <w:rPr>
          <w:rFonts w:ascii="Times New Roman" w:hAnsi="Times New Roman"/>
          <w:sz w:val="28"/>
          <w:szCs w:val="28"/>
        </w:rPr>
        <w:t xml:space="preserve">.2), при длине идентификатора 25 символов, а именно: если позиции начиная с 3 по 22 заполнены «0», то возвращается </w:t>
      </w:r>
      <w:r w:rsidRPr="00F72371">
        <w:rPr>
          <w:rFonts w:ascii="Times New Roman" w:hAnsi="Times New Roman"/>
          <w:i/>
          <w:sz w:val="28"/>
          <w:szCs w:val="28"/>
        </w:rPr>
        <w:t>код ошибки «236» - «Некорректное значение идентификатора плательщика»</w:t>
      </w:r>
      <w:r w:rsidRPr="00F72371">
        <w:rPr>
          <w:rFonts w:ascii="Times New Roman" w:hAnsi="Times New Roman"/>
          <w:sz w:val="28"/>
          <w:szCs w:val="28"/>
        </w:rPr>
        <w:t xml:space="preserve"> (см. раздел </w:t>
      </w:r>
      <w:r w:rsidRPr="00F72371">
        <w:rPr>
          <w:rFonts w:ascii="Times New Roman" w:hAnsi="Times New Roman"/>
          <w:sz w:val="28"/>
          <w:szCs w:val="28"/>
        </w:rPr>
        <w:fldChar w:fldCharType="begin"/>
      </w:r>
      <w:r w:rsidRPr="00F72371">
        <w:rPr>
          <w:rFonts w:ascii="Times New Roman" w:hAnsi="Times New Roman"/>
          <w:sz w:val="28"/>
          <w:szCs w:val="28"/>
        </w:rPr>
        <w:instrText xml:space="preserve"> REF _Ref410064346 \r \h  \* MERGEFORMAT </w:instrText>
      </w:r>
      <w:r w:rsidRPr="00F72371">
        <w:rPr>
          <w:rFonts w:ascii="Times New Roman" w:hAnsi="Times New Roman"/>
          <w:sz w:val="28"/>
          <w:szCs w:val="28"/>
        </w:rPr>
      </w:r>
      <w:r w:rsidRPr="00F72371">
        <w:rPr>
          <w:rFonts w:ascii="Times New Roman" w:hAnsi="Times New Roman"/>
          <w:sz w:val="28"/>
          <w:szCs w:val="28"/>
        </w:rPr>
        <w:fldChar w:fldCharType="separate"/>
      </w:r>
      <w:r w:rsidR="00B57E80" w:rsidRPr="00F72371">
        <w:rPr>
          <w:rFonts w:ascii="Times New Roman" w:hAnsi="Times New Roman"/>
          <w:sz w:val="28"/>
          <w:szCs w:val="28"/>
        </w:rPr>
        <w:t>6</w:t>
      </w:r>
      <w:r w:rsidRPr="00F72371">
        <w:rPr>
          <w:rFonts w:ascii="Times New Roman" w:hAnsi="Times New Roman"/>
          <w:sz w:val="28"/>
          <w:szCs w:val="28"/>
        </w:rPr>
        <w:fldChar w:fldCharType="end"/>
      </w:r>
      <w:r w:rsidRPr="00F72371">
        <w:rPr>
          <w:rFonts w:ascii="Times New Roman" w:hAnsi="Times New Roman"/>
          <w:sz w:val="28"/>
          <w:szCs w:val="28"/>
        </w:rPr>
        <w:t xml:space="preserve">). </w:t>
      </w:r>
    </w:p>
    <w:p w14:paraId="77D116A3" w14:textId="36A8F447" w:rsidR="0095392A" w:rsidRPr="00F72371" w:rsidRDefault="0095392A" w:rsidP="0095392A">
      <w:pPr>
        <w:spacing w:before="240" w:after="120"/>
        <w:ind w:left="709"/>
        <w:jc w:val="both"/>
        <w:rPr>
          <w:b/>
          <w:i/>
          <w:sz w:val="28"/>
          <w:szCs w:val="28"/>
        </w:rPr>
      </w:pPr>
      <w:r w:rsidRPr="00F72371">
        <w:rPr>
          <w:b/>
          <w:i/>
          <w:sz w:val="28"/>
          <w:szCs w:val="28"/>
        </w:rPr>
        <w:t>16</w:t>
      </w:r>
      <w:r w:rsidR="00F428D5" w:rsidRPr="00F72371">
        <w:rPr>
          <w:b/>
          <w:i/>
          <w:sz w:val="28"/>
          <w:szCs w:val="28"/>
        </w:rPr>
        <w:t>. Сокращенное наименование ТОФК</w:t>
      </w:r>
      <w:r w:rsidRPr="00F72371">
        <w:rPr>
          <w:b/>
          <w:i/>
          <w:sz w:val="28"/>
          <w:szCs w:val="28"/>
        </w:rPr>
        <w:t xml:space="preserve"> </w:t>
      </w:r>
      <w:r w:rsidR="00F428D5" w:rsidRPr="00F72371">
        <w:rPr>
          <w:b/>
          <w:i/>
          <w:sz w:val="28"/>
          <w:szCs w:val="28"/>
        </w:rPr>
        <w:t>–</w:t>
      </w:r>
      <w:r w:rsidRPr="00F72371">
        <w:rPr>
          <w:b/>
          <w:i/>
          <w:sz w:val="28"/>
          <w:szCs w:val="28"/>
        </w:rPr>
        <w:t xml:space="preserve"> необязательное</w:t>
      </w:r>
      <w:r w:rsidR="00F428D5" w:rsidRPr="00F72371">
        <w:rPr>
          <w:b/>
          <w:i/>
          <w:sz w:val="28"/>
          <w:szCs w:val="28"/>
        </w:rPr>
        <w:t xml:space="preserve"> </w:t>
      </w:r>
      <w:r w:rsidRPr="00F72371">
        <w:rPr>
          <w:b/>
          <w:i/>
          <w:sz w:val="28"/>
          <w:szCs w:val="28"/>
        </w:rPr>
        <w:t>поле «TreasureBranch»</w:t>
      </w:r>
    </w:p>
    <w:p w14:paraId="2B5E63DA" w14:textId="77777777" w:rsidR="0095392A" w:rsidRPr="00F72371" w:rsidRDefault="0095392A" w:rsidP="0095392A">
      <w:pPr>
        <w:pStyle w:val="af9"/>
        <w:spacing w:after="0" w:line="240" w:lineRule="auto"/>
        <w:ind w:left="851" w:firstLine="425"/>
        <w:rPr>
          <w:rFonts w:ascii="Times New Roman" w:hAnsi="Times New Roman"/>
          <w:sz w:val="28"/>
          <w:szCs w:val="28"/>
        </w:rPr>
      </w:pPr>
      <w:r w:rsidRPr="00F72371">
        <w:rPr>
          <w:rFonts w:ascii="Times New Roman" w:hAnsi="Times New Roman"/>
          <w:sz w:val="28"/>
          <w:szCs w:val="28"/>
        </w:rPr>
        <w:t>При наличии значения контролируется длина строки: от 1 до 255 символов.</w:t>
      </w:r>
    </w:p>
    <w:p w14:paraId="5F2966C1" w14:textId="0D7C9DFC" w:rsidR="0095392A" w:rsidRPr="00F72371" w:rsidRDefault="0095392A" w:rsidP="0095392A">
      <w:pPr>
        <w:ind w:left="851"/>
        <w:jc w:val="both"/>
      </w:pPr>
      <w:r w:rsidRPr="00F72371">
        <w:rPr>
          <w:sz w:val="28"/>
          <w:szCs w:val="28"/>
        </w:rPr>
        <w:t xml:space="preserve">В случае неуспешной проверки возвращается </w:t>
      </w:r>
      <w:r w:rsidRPr="00F72371">
        <w:rPr>
          <w:i/>
          <w:sz w:val="28"/>
          <w:szCs w:val="28"/>
        </w:rPr>
        <w:t xml:space="preserve">код ошибки «11» </w:t>
      </w:r>
      <w:r w:rsidRPr="00F72371">
        <w:rPr>
          <w:i/>
          <w:sz w:val="28"/>
          <w:szCs w:val="28"/>
        </w:rPr>
        <w:noBreakHyphen/>
        <w:t xml:space="preserve"> «Формат запроса (файла) не соответствует xsd-схеме»</w:t>
      </w:r>
      <w:r w:rsidRPr="00F72371">
        <w:rPr>
          <w:sz w:val="28"/>
          <w:szCs w:val="28"/>
        </w:rPr>
        <w:t xml:space="preserve"> (см. раздел </w:t>
      </w:r>
      <w:r w:rsidRPr="00F72371">
        <w:fldChar w:fldCharType="begin"/>
      </w:r>
      <w:r w:rsidRPr="00F72371">
        <w:rPr>
          <w:sz w:val="28"/>
          <w:szCs w:val="28"/>
        </w:rPr>
        <w:instrText xml:space="preserve"> REF _Ref410064346 \r \h </w:instrText>
      </w:r>
      <w:r w:rsidRPr="00F72371">
        <w:instrText xml:space="preserve"> \* MERGEFORMAT </w:instrText>
      </w:r>
      <w:r w:rsidRPr="00F72371">
        <w:fldChar w:fldCharType="separate"/>
      </w:r>
      <w:r w:rsidR="00B57E80" w:rsidRPr="00F72371">
        <w:rPr>
          <w:sz w:val="28"/>
          <w:szCs w:val="28"/>
        </w:rPr>
        <w:t>6</w:t>
      </w:r>
      <w:r w:rsidRPr="00F72371">
        <w:fldChar w:fldCharType="end"/>
      </w:r>
      <w:r w:rsidRPr="00F72371">
        <w:rPr>
          <w:sz w:val="28"/>
          <w:szCs w:val="28"/>
        </w:rPr>
        <w:t>).</w:t>
      </w:r>
    </w:p>
    <w:p w14:paraId="5257DBAB" w14:textId="039BB494" w:rsidR="0095392A" w:rsidRPr="00F72371" w:rsidRDefault="0095392A" w:rsidP="0095392A">
      <w:pPr>
        <w:spacing w:before="240" w:after="120"/>
        <w:ind w:left="709"/>
        <w:jc w:val="both"/>
        <w:rPr>
          <w:b/>
          <w:i/>
          <w:sz w:val="28"/>
          <w:szCs w:val="28"/>
        </w:rPr>
      </w:pPr>
      <w:r w:rsidRPr="00F72371">
        <w:rPr>
          <w:b/>
          <w:i/>
          <w:sz w:val="28"/>
          <w:szCs w:val="28"/>
        </w:rPr>
        <w:t xml:space="preserve">17. Код ТОФК </w:t>
      </w:r>
      <w:r w:rsidR="00F428D5" w:rsidRPr="00F72371">
        <w:rPr>
          <w:b/>
          <w:i/>
          <w:sz w:val="28"/>
          <w:szCs w:val="28"/>
        </w:rPr>
        <w:t>–</w:t>
      </w:r>
      <w:r w:rsidRPr="00F72371">
        <w:rPr>
          <w:b/>
          <w:i/>
          <w:sz w:val="28"/>
          <w:szCs w:val="28"/>
        </w:rPr>
        <w:t xml:space="preserve"> необязательное</w:t>
      </w:r>
      <w:r w:rsidR="00F428D5" w:rsidRPr="00F72371">
        <w:rPr>
          <w:b/>
          <w:i/>
          <w:sz w:val="28"/>
          <w:szCs w:val="28"/>
        </w:rPr>
        <w:t xml:space="preserve"> </w:t>
      </w:r>
      <w:r w:rsidRPr="00F72371">
        <w:rPr>
          <w:b/>
          <w:i/>
          <w:sz w:val="28"/>
          <w:szCs w:val="28"/>
        </w:rPr>
        <w:t>поле «TOFK»</w:t>
      </w:r>
    </w:p>
    <w:p w14:paraId="0F931BFF" w14:textId="77777777" w:rsidR="0095392A" w:rsidRPr="00F72371" w:rsidRDefault="0095392A" w:rsidP="0095392A">
      <w:pPr>
        <w:pStyle w:val="af9"/>
        <w:spacing w:after="0" w:line="240" w:lineRule="auto"/>
        <w:ind w:left="851" w:firstLine="425"/>
        <w:rPr>
          <w:rFonts w:ascii="Times New Roman" w:hAnsi="Times New Roman"/>
          <w:sz w:val="28"/>
          <w:szCs w:val="28"/>
        </w:rPr>
      </w:pPr>
      <w:r w:rsidRPr="00F72371">
        <w:rPr>
          <w:rFonts w:ascii="Times New Roman" w:hAnsi="Times New Roman"/>
          <w:sz w:val="28"/>
          <w:szCs w:val="28"/>
        </w:rPr>
        <w:t>При наличии значения контролируется длина строки: 4 символа.</w:t>
      </w:r>
    </w:p>
    <w:p w14:paraId="19A5B631" w14:textId="357F4453" w:rsidR="0095392A" w:rsidRPr="00F72371" w:rsidRDefault="0095392A" w:rsidP="0095392A">
      <w:pPr>
        <w:ind w:left="851"/>
        <w:jc w:val="both"/>
      </w:pPr>
      <w:r w:rsidRPr="00F72371">
        <w:rPr>
          <w:sz w:val="28"/>
          <w:szCs w:val="28"/>
        </w:rPr>
        <w:t xml:space="preserve">В случае неуспешной проверки возвращается </w:t>
      </w:r>
      <w:r w:rsidRPr="00F72371">
        <w:rPr>
          <w:i/>
          <w:sz w:val="28"/>
          <w:szCs w:val="28"/>
        </w:rPr>
        <w:t xml:space="preserve">код ошибки «11» </w:t>
      </w:r>
      <w:r w:rsidRPr="00F72371">
        <w:rPr>
          <w:i/>
          <w:sz w:val="28"/>
          <w:szCs w:val="28"/>
        </w:rPr>
        <w:noBreakHyphen/>
        <w:t xml:space="preserve"> «Формат запроса (файла) не соответствует xsd-схеме» </w:t>
      </w:r>
      <w:r w:rsidRPr="00F72371">
        <w:rPr>
          <w:sz w:val="28"/>
          <w:szCs w:val="28"/>
        </w:rPr>
        <w:t xml:space="preserve">(см. раздел </w:t>
      </w:r>
      <w:r w:rsidRPr="00F72371">
        <w:fldChar w:fldCharType="begin"/>
      </w:r>
      <w:r w:rsidRPr="00F72371">
        <w:rPr>
          <w:sz w:val="28"/>
          <w:szCs w:val="28"/>
        </w:rPr>
        <w:instrText xml:space="preserve"> REF _Ref410064346 \r \h </w:instrText>
      </w:r>
      <w:r w:rsidRPr="00F72371">
        <w:instrText xml:space="preserve"> \* MERGEFORMAT </w:instrText>
      </w:r>
      <w:r w:rsidRPr="00F72371">
        <w:fldChar w:fldCharType="separate"/>
      </w:r>
      <w:r w:rsidR="00B57E80" w:rsidRPr="00F72371">
        <w:rPr>
          <w:sz w:val="28"/>
          <w:szCs w:val="28"/>
        </w:rPr>
        <w:t>6</w:t>
      </w:r>
      <w:r w:rsidRPr="00F72371">
        <w:fldChar w:fldCharType="end"/>
      </w:r>
      <w:r w:rsidRPr="00F72371">
        <w:rPr>
          <w:sz w:val="28"/>
          <w:szCs w:val="28"/>
        </w:rPr>
        <w:t>).</w:t>
      </w:r>
    </w:p>
    <w:p w14:paraId="054B4441" w14:textId="77777777" w:rsidR="0095392A" w:rsidRPr="00F72371" w:rsidRDefault="0095392A" w:rsidP="0095392A">
      <w:pPr>
        <w:spacing w:before="120" w:after="120"/>
        <w:ind w:left="709"/>
        <w:jc w:val="both"/>
        <w:rPr>
          <w:b/>
          <w:i/>
          <w:sz w:val="28"/>
          <w:szCs w:val="28"/>
        </w:rPr>
      </w:pPr>
      <w:r w:rsidRPr="00F72371">
        <w:rPr>
          <w:b/>
          <w:i/>
          <w:sz w:val="28"/>
          <w:szCs w:val="28"/>
        </w:rPr>
        <w:t>18. Сокращенное наименование финансового органа – необязательное поле «FOName»</w:t>
      </w:r>
    </w:p>
    <w:p w14:paraId="33862BE9" w14:textId="77777777" w:rsidR="0095392A" w:rsidRPr="00F72371" w:rsidRDefault="0095392A" w:rsidP="0095392A">
      <w:pPr>
        <w:pStyle w:val="af9"/>
        <w:spacing w:after="0" w:line="240" w:lineRule="auto"/>
        <w:ind w:left="851" w:firstLine="425"/>
        <w:rPr>
          <w:rFonts w:ascii="Times New Roman" w:hAnsi="Times New Roman"/>
          <w:sz w:val="28"/>
          <w:szCs w:val="28"/>
        </w:rPr>
      </w:pPr>
      <w:r w:rsidRPr="00F72371">
        <w:rPr>
          <w:rFonts w:ascii="Times New Roman" w:hAnsi="Times New Roman"/>
          <w:sz w:val="28"/>
          <w:szCs w:val="28"/>
        </w:rPr>
        <w:t>При наличии значения контролируется длина строки: от 1 до 512 символов.</w:t>
      </w:r>
    </w:p>
    <w:p w14:paraId="3D4F4942" w14:textId="6502C5CC" w:rsidR="0095392A" w:rsidRPr="00F72371" w:rsidRDefault="0095392A" w:rsidP="0095392A">
      <w:pPr>
        <w:ind w:left="851"/>
        <w:jc w:val="both"/>
      </w:pPr>
      <w:r w:rsidRPr="00F72371">
        <w:rPr>
          <w:sz w:val="28"/>
          <w:szCs w:val="28"/>
        </w:rPr>
        <w:t xml:space="preserve">В случае неуспешной проверки возвращается </w:t>
      </w:r>
      <w:r w:rsidRPr="00F72371">
        <w:rPr>
          <w:i/>
          <w:sz w:val="28"/>
          <w:szCs w:val="28"/>
        </w:rPr>
        <w:t>код ошибки «11» - «Формат запроса (файла) не соответствует xsd-схеме»</w:t>
      </w:r>
      <w:r w:rsidRPr="00F72371">
        <w:rPr>
          <w:sz w:val="28"/>
          <w:szCs w:val="28"/>
        </w:rPr>
        <w:t xml:space="preserve"> (см. раздел </w:t>
      </w:r>
      <w:r w:rsidRPr="00F72371">
        <w:fldChar w:fldCharType="begin"/>
      </w:r>
      <w:r w:rsidRPr="00F72371">
        <w:rPr>
          <w:sz w:val="28"/>
          <w:szCs w:val="28"/>
        </w:rPr>
        <w:instrText xml:space="preserve"> REF _Ref410064346 \r \h </w:instrText>
      </w:r>
      <w:r w:rsidRPr="00F72371">
        <w:instrText xml:space="preserve"> \* MERGEFORMAT </w:instrText>
      </w:r>
      <w:r w:rsidRPr="00F72371">
        <w:fldChar w:fldCharType="separate"/>
      </w:r>
      <w:r w:rsidR="00B57E80" w:rsidRPr="00F72371">
        <w:rPr>
          <w:sz w:val="28"/>
          <w:szCs w:val="28"/>
        </w:rPr>
        <w:t>6</w:t>
      </w:r>
      <w:r w:rsidRPr="00F72371">
        <w:fldChar w:fldCharType="end"/>
      </w:r>
      <w:r w:rsidRPr="00F72371">
        <w:rPr>
          <w:sz w:val="28"/>
          <w:szCs w:val="28"/>
        </w:rPr>
        <w:t>).</w:t>
      </w:r>
      <w:r w:rsidRPr="00F72371">
        <w:t xml:space="preserve"> </w:t>
      </w:r>
    </w:p>
    <w:p w14:paraId="25BA4AFC" w14:textId="77777777" w:rsidR="0095392A" w:rsidRPr="00F72371" w:rsidRDefault="0095392A" w:rsidP="0095392A">
      <w:pPr>
        <w:spacing w:before="240" w:after="120"/>
        <w:ind w:left="709"/>
        <w:jc w:val="both"/>
        <w:rPr>
          <w:b/>
          <w:i/>
          <w:sz w:val="28"/>
          <w:szCs w:val="28"/>
        </w:rPr>
      </w:pPr>
      <w:r w:rsidRPr="00F72371">
        <w:rPr>
          <w:b/>
          <w:i/>
          <w:sz w:val="28"/>
          <w:szCs w:val="28"/>
        </w:rPr>
        <w:t>19. Номер лицевого счета получателя или финансового органа в ТОФК – необязательное поле «LSvUFK»</w:t>
      </w:r>
    </w:p>
    <w:p w14:paraId="76DB6F80" w14:textId="18618E0D" w:rsidR="0095392A" w:rsidRPr="00F72371" w:rsidRDefault="0095392A" w:rsidP="0095392A">
      <w:pPr>
        <w:ind w:left="851"/>
        <w:jc w:val="both"/>
        <w:rPr>
          <w:sz w:val="28"/>
          <w:szCs w:val="28"/>
        </w:rPr>
      </w:pPr>
      <w:r w:rsidRPr="00F72371">
        <w:rPr>
          <w:sz w:val="28"/>
          <w:szCs w:val="28"/>
        </w:rPr>
        <w:t>При наличии значения в поле контролируется длина строки: 11 символов, среди которых допускаются буквы и цифры.</w:t>
      </w:r>
    </w:p>
    <w:p w14:paraId="5B51660D" w14:textId="77777777" w:rsidR="0095392A" w:rsidRPr="00F72371" w:rsidRDefault="0095392A" w:rsidP="0095392A">
      <w:pPr>
        <w:ind w:left="851"/>
        <w:jc w:val="both"/>
        <w:rPr>
          <w:sz w:val="28"/>
          <w:szCs w:val="28"/>
        </w:rPr>
      </w:pPr>
      <w:r w:rsidRPr="00F72371">
        <w:rPr>
          <w:sz w:val="28"/>
          <w:szCs w:val="28"/>
        </w:rPr>
        <w:t xml:space="preserve">Маска ввода: \w{11} </w:t>
      </w:r>
    </w:p>
    <w:p w14:paraId="5CC4F7EF" w14:textId="44B2A2B4" w:rsidR="0095392A" w:rsidRPr="00F72371" w:rsidRDefault="0095392A" w:rsidP="0095392A">
      <w:pPr>
        <w:ind w:left="851"/>
        <w:jc w:val="both"/>
        <w:rPr>
          <w:sz w:val="28"/>
          <w:szCs w:val="28"/>
        </w:rPr>
      </w:pPr>
      <w:r w:rsidRPr="00F72371">
        <w:rPr>
          <w:sz w:val="28"/>
          <w:szCs w:val="28"/>
        </w:rPr>
        <w:lastRenderedPageBreak/>
        <w:t xml:space="preserve">В случае неуспешной проверки возвращается </w:t>
      </w:r>
      <w:r w:rsidRPr="00F72371">
        <w:rPr>
          <w:i/>
          <w:sz w:val="28"/>
          <w:szCs w:val="28"/>
        </w:rPr>
        <w:t xml:space="preserve">код ошибки «11» </w:t>
      </w:r>
      <w:r w:rsidRPr="00F72371">
        <w:rPr>
          <w:i/>
          <w:sz w:val="28"/>
          <w:szCs w:val="28"/>
        </w:rPr>
        <w:noBreakHyphen/>
        <w:t xml:space="preserve"> «Формат запроса (файла) не соответствует xsd-схеме»</w:t>
      </w:r>
      <w:r w:rsidRPr="00F72371">
        <w:rPr>
          <w:sz w:val="28"/>
          <w:szCs w:val="28"/>
        </w:rPr>
        <w:t xml:space="preserve"> (см.  раздел </w:t>
      </w:r>
      <w:r w:rsidRPr="00F72371">
        <w:fldChar w:fldCharType="begin"/>
      </w:r>
      <w:r w:rsidRPr="00F72371">
        <w:rPr>
          <w:sz w:val="28"/>
          <w:szCs w:val="28"/>
        </w:rPr>
        <w:instrText xml:space="preserve"> REF _Ref410064346 \r \h </w:instrText>
      </w:r>
      <w:r w:rsidRPr="00F72371">
        <w:instrText xml:space="preserve"> \* MERGEFORMAT </w:instrText>
      </w:r>
      <w:r w:rsidRPr="00F72371">
        <w:fldChar w:fldCharType="separate"/>
      </w:r>
      <w:r w:rsidR="00B57E80" w:rsidRPr="00F72371">
        <w:rPr>
          <w:sz w:val="28"/>
          <w:szCs w:val="28"/>
        </w:rPr>
        <w:t>6</w:t>
      </w:r>
      <w:r w:rsidRPr="00F72371">
        <w:fldChar w:fldCharType="end"/>
      </w:r>
      <w:r w:rsidRPr="00F72371">
        <w:rPr>
          <w:sz w:val="28"/>
          <w:szCs w:val="28"/>
        </w:rPr>
        <w:t>).</w:t>
      </w:r>
    </w:p>
    <w:p w14:paraId="0B68654B" w14:textId="77777777" w:rsidR="0095392A" w:rsidRPr="00F72371" w:rsidRDefault="0095392A" w:rsidP="0095392A">
      <w:pPr>
        <w:pStyle w:val="afffff9"/>
        <w:spacing w:before="240" w:after="120"/>
        <w:ind w:left="709"/>
        <w:jc w:val="both"/>
        <w:rPr>
          <w:b/>
          <w:i/>
          <w:sz w:val="28"/>
          <w:szCs w:val="28"/>
        </w:rPr>
      </w:pPr>
      <w:r w:rsidRPr="00F72371">
        <w:rPr>
          <w:b/>
          <w:i/>
          <w:sz w:val="28"/>
          <w:szCs w:val="28"/>
        </w:rPr>
        <w:t>20. Номер лицевого счета получателя в финансовом органе – необязательное поле «LsvFO»</w:t>
      </w:r>
    </w:p>
    <w:p w14:paraId="3F029D14" w14:textId="77777777" w:rsidR="0095392A" w:rsidRPr="00F72371" w:rsidRDefault="0095392A" w:rsidP="0095392A">
      <w:pPr>
        <w:ind w:left="851"/>
        <w:jc w:val="both"/>
      </w:pPr>
      <w:r w:rsidRPr="00F72371">
        <w:rPr>
          <w:sz w:val="28"/>
          <w:szCs w:val="28"/>
        </w:rPr>
        <w:t xml:space="preserve">При наличии значения контролируется длина строки: от 1 до 20 символов. </w:t>
      </w:r>
    </w:p>
    <w:p w14:paraId="6250CFE5" w14:textId="12053EBF" w:rsidR="0095392A" w:rsidRPr="00F72371" w:rsidRDefault="0095392A" w:rsidP="0095392A">
      <w:pPr>
        <w:ind w:left="851"/>
        <w:jc w:val="both"/>
      </w:pPr>
      <w:r w:rsidRPr="00F72371">
        <w:rPr>
          <w:sz w:val="28"/>
          <w:szCs w:val="28"/>
        </w:rPr>
        <w:t xml:space="preserve">В случае неуспешной проверки возвращается </w:t>
      </w:r>
      <w:r w:rsidRPr="00F72371">
        <w:rPr>
          <w:i/>
          <w:sz w:val="28"/>
          <w:szCs w:val="28"/>
        </w:rPr>
        <w:t xml:space="preserve">код ошибки «11» </w:t>
      </w:r>
      <w:r w:rsidRPr="00F72371">
        <w:rPr>
          <w:i/>
          <w:sz w:val="28"/>
          <w:szCs w:val="28"/>
        </w:rPr>
        <w:noBreakHyphen/>
        <w:t xml:space="preserve"> «Формат запроса (файла) не соответствует xsd-схеме»</w:t>
      </w:r>
      <w:r w:rsidRPr="00F72371">
        <w:rPr>
          <w:sz w:val="28"/>
          <w:szCs w:val="28"/>
        </w:rPr>
        <w:t xml:space="preserve"> (см. раздел </w:t>
      </w:r>
      <w:r w:rsidRPr="00F72371">
        <w:fldChar w:fldCharType="begin"/>
      </w:r>
      <w:r w:rsidRPr="00F72371">
        <w:rPr>
          <w:sz w:val="28"/>
          <w:szCs w:val="28"/>
        </w:rPr>
        <w:instrText xml:space="preserve"> REF _Ref410064346 \r \h </w:instrText>
      </w:r>
      <w:r w:rsidRPr="00F72371">
        <w:instrText xml:space="preserve"> \* MERGEFORMAT </w:instrText>
      </w:r>
      <w:r w:rsidRPr="00F72371">
        <w:fldChar w:fldCharType="separate"/>
      </w:r>
      <w:r w:rsidR="00B57E80" w:rsidRPr="00F72371">
        <w:rPr>
          <w:sz w:val="28"/>
          <w:szCs w:val="28"/>
        </w:rPr>
        <w:t>6</w:t>
      </w:r>
      <w:r w:rsidRPr="00F72371">
        <w:fldChar w:fldCharType="end"/>
      </w:r>
      <w:r w:rsidRPr="00F72371">
        <w:rPr>
          <w:sz w:val="28"/>
          <w:szCs w:val="28"/>
        </w:rPr>
        <w:t>).</w:t>
      </w:r>
    </w:p>
    <w:p w14:paraId="514476E8" w14:textId="77777777" w:rsidR="0095392A" w:rsidRPr="00F72371" w:rsidRDefault="0095392A" w:rsidP="0095392A">
      <w:pPr>
        <w:pStyle w:val="afffff9"/>
        <w:spacing w:before="240" w:after="120"/>
        <w:ind w:left="709"/>
        <w:jc w:val="both"/>
        <w:rPr>
          <w:b/>
          <w:i/>
          <w:sz w:val="28"/>
          <w:szCs w:val="28"/>
        </w:rPr>
      </w:pPr>
      <w:r w:rsidRPr="00F72371">
        <w:rPr>
          <w:b/>
          <w:i/>
          <w:sz w:val="28"/>
          <w:szCs w:val="28"/>
        </w:rPr>
        <w:t>21. Количество дней для получения акцепта плательщика – необязательное поле «AcptTerm»</w:t>
      </w:r>
    </w:p>
    <w:p w14:paraId="4A927FA4" w14:textId="77777777" w:rsidR="0095392A" w:rsidRPr="00F72371" w:rsidRDefault="0095392A" w:rsidP="0095392A">
      <w:pPr>
        <w:ind w:left="851"/>
        <w:jc w:val="both"/>
        <w:rPr>
          <w:sz w:val="28"/>
          <w:szCs w:val="28"/>
        </w:rPr>
      </w:pPr>
      <w:r w:rsidRPr="00F72371">
        <w:rPr>
          <w:sz w:val="28"/>
          <w:szCs w:val="28"/>
        </w:rPr>
        <w:t>Любое целое положительное число (тип данных integer).</w:t>
      </w:r>
    </w:p>
    <w:p w14:paraId="71379CDA" w14:textId="635FDB06" w:rsidR="0095392A" w:rsidRPr="00F72371" w:rsidRDefault="0095392A" w:rsidP="0095392A">
      <w:pPr>
        <w:ind w:left="851"/>
        <w:jc w:val="both"/>
      </w:pPr>
      <w:r w:rsidRPr="00F72371">
        <w:rPr>
          <w:sz w:val="28"/>
          <w:szCs w:val="28"/>
        </w:rPr>
        <w:t xml:space="preserve">В случае неуспешной проверки возвращается </w:t>
      </w:r>
      <w:r w:rsidRPr="00F72371">
        <w:rPr>
          <w:i/>
          <w:sz w:val="28"/>
          <w:szCs w:val="28"/>
        </w:rPr>
        <w:t xml:space="preserve">код ошибки «11» </w:t>
      </w:r>
      <w:r w:rsidRPr="00F72371">
        <w:rPr>
          <w:i/>
          <w:sz w:val="28"/>
          <w:szCs w:val="28"/>
        </w:rPr>
        <w:noBreakHyphen/>
        <w:t xml:space="preserve"> «Формат запроса (файла) не соответствует xsd-схеме»</w:t>
      </w:r>
      <w:r w:rsidRPr="00F72371">
        <w:rPr>
          <w:sz w:val="28"/>
          <w:szCs w:val="28"/>
        </w:rPr>
        <w:t xml:space="preserve"> (см</w:t>
      </w:r>
      <w:proofErr w:type="gramStart"/>
      <w:r w:rsidRPr="00F72371">
        <w:rPr>
          <w:sz w:val="28"/>
          <w:szCs w:val="28"/>
        </w:rPr>
        <w:t>.</w:t>
      </w:r>
      <w:r w:rsidRPr="00F72371">
        <w:rPr>
          <w:sz w:val="28"/>
          <w:szCs w:val="28"/>
        </w:rPr>
        <w:noBreakHyphen/>
      </w:r>
      <w:proofErr w:type="gramEnd"/>
      <w:r w:rsidRPr="00F72371">
        <w:rPr>
          <w:sz w:val="28"/>
          <w:szCs w:val="28"/>
        </w:rPr>
        <w:t xml:space="preserve">раздел </w:t>
      </w:r>
      <w:r w:rsidRPr="00F72371">
        <w:fldChar w:fldCharType="begin"/>
      </w:r>
      <w:r w:rsidRPr="00F72371">
        <w:rPr>
          <w:sz w:val="28"/>
          <w:szCs w:val="28"/>
        </w:rPr>
        <w:instrText xml:space="preserve"> REF _Ref410064346 \r \h </w:instrText>
      </w:r>
      <w:r w:rsidRPr="00F72371">
        <w:instrText xml:space="preserve"> \* MERGEFORMAT </w:instrText>
      </w:r>
      <w:r w:rsidRPr="00F72371">
        <w:fldChar w:fldCharType="separate"/>
      </w:r>
      <w:r w:rsidR="00B57E80" w:rsidRPr="00F72371">
        <w:rPr>
          <w:sz w:val="28"/>
          <w:szCs w:val="28"/>
        </w:rPr>
        <w:t>6</w:t>
      </w:r>
      <w:r w:rsidRPr="00F72371">
        <w:fldChar w:fldCharType="end"/>
      </w:r>
      <w:r w:rsidRPr="00F72371">
        <w:rPr>
          <w:sz w:val="28"/>
          <w:szCs w:val="28"/>
        </w:rPr>
        <w:t>).</w:t>
      </w:r>
    </w:p>
    <w:p w14:paraId="7D895512" w14:textId="77777777" w:rsidR="0095392A" w:rsidRPr="00F72371" w:rsidRDefault="0095392A" w:rsidP="0095392A">
      <w:pPr>
        <w:pStyle w:val="afffff9"/>
        <w:spacing w:before="240" w:after="120"/>
        <w:ind w:left="709"/>
        <w:jc w:val="both"/>
        <w:rPr>
          <w:b/>
          <w:i/>
          <w:sz w:val="28"/>
          <w:szCs w:val="28"/>
        </w:rPr>
      </w:pPr>
      <w:r w:rsidRPr="00F72371">
        <w:rPr>
          <w:b/>
          <w:i/>
          <w:sz w:val="28"/>
          <w:szCs w:val="28"/>
        </w:rPr>
        <w:t>22. Условие оплаты – необязательное поле «PaytCondition»</w:t>
      </w:r>
    </w:p>
    <w:p w14:paraId="189199BD" w14:textId="77777777" w:rsidR="0095392A" w:rsidRPr="00F72371" w:rsidRDefault="0095392A" w:rsidP="0095392A">
      <w:pPr>
        <w:ind w:left="851"/>
        <w:jc w:val="both"/>
        <w:rPr>
          <w:sz w:val="28"/>
          <w:szCs w:val="28"/>
        </w:rPr>
      </w:pPr>
      <w:r w:rsidRPr="00F72371">
        <w:rPr>
          <w:sz w:val="28"/>
          <w:szCs w:val="28"/>
        </w:rPr>
        <w:t xml:space="preserve">Целое положительное число (тип данных integer) с допустимыми значениями: </w:t>
      </w:r>
    </w:p>
    <w:p w14:paraId="24C3A76D" w14:textId="77777777" w:rsidR="0095392A" w:rsidRPr="00F72371" w:rsidRDefault="0095392A" w:rsidP="0095392A">
      <w:pPr>
        <w:pStyle w:val="afffff9"/>
        <w:numPr>
          <w:ilvl w:val="0"/>
          <w:numId w:val="54"/>
        </w:numPr>
        <w:jc w:val="both"/>
        <w:rPr>
          <w:sz w:val="28"/>
          <w:szCs w:val="28"/>
        </w:rPr>
      </w:pPr>
      <w:r w:rsidRPr="00F72371">
        <w:rPr>
          <w:sz w:val="28"/>
          <w:szCs w:val="28"/>
        </w:rPr>
        <w:t>«1» - заранее данный акцепт плательщика;</w:t>
      </w:r>
    </w:p>
    <w:p w14:paraId="00FACA2E" w14:textId="77777777" w:rsidR="0095392A" w:rsidRPr="00F72371" w:rsidRDefault="0095392A" w:rsidP="0095392A">
      <w:pPr>
        <w:pStyle w:val="afffff9"/>
        <w:numPr>
          <w:ilvl w:val="0"/>
          <w:numId w:val="54"/>
        </w:numPr>
        <w:jc w:val="both"/>
        <w:rPr>
          <w:sz w:val="28"/>
          <w:szCs w:val="28"/>
        </w:rPr>
      </w:pPr>
      <w:r w:rsidRPr="00F72371">
        <w:rPr>
          <w:sz w:val="28"/>
          <w:szCs w:val="28"/>
        </w:rPr>
        <w:t>«2» - требуется получение акцепта плательщика.</w:t>
      </w:r>
    </w:p>
    <w:p w14:paraId="302B086D" w14:textId="2AEE33F0" w:rsidR="0095392A" w:rsidRPr="00F72371" w:rsidRDefault="0095392A" w:rsidP="0095392A">
      <w:pPr>
        <w:ind w:left="851"/>
        <w:jc w:val="both"/>
      </w:pPr>
      <w:r w:rsidRPr="00F72371">
        <w:rPr>
          <w:sz w:val="28"/>
          <w:szCs w:val="28"/>
        </w:rPr>
        <w:t xml:space="preserve">В случае неуспешной проверки возвращается </w:t>
      </w:r>
      <w:r w:rsidRPr="00F72371">
        <w:rPr>
          <w:i/>
          <w:sz w:val="28"/>
          <w:szCs w:val="28"/>
        </w:rPr>
        <w:t xml:space="preserve">код ошибки «11» </w:t>
      </w:r>
      <w:r w:rsidRPr="00F72371">
        <w:rPr>
          <w:i/>
          <w:sz w:val="28"/>
          <w:szCs w:val="28"/>
        </w:rPr>
        <w:noBreakHyphen/>
        <w:t xml:space="preserve"> «Формат запроса (файла) не соответствует xsd-схеме»</w:t>
      </w:r>
      <w:r w:rsidRPr="00F72371">
        <w:rPr>
          <w:sz w:val="28"/>
          <w:szCs w:val="28"/>
        </w:rPr>
        <w:t xml:space="preserve"> (см. раздел </w:t>
      </w:r>
      <w:r w:rsidRPr="00F72371">
        <w:fldChar w:fldCharType="begin"/>
      </w:r>
      <w:r w:rsidRPr="00F72371">
        <w:rPr>
          <w:sz w:val="28"/>
          <w:szCs w:val="28"/>
        </w:rPr>
        <w:instrText xml:space="preserve"> REF _Ref410064346 \r \h </w:instrText>
      </w:r>
      <w:r w:rsidRPr="00F72371">
        <w:instrText xml:space="preserve"> \* MERGEFORMAT </w:instrText>
      </w:r>
      <w:r w:rsidRPr="00F72371">
        <w:fldChar w:fldCharType="separate"/>
      </w:r>
      <w:r w:rsidR="00B57E80" w:rsidRPr="00F72371">
        <w:rPr>
          <w:sz w:val="28"/>
          <w:szCs w:val="28"/>
        </w:rPr>
        <w:t>6</w:t>
      </w:r>
      <w:r w:rsidRPr="00F72371">
        <w:fldChar w:fldCharType="end"/>
      </w:r>
      <w:r w:rsidRPr="00F72371">
        <w:rPr>
          <w:sz w:val="28"/>
          <w:szCs w:val="28"/>
        </w:rPr>
        <w:t>).</w:t>
      </w:r>
    </w:p>
    <w:p w14:paraId="7DEEFC89" w14:textId="77777777" w:rsidR="0095392A" w:rsidRPr="00F72371" w:rsidRDefault="0095392A" w:rsidP="0095392A">
      <w:pPr>
        <w:pStyle w:val="afffff9"/>
        <w:spacing w:before="240" w:after="120"/>
        <w:ind w:left="709"/>
        <w:jc w:val="both"/>
        <w:rPr>
          <w:b/>
          <w:i/>
          <w:sz w:val="28"/>
          <w:szCs w:val="28"/>
        </w:rPr>
      </w:pPr>
      <w:r w:rsidRPr="00F72371">
        <w:rPr>
          <w:b/>
          <w:i/>
          <w:sz w:val="28"/>
          <w:szCs w:val="28"/>
        </w:rPr>
        <w:t>23. Признак начисления: «Предварительное начисление» – необязательное поле «Origin»</w:t>
      </w:r>
    </w:p>
    <w:p w14:paraId="545B0F4A" w14:textId="77777777" w:rsidR="0095392A" w:rsidRPr="00F72371" w:rsidRDefault="0095392A" w:rsidP="0095392A">
      <w:pPr>
        <w:ind w:left="851"/>
        <w:jc w:val="both"/>
        <w:rPr>
          <w:sz w:val="28"/>
          <w:szCs w:val="28"/>
        </w:rPr>
      </w:pPr>
      <w:r w:rsidRPr="00F72371">
        <w:rPr>
          <w:sz w:val="28"/>
          <w:szCs w:val="28"/>
        </w:rPr>
        <w:t>При наличии значения контролируются допустимые значения:</w:t>
      </w:r>
    </w:p>
    <w:p w14:paraId="44666153" w14:textId="60AC7034" w:rsidR="0095392A" w:rsidRPr="00F72371" w:rsidRDefault="0095392A" w:rsidP="0095392A">
      <w:pPr>
        <w:pStyle w:val="afffff9"/>
        <w:numPr>
          <w:ilvl w:val="0"/>
          <w:numId w:val="55"/>
        </w:numPr>
        <w:jc w:val="both"/>
        <w:rPr>
          <w:sz w:val="28"/>
          <w:szCs w:val="28"/>
        </w:rPr>
      </w:pPr>
      <w:r w:rsidRPr="00F72371">
        <w:rPr>
          <w:sz w:val="28"/>
          <w:szCs w:val="28"/>
        </w:rPr>
        <w:t xml:space="preserve">«PRIOR» - предварительные начисления, загруженные в </w:t>
      </w:r>
      <w:r w:rsidR="008B37B4" w:rsidRPr="00F72371">
        <w:rPr>
          <w:sz w:val="28"/>
          <w:szCs w:val="28"/>
        </w:rPr>
        <w:t>ГИС ГМП</w:t>
      </w:r>
      <w:r w:rsidRPr="00F72371">
        <w:rPr>
          <w:sz w:val="28"/>
          <w:szCs w:val="28"/>
        </w:rPr>
        <w:t xml:space="preserve"> Участником;</w:t>
      </w:r>
    </w:p>
    <w:p w14:paraId="26B08605" w14:textId="48C69396" w:rsidR="0095392A" w:rsidRPr="00F72371" w:rsidRDefault="0095392A" w:rsidP="0095392A">
      <w:pPr>
        <w:pStyle w:val="afffff9"/>
        <w:numPr>
          <w:ilvl w:val="0"/>
          <w:numId w:val="55"/>
        </w:numPr>
        <w:jc w:val="both"/>
        <w:rPr>
          <w:sz w:val="28"/>
          <w:szCs w:val="28"/>
        </w:rPr>
      </w:pPr>
      <w:r w:rsidRPr="00F72371">
        <w:rPr>
          <w:sz w:val="28"/>
          <w:szCs w:val="28"/>
        </w:rPr>
        <w:t xml:space="preserve">«TEMP» – предварительные начисления, сформированные </w:t>
      </w:r>
      <w:r w:rsidR="008B37B4" w:rsidRPr="00F72371">
        <w:rPr>
          <w:sz w:val="28"/>
          <w:szCs w:val="28"/>
        </w:rPr>
        <w:t>ГИС ГМП</w:t>
      </w:r>
      <w:r w:rsidRPr="00F72371">
        <w:rPr>
          <w:sz w:val="28"/>
          <w:szCs w:val="28"/>
        </w:rPr>
        <w:t xml:space="preserve"> по запросу участника (со сроком действия).</w:t>
      </w:r>
    </w:p>
    <w:p w14:paraId="5D1231A0" w14:textId="54218864" w:rsidR="0095392A" w:rsidRPr="00F72371" w:rsidRDefault="0095392A" w:rsidP="0095392A">
      <w:pPr>
        <w:ind w:left="851"/>
        <w:jc w:val="both"/>
      </w:pPr>
      <w:r w:rsidRPr="00F72371">
        <w:rPr>
          <w:sz w:val="28"/>
          <w:szCs w:val="28"/>
        </w:rPr>
        <w:t xml:space="preserve">В случае неуспешной проверки возвращается </w:t>
      </w:r>
      <w:r w:rsidRPr="00F72371">
        <w:rPr>
          <w:i/>
          <w:sz w:val="28"/>
          <w:szCs w:val="28"/>
        </w:rPr>
        <w:t xml:space="preserve">код ошибки «11» </w:t>
      </w:r>
      <w:r w:rsidRPr="00F72371">
        <w:rPr>
          <w:i/>
          <w:sz w:val="28"/>
          <w:szCs w:val="28"/>
        </w:rPr>
        <w:noBreakHyphen/>
        <w:t xml:space="preserve"> «Формат запроса (файла) не соответствует xsd-схеме»</w:t>
      </w:r>
      <w:r w:rsidRPr="00F72371">
        <w:rPr>
          <w:sz w:val="28"/>
          <w:szCs w:val="28"/>
        </w:rPr>
        <w:t xml:space="preserve"> (см. раздел </w:t>
      </w:r>
      <w:r w:rsidRPr="00F72371">
        <w:fldChar w:fldCharType="begin"/>
      </w:r>
      <w:r w:rsidRPr="00F72371">
        <w:rPr>
          <w:sz w:val="28"/>
          <w:szCs w:val="28"/>
        </w:rPr>
        <w:instrText xml:space="preserve"> REF _Ref410064346 \r \h </w:instrText>
      </w:r>
      <w:r w:rsidRPr="00F72371">
        <w:instrText xml:space="preserve"> \* MERGEFORMAT </w:instrText>
      </w:r>
      <w:r w:rsidRPr="00F72371">
        <w:fldChar w:fldCharType="separate"/>
      </w:r>
      <w:r w:rsidR="00B57E80" w:rsidRPr="00F72371">
        <w:rPr>
          <w:sz w:val="28"/>
          <w:szCs w:val="28"/>
        </w:rPr>
        <w:t>6</w:t>
      </w:r>
      <w:r w:rsidRPr="00F72371">
        <w:fldChar w:fldCharType="end"/>
      </w:r>
      <w:r w:rsidRPr="00F72371">
        <w:rPr>
          <w:sz w:val="28"/>
          <w:szCs w:val="28"/>
        </w:rPr>
        <w:t>).</w:t>
      </w:r>
    </w:p>
    <w:p w14:paraId="1E06AFBA" w14:textId="0402A164" w:rsidR="0095392A" w:rsidRPr="00F72371" w:rsidRDefault="0095392A" w:rsidP="0095392A">
      <w:pPr>
        <w:pStyle w:val="afffff9"/>
        <w:spacing w:before="240" w:after="120"/>
        <w:ind w:left="709"/>
        <w:jc w:val="both"/>
        <w:rPr>
          <w:b/>
          <w:i/>
          <w:sz w:val="28"/>
          <w:szCs w:val="28"/>
        </w:rPr>
      </w:pPr>
      <w:r w:rsidRPr="00F72371">
        <w:rPr>
          <w:b/>
          <w:i/>
          <w:sz w:val="28"/>
          <w:szCs w:val="28"/>
        </w:rPr>
        <w:lastRenderedPageBreak/>
        <w:t xml:space="preserve">24. Дополнительные поля начисления </w:t>
      </w:r>
      <w:r w:rsidR="00F428D5" w:rsidRPr="00F72371">
        <w:rPr>
          <w:b/>
          <w:i/>
          <w:sz w:val="28"/>
          <w:szCs w:val="28"/>
        </w:rPr>
        <w:t>–</w:t>
      </w:r>
      <w:r w:rsidRPr="00F72371">
        <w:rPr>
          <w:b/>
          <w:i/>
          <w:sz w:val="28"/>
          <w:szCs w:val="28"/>
        </w:rPr>
        <w:t xml:space="preserve"> необязательный</w:t>
      </w:r>
      <w:r w:rsidR="00F428D5" w:rsidRPr="00F72371">
        <w:rPr>
          <w:b/>
          <w:i/>
          <w:sz w:val="28"/>
          <w:szCs w:val="28"/>
        </w:rPr>
        <w:t xml:space="preserve"> </w:t>
      </w:r>
      <w:r w:rsidRPr="00F72371">
        <w:rPr>
          <w:b/>
          <w:i/>
          <w:sz w:val="28"/>
          <w:szCs w:val="28"/>
        </w:rPr>
        <w:t>блок данных «AdditionalData»:</w:t>
      </w:r>
    </w:p>
    <w:p w14:paraId="01903BEE" w14:textId="77777777" w:rsidR="0095392A" w:rsidRPr="00F72371" w:rsidRDefault="0095392A" w:rsidP="0095392A">
      <w:pPr>
        <w:pStyle w:val="afffff9"/>
        <w:spacing w:before="240" w:after="120"/>
        <w:ind w:left="993"/>
        <w:jc w:val="both"/>
        <w:rPr>
          <w:b/>
          <w:i/>
          <w:sz w:val="28"/>
          <w:szCs w:val="28"/>
        </w:rPr>
      </w:pPr>
      <w:r w:rsidRPr="00F72371">
        <w:rPr>
          <w:b/>
          <w:i/>
          <w:sz w:val="28"/>
          <w:szCs w:val="28"/>
        </w:rPr>
        <w:t>24.1 Наименование поля – обязательное поле «</w:t>
      </w:r>
      <w:r w:rsidRPr="00F72371">
        <w:rPr>
          <w:b/>
          <w:i/>
          <w:sz w:val="28"/>
          <w:szCs w:val="28"/>
          <w:lang w:val="en-US"/>
        </w:rPr>
        <w:t>Name</w:t>
      </w:r>
      <w:r w:rsidRPr="00F72371">
        <w:rPr>
          <w:b/>
          <w:i/>
          <w:sz w:val="28"/>
          <w:szCs w:val="28"/>
        </w:rPr>
        <w:t>»</w:t>
      </w:r>
    </w:p>
    <w:p w14:paraId="1557C645" w14:textId="77777777" w:rsidR="0095392A" w:rsidRPr="00F72371" w:rsidRDefault="0095392A" w:rsidP="0095392A">
      <w:pPr>
        <w:pStyle w:val="afffff9"/>
        <w:ind w:left="1134"/>
        <w:jc w:val="both"/>
        <w:rPr>
          <w:sz w:val="28"/>
          <w:szCs w:val="28"/>
        </w:rPr>
      </w:pPr>
      <w:r w:rsidRPr="00F72371">
        <w:rPr>
          <w:sz w:val="28"/>
          <w:szCs w:val="28"/>
        </w:rPr>
        <w:t>При наличии значения контролируется длина строки: от 1 до 100 символов.</w:t>
      </w:r>
    </w:p>
    <w:p w14:paraId="635E105E" w14:textId="6186DD10" w:rsidR="0095392A" w:rsidRPr="00F72371" w:rsidRDefault="0095392A" w:rsidP="0095392A">
      <w:pPr>
        <w:pStyle w:val="afffff9"/>
        <w:ind w:left="1134"/>
        <w:jc w:val="both"/>
        <w:rPr>
          <w:sz w:val="28"/>
          <w:szCs w:val="28"/>
        </w:rPr>
      </w:pPr>
      <w:r w:rsidRPr="00F72371">
        <w:rPr>
          <w:sz w:val="28"/>
          <w:szCs w:val="28"/>
        </w:rPr>
        <w:t xml:space="preserve">В случае неуспешной проверки возвращается </w:t>
      </w:r>
      <w:r w:rsidRPr="00F72371">
        <w:rPr>
          <w:i/>
          <w:sz w:val="28"/>
          <w:szCs w:val="28"/>
        </w:rPr>
        <w:t xml:space="preserve">код ошибки «11» </w:t>
      </w:r>
      <w:r w:rsidRPr="00F72371">
        <w:rPr>
          <w:i/>
          <w:sz w:val="28"/>
          <w:szCs w:val="28"/>
        </w:rPr>
        <w:noBreakHyphen/>
        <w:t> «Формат запроса (файла) не соответствует xsd-схеме»</w:t>
      </w:r>
      <w:r w:rsidRPr="00F72371">
        <w:rPr>
          <w:sz w:val="28"/>
          <w:szCs w:val="28"/>
        </w:rPr>
        <w:t xml:space="preserve"> (см. раздел </w:t>
      </w:r>
      <w:r w:rsidRPr="00F72371">
        <w:fldChar w:fldCharType="begin"/>
      </w:r>
      <w:r w:rsidRPr="00F72371">
        <w:rPr>
          <w:sz w:val="28"/>
          <w:szCs w:val="28"/>
        </w:rPr>
        <w:instrText xml:space="preserve"> REF _Ref410064346 \r \h </w:instrText>
      </w:r>
      <w:r w:rsidRPr="00F72371">
        <w:instrText xml:space="preserve"> \* MERGEFORMAT </w:instrText>
      </w:r>
      <w:r w:rsidRPr="00F72371">
        <w:fldChar w:fldCharType="separate"/>
      </w:r>
      <w:r w:rsidR="00B57E80" w:rsidRPr="00F72371">
        <w:rPr>
          <w:sz w:val="28"/>
          <w:szCs w:val="28"/>
        </w:rPr>
        <w:t>6</w:t>
      </w:r>
      <w:r w:rsidRPr="00F72371">
        <w:fldChar w:fldCharType="end"/>
      </w:r>
      <w:r w:rsidRPr="00F72371">
        <w:rPr>
          <w:sz w:val="28"/>
          <w:szCs w:val="28"/>
        </w:rPr>
        <w:t>).</w:t>
      </w:r>
    </w:p>
    <w:p w14:paraId="2AA6E08C" w14:textId="77777777" w:rsidR="0095392A" w:rsidRPr="00F72371" w:rsidRDefault="0095392A" w:rsidP="0095392A">
      <w:pPr>
        <w:pStyle w:val="afffff9"/>
        <w:ind w:left="1134"/>
        <w:jc w:val="both"/>
        <w:rPr>
          <w:sz w:val="28"/>
          <w:szCs w:val="28"/>
        </w:rPr>
      </w:pPr>
      <w:r w:rsidRPr="00F72371">
        <w:rPr>
          <w:sz w:val="28"/>
          <w:szCs w:val="28"/>
        </w:rPr>
        <w:t>Дополнительно выполняются следующие проверки:</w:t>
      </w:r>
    </w:p>
    <w:p w14:paraId="5F01165A" w14:textId="77777777" w:rsidR="0095392A" w:rsidRPr="00F72371" w:rsidRDefault="0095392A" w:rsidP="0095392A">
      <w:pPr>
        <w:pStyle w:val="aff"/>
        <w:numPr>
          <w:ilvl w:val="0"/>
          <w:numId w:val="66"/>
        </w:numPr>
        <w:ind w:left="1701"/>
        <w:rPr>
          <w:rFonts w:ascii="Times New Roman" w:hAnsi="Times New Roman"/>
          <w:bCs/>
          <w:sz w:val="28"/>
          <w:szCs w:val="28"/>
          <w:u w:val="single"/>
        </w:rPr>
      </w:pPr>
      <w:r w:rsidRPr="00F72371">
        <w:rPr>
          <w:rFonts w:ascii="Times New Roman" w:hAnsi="Times New Roman"/>
          <w:bCs/>
          <w:sz w:val="28"/>
          <w:szCs w:val="28"/>
          <w:u w:val="single"/>
        </w:rPr>
        <w:t xml:space="preserve">если значение тега «Name» равно «DiscountSize» и значение еще одного тега «Name» равно «MultiplierSize», то возвращается код ошибки </w:t>
      </w:r>
      <w:r w:rsidRPr="00F72371">
        <w:rPr>
          <w:rFonts w:ascii="Times New Roman" w:hAnsi="Times New Roman"/>
          <w:bCs/>
          <w:i/>
          <w:sz w:val="28"/>
          <w:szCs w:val="28"/>
          <w:u w:val="single"/>
        </w:rPr>
        <w:t>«311» – «В извещении о начислении не могут быть одновременно указаны «DiscountSize» и «MultiplierSize»»;</w:t>
      </w:r>
    </w:p>
    <w:p w14:paraId="47C35D13" w14:textId="77777777" w:rsidR="0095392A" w:rsidRPr="00F72371" w:rsidRDefault="0095392A" w:rsidP="0095392A">
      <w:pPr>
        <w:pStyle w:val="aff"/>
        <w:numPr>
          <w:ilvl w:val="0"/>
          <w:numId w:val="66"/>
        </w:numPr>
        <w:ind w:left="1701"/>
        <w:rPr>
          <w:rFonts w:ascii="Times New Roman" w:hAnsi="Times New Roman"/>
          <w:bCs/>
          <w:sz w:val="28"/>
          <w:szCs w:val="28"/>
          <w:u w:val="single"/>
        </w:rPr>
      </w:pPr>
      <w:r w:rsidRPr="00F72371">
        <w:rPr>
          <w:rFonts w:ascii="Times New Roman" w:hAnsi="Times New Roman"/>
          <w:bCs/>
          <w:sz w:val="28"/>
          <w:szCs w:val="28"/>
          <w:u w:val="single"/>
        </w:rPr>
        <w:t>если значение тега «</w:t>
      </w:r>
      <w:r w:rsidRPr="00F72371">
        <w:rPr>
          <w:rFonts w:ascii="Times New Roman" w:hAnsi="Times New Roman"/>
          <w:bCs/>
          <w:sz w:val="28"/>
          <w:szCs w:val="28"/>
          <w:u w:val="single"/>
          <w:lang w:val="en-US"/>
        </w:rPr>
        <w:t>Name</w:t>
      </w:r>
      <w:r w:rsidRPr="00F72371">
        <w:rPr>
          <w:rFonts w:ascii="Times New Roman" w:hAnsi="Times New Roman"/>
          <w:bCs/>
          <w:sz w:val="28"/>
          <w:szCs w:val="28"/>
          <w:u w:val="single"/>
        </w:rPr>
        <w:t>» равно «DiscountSize»</w:t>
      </w:r>
      <w:r w:rsidRPr="00F72371">
        <w:rPr>
          <w:rFonts w:ascii="Times New Roman" w:hAnsi="Times New Roman"/>
          <w:bCs/>
          <w:sz w:val="28"/>
          <w:szCs w:val="28"/>
        </w:rPr>
        <w:t>, должен присутствовать еще один «</w:t>
      </w:r>
      <w:r w:rsidRPr="00F72371">
        <w:rPr>
          <w:rFonts w:ascii="Times New Roman" w:hAnsi="Times New Roman"/>
          <w:bCs/>
          <w:sz w:val="28"/>
          <w:szCs w:val="28"/>
          <w:lang w:val="en-US"/>
        </w:rPr>
        <w:t>Name</w:t>
      </w:r>
      <w:r w:rsidRPr="00F72371">
        <w:rPr>
          <w:rFonts w:ascii="Times New Roman" w:hAnsi="Times New Roman"/>
          <w:bCs/>
          <w:sz w:val="28"/>
          <w:szCs w:val="28"/>
        </w:rPr>
        <w:t>» значение которого равно  «DiscountDate» и наоборот</w:t>
      </w:r>
      <w:r w:rsidRPr="00F72371">
        <w:rPr>
          <w:rFonts w:ascii="Times New Roman" w:hAnsi="Times New Roman"/>
          <w:bCs/>
          <w:sz w:val="28"/>
          <w:szCs w:val="28"/>
          <w:u w:val="single"/>
        </w:rPr>
        <w:t xml:space="preserve">. В случае неуспешной проверки возвращается </w:t>
      </w:r>
      <w:r w:rsidRPr="00F72371">
        <w:rPr>
          <w:rFonts w:ascii="Times New Roman" w:hAnsi="Times New Roman"/>
          <w:bCs/>
          <w:i/>
          <w:sz w:val="28"/>
          <w:szCs w:val="28"/>
          <w:u w:val="single"/>
        </w:rPr>
        <w:t>код ошибки «314» – «</w:t>
      </w:r>
      <w:r w:rsidRPr="00F72371">
        <w:rPr>
          <w:rFonts w:ascii="Times New Roman" w:hAnsi="Times New Roman"/>
          <w:i/>
          <w:sz w:val="28"/>
          <w:szCs w:val="28"/>
        </w:rPr>
        <w:t xml:space="preserve">При указании скидки в извещении о начислении должны одновременно присутствовать значения «DiscountSize» и </w:t>
      </w:r>
      <w:r w:rsidRPr="00F72371">
        <w:rPr>
          <w:rFonts w:ascii="Times New Roman" w:hAnsi="Times New Roman"/>
          <w:bCs/>
          <w:i/>
          <w:sz w:val="28"/>
          <w:szCs w:val="28"/>
        </w:rPr>
        <w:t>«DiscountDat</w:t>
      </w:r>
      <w:r w:rsidRPr="00F72371">
        <w:rPr>
          <w:rFonts w:ascii="Times New Roman" w:hAnsi="Times New Roman"/>
          <w:bCs/>
          <w:sz w:val="28"/>
          <w:szCs w:val="28"/>
          <w:u w:val="single"/>
        </w:rPr>
        <w:t>»;</w:t>
      </w:r>
    </w:p>
    <w:p w14:paraId="2CD68EB3" w14:textId="77777777" w:rsidR="0095392A" w:rsidRPr="00F72371" w:rsidRDefault="0095392A" w:rsidP="0095392A">
      <w:pPr>
        <w:pStyle w:val="aff"/>
        <w:ind w:left="1341"/>
        <w:rPr>
          <w:rFonts w:ascii="Times New Roman" w:hAnsi="Times New Roman"/>
          <w:bCs/>
          <w:sz w:val="28"/>
          <w:szCs w:val="28"/>
          <w:u w:val="single"/>
        </w:rPr>
      </w:pPr>
      <w:r w:rsidRPr="00F72371">
        <w:rPr>
          <w:rFonts w:ascii="Times New Roman" w:hAnsi="Times New Roman"/>
          <w:bCs/>
          <w:sz w:val="28"/>
          <w:szCs w:val="28"/>
          <w:u w:val="single"/>
        </w:rPr>
        <w:t xml:space="preserve">если встречается дважды значение тега «Name» равно «DiscountSize» и/или дважды значение тега «Name» равно «DiscountDate» и/или дважды значение тега «Name» равно «MultiplierSize», то возвращается </w:t>
      </w:r>
      <w:r w:rsidRPr="00F72371">
        <w:rPr>
          <w:rFonts w:ascii="Times New Roman" w:hAnsi="Times New Roman"/>
          <w:bCs/>
          <w:i/>
          <w:sz w:val="28"/>
          <w:szCs w:val="28"/>
          <w:u w:val="single"/>
        </w:rPr>
        <w:t>код ошибки «316» – «</w:t>
      </w:r>
      <w:r w:rsidRPr="00F72371">
        <w:rPr>
          <w:rFonts w:ascii="Times New Roman" w:hAnsi="Times New Roman"/>
          <w:i/>
          <w:sz w:val="28"/>
          <w:szCs w:val="28"/>
          <w:u w:val="single"/>
        </w:rPr>
        <w:t xml:space="preserve">Дублирование значения поля </w:t>
      </w:r>
      <w:r w:rsidRPr="00F72371">
        <w:rPr>
          <w:rFonts w:ascii="Times New Roman" w:hAnsi="Times New Roman"/>
          <w:bCs/>
          <w:i/>
          <w:sz w:val="28"/>
          <w:szCs w:val="28"/>
          <w:u w:val="single"/>
        </w:rPr>
        <w:t>«Name» в контейнере «AdditionalData» недопустимо».</w:t>
      </w:r>
    </w:p>
    <w:p w14:paraId="3E2D38FA" w14:textId="77777777" w:rsidR="0095392A" w:rsidRPr="00F72371" w:rsidRDefault="0095392A" w:rsidP="0095392A">
      <w:pPr>
        <w:pStyle w:val="afffff9"/>
        <w:ind w:left="1134"/>
        <w:jc w:val="both"/>
        <w:rPr>
          <w:sz w:val="28"/>
          <w:szCs w:val="28"/>
        </w:rPr>
      </w:pPr>
    </w:p>
    <w:p w14:paraId="67EFA164" w14:textId="77777777" w:rsidR="0095392A" w:rsidRPr="00F72371" w:rsidRDefault="0095392A" w:rsidP="0095392A">
      <w:pPr>
        <w:pStyle w:val="afffff9"/>
        <w:ind w:left="1134"/>
        <w:jc w:val="both"/>
        <w:rPr>
          <w:sz w:val="28"/>
          <w:szCs w:val="28"/>
        </w:rPr>
      </w:pPr>
    </w:p>
    <w:p w14:paraId="6F0F599C" w14:textId="77777777" w:rsidR="0095392A" w:rsidRPr="00F72371" w:rsidRDefault="0095392A" w:rsidP="0095392A">
      <w:pPr>
        <w:pStyle w:val="afffff9"/>
        <w:spacing w:before="240" w:after="120"/>
        <w:ind w:left="993"/>
        <w:jc w:val="both"/>
        <w:rPr>
          <w:b/>
          <w:i/>
          <w:sz w:val="28"/>
          <w:szCs w:val="28"/>
        </w:rPr>
      </w:pPr>
      <w:r w:rsidRPr="00F72371">
        <w:rPr>
          <w:b/>
          <w:i/>
          <w:sz w:val="28"/>
          <w:szCs w:val="28"/>
        </w:rPr>
        <w:t>24.1 Значение поля – обязательное поле «</w:t>
      </w:r>
      <w:r w:rsidRPr="00F72371">
        <w:rPr>
          <w:b/>
          <w:i/>
          <w:sz w:val="28"/>
          <w:szCs w:val="28"/>
          <w:lang w:val="en-US"/>
        </w:rPr>
        <w:t>Value</w:t>
      </w:r>
      <w:r w:rsidRPr="00F72371">
        <w:rPr>
          <w:b/>
          <w:i/>
          <w:sz w:val="28"/>
          <w:szCs w:val="28"/>
        </w:rPr>
        <w:t xml:space="preserve">» </w:t>
      </w:r>
    </w:p>
    <w:p w14:paraId="3AED9F2C" w14:textId="77777777" w:rsidR="0095392A" w:rsidRPr="00F72371" w:rsidRDefault="0095392A" w:rsidP="0095392A">
      <w:pPr>
        <w:pStyle w:val="afffff9"/>
        <w:ind w:left="1134"/>
        <w:jc w:val="both"/>
        <w:rPr>
          <w:sz w:val="28"/>
          <w:szCs w:val="28"/>
        </w:rPr>
      </w:pPr>
      <w:r w:rsidRPr="00F72371">
        <w:rPr>
          <w:sz w:val="28"/>
          <w:szCs w:val="28"/>
        </w:rPr>
        <w:t>При наличии значения контролируется длина строки: от 1 до 255 символов.</w:t>
      </w:r>
    </w:p>
    <w:p w14:paraId="49002B3B" w14:textId="3B862FC9" w:rsidR="0095392A" w:rsidRPr="00F72371" w:rsidRDefault="0095392A" w:rsidP="0095392A">
      <w:pPr>
        <w:pStyle w:val="afffff9"/>
        <w:ind w:left="1134"/>
        <w:jc w:val="both"/>
        <w:rPr>
          <w:sz w:val="28"/>
          <w:szCs w:val="28"/>
        </w:rPr>
      </w:pPr>
      <w:r w:rsidRPr="00F72371">
        <w:rPr>
          <w:sz w:val="28"/>
          <w:szCs w:val="28"/>
        </w:rPr>
        <w:t xml:space="preserve">В случае неуспешной проверки возвращается </w:t>
      </w:r>
      <w:r w:rsidRPr="00F72371">
        <w:rPr>
          <w:i/>
          <w:sz w:val="28"/>
          <w:szCs w:val="28"/>
        </w:rPr>
        <w:t xml:space="preserve">код ошибки «11» </w:t>
      </w:r>
      <w:r w:rsidRPr="00F72371">
        <w:rPr>
          <w:i/>
          <w:sz w:val="28"/>
          <w:szCs w:val="28"/>
        </w:rPr>
        <w:noBreakHyphen/>
        <w:t xml:space="preserve"> «Формат запроса (файла) не соответствует xsd-схеме»</w:t>
      </w:r>
      <w:r w:rsidRPr="00F72371">
        <w:rPr>
          <w:sz w:val="28"/>
          <w:szCs w:val="28"/>
        </w:rPr>
        <w:t xml:space="preserve"> (см. раздел </w:t>
      </w:r>
      <w:r w:rsidRPr="00F72371">
        <w:fldChar w:fldCharType="begin"/>
      </w:r>
      <w:r w:rsidRPr="00F72371">
        <w:rPr>
          <w:sz w:val="28"/>
          <w:szCs w:val="28"/>
        </w:rPr>
        <w:instrText xml:space="preserve"> REF _Ref410064346 \r \h </w:instrText>
      </w:r>
      <w:r w:rsidRPr="00F72371">
        <w:instrText xml:space="preserve"> \* MERGEFORMAT </w:instrText>
      </w:r>
      <w:r w:rsidRPr="00F72371">
        <w:fldChar w:fldCharType="separate"/>
      </w:r>
      <w:r w:rsidR="00B57E80" w:rsidRPr="00F72371">
        <w:rPr>
          <w:sz w:val="28"/>
          <w:szCs w:val="28"/>
        </w:rPr>
        <w:t>6</w:t>
      </w:r>
      <w:r w:rsidRPr="00F72371">
        <w:fldChar w:fldCharType="end"/>
      </w:r>
      <w:r w:rsidRPr="00F72371">
        <w:rPr>
          <w:sz w:val="28"/>
          <w:szCs w:val="28"/>
        </w:rPr>
        <w:t>).</w:t>
      </w:r>
    </w:p>
    <w:p w14:paraId="268764E1" w14:textId="77777777" w:rsidR="0095392A" w:rsidRPr="00F72371" w:rsidRDefault="0095392A" w:rsidP="0095392A">
      <w:pPr>
        <w:pStyle w:val="afffff9"/>
        <w:ind w:left="1134"/>
        <w:jc w:val="both"/>
        <w:rPr>
          <w:sz w:val="28"/>
          <w:szCs w:val="28"/>
        </w:rPr>
      </w:pPr>
      <w:r w:rsidRPr="00F72371">
        <w:rPr>
          <w:sz w:val="28"/>
          <w:szCs w:val="28"/>
        </w:rPr>
        <w:t>Дополнительно выполняются следующие проверки:</w:t>
      </w:r>
    </w:p>
    <w:p w14:paraId="3335DB8A" w14:textId="77777777" w:rsidR="0095392A" w:rsidRPr="00F72371" w:rsidRDefault="0095392A" w:rsidP="0095392A">
      <w:pPr>
        <w:pStyle w:val="aff"/>
        <w:numPr>
          <w:ilvl w:val="0"/>
          <w:numId w:val="66"/>
        </w:numPr>
        <w:ind w:left="1701"/>
        <w:rPr>
          <w:rFonts w:ascii="Times New Roman" w:hAnsi="Times New Roman"/>
          <w:bCs/>
          <w:i/>
          <w:sz w:val="28"/>
          <w:szCs w:val="28"/>
        </w:rPr>
      </w:pPr>
      <w:r w:rsidRPr="00F72371">
        <w:rPr>
          <w:rFonts w:ascii="Times New Roman" w:hAnsi="Times New Roman"/>
          <w:bCs/>
          <w:sz w:val="28"/>
          <w:szCs w:val="28"/>
          <w:u w:val="single"/>
        </w:rPr>
        <w:t>если значение тега «</w:t>
      </w:r>
      <w:r w:rsidRPr="00F72371">
        <w:rPr>
          <w:rFonts w:ascii="Times New Roman" w:hAnsi="Times New Roman"/>
          <w:bCs/>
          <w:sz w:val="28"/>
          <w:szCs w:val="28"/>
          <w:u w:val="single"/>
          <w:lang w:val="en-US"/>
        </w:rPr>
        <w:t>Name</w:t>
      </w:r>
      <w:r w:rsidRPr="00F72371">
        <w:rPr>
          <w:rFonts w:ascii="Times New Roman" w:hAnsi="Times New Roman"/>
          <w:bCs/>
          <w:sz w:val="28"/>
          <w:szCs w:val="28"/>
          <w:u w:val="single"/>
        </w:rPr>
        <w:t>» равно «MultiplierSize»</w:t>
      </w:r>
      <w:r w:rsidRPr="00F72371">
        <w:rPr>
          <w:rFonts w:ascii="Times New Roman" w:hAnsi="Times New Roman"/>
          <w:bCs/>
          <w:sz w:val="28"/>
          <w:szCs w:val="28"/>
        </w:rPr>
        <w:t>, то в теге «</w:t>
      </w:r>
      <w:r w:rsidRPr="00F72371">
        <w:rPr>
          <w:rFonts w:ascii="Times New Roman" w:hAnsi="Times New Roman"/>
          <w:bCs/>
          <w:sz w:val="28"/>
          <w:szCs w:val="28"/>
          <w:lang w:val="en-US"/>
        </w:rPr>
        <w:t>Value</w:t>
      </w:r>
      <w:r w:rsidRPr="00F72371">
        <w:rPr>
          <w:rFonts w:ascii="Times New Roman" w:hAnsi="Times New Roman"/>
          <w:bCs/>
          <w:sz w:val="28"/>
          <w:szCs w:val="28"/>
        </w:rPr>
        <w:t xml:space="preserve">» значение </w:t>
      </w:r>
      <w:r w:rsidRPr="00F72371">
        <w:rPr>
          <w:rFonts w:ascii="Times New Roman" w:hAnsi="Times New Roman"/>
          <w:sz w:val="28"/>
          <w:szCs w:val="28"/>
        </w:rPr>
        <w:t xml:space="preserve">должно быть дробным числом с разделителем «.» (точка), при этом оно не должно принимать значение «0.0»   должно быть </w:t>
      </w:r>
      <w:r w:rsidRPr="00F72371">
        <w:rPr>
          <w:rFonts w:ascii="Times New Roman" w:hAnsi="Times New Roman"/>
          <w:sz w:val="28"/>
          <w:szCs w:val="28"/>
        </w:rPr>
        <w:lastRenderedPageBreak/>
        <w:t>меньше единицы</w:t>
      </w:r>
      <w:proofErr w:type="gramStart"/>
      <w:r w:rsidRPr="00F72371">
        <w:rPr>
          <w:rFonts w:ascii="Times New Roman" w:hAnsi="Times New Roman"/>
          <w:sz w:val="28"/>
          <w:szCs w:val="28"/>
        </w:rPr>
        <w:t xml:space="preserve"> .</w:t>
      </w:r>
      <w:proofErr w:type="gramEnd"/>
      <w:r w:rsidRPr="00F72371">
        <w:rPr>
          <w:rFonts w:ascii="Times New Roman" w:hAnsi="Times New Roman"/>
          <w:sz w:val="28"/>
          <w:szCs w:val="28"/>
        </w:rPr>
        <w:t xml:space="preserve">  В случае неуспешной проверки возвращается код ошибки </w:t>
      </w:r>
      <w:r w:rsidRPr="00F72371">
        <w:rPr>
          <w:rFonts w:ascii="Times New Roman" w:hAnsi="Times New Roman"/>
          <w:i/>
          <w:sz w:val="28"/>
          <w:szCs w:val="28"/>
        </w:rPr>
        <w:t>«310» – «Некорректный формат понижающего коэффициента (MultiplierSize)»;</w:t>
      </w:r>
    </w:p>
    <w:p w14:paraId="343401C5" w14:textId="77777777" w:rsidR="0095392A" w:rsidRPr="00F72371" w:rsidRDefault="0095392A" w:rsidP="0095392A">
      <w:pPr>
        <w:pStyle w:val="aff"/>
        <w:numPr>
          <w:ilvl w:val="0"/>
          <w:numId w:val="66"/>
        </w:numPr>
        <w:ind w:left="1701"/>
        <w:rPr>
          <w:rFonts w:ascii="Times New Roman" w:hAnsi="Times New Roman"/>
          <w:bCs/>
          <w:sz w:val="28"/>
          <w:szCs w:val="28"/>
          <w:u w:val="single"/>
        </w:rPr>
      </w:pPr>
      <w:r w:rsidRPr="00F72371">
        <w:rPr>
          <w:rFonts w:ascii="Times New Roman" w:hAnsi="Times New Roman"/>
          <w:bCs/>
          <w:sz w:val="28"/>
          <w:szCs w:val="28"/>
          <w:u w:val="single"/>
        </w:rPr>
        <w:t>если значение тега «</w:t>
      </w:r>
      <w:r w:rsidRPr="00F72371">
        <w:rPr>
          <w:rFonts w:ascii="Times New Roman" w:hAnsi="Times New Roman"/>
          <w:bCs/>
          <w:sz w:val="28"/>
          <w:szCs w:val="28"/>
          <w:u w:val="single"/>
          <w:lang w:val="en-US"/>
        </w:rPr>
        <w:t>Name</w:t>
      </w:r>
      <w:r w:rsidRPr="00F72371">
        <w:rPr>
          <w:rFonts w:ascii="Times New Roman" w:hAnsi="Times New Roman"/>
          <w:bCs/>
          <w:sz w:val="28"/>
          <w:szCs w:val="28"/>
          <w:u w:val="single"/>
        </w:rPr>
        <w:t>» равно «DiscountSize»</w:t>
      </w:r>
      <w:r w:rsidRPr="00F72371">
        <w:rPr>
          <w:rFonts w:ascii="Times New Roman" w:hAnsi="Times New Roman"/>
          <w:bCs/>
          <w:sz w:val="28"/>
          <w:szCs w:val="28"/>
        </w:rPr>
        <w:t>, то в теге «</w:t>
      </w:r>
      <w:r w:rsidRPr="00F72371">
        <w:rPr>
          <w:rFonts w:ascii="Times New Roman" w:hAnsi="Times New Roman"/>
          <w:bCs/>
          <w:sz w:val="28"/>
          <w:szCs w:val="28"/>
          <w:lang w:val="en-US"/>
        </w:rPr>
        <w:t>Value</w:t>
      </w:r>
      <w:r w:rsidRPr="00F72371">
        <w:rPr>
          <w:rFonts w:ascii="Times New Roman" w:hAnsi="Times New Roman"/>
          <w:bCs/>
          <w:sz w:val="28"/>
          <w:szCs w:val="28"/>
        </w:rPr>
        <w:t>» значение должно быть целым числом от 1 до 100</w:t>
      </w:r>
      <w:r w:rsidRPr="00F72371">
        <w:rPr>
          <w:rFonts w:ascii="Times New Roman" w:hAnsi="Times New Roman"/>
          <w:bCs/>
          <w:sz w:val="28"/>
          <w:szCs w:val="28"/>
          <w:u w:val="single"/>
        </w:rPr>
        <w:t xml:space="preserve">. В случае неуспешной проверки возвращается код ошибки </w:t>
      </w:r>
      <w:r w:rsidRPr="00F72371">
        <w:rPr>
          <w:rFonts w:ascii="Times New Roman" w:hAnsi="Times New Roman"/>
          <w:bCs/>
          <w:i/>
          <w:sz w:val="28"/>
          <w:szCs w:val="28"/>
          <w:u w:val="single"/>
        </w:rPr>
        <w:t>«312» – «</w:t>
      </w:r>
      <w:r w:rsidRPr="00F72371">
        <w:rPr>
          <w:rFonts w:ascii="Times New Roman" w:hAnsi="Times New Roman"/>
          <w:i/>
          <w:sz w:val="28"/>
          <w:szCs w:val="28"/>
        </w:rPr>
        <w:t>Некорректный формат значения скидки (</w:t>
      </w:r>
      <w:r w:rsidRPr="00F72371">
        <w:rPr>
          <w:rFonts w:ascii="Times New Roman" w:hAnsi="Times New Roman"/>
          <w:bCs/>
          <w:i/>
          <w:sz w:val="28"/>
          <w:szCs w:val="28"/>
          <w:u w:val="single"/>
        </w:rPr>
        <w:t>DiscountSize</w:t>
      </w:r>
      <w:r w:rsidRPr="00F72371">
        <w:rPr>
          <w:rFonts w:ascii="Times New Roman" w:hAnsi="Times New Roman"/>
          <w:i/>
          <w:sz w:val="28"/>
          <w:szCs w:val="28"/>
        </w:rPr>
        <w:t>)</w:t>
      </w:r>
      <w:r w:rsidRPr="00F72371">
        <w:rPr>
          <w:rFonts w:ascii="Times New Roman" w:hAnsi="Times New Roman"/>
          <w:bCs/>
          <w:i/>
          <w:sz w:val="28"/>
          <w:szCs w:val="28"/>
          <w:u w:val="single"/>
        </w:rPr>
        <w:t>»</w:t>
      </w:r>
      <w:r w:rsidRPr="00F72371">
        <w:rPr>
          <w:rFonts w:ascii="Times New Roman" w:hAnsi="Times New Roman"/>
          <w:bCs/>
          <w:sz w:val="28"/>
          <w:szCs w:val="28"/>
          <w:u w:val="single"/>
        </w:rPr>
        <w:t>;</w:t>
      </w:r>
    </w:p>
    <w:p w14:paraId="4A34A4BA" w14:textId="77777777" w:rsidR="0095392A" w:rsidRPr="00F72371" w:rsidRDefault="0095392A" w:rsidP="0095392A">
      <w:pPr>
        <w:pStyle w:val="aff"/>
        <w:numPr>
          <w:ilvl w:val="0"/>
          <w:numId w:val="66"/>
        </w:numPr>
        <w:ind w:left="1701"/>
        <w:rPr>
          <w:rFonts w:ascii="Times New Roman" w:hAnsi="Times New Roman"/>
          <w:bCs/>
          <w:sz w:val="28"/>
          <w:szCs w:val="28"/>
          <w:u w:val="single"/>
        </w:rPr>
      </w:pPr>
      <w:r w:rsidRPr="00F72371">
        <w:rPr>
          <w:rFonts w:ascii="Times New Roman" w:hAnsi="Times New Roman"/>
          <w:bCs/>
          <w:sz w:val="28"/>
          <w:szCs w:val="28"/>
          <w:u w:val="single"/>
        </w:rPr>
        <w:t>если значение тега «</w:t>
      </w:r>
      <w:r w:rsidRPr="00F72371">
        <w:rPr>
          <w:rFonts w:ascii="Times New Roman" w:hAnsi="Times New Roman"/>
          <w:bCs/>
          <w:sz w:val="28"/>
          <w:szCs w:val="28"/>
          <w:u w:val="single"/>
          <w:lang w:val="en-US"/>
        </w:rPr>
        <w:t>Name</w:t>
      </w:r>
      <w:r w:rsidRPr="00F72371">
        <w:rPr>
          <w:rFonts w:ascii="Times New Roman" w:hAnsi="Times New Roman"/>
          <w:bCs/>
          <w:sz w:val="28"/>
          <w:szCs w:val="28"/>
          <w:u w:val="single"/>
        </w:rPr>
        <w:t>» равно «</w:t>
      </w:r>
      <w:r w:rsidRPr="00F72371">
        <w:rPr>
          <w:rFonts w:ascii="Times New Roman" w:hAnsi="Times New Roman"/>
          <w:bCs/>
          <w:sz w:val="28"/>
          <w:szCs w:val="28"/>
        </w:rPr>
        <w:t>DiscountDate</w:t>
      </w:r>
      <w:r w:rsidRPr="00F72371">
        <w:rPr>
          <w:rFonts w:ascii="Times New Roman" w:hAnsi="Times New Roman"/>
          <w:bCs/>
          <w:sz w:val="28"/>
          <w:szCs w:val="28"/>
          <w:u w:val="single"/>
        </w:rPr>
        <w:t>»</w:t>
      </w:r>
      <w:r w:rsidRPr="00F72371">
        <w:rPr>
          <w:rFonts w:ascii="Times New Roman" w:hAnsi="Times New Roman"/>
          <w:bCs/>
          <w:sz w:val="28"/>
          <w:szCs w:val="28"/>
        </w:rPr>
        <w:t>, то в теге «</w:t>
      </w:r>
      <w:r w:rsidRPr="00F72371">
        <w:rPr>
          <w:rFonts w:ascii="Times New Roman" w:hAnsi="Times New Roman"/>
          <w:bCs/>
          <w:sz w:val="28"/>
          <w:szCs w:val="28"/>
          <w:lang w:val="en-US"/>
        </w:rPr>
        <w:t>Value</w:t>
      </w:r>
      <w:r w:rsidRPr="00F72371">
        <w:rPr>
          <w:rFonts w:ascii="Times New Roman" w:hAnsi="Times New Roman"/>
          <w:bCs/>
          <w:sz w:val="28"/>
          <w:szCs w:val="28"/>
        </w:rPr>
        <w:t xml:space="preserve">» должна быть указана дата в формате </w:t>
      </w:r>
      <w:r w:rsidRPr="00F72371">
        <w:rPr>
          <w:rFonts w:ascii="Times New Roman" w:hAnsi="Times New Roman"/>
          <w:sz w:val="28"/>
          <w:szCs w:val="28"/>
        </w:rPr>
        <w:t>«ГГГГ</w:t>
      </w:r>
      <w:r w:rsidRPr="00F72371">
        <w:rPr>
          <w:rFonts w:ascii="Times New Roman" w:hAnsi="Times New Roman"/>
          <w:sz w:val="28"/>
          <w:szCs w:val="28"/>
        </w:rPr>
        <w:noBreakHyphen/>
        <w:t>ММ–ДД»</w:t>
      </w:r>
      <w:r w:rsidRPr="00F72371">
        <w:rPr>
          <w:rFonts w:ascii="Times New Roman" w:hAnsi="Times New Roman"/>
          <w:bCs/>
          <w:sz w:val="28"/>
          <w:szCs w:val="28"/>
          <w:u w:val="single"/>
        </w:rPr>
        <w:t xml:space="preserve">. В случае неуспешной проверки возвращается </w:t>
      </w:r>
      <w:r w:rsidRPr="00F72371">
        <w:rPr>
          <w:rFonts w:ascii="Times New Roman" w:hAnsi="Times New Roman"/>
          <w:bCs/>
          <w:i/>
          <w:sz w:val="28"/>
          <w:szCs w:val="28"/>
          <w:u w:val="single"/>
        </w:rPr>
        <w:t>код ошибки «313» – «</w:t>
      </w:r>
      <w:r w:rsidRPr="00F72371">
        <w:rPr>
          <w:rFonts w:ascii="Times New Roman" w:hAnsi="Times New Roman"/>
          <w:i/>
          <w:sz w:val="28"/>
          <w:szCs w:val="28"/>
        </w:rPr>
        <w:t>Некорректный формат значения даты, до которой действует скидка (</w:t>
      </w:r>
      <w:r w:rsidRPr="00F72371">
        <w:rPr>
          <w:rFonts w:ascii="Times New Roman" w:hAnsi="Times New Roman"/>
          <w:bCs/>
          <w:i/>
          <w:sz w:val="28"/>
          <w:szCs w:val="28"/>
        </w:rPr>
        <w:t>DiscountDate</w:t>
      </w:r>
      <w:r w:rsidRPr="00F72371">
        <w:rPr>
          <w:rFonts w:ascii="Times New Roman" w:hAnsi="Times New Roman"/>
          <w:i/>
          <w:sz w:val="28"/>
          <w:szCs w:val="28"/>
        </w:rPr>
        <w:t>)</w:t>
      </w:r>
      <w:r w:rsidRPr="00F72371">
        <w:rPr>
          <w:rFonts w:ascii="Times New Roman" w:hAnsi="Times New Roman"/>
          <w:bCs/>
          <w:sz w:val="28"/>
          <w:szCs w:val="28"/>
          <w:u w:val="single"/>
        </w:rPr>
        <w:t>».</w:t>
      </w:r>
    </w:p>
    <w:p w14:paraId="60A05C52" w14:textId="77777777" w:rsidR="0095392A" w:rsidRPr="00F72371" w:rsidRDefault="0095392A" w:rsidP="0095392A">
      <w:pPr>
        <w:pStyle w:val="afffff9"/>
        <w:ind w:left="1134"/>
        <w:jc w:val="both"/>
        <w:rPr>
          <w:sz w:val="28"/>
          <w:szCs w:val="28"/>
        </w:rPr>
      </w:pPr>
    </w:p>
    <w:p w14:paraId="03028D16" w14:textId="77777777" w:rsidR="0095392A" w:rsidRPr="00F72371" w:rsidRDefault="0095392A" w:rsidP="0095392A">
      <w:pPr>
        <w:pStyle w:val="afffff9"/>
        <w:spacing w:before="240" w:after="120"/>
        <w:ind w:left="709"/>
        <w:jc w:val="both"/>
        <w:rPr>
          <w:b/>
          <w:i/>
          <w:sz w:val="28"/>
          <w:szCs w:val="28"/>
        </w:rPr>
      </w:pPr>
      <w:r w:rsidRPr="00F72371">
        <w:rPr>
          <w:b/>
          <w:i/>
          <w:sz w:val="28"/>
          <w:szCs w:val="28"/>
        </w:rPr>
        <w:t>25. Электронная подпись xml-документа – обязательный блок данных «Signature»:</w:t>
      </w:r>
    </w:p>
    <w:p w14:paraId="13EB298F" w14:textId="3A0678D1" w:rsidR="0095392A" w:rsidRPr="00F72371" w:rsidRDefault="0095392A" w:rsidP="0095392A">
      <w:pPr>
        <w:ind w:left="851" w:firstLine="425"/>
        <w:jc w:val="both"/>
        <w:rPr>
          <w:sz w:val="28"/>
          <w:szCs w:val="28"/>
        </w:rPr>
      </w:pPr>
      <w:r w:rsidRPr="00F72371">
        <w:rPr>
          <w:sz w:val="28"/>
          <w:szCs w:val="28"/>
        </w:rPr>
        <w:t xml:space="preserve">Проверяется формат данных ЭП, в случае ошибки </w:t>
      </w:r>
      <w:r w:rsidRPr="00F72371">
        <w:rPr>
          <w:i/>
          <w:sz w:val="28"/>
          <w:szCs w:val="28"/>
        </w:rPr>
        <w:t xml:space="preserve">возвращается код «13» - «ЭП под сущностью (запросом) не </w:t>
      </w:r>
      <w:proofErr w:type="gramStart"/>
      <w:r w:rsidRPr="00F72371">
        <w:rPr>
          <w:i/>
          <w:sz w:val="28"/>
          <w:szCs w:val="28"/>
        </w:rPr>
        <w:t>верна</w:t>
      </w:r>
      <w:proofErr w:type="gramEnd"/>
      <w:r w:rsidRPr="00F72371">
        <w:rPr>
          <w:sz w:val="28"/>
          <w:szCs w:val="28"/>
        </w:rPr>
        <w:t xml:space="preserve">» (см. раздел </w:t>
      </w:r>
      <w:r w:rsidRPr="00F72371">
        <w:rPr>
          <w:sz w:val="28"/>
          <w:szCs w:val="28"/>
        </w:rPr>
        <w:fldChar w:fldCharType="begin"/>
      </w:r>
      <w:r w:rsidRPr="00F72371">
        <w:rPr>
          <w:sz w:val="28"/>
          <w:szCs w:val="28"/>
        </w:rPr>
        <w:instrText xml:space="preserve"> REF _Ref410064346 \r \h  \* MERGEFORMAT </w:instrText>
      </w:r>
      <w:r w:rsidRPr="00F72371">
        <w:rPr>
          <w:sz w:val="28"/>
          <w:szCs w:val="28"/>
        </w:rPr>
      </w:r>
      <w:r w:rsidRPr="00F72371">
        <w:rPr>
          <w:sz w:val="28"/>
          <w:szCs w:val="28"/>
        </w:rPr>
        <w:fldChar w:fldCharType="separate"/>
      </w:r>
      <w:r w:rsidR="00B57E80" w:rsidRPr="00F72371">
        <w:rPr>
          <w:sz w:val="28"/>
          <w:szCs w:val="28"/>
        </w:rPr>
        <w:t>6</w:t>
      </w:r>
      <w:r w:rsidRPr="00F72371">
        <w:rPr>
          <w:sz w:val="28"/>
          <w:szCs w:val="28"/>
        </w:rPr>
        <w:fldChar w:fldCharType="end"/>
      </w:r>
      <w:r w:rsidRPr="00F72371">
        <w:rPr>
          <w:sz w:val="28"/>
          <w:szCs w:val="28"/>
        </w:rPr>
        <w:t>).</w:t>
      </w:r>
    </w:p>
    <w:p w14:paraId="3FA61F01" w14:textId="65978FA2" w:rsidR="0095392A" w:rsidRPr="00F72371" w:rsidRDefault="0095392A" w:rsidP="0095392A">
      <w:pPr>
        <w:ind w:left="851" w:firstLine="425"/>
        <w:jc w:val="both"/>
        <w:rPr>
          <w:sz w:val="28"/>
          <w:szCs w:val="28"/>
        </w:rPr>
      </w:pPr>
      <w:r w:rsidRPr="00F72371">
        <w:rPr>
          <w:sz w:val="28"/>
          <w:szCs w:val="28"/>
        </w:rPr>
        <w:t xml:space="preserve">Проверяется корректность ЭП, в случае ошибки возвращаются </w:t>
      </w:r>
      <w:r w:rsidRPr="00F72371">
        <w:rPr>
          <w:i/>
          <w:sz w:val="28"/>
          <w:szCs w:val="28"/>
        </w:rPr>
        <w:t>код ошибки «33» - «Неверный сертификат ключа проверки ЭП под сущностью (запросом)</w:t>
      </w:r>
      <w:r w:rsidRPr="00F72371">
        <w:rPr>
          <w:sz w:val="28"/>
          <w:szCs w:val="28"/>
        </w:rPr>
        <w:t xml:space="preserve">» (см. раздел </w:t>
      </w:r>
      <w:r w:rsidRPr="00F72371">
        <w:rPr>
          <w:sz w:val="28"/>
          <w:szCs w:val="28"/>
        </w:rPr>
        <w:fldChar w:fldCharType="begin"/>
      </w:r>
      <w:r w:rsidRPr="00F72371">
        <w:rPr>
          <w:sz w:val="28"/>
          <w:szCs w:val="28"/>
        </w:rPr>
        <w:instrText xml:space="preserve"> REF _Ref410064346 \r \h  \* MERGEFORMAT </w:instrText>
      </w:r>
      <w:r w:rsidRPr="00F72371">
        <w:rPr>
          <w:sz w:val="28"/>
          <w:szCs w:val="28"/>
        </w:rPr>
      </w:r>
      <w:r w:rsidRPr="00F72371">
        <w:rPr>
          <w:sz w:val="28"/>
          <w:szCs w:val="28"/>
        </w:rPr>
        <w:fldChar w:fldCharType="separate"/>
      </w:r>
      <w:r w:rsidR="00B57E80" w:rsidRPr="00F72371">
        <w:rPr>
          <w:sz w:val="28"/>
          <w:szCs w:val="28"/>
        </w:rPr>
        <w:t>6</w:t>
      </w:r>
      <w:r w:rsidRPr="00F72371">
        <w:rPr>
          <w:sz w:val="28"/>
          <w:szCs w:val="28"/>
        </w:rPr>
        <w:fldChar w:fldCharType="end"/>
      </w:r>
      <w:r w:rsidRPr="00F72371">
        <w:rPr>
          <w:sz w:val="28"/>
          <w:szCs w:val="28"/>
        </w:rPr>
        <w:t>).</w:t>
      </w:r>
      <w:r w:rsidRPr="00F72371">
        <w:rPr>
          <w:sz w:val="28"/>
          <w:szCs w:val="28"/>
        </w:rPr>
        <w:br w:type="page"/>
      </w:r>
    </w:p>
    <w:p w14:paraId="630041DA" w14:textId="32750319" w:rsidR="0095392A" w:rsidRPr="00F72371" w:rsidRDefault="00244342" w:rsidP="007738CB">
      <w:pPr>
        <w:pStyle w:val="22"/>
        <w:numPr>
          <w:ilvl w:val="1"/>
          <w:numId w:val="5"/>
        </w:numPr>
        <w:tabs>
          <w:tab w:val="left" w:pos="851"/>
        </w:tabs>
        <w:suppressAutoHyphens/>
        <w:spacing w:after="240"/>
        <w:ind w:left="788" w:hanging="431"/>
        <w:jc w:val="both"/>
        <w:rPr>
          <w:rFonts w:ascii="Times New Roman" w:hAnsi="Times New Roman" w:cs="Times New Roman"/>
          <w:i w:val="0"/>
          <w:lang w:val="ru-RU"/>
        </w:rPr>
      </w:pPr>
      <w:bookmarkStart w:id="100" w:name="_Toc484101947"/>
      <w:bookmarkStart w:id="101" w:name="_Toc499570646"/>
      <w:bookmarkEnd w:id="93"/>
      <w:bookmarkEnd w:id="94"/>
      <w:bookmarkEnd w:id="95"/>
      <w:bookmarkEnd w:id="96"/>
      <w:bookmarkEnd w:id="97"/>
      <w:bookmarkEnd w:id="98"/>
      <w:bookmarkEnd w:id="99"/>
      <w:r w:rsidRPr="00F72371">
        <w:rPr>
          <w:rFonts w:ascii="Times New Roman" w:hAnsi="Times New Roman" w:cs="Times New Roman"/>
          <w:i w:val="0"/>
          <w:lang w:val="ru-RU"/>
        </w:rPr>
        <w:lastRenderedPageBreak/>
        <w:t>Извещение о приеме к исполнению распоряжения (извещение об уточнении распоряжения)</w:t>
      </w:r>
      <w:bookmarkEnd w:id="100"/>
      <w:bookmarkEnd w:id="101"/>
    </w:p>
    <w:p w14:paraId="1BEB35E5" w14:textId="523E9C20" w:rsidR="0095392A" w:rsidRPr="00F72371" w:rsidRDefault="0095392A" w:rsidP="0095392A">
      <w:pPr>
        <w:pStyle w:val="af9"/>
        <w:spacing w:line="240" w:lineRule="auto"/>
        <w:ind w:left="0" w:firstLine="720"/>
        <w:rPr>
          <w:rFonts w:ascii="Times New Roman" w:hAnsi="Times New Roman"/>
        </w:rPr>
      </w:pPr>
      <w:proofErr w:type="gramStart"/>
      <w:r w:rsidRPr="00F72371">
        <w:rPr>
          <w:rFonts w:ascii="Times New Roman" w:hAnsi="Times New Roman"/>
          <w:sz w:val="28"/>
          <w:szCs w:val="28"/>
        </w:rPr>
        <w:t xml:space="preserve">Данные о платежах приведены в файле Payment.xsd (глава </w:t>
      </w:r>
      <w:r w:rsidRPr="00F72371">
        <w:rPr>
          <w:rFonts w:ascii="Times New Roman" w:hAnsi="Times New Roman"/>
        </w:rPr>
        <w:fldChar w:fldCharType="begin"/>
      </w:r>
      <w:r w:rsidRPr="00F72371">
        <w:rPr>
          <w:rFonts w:ascii="Times New Roman" w:hAnsi="Times New Roman"/>
        </w:rPr>
        <w:instrText xml:space="preserve"> REF _Ref311196940 \r \h  \* MERGEFORMAT </w:instrText>
      </w:r>
      <w:r w:rsidRPr="00F72371">
        <w:rPr>
          <w:rFonts w:ascii="Times New Roman" w:hAnsi="Times New Roman"/>
        </w:rPr>
      </w:r>
      <w:r w:rsidRPr="00F72371">
        <w:rPr>
          <w:rFonts w:ascii="Times New Roman" w:hAnsi="Times New Roman"/>
        </w:rPr>
        <w:fldChar w:fldCharType="separate"/>
      </w:r>
      <w:r w:rsidR="00B57E80" w:rsidRPr="00F72371">
        <w:rPr>
          <w:rFonts w:ascii="Times New Roman" w:hAnsi="Times New Roman"/>
        </w:rPr>
        <w:t>0</w:t>
      </w:r>
      <w:r w:rsidRPr="00F72371">
        <w:rPr>
          <w:rFonts w:ascii="Times New Roman" w:hAnsi="Times New Roman"/>
        </w:rPr>
        <w:fldChar w:fldCharType="end"/>
      </w:r>
      <w:r w:rsidRPr="00F72371">
        <w:rPr>
          <w:rFonts w:ascii="Times New Roman" w:hAnsi="Times New Roman"/>
          <w:sz w:val="28"/>
          <w:szCs w:val="28"/>
        </w:rPr>
        <w:t xml:space="preserve">. «XSD-схемы сущностей и сообщений </w:t>
      </w:r>
      <w:r w:rsidR="008B37B4" w:rsidRPr="00F72371">
        <w:rPr>
          <w:rFonts w:ascii="Times New Roman" w:hAnsi="Times New Roman"/>
          <w:sz w:val="28"/>
          <w:szCs w:val="28"/>
        </w:rPr>
        <w:t>ГИС ГМП</w:t>
      </w:r>
      <w:r w:rsidRPr="00F72371">
        <w:rPr>
          <w:rFonts w:ascii="Times New Roman" w:hAnsi="Times New Roman"/>
          <w:sz w:val="28"/>
          <w:szCs w:val="28"/>
        </w:rPr>
        <w:t>»), описание параметров приведено в таблице ниже (см. </w:t>
      </w:r>
      <w:r w:rsidRPr="00F72371">
        <w:rPr>
          <w:rFonts w:ascii="Times New Roman" w:hAnsi="Times New Roman"/>
          <w:sz w:val="28"/>
          <w:szCs w:val="28"/>
        </w:rPr>
        <w:fldChar w:fldCharType="begin"/>
      </w:r>
      <w:r w:rsidRPr="00F72371">
        <w:rPr>
          <w:rFonts w:ascii="Times New Roman" w:hAnsi="Times New Roman"/>
          <w:sz w:val="28"/>
          <w:szCs w:val="28"/>
        </w:rPr>
        <w:instrText xml:space="preserve"> REF _Ref310864717 \h  \* MERGEFORMAT </w:instrText>
      </w:r>
      <w:r w:rsidRPr="00F72371">
        <w:rPr>
          <w:rFonts w:ascii="Times New Roman" w:hAnsi="Times New Roman"/>
          <w:sz w:val="28"/>
          <w:szCs w:val="28"/>
        </w:rPr>
      </w:r>
      <w:r w:rsidRPr="00F72371">
        <w:rPr>
          <w:rFonts w:ascii="Times New Roman" w:hAnsi="Times New Roman"/>
          <w:sz w:val="28"/>
          <w:szCs w:val="28"/>
        </w:rPr>
        <w:fldChar w:fldCharType="separate"/>
      </w:r>
      <w:r w:rsidR="00B57E80" w:rsidRPr="00F72371">
        <w:rPr>
          <w:rFonts w:ascii="Times New Roman" w:hAnsi="Times New Roman"/>
          <w:sz w:val="28"/>
          <w:szCs w:val="28"/>
        </w:rPr>
        <w:t>Таблица № 2.</w:t>
      </w:r>
      <w:proofErr w:type="gramEnd"/>
      <w:r w:rsidR="00B57E80" w:rsidRPr="00F72371">
        <w:rPr>
          <w:rFonts w:ascii="Times New Roman" w:hAnsi="Times New Roman"/>
          <w:sz w:val="28"/>
          <w:szCs w:val="28"/>
        </w:rPr>
        <w:t xml:space="preserve"> </w:t>
      </w:r>
      <w:proofErr w:type="gramStart"/>
      <w:r w:rsidR="00B57E80" w:rsidRPr="00F72371">
        <w:rPr>
          <w:rFonts w:ascii="Times New Roman" w:hAnsi="Times New Roman"/>
          <w:sz w:val="28"/>
          <w:szCs w:val="28"/>
        </w:rPr>
        <w:t xml:space="preserve">«Тип данных </w:t>
      </w:r>
      <w:r w:rsidR="00B57E80" w:rsidRPr="00F72371">
        <w:rPr>
          <w:rFonts w:ascii="Times New Roman" w:hAnsi="Times New Roman"/>
          <w:sz w:val="28"/>
          <w:szCs w:val="28"/>
          <w:lang w:val="en-US"/>
        </w:rPr>
        <w:t>PaymentType</w:t>
      </w:r>
      <w:r w:rsidR="00B57E80" w:rsidRPr="00F72371">
        <w:rPr>
          <w:rFonts w:ascii="Times New Roman" w:hAnsi="Times New Roman"/>
          <w:sz w:val="28"/>
          <w:szCs w:val="28"/>
        </w:rPr>
        <w:t>»</w:t>
      </w:r>
      <w:r w:rsidRPr="00F72371">
        <w:rPr>
          <w:rFonts w:ascii="Times New Roman" w:hAnsi="Times New Roman"/>
          <w:sz w:val="28"/>
          <w:szCs w:val="28"/>
        </w:rPr>
        <w:fldChar w:fldCharType="end"/>
      </w:r>
      <w:r w:rsidRPr="00F72371">
        <w:rPr>
          <w:rFonts w:ascii="Times New Roman" w:hAnsi="Times New Roman"/>
          <w:sz w:val="28"/>
          <w:szCs w:val="28"/>
        </w:rPr>
        <w:t>).</w:t>
      </w:r>
      <w:proofErr w:type="gramEnd"/>
      <w:r w:rsidRPr="00F72371">
        <w:rPr>
          <w:rFonts w:ascii="Times New Roman" w:hAnsi="Times New Roman"/>
          <w:sz w:val="28"/>
          <w:szCs w:val="28"/>
        </w:rPr>
        <w:t xml:space="preserve"> </w:t>
      </w:r>
      <w:proofErr w:type="gramStart"/>
      <w:r w:rsidRPr="00F72371">
        <w:rPr>
          <w:rFonts w:ascii="Times New Roman" w:hAnsi="Times New Roman"/>
          <w:sz w:val="28"/>
          <w:szCs w:val="28"/>
        </w:rPr>
        <w:t xml:space="preserve">Описание контролей параметров приведено в разделе </w:t>
      </w:r>
      <w:r w:rsidRPr="00F72371">
        <w:rPr>
          <w:rFonts w:ascii="Times New Roman" w:hAnsi="Times New Roman"/>
          <w:sz w:val="28"/>
          <w:szCs w:val="28"/>
        </w:rPr>
        <w:fldChar w:fldCharType="begin"/>
      </w:r>
      <w:r w:rsidRPr="00F72371">
        <w:rPr>
          <w:rFonts w:ascii="Times New Roman" w:hAnsi="Times New Roman"/>
          <w:sz w:val="28"/>
          <w:szCs w:val="28"/>
        </w:rPr>
        <w:instrText xml:space="preserve"> REF _Ref456344989 \r \h </w:instrText>
      </w:r>
      <w:r w:rsidR="00C1661E" w:rsidRPr="00F72371">
        <w:rPr>
          <w:rFonts w:ascii="Times New Roman" w:hAnsi="Times New Roman"/>
          <w:sz w:val="28"/>
          <w:szCs w:val="28"/>
        </w:rPr>
        <w:instrText xml:space="preserve"> \* MERGEFORMAT </w:instrText>
      </w:r>
      <w:r w:rsidRPr="00F72371">
        <w:rPr>
          <w:rFonts w:ascii="Times New Roman" w:hAnsi="Times New Roman"/>
          <w:sz w:val="28"/>
          <w:szCs w:val="28"/>
        </w:rPr>
      </w:r>
      <w:r w:rsidRPr="00F72371">
        <w:rPr>
          <w:rFonts w:ascii="Times New Roman" w:hAnsi="Times New Roman"/>
          <w:sz w:val="28"/>
          <w:szCs w:val="28"/>
        </w:rPr>
        <w:fldChar w:fldCharType="separate"/>
      </w:r>
      <w:r w:rsidR="00B57E80" w:rsidRPr="00F72371">
        <w:rPr>
          <w:rFonts w:ascii="Times New Roman" w:hAnsi="Times New Roman"/>
          <w:sz w:val="28"/>
          <w:szCs w:val="28"/>
        </w:rPr>
        <w:t>2.4.1</w:t>
      </w:r>
      <w:r w:rsidRPr="00F72371">
        <w:rPr>
          <w:rFonts w:ascii="Times New Roman" w:hAnsi="Times New Roman"/>
          <w:sz w:val="28"/>
          <w:szCs w:val="28"/>
        </w:rPr>
        <w:fldChar w:fldCharType="end"/>
      </w:r>
      <w:r w:rsidRPr="00F72371">
        <w:rPr>
          <w:rFonts w:ascii="Times New Roman" w:hAnsi="Times New Roman"/>
          <w:sz w:val="28"/>
          <w:szCs w:val="28"/>
        </w:rPr>
        <w:t>)</w:t>
      </w:r>
      <w:proofErr w:type="gramEnd"/>
    </w:p>
    <w:p w14:paraId="297F42AC" w14:textId="12E5F032" w:rsidR="0095392A" w:rsidRPr="00F72371" w:rsidRDefault="0095392A" w:rsidP="0095392A">
      <w:pPr>
        <w:pStyle w:val="2fe"/>
        <w:keepNext/>
        <w:spacing w:before="240"/>
        <w:jc w:val="both"/>
      </w:pPr>
      <w:bookmarkStart w:id="102" w:name="_Ref310864717"/>
      <w:r w:rsidRPr="00F72371">
        <w:t>Таблица № </w:t>
      </w:r>
      <w:r w:rsidR="005407AA">
        <w:fldChar w:fldCharType="begin"/>
      </w:r>
      <w:r w:rsidR="005407AA">
        <w:instrText xml:space="preserve"> SEQ Таблица_№ \* ARABIC </w:instrText>
      </w:r>
      <w:r w:rsidR="005407AA">
        <w:fldChar w:fldCharType="separate"/>
      </w:r>
      <w:r w:rsidR="00B57E80" w:rsidRPr="00F72371">
        <w:rPr>
          <w:noProof/>
        </w:rPr>
        <w:t>2</w:t>
      </w:r>
      <w:r w:rsidR="005407AA">
        <w:rPr>
          <w:noProof/>
        </w:rPr>
        <w:fldChar w:fldCharType="end"/>
      </w:r>
      <w:r w:rsidRPr="00F72371">
        <w:t>. «</w:t>
      </w:r>
      <w:r w:rsidRPr="00F72371">
        <w:rPr>
          <w:szCs w:val="28"/>
        </w:rPr>
        <w:t xml:space="preserve">Тип данных </w:t>
      </w:r>
      <w:r w:rsidRPr="00F72371">
        <w:rPr>
          <w:szCs w:val="28"/>
          <w:lang w:val="en-US"/>
        </w:rPr>
        <w:t>PaymentType</w:t>
      </w:r>
      <w:r w:rsidRPr="00F72371">
        <w:t>»</w:t>
      </w:r>
      <w:bookmarkEnd w:id="102"/>
    </w:p>
    <w:tbl>
      <w:tblPr>
        <w:tblW w:w="98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47"/>
        <w:gridCol w:w="7"/>
        <w:gridCol w:w="1974"/>
        <w:gridCol w:w="1871"/>
        <w:gridCol w:w="18"/>
        <w:gridCol w:w="3036"/>
      </w:tblGrid>
      <w:tr w:rsidR="0095392A" w:rsidRPr="00F72371" w14:paraId="3498940F" w14:textId="77777777" w:rsidTr="00017651">
        <w:trPr>
          <w:tblHeader/>
        </w:trPr>
        <w:tc>
          <w:tcPr>
            <w:tcW w:w="2947" w:type="dxa"/>
            <w:shd w:val="clear" w:color="auto" w:fill="D9D9D9"/>
          </w:tcPr>
          <w:p w14:paraId="122D87F8" w14:textId="77777777" w:rsidR="0095392A" w:rsidRPr="00F72371" w:rsidRDefault="0095392A" w:rsidP="00017651">
            <w:pPr>
              <w:pStyle w:val="afb"/>
              <w:keepNext/>
              <w:jc w:val="both"/>
              <w:rPr>
                <w:rFonts w:ascii="Times New Roman" w:hAnsi="Times New Roman" w:cs="Times New Roman"/>
              </w:rPr>
            </w:pPr>
            <w:r w:rsidRPr="00F72371">
              <w:rPr>
                <w:rFonts w:ascii="Times New Roman" w:hAnsi="Times New Roman" w:cs="Times New Roman"/>
              </w:rPr>
              <w:t>Наименование</w:t>
            </w:r>
          </w:p>
        </w:tc>
        <w:tc>
          <w:tcPr>
            <w:tcW w:w="1981" w:type="dxa"/>
            <w:gridSpan w:val="2"/>
            <w:shd w:val="clear" w:color="auto" w:fill="D9D9D9"/>
          </w:tcPr>
          <w:p w14:paraId="77C5F382" w14:textId="77777777" w:rsidR="0095392A" w:rsidRPr="00F72371" w:rsidRDefault="0095392A" w:rsidP="00017651">
            <w:pPr>
              <w:pStyle w:val="afb"/>
              <w:keepNext/>
              <w:jc w:val="both"/>
              <w:rPr>
                <w:rFonts w:ascii="Times New Roman" w:hAnsi="Times New Roman" w:cs="Times New Roman"/>
              </w:rPr>
            </w:pPr>
            <w:r w:rsidRPr="00F72371">
              <w:rPr>
                <w:rFonts w:ascii="Times New Roman" w:hAnsi="Times New Roman" w:cs="Times New Roman"/>
              </w:rPr>
              <w:t>Кол-во тегов, обязательность тега или атрибута</w:t>
            </w:r>
          </w:p>
        </w:tc>
        <w:tc>
          <w:tcPr>
            <w:tcW w:w="1871" w:type="dxa"/>
            <w:shd w:val="clear" w:color="auto" w:fill="D9D9D9"/>
          </w:tcPr>
          <w:p w14:paraId="001BA7D5" w14:textId="77777777" w:rsidR="0095392A" w:rsidRPr="00F72371" w:rsidRDefault="0095392A" w:rsidP="00017651">
            <w:pPr>
              <w:pStyle w:val="afb"/>
              <w:keepNext/>
              <w:jc w:val="both"/>
              <w:rPr>
                <w:rFonts w:ascii="Times New Roman" w:hAnsi="Times New Roman" w:cs="Times New Roman"/>
              </w:rPr>
            </w:pPr>
            <w:r w:rsidRPr="00F72371">
              <w:rPr>
                <w:rFonts w:ascii="Times New Roman" w:hAnsi="Times New Roman" w:cs="Times New Roman"/>
              </w:rPr>
              <w:t>Тип данных</w:t>
            </w:r>
          </w:p>
        </w:tc>
        <w:tc>
          <w:tcPr>
            <w:tcW w:w="3054" w:type="dxa"/>
            <w:gridSpan w:val="2"/>
            <w:shd w:val="clear" w:color="auto" w:fill="D9D9D9"/>
          </w:tcPr>
          <w:p w14:paraId="4002558B" w14:textId="77777777" w:rsidR="0095392A" w:rsidRPr="00F72371" w:rsidRDefault="0095392A" w:rsidP="00017651">
            <w:pPr>
              <w:pStyle w:val="afb"/>
              <w:keepNext/>
              <w:jc w:val="both"/>
              <w:rPr>
                <w:rFonts w:ascii="Times New Roman" w:hAnsi="Times New Roman" w:cs="Times New Roman"/>
              </w:rPr>
            </w:pPr>
            <w:r w:rsidRPr="00F72371">
              <w:rPr>
                <w:rFonts w:ascii="Times New Roman" w:hAnsi="Times New Roman" w:cs="Times New Roman"/>
              </w:rPr>
              <w:t>Комментарий</w:t>
            </w:r>
          </w:p>
        </w:tc>
      </w:tr>
      <w:tr w:rsidR="0095392A" w:rsidRPr="00F72371" w14:paraId="241BCD94" w14:textId="77777777" w:rsidTr="00017651">
        <w:tblPrEx>
          <w:jc w:val="center"/>
        </w:tblPrEx>
        <w:trPr>
          <w:cantSplit/>
          <w:jc w:val="center"/>
        </w:trPr>
        <w:tc>
          <w:tcPr>
            <w:tcW w:w="2954" w:type="dxa"/>
            <w:gridSpan w:val="2"/>
          </w:tcPr>
          <w:p w14:paraId="5C74CE27" w14:textId="77777777" w:rsidR="0095392A" w:rsidRPr="00F72371" w:rsidRDefault="0095392A" w:rsidP="00017651">
            <w:pPr>
              <w:pStyle w:val="aff"/>
              <w:rPr>
                <w:rFonts w:ascii="Times New Roman" w:hAnsi="Times New Roman"/>
                <w:sz w:val="24"/>
                <w:szCs w:val="24"/>
                <w:lang w:val="en-US"/>
              </w:rPr>
            </w:pPr>
            <w:r w:rsidRPr="00F72371">
              <w:rPr>
                <w:rFonts w:ascii="Times New Roman" w:hAnsi="Times New Roman"/>
                <w:sz w:val="24"/>
                <w:szCs w:val="24"/>
                <w:lang w:val="en-US"/>
              </w:rPr>
              <w:t>Id</w:t>
            </w:r>
            <w:r w:rsidRPr="00F72371">
              <w:rPr>
                <w:rFonts w:ascii="Times New Roman" w:hAnsi="Times New Roman"/>
                <w:sz w:val="24"/>
                <w:szCs w:val="24"/>
              </w:rPr>
              <w:t xml:space="preserve"> </w:t>
            </w:r>
            <w:r w:rsidRPr="00F72371">
              <w:rPr>
                <w:rFonts w:ascii="Times New Roman" w:hAnsi="Times New Roman"/>
                <w:sz w:val="24"/>
                <w:szCs w:val="24"/>
                <w:lang w:val="en-US"/>
              </w:rPr>
              <w:t>(</w:t>
            </w:r>
            <w:r w:rsidRPr="00F72371">
              <w:rPr>
                <w:rFonts w:ascii="Times New Roman" w:hAnsi="Times New Roman"/>
                <w:sz w:val="24"/>
                <w:szCs w:val="24"/>
              </w:rPr>
              <w:t>атрибут)</w:t>
            </w:r>
          </w:p>
        </w:tc>
        <w:tc>
          <w:tcPr>
            <w:tcW w:w="1974" w:type="dxa"/>
          </w:tcPr>
          <w:p w14:paraId="08158BAF"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1, обязателен</w:t>
            </w:r>
          </w:p>
        </w:tc>
        <w:tc>
          <w:tcPr>
            <w:tcW w:w="1889" w:type="dxa"/>
            <w:gridSpan w:val="2"/>
          </w:tcPr>
          <w:p w14:paraId="3D9C6010" w14:textId="77777777" w:rsidR="0095392A" w:rsidRPr="00F72371" w:rsidRDefault="0095392A" w:rsidP="00017651">
            <w:pPr>
              <w:pStyle w:val="aff"/>
              <w:rPr>
                <w:rFonts w:ascii="Times New Roman" w:hAnsi="Times New Roman"/>
                <w:sz w:val="24"/>
                <w:szCs w:val="24"/>
                <w:lang w:val="en-US"/>
              </w:rPr>
            </w:pPr>
            <w:r w:rsidRPr="00F72371">
              <w:rPr>
                <w:rFonts w:ascii="Times New Roman" w:hAnsi="Times New Roman"/>
                <w:sz w:val="24"/>
                <w:szCs w:val="24"/>
                <w:lang w:val="en-US"/>
              </w:rPr>
              <w:t>ID</w:t>
            </w:r>
          </w:p>
        </w:tc>
        <w:tc>
          <w:tcPr>
            <w:tcW w:w="3036" w:type="dxa"/>
          </w:tcPr>
          <w:p w14:paraId="331E1516"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Идентификатор документа.</w:t>
            </w:r>
            <w:r w:rsidRPr="00F72371">
              <w:rPr>
                <w:rFonts w:ascii="Times New Roman" w:hAnsi="Times New Roman"/>
                <w:b/>
                <w:i/>
                <w:sz w:val="28"/>
                <w:szCs w:val="28"/>
              </w:rPr>
              <w:t xml:space="preserve"> </w:t>
            </w:r>
            <w:r w:rsidRPr="00F72371">
              <w:rPr>
                <w:rFonts w:ascii="Times New Roman" w:hAnsi="Times New Roman"/>
                <w:sz w:val="24"/>
                <w:szCs w:val="24"/>
              </w:rPr>
              <w:t xml:space="preserve">Необходим для наложения ЭП в формате </w:t>
            </w:r>
            <w:r w:rsidRPr="00F72371">
              <w:rPr>
                <w:rFonts w:ascii="Times New Roman" w:hAnsi="Times New Roman"/>
                <w:sz w:val="24"/>
                <w:szCs w:val="24"/>
                <w:lang w:val="en-US"/>
              </w:rPr>
              <w:t>XadES</w:t>
            </w:r>
            <w:r w:rsidRPr="00F72371">
              <w:rPr>
                <w:rFonts w:ascii="Times New Roman" w:hAnsi="Times New Roman"/>
                <w:sz w:val="24"/>
                <w:szCs w:val="24"/>
              </w:rPr>
              <w:t>. Должен иметь структуру &lt;</w:t>
            </w:r>
            <w:r w:rsidRPr="00F72371">
              <w:rPr>
                <w:rFonts w:ascii="Times New Roman" w:hAnsi="Times New Roman"/>
                <w:i/>
                <w:sz w:val="24"/>
                <w:szCs w:val="24"/>
              </w:rPr>
              <w:t>буква [</w:t>
            </w:r>
            <w:r w:rsidRPr="00F72371">
              <w:rPr>
                <w:rFonts w:ascii="Times New Roman" w:hAnsi="Times New Roman"/>
                <w:i/>
                <w:sz w:val="24"/>
                <w:szCs w:val="24"/>
                <w:lang w:val="en-US"/>
              </w:rPr>
              <w:t>A</w:t>
            </w:r>
            <w:r w:rsidRPr="00F72371">
              <w:rPr>
                <w:rFonts w:ascii="Times New Roman" w:hAnsi="Times New Roman"/>
                <w:i/>
                <w:sz w:val="24"/>
                <w:szCs w:val="24"/>
              </w:rPr>
              <w:t>-</w:t>
            </w:r>
            <w:r w:rsidRPr="00F72371">
              <w:rPr>
                <w:rFonts w:ascii="Times New Roman" w:hAnsi="Times New Roman"/>
                <w:i/>
                <w:sz w:val="24"/>
                <w:szCs w:val="24"/>
                <w:lang w:val="en-US"/>
              </w:rPr>
              <w:t>Z</w:t>
            </w:r>
            <w:r w:rsidRPr="00F72371">
              <w:rPr>
                <w:rFonts w:ascii="Times New Roman" w:hAnsi="Times New Roman"/>
                <w:i/>
                <w:sz w:val="24"/>
                <w:szCs w:val="24"/>
              </w:rPr>
              <w:t>]</w:t>
            </w:r>
            <w:r w:rsidRPr="00F72371">
              <w:rPr>
                <w:rFonts w:ascii="Times New Roman" w:hAnsi="Times New Roman"/>
                <w:sz w:val="24"/>
                <w:szCs w:val="24"/>
              </w:rPr>
              <w:t>&gt;</w:t>
            </w:r>
            <w:r w:rsidRPr="00F72371">
              <w:rPr>
                <w:rFonts w:ascii="Times New Roman" w:hAnsi="Times New Roman"/>
                <w:b/>
                <w:sz w:val="24"/>
                <w:szCs w:val="24"/>
              </w:rPr>
              <w:t>_</w:t>
            </w:r>
            <w:r w:rsidRPr="00F72371">
              <w:rPr>
                <w:rFonts w:ascii="Times New Roman" w:hAnsi="Times New Roman"/>
                <w:sz w:val="24"/>
                <w:szCs w:val="24"/>
              </w:rPr>
              <w:t>&lt;</w:t>
            </w:r>
            <w:r w:rsidRPr="00F72371">
              <w:rPr>
                <w:rFonts w:ascii="Times New Roman" w:hAnsi="Times New Roman"/>
                <w:i/>
                <w:sz w:val="24"/>
                <w:szCs w:val="24"/>
                <w:lang w:val="en-US"/>
              </w:rPr>
              <w:t>GUID</w:t>
            </w:r>
            <w:r w:rsidRPr="00F72371">
              <w:rPr>
                <w:rFonts w:ascii="Times New Roman" w:hAnsi="Times New Roman"/>
                <w:sz w:val="24"/>
                <w:szCs w:val="24"/>
              </w:rPr>
              <w:t>&gt;.</w:t>
            </w:r>
          </w:p>
        </w:tc>
      </w:tr>
      <w:tr w:rsidR="0095392A" w:rsidRPr="00F72371" w14:paraId="1C3E00ED" w14:textId="77777777" w:rsidTr="00017651">
        <w:tblPrEx>
          <w:jc w:val="center"/>
        </w:tblPrEx>
        <w:trPr>
          <w:cantSplit/>
          <w:jc w:val="center"/>
        </w:trPr>
        <w:tc>
          <w:tcPr>
            <w:tcW w:w="2954" w:type="dxa"/>
            <w:gridSpan w:val="2"/>
          </w:tcPr>
          <w:p w14:paraId="59AA5F69"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t>SupplierBillID</w:t>
            </w:r>
          </w:p>
        </w:tc>
        <w:tc>
          <w:tcPr>
            <w:tcW w:w="1974" w:type="dxa"/>
          </w:tcPr>
          <w:p w14:paraId="781B2545"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0..1, необязательно</w:t>
            </w:r>
          </w:p>
        </w:tc>
        <w:tc>
          <w:tcPr>
            <w:tcW w:w="1889" w:type="dxa"/>
            <w:gridSpan w:val="2"/>
          </w:tcPr>
          <w:p w14:paraId="4471B802" w14:textId="7B756052"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t>SupplierBillIDType</w:t>
            </w:r>
            <w:r w:rsidRPr="00F72371">
              <w:rPr>
                <w:rFonts w:ascii="Times New Roman" w:hAnsi="Times New Roman"/>
                <w:sz w:val="24"/>
                <w:szCs w:val="24"/>
              </w:rPr>
              <w:t xml:space="preserve"> (описание см. в разделе </w:t>
            </w:r>
            <w:r w:rsidRPr="00F72371">
              <w:rPr>
                <w:rFonts w:ascii="Times New Roman" w:hAnsi="Times New Roman"/>
                <w:sz w:val="24"/>
                <w:szCs w:val="24"/>
              </w:rPr>
              <w:fldChar w:fldCharType="begin"/>
            </w:r>
            <w:r w:rsidRPr="00F72371">
              <w:rPr>
                <w:rFonts w:ascii="Times New Roman" w:hAnsi="Times New Roman"/>
                <w:sz w:val="24"/>
                <w:szCs w:val="24"/>
              </w:rPr>
              <w:instrText xml:space="preserve"> REF _Ref461470510 \n \h  \* MERGEFORMAT </w:instrText>
            </w:r>
            <w:r w:rsidRPr="00F72371">
              <w:rPr>
                <w:rFonts w:ascii="Times New Roman" w:hAnsi="Times New Roman"/>
                <w:sz w:val="24"/>
                <w:szCs w:val="24"/>
              </w:rPr>
            </w:r>
            <w:r w:rsidRPr="00F72371">
              <w:rPr>
                <w:rFonts w:ascii="Times New Roman" w:hAnsi="Times New Roman"/>
                <w:sz w:val="24"/>
                <w:szCs w:val="24"/>
              </w:rPr>
              <w:fldChar w:fldCharType="separate"/>
            </w:r>
            <w:r w:rsidR="00B57E80" w:rsidRPr="00F72371">
              <w:rPr>
                <w:rFonts w:ascii="Times New Roman" w:hAnsi="Times New Roman"/>
                <w:sz w:val="24"/>
                <w:szCs w:val="24"/>
              </w:rPr>
              <w:t>2.6.6.8</w:t>
            </w:r>
            <w:r w:rsidRPr="00F72371">
              <w:rPr>
                <w:rFonts w:ascii="Times New Roman" w:hAnsi="Times New Roman"/>
                <w:sz w:val="24"/>
                <w:szCs w:val="24"/>
              </w:rPr>
              <w:fldChar w:fldCharType="end"/>
            </w:r>
            <w:r w:rsidRPr="00F72371">
              <w:rPr>
                <w:rFonts w:ascii="Times New Roman" w:hAnsi="Times New Roman"/>
                <w:sz w:val="24"/>
                <w:szCs w:val="24"/>
              </w:rPr>
              <w:t xml:space="preserve">) </w:t>
            </w:r>
          </w:p>
        </w:tc>
        <w:tc>
          <w:tcPr>
            <w:tcW w:w="3036" w:type="dxa"/>
          </w:tcPr>
          <w:p w14:paraId="59AD0CF3" w14:textId="77777777" w:rsidR="0095392A" w:rsidRPr="00F72371" w:rsidRDefault="0095392A" w:rsidP="00017651">
            <w:r w:rsidRPr="00F72371">
              <w:rPr>
                <w:b/>
              </w:rPr>
              <w:t xml:space="preserve">Обязательно, </w:t>
            </w:r>
            <w:r w:rsidRPr="00F72371">
              <w:t xml:space="preserve">если </w:t>
            </w:r>
            <w:r w:rsidRPr="00F72371">
              <w:rPr>
                <w:i/>
              </w:rPr>
              <w:t xml:space="preserve"> первые цифры номера банковского счета получателя средств (AccountNumber) не равны «40302»</w:t>
            </w:r>
          </w:p>
          <w:p w14:paraId="5ED6B984" w14:textId="77777777" w:rsidR="0095392A" w:rsidRPr="00F72371" w:rsidRDefault="0095392A" w:rsidP="00017651">
            <w:pPr>
              <w:autoSpaceDE w:val="0"/>
              <w:autoSpaceDN w:val="0"/>
              <w:adjustRightInd w:val="0"/>
              <w:jc w:val="both"/>
            </w:pPr>
          </w:p>
          <w:p w14:paraId="6E97E4BA" w14:textId="77777777" w:rsidR="0095392A" w:rsidRPr="00F72371" w:rsidRDefault="0095392A" w:rsidP="00017651">
            <w:pPr>
              <w:autoSpaceDE w:val="0"/>
              <w:autoSpaceDN w:val="0"/>
              <w:adjustRightInd w:val="0"/>
              <w:jc w:val="both"/>
            </w:pPr>
            <w:r w:rsidRPr="00F72371">
              <w:t xml:space="preserve">УИН. </w:t>
            </w:r>
          </w:p>
          <w:p w14:paraId="542EA35D" w14:textId="77777777" w:rsidR="0095392A" w:rsidRPr="00F72371" w:rsidRDefault="0095392A" w:rsidP="00017651">
            <w:pPr>
              <w:autoSpaceDE w:val="0"/>
              <w:autoSpaceDN w:val="0"/>
              <w:adjustRightInd w:val="0"/>
              <w:spacing w:after="60"/>
              <w:jc w:val="both"/>
            </w:pPr>
            <w:r w:rsidRPr="00F72371">
              <w:t>В случае отсутствия УИН указывается значение «0».</w:t>
            </w:r>
          </w:p>
        </w:tc>
      </w:tr>
      <w:tr w:rsidR="0095392A" w:rsidRPr="00F72371" w14:paraId="399114C2" w14:textId="77777777" w:rsidTr="00017651">
        <w:tblPrEx>
          <w:jc w:val="center"/>
        </w:tblPrEx>
        <w:trPr>
          <w:cantSplit/>
          <w:jc w:val="center"/>
        </w:trPr>
        <w:tc>
          <w:tcPr>
            <w:tcW w:w="2954" w:type="dxa"/>
            <w:gridSpan w:val="2"/>
          </w:tcPr>
          <w:p w14:paraId="11B64B48"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t>Narrative</w:t>
            </w:r>
          </w:p>
        </w:tc>
        <w:tc>
          <w:tcPr>
            <w:tcW w:w="1974" w:type="dxa"/>
          </w:tcPr>
          <w:p w14:paraId="1972D210"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1, обязательно</w:t>
            </w:r>
          </w:p>
        </w:tc>
        <w:tc>
          <w:tcPr>
            <w:tcW w:w="1889" w:type="dxa"/>
            <w:gridSpan w:val="2"/>
          </w:tcPr>
          <w:p w14:paraId="64F17F89"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t>String</w:t>
            </w:r>
          </w:p>
        </w:tc>
        <w:tc>
          <w:tcPr>
            <w:tcW w:w="3036" w:type="dxa"/>
          </w:tcPr>
          <w:p w14:paraId="1FB68ECD"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Назначение платежа.</w:t>
            </w:r>
          </w:p>
        </w:tc>
      </w:tr>
      <w:tr w:rsidR="0095392A" w:rsidRPr="00F72371" w14:paraId="2876D0A3" w14:textId="77777777" w:rsidTr="00017651">
        <w:tblPrEx>
          <w:jc w:val="center"/>
        </w:tblPrEx>
        <w:trPr>
          <w:cantSplit/>
          <w:jc w:val="center"/>
        </w:trPr>
        <w:tc>
          <w:tcPr>
            <w:tcW w:w="2954" w:type="dxa"/>
            <w:gridSpan w:val="2"/>
          </w:tcPr>
          <w:p w14:paraId="0DD6187E"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t>Amount</w:t>
            </w:r>
          </w:p>
        </w:tc>
        <w:tc>
          <w:tcPr>
            <w:tcW w:w="1974" w:type="dxa"/>
          </w:tcPr>
          <w:p w14:paraId="69764E39"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1, обязательно</w:t>
            </w:r>
          </w:p>
        </w:tc>
        <w:tc>
          <w:tcPr>
            <w:tcW w:w="1889" w:type="dxa"/>
            <w:gridSpan w:val="2"/>
          </w:tcPr>
          <w:p w14:paraId="7AA3C03D"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t>unsignedLong</w:t>
            </w:r>
          </w:p>
        </w:tc>
        <w:tc>
          <w:tcPr>
            <w:tcW w:w="3036" w:type="dxa"/>
          </w:tcPr>
          <w:p w14:paraId="7712D4B3" w14:textId="77777777" w:rsidR="0095392A" w:rsidRPr="00F72371" w:rsidRDefault="0095392A" w:rsidP="00017651">
            <w:pPr>
              <w:pStyle w:val="aff"/>
              <w:rPr>
                <w:rFonts w:ascii="Times New Roman" w:hAnsi="Times New Roman"/>
                <w:bCs/>
                <w:sz w:val="24"/>
                <w:szCs w:val="24"/>
              </w:rPr>
            </w:pPr>
            <w:r w:rsidRPr="00F72371">
              <w:rPr>
                <w:rFonts w:ascii="Times New Roman" w:hAnsi="Times New Roman"/>
                <w:bCs/>
                <w:sz w:val="24"/>
                <w:szCs w:val="24"/>
              </w:rPr>
              <w:t>Сумма платежа. Целое число, показывающее сумму в копейках.</w:t>
            </w:r>
          </w:p>
        </w:tc>
      </w:tr>
      <w:tr w:rsidR="0095392A" w:rsidRPr="00F72371" w14:paraId="5E913628" w14:textId="77777777" w:rsidTr="00017651">
        <w:tblPrEx>
          <w:jc w:val="center"/>
        </w:tblPrEx>
        <w:trPr>
          <w:cantSplit/>
          <w:jc w:val="center"/>
        </w:trPr>
        <w:tc>
          <w:tcPr>
            <w:tcW w:w="2954" w:type="dxa"/>
            <w:gridSpan w:val="2"/>
          </w:tcPr>
          <w:p w14:paraId="712ECF8F" w14:textId="77777777" w:rsidR="0095392A" w:rsidRPr="00F72371" w:rsidRDefault="0095392A" w:rsidP="00017651">
            <w:pPr>
              <w:pStyle w:val="aff"/>
              <w:rPr>
                <w:rFonts w:ascii="Times New Roman" w:hAnsi="Times New Roman"/>
                <w:sz w:val="24"/>
                <w:szCs w:val="24"/>
                <w:lang w:val="en-US"/>
              </w:rPr>
            </w:pPr>
            <w:r w:rsidRPr="00F72371">
              <w:rPr>
                <w:rFonts w:ascii="Times New Roman" w:hAnsi="Times New Roman"/>
                <w:sz w:val="24"/>
                <w:szCs w:val="24"/>
                <w:lang w:val="en-US"/>
              </w:rPr>
              <w:t>PaymentDate</w:t>
            </w:r>
          </w:p>
        </w:tc>
        <w:tc>
          <w:tcPr>
            <w:tcW w:w="1974" w:type="dxa"/>
          </w:tcPr>
          <w:p w14:paraId="2BDD92B1" w14:textId="77777777" w:rsidR="0095392A" w:rsidRPr="00F72371" w:rsidRDefault="0095392A" w:rsidP="00017651">
            <w:pPr>
              <w:pStyle w:val="aff"/>
              <w:rPr>
                <w:rFonts w:ascii="Times New Roman" w:hAnsi="Times New Roman"/>
                <w:sz w:val="24"/>
                <w:szCs w:val="24"/>
                <w:lang w:val="en-US"/>
              </w:rPr>
            </w:pPr>
            <w:r w:rsidRPr="00F72371">
              <w:rPr>
                <w:rFonts w:ascii="Times New Roman" w:hAnsi="Times New Roman"/>
                <w:sz w:val="24"/>
                <w:szCs w:val="24"/>
                <w:lang w:val="en-US"/>
              </w:rPr>
              <w:t>1</w:t>
            </w:r>
            <w:r w:rsidRPr="00F72371">
              <w:rPr>
                <w:rFonts w:ascii="Times New Roman" w:hAnsi="Times New Roman"/>
                <w:sz w:val="24"/>
                <w:szCs w:val="24"/>
              </w:rPr>
              <w:t>, обязательно</w:t>
            </w:r>
          </w:p>
        </w:tc>
        <w:tc>
          <w:tcPr>
            <w:tcW w:w="1889" w:type="dxa"/>
            <w:gridSpan w:val="2"/>
          </w:tcPr>
          <w:p w14:paraId="6E515FF2" w14:textId="3E4774DB" w:rsidR="0095392A" w:rsidRPr="00F72371" w:rsidRDefault="0084408E" w:rsidP="00017651">
            <w:pPr>
              <w:pStyle w:val="aff"/>
              <w:rPr>
                <w:rFonts w:ascii="Times New Roman" w:hAnsi="Times New Roman"/>
                <w:sz w:val="24"/>
                <w:szCs w:val="24"/>
                <w:lang w:val="en-US"/>
              </w:rPr>
            </w:pPr>
            <w:r w:rsidRPr="00F72371">
              <w:rPr>
                <w:rFonts w:ascii="Times New Roman" w:hAnsi="Times New Roman"/>
                <w:sz w:val="24"/>
                <w:szCs w:val="24"/>
                <w:lang w:val="en-US"/>
              </w:rPr>
              <w:t>date</w:t>
            </w:r>
          </w:p>
        </w:tc>
        <w:tc>
          <w:tcPr>
            <w:tcW w:w="3036" w:type="dxa"/>
          </w:tcPr>
          <w:p w14:paraId="42DACA57" w14:textId="565AD145" w:rsidR="0095392A" w:rsidRPr="00F72371" w:rsidRDefault="0095392A" w:rsidP="0084408E">
            <w:pPr>
              <w:pStyle w:val="aff"/>
              <w:rPr>
                <w:rFonts w:ascii="Times New Roman" w:hAnsi="Times New Roman"/>
                <w:sz w:val="24"/>
                <w:szCs w:val="24"/>
              </w:rPr>
            </w:pPr>
            <w:r w:rsidRPr="00F72371">
              <w:rPr>
                <w:rFonts w:ascii="Times New Roman" w:hAnsi="Times New Roman"/>
                <w:sz w:val="24"/>
                <w:szCs w:val="24"/>
              </w:rPr>
              <w:t>Дата приема к исполнению распоряжения плательщика.</w:t>
            </w:r>
          </w:p>
        </w:tc>
      </w:tr>
      <w:tr w:rsidR="0095392A" w:rsidRPr="00F72371" w14:paraId="0CD7B505" w14:textId="77777777" w:rsidTr="00017651">
        <w:tblPrEx>
          <w:jc w:val="center"/>
        </w:tblPrEx>
        <w:trPr>
          <w:cantSplit/>
          <w:jc w:val="center"/>
        </w:trPr>
        <w:tc>
          <w:tcPr>
            <w:tcW w:w="2954" w:type="dxa"/>
            <w:gridSpan w:val="2"/>
          </w:tcPr>
          <w:p w14:paraId="03D79279" w14:textId="77777777" w:rsidR="0095392A" w:rsidRPr="00F72371" w:rsidRDefault="0095392A" w:rsidP="00017651">
            <w:pPr>
              <w:pStyle w:val="aff"/>
              <w:rPr>
                <w:rFonts w:ascii="Times New Roman" w:hAnsi="Times New Roman"/>
                <w:sz w:val="24"/>
                <w:szCs w:val="24"/>
                <w:lang w:val="en-US"/>
              </w:rPr>
            </w:pPr>
            <w:r w:rsidRPr="00F72371">
              <w:rPr>
                <w:rFonts w:ascii="Times New Roman" w:hAnsi="Times New Roman"/>
                <w:sz w:val="24"/>
                <w:szCs w:val="24"/>
                <w:lang w:val="en-US"/>
              </w:rPr>
              <w:t>ReceiptDate</w:t>
            </w:r>
          </w:p>
        </w:tc>
        <w:tc>
          <w:tcPr>
            <w:tcW w:w="1974" w:type="dxa"/>
          </w:tcPr>
          <w:p w14:paraId="001ADBB1" w14:textId="77777777" w:rsidR="0095392A" w:rsidRPr="00F72371" w:rsidRDefault="0095392A" w:rsidP="00017651">
            <w:pPr>
              <w:pStyle w:val="aff"/>
              <w:rPr>
                <w:rFonts w:ascii="Times New Roman" w:hAnsi="Times New Roman"/>
                <w:sz w:val="24"/>
                <w:szCs w:val="24"/>
                <w:lang w:val="en-US"/>
              </w:rPr>
            </w:pPr>
            <w:r w:rsidRPr="00F72371">
              <w:rPr>
                <w:rFonts w:ascii="Times New Roman" w:hAnsi="Times New Roman"/>
                <w:sz w:val="24"/>
                <w:szCs w:val="24"/>
                <w:lang w:val="en-US"/>
              </w:rPr>
              <w:t>0..1, необязательно</w:t>
            </w:r>
          </w:p>
        </w:tc>
        <w:tc>
          <w:tcPr>
            <w:tcW w:w="1889" w:type="dxa"/>
            <w:gridSpan w:val="2"/>
          </w:tcPr>
          <w:p w14:paraId="216ABD77" w14:textId="77777777" w:rsidR="0095392A" w:rsidRPr="00F72371" w:rsidRDefault="0095392A" w:rsidP="00017651">
            <w:pPr>
              <w:pStyle w:val="aff"/>
              <w:rPr>
                <w:rFonts w:ascii="Times New Roman" w:hAnsi="Times New Roman"/>
                <w:sz w:val="24"/>
                <w:szCs w:val="24"/>
                <w:lang w:val="en-US"/>
              </w:rPr>
            </w:pPr>
            <w:r w:rsidRPr="00F72371">
              <w:rPr>
                <w:rFonts w:ascii="Times New Roman" w:hAnsi="Times New Roman"/>
                <w:sz w:val="24"/>
                <w:szCs w:val="24"/>
                <w:lang w:val="en-US"/>
              </w:rPr>
              <w:t>date</w:t>
            </w:r>
          </w:p>
        </w:tc>
        <w:tc>
          <w:tcPr>
            <w:tcW w:w="3036" w:type="dxa"/>
          </w:tcPr>
          <w:p w14:paraId="16F33F7F"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Дата поступления распоряжения в банк плательщика. Обязательно для заполнения в случае поступления распоряжения в кредитную организацию.</w:t>
            </w:r>
          </w:p>
        </w:tc>
      </w:tr>
      <w:tr w:rsidR="0095392A" w:rsidRPr="00F72371" w14:paraId="6CF14EF1" w14:textId="77777777" w:rsidTr="00017651">
        <w:tblPrEx>
          <w:jc w:val="center"/>
        </w:tblPrEx>
        <w:trPr>
          <w:cantSplit/>
          <w:jc w:val="center"/>
        </w:trPr>
        <w:tc>
          <w:tcPr>
            <w:tcW w:w="2954" w:type="dxa"/>
            <w:gridSpan w:val="2"/>
          </w:tcPr>
          <w:p w14:paraId="4A48380A" w14:textId="77777777" w:rsidR="0095392A" w:rsidRPr="00F72371" w:rsidRDefault="0095392A" w:rsidP="00017651">
            <w:pPr>
              <w:pStyle w:val="aff"/>
              <w:rPr>
                <w:rFonts w:ascii="Times New Roman" w:hAnsi="Times New Roman"/>
                <w:sz w:val="24"/>
                <w:szCs w:val="24"/>
                <w:lang w:val="en-US"/>
              </w:rPr>
            </w:pPr>
            <w:r w:rsidRPr="00F72371">
              <w:rPr>
                <w:rFonts w:ascii="Times New Roman" w:hAnsi="Times New Roman"/>
                <w:sz w:val="24"/>
                <w:szCs w:val="24"/>
                <w:lang w:val="en-US"/>
              </w:rPr>
              <w:lastRenderedPageBreak/>
              <w:t>BudgetIndex</w:t>
            </w:r>
          </w:p>
        </w:tc>
        <w:tc>
          <w:tcPr>
            <w:tcW w:w="1974" w:type="dxa"/>
          </w:tcPr>
          <w:p w14:paraId="4F9AAC73"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0..1, необязательно</w:t>
            </w:r>
          </w:p>
        </w:tc>
        <w:tc>
          <w:tcPr>
            <w:tcW w:w="1889" w:type="dxa"/>
            <w:gridSpan w:val="2"/>
          </w:tcPr>
          <w:p w14:paraId="7BD6A94A" w14:textId="67A6109B"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t>BudgetIndexType</w:t>
            </w:r>
            <w:r w:rsidRPr="00F72371">
              <w:rPr>
                <w:rFonts w:ascii="Times New Roman" w:hAnsi="Times New Roman"/>
                <w:sz w:val="24"/>
                <w:szCs w:val="24"/>
              </w:rPr>
              <w:t xml:space="preserve"> (см. описание в разделе </w:t>
            </w:r>
            <w:r w:rsidRPr="00F72371">
              <w:rPr>
                <w:rFonts w:ascii="Times New Roman" w:hAnsi="Times New Roman"/>
              </w:rPr>
              <w:fldChar w:fldCharType="begin"/>
            </w:r>
            <w:r w:rsidRPr="00F72371">
              <w:rPr>
                <w:rFonts w:ascii="Times New Roman" w:hAnsi="Times New Roman"/>
                <w:sz w:val="24"/>
                <w:szCs w:val="24"/>
              </w:rPr>
              <w:instrText xml:space="preserve"> REF _Ref461471012 \n \h </w:instrText>
            </w:r>
            <w:r w:rsidRPr="00F72371">
              <w:rPr>
                <w:rFonts w:ascii="Times New Roman" w:hAnsi="Times New Roman"/>
              </w:rPr>
              <w:instrText xml:space="preserve"> \* MERGEFORMAT </w:instrText>
            </w:r>
            <w:r w:rsidRPr="00F72371">
              <w:rPr>
                <w:rFonts w:ascii="Times New Roman" w:hAnsi="Times New Roman"/>
              </w:rPr>
            </w:r>
            <w:r w:rsidRPr="00F72371">
              <w:rPr>
                <w:rFonts w:ascii="Times New Roman" w:hAnsi="Times New Roman"/>
              </w:rPr>
              <w:fldChar w:fldCharType="separate"/>
            </w:r>
            <w:r w:rsidR="00B57E80" w:rsidRPr="00F72371">
              <w:rPr>
                <w:rFonts w:ascii="Times New Roman" w:hAnsi="Times New Roman"/>
                <w:sz w:val="24"/>
                <w:szCs w:val="24"/>
              </w:rPr>
              <w:t>2.6.5</w:t>
            </w:r>
            <w:r w:rsidRPr="00F72371">
              <w:rPr>
                <w:rFonts w:ascii="Times New Roman" w:hAnsi="Times New Roman"/>
              </w:rPr>
              <w:fldChar w:fldCharType="end"/>
            </w:r>
            <w:r w:rsidRPr="00F72371">
              <w:rPr>
                <w:rFonts w:ascii="Times New Roman" w:hAnsi="Times New Roman"/>
                <w:sz w:val="24"/>
                <w:szCs w:val="24"/>
              </w:rPr>
              <w:t>)</w:t>
            </w:r>
          </w:p>
        </w:tc>
        <w:tc>
          <w:tcPr>
            <w:tcW w:w="3036" w:type="dxa"/>
          </w:tcPr>
          <w:p w14:paraId="75298333" w14:textId="77777777" w:rsidR="0095392A" w:rsidRPr="00F72371" w:rsidRDefault="0095392A" w:rsidP="00017651">
            <w:r w:rsidRPr="00F72371">
              <w:rPr>
                <w:b/>
              </w:rPr>
              <w:t xml:space="preserve">Обязательно, </w:t>
            </w:r>
            <w:r w:rsidRPr="00F72371">
              <w:t xml:space="preserve">если </w:t>
            </w:r>
            <w:r w:rsidRPr="00F72371">
              <w:rPr>
                <w:i/>
              </w:rPr>
              <w:t xml:space="preserve"> первые цифры номера банковского счета получателя средств (AccountNumber) не равны «40302»</w:t>
            </w:r>
          </w:p>
          <w:p w14:paraId="549B3D87" w14:textId="77777777" w:rsidR="0095392A" w:rsidRPr="00F72371" w:rsidRDefault="0095392A" w:rsidP="00017651">
            <w:pPr>
              <w:pStyle w:val="aff"/>
              <w:rPr>
                <w:rFonts w:ascii="Times New Roman" w:hAnsi="Times New Roman"/>
                <w:sz w:val="24"/>
                <w:szCs w:val="24"/>
              </w:rPr>
            </w:pPr>
          </w:p>
          <w:p w14:paraId="62944393"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Реквизиты платежа 101, 106-110, предусмотренные приказом Минфина России от 12 ноября 2013 г. №107н.</w:t>
            </w:r>
          </w:p>
        </w:tc>
      </w:tr>
      <w:tr w:rsidR="0095392A" w:rsidRPr="00F72371" w14:paraId="0C2D4B69" w14:textId="77777777" w:rsidTr="00017651">
        <w:tblPrEx>
          <w:jc w:val="center"/>
        </w:tblPrEx>
        <w:trPr>
          <w:cantSplit/>
          <w:jc w:val="center"/>
        </w:trPr>
        <w:tc>
          <w:tcPr>
            <w:tcW w:w="2954" w:type="dxa"/>
            <w:gridSpan w:val="2"/>
          </w:tcPr>
          <w:p w14:paraId="006E6D04" w14:textId="77777777" w:rsidR="0095392A" w:rsidRPr="00F72371" w:rsidRDefault="0095392A" w:rsidP="00017651">
            <w:pPr>
              <w:pStyle w:val="aff"/>
              <w:rPr>
                <w:rFonts w:ascii="Times New Roman" w:hAnsi="Times New Roman"/>
                <w:sz w:val="24"/>
                <w:szCs w:val="24"/>
                <w:lang w:val="en-US"/>
              </w:rPr>
            </w:pPr>
            <w:r w:rsidRPr="00F72371">
              <w:rPr>
                <w:rFonts w:ascii="Times New Roman" w:hAnsi="Times New Roman"/>
                <w:sz w:val="24"/>
                <w:szCs w:val="24"/>
                <w:lang w:val="en-US"/>
              </w:rPr>
              <w:t>PaymentIdentificationData</w:t>
            </w:r>
          </w:p>
        </w:tc>
        <w:tc>
          <w:tcPr>
            <w:tcW w:w="1974" w:type="dxa"/>
          </w:tcPr>
          <w:p w14:paraId="2758D080" w14:textId="77777777" w:rsidR="0095392A" w:rsidRPr="00F72371" w:rsidRDefault="0095392A" w:rsidP="00017651">
            <w:pPr>
              <w:pStyle w:val="aff"/>
              <w:rPr>
                <w:rFonts w:ascii="Times New Roman" w:hAnsi="Times New Roman"/>
                <w:sz w:val="24"/>
                <w:szCs w:val="24"/>
                <w:lang w:val="en-US"/>
              </w:rPr>
            </w:pPr>
            <w:r w:rsidRPr="00F72371">
              <w:rPr>
                <w:rFonts w:ascii="Times New Roman" w:hAnsi="Times New Roman"/>
                <w:sz w:val="24"/>
                <w:szCs w:val="24"/>
                <w:lang w:val="en-US"/>
              </w:rPr>
              <w:t>1</w:t>
            </w:r>
            <w:r w:rsidRPr="00F72371">
              <w:rPr>
                <w:rFonts w:ascii="Times New Roman" w:hAnsi="Times New Roman"/>
                <w:sz w:val="24"/>
                <w:szCs w:val="24"/>
              </w:rPr>
              <w:t>, обязательно</w:t>
            </w:r>
          </w:p>
        </w:tc>
        <w:tc>
          <w:tcPr>
            <w:tcW w:w="1889" w:type="dxa"/>
            <w:gridSpan w:val="2"/>
          </w:tcPr>
          <w:p w14:paraId="15439220" w14:textId="4223C041" w:rsidR="0095392A" w:rsidRPr="00F72371" w:rsidRDefault="0095392A" w:rsidP="00017651">
            <w:pPr>
              <w:pStyle w:val="aff"/>
              <w:rPr>
                <w:rFonts w:ascii="Times New Roman" w:hAnsi="Times New Roman"/>
                <w:sz w:val="24"/>
                <w:szCs w:val="24"/>
                <w:lang w:val="en-US"/>
              </w:rPr>
            </w:pPr>
            <w:r w:rsidRPr="00F72371">
              <w:rPr>
                <w:rFonts w:ascii="Times New Roman" w:hAnsi="Times New Roman"/>
                <w:sz w:val="24"/>
                <w:szCs w:val="24"/>
                <w:lang w:val="en-US"/>
              </w:rPr>
              <w:t>PaymentIdentificationDataType (</w:t>
            </w:r>
            <w:r w:rsidRPr="00F72371">
              <w:rPr>
                <w:rFonts w:ascii="Times New Roman" w:hAnsi="Times New Roman"/>
                <w:sz w:val="24"/>
                <w:szCs w:val="24"/>
              </w:rPr>
              <w:t>см</w:t>
            </w:r>
            <w:r w:rsidRPr="00F72371">
              <w:rPr>
                <w:rFonts w:ascii="Times New Roman" w:hAnsi="Times New Roman"/>
                <w:sz w:val="24"/>
                <w:szCs w:val="24"/>
                <w:lang w:val="en-US"/>
              </w:rPr>
              <w:t xml:space="preserve">. </w:t>
            </w:r>
            <w:r w:rsidRPr="00F72371">
              <w:rPr>
                <w:rFonts w:ascii="Times New Roman" w:hAnsi="Times New Roman"/>
                <w:sz w:val="24"/>
                <w:szCs w:val="24"/>
              </w:rPr>
              <w:t>описание</w:t>
            </w:r>
            <w:r w:rsidRPr="00F72371">
              <w:rPr>
                <w:rFonts w:ascii="Times New Roman" w:hAnsi="Times New Roman"/>
                <w:sz w:val="24"/>
                <w:szCs w:val="24"/>
                <w:lang w:val="en-US"/>
              </w:rPr>
              <w:t xml:space="preserve"> </w:t>
            </w:r>
            <w:r w:rsidRPr="00F72371">
              <w:rPr>
                <w:rFonts w:ascii="Times New Roman" w:hAnsi="Times New Roman"/>
                <w:sz w:val="24"/>
                <w:szCs w:val="24"/>
              </w:rPr>
              <w:t>в</w:t>
            </w:r>
            <w:r w:rsidRPr="00F72371">
              <w:rPr>
                <w:rFonts w:ascii="Times New Roman" w:hAnsi="Times New Roman"/>
                <w:sz w:val="24"/>
                <w:szCs w:val="24"/>
                <w:lang w:val="en-US"/>
              </w:rPr>
              <w:t xml:space="preserve"> </w:t>
            </w:r>
            <w:r w:rsidRPr="00F72371">
              <w:rPr>
                <w:rFonts w:ascii="Times New Roman" w:hAnsi="Times New Roman"/>
                <w:sz w:val="24"/>
                <w:szCs w:val="24"/>
              </w:rPr>
              <w:t>разделе</w:t>
            </w:r>
            <w:r w:rsidRPr="00F72371">
              <w:rPr>
                <w:rFonts w:ascii="Times New Roman" w:hAnsi="Times New Roman"/>
                <w:sz w:val="24"/>
                <w:szCs w:val="24"/>
                <w:lang w:val="en-US"/>
              </w:rPr>
              <w:t xml:space="preserve"> </w:t>
            </w:r>
            <w:r w:rsidRPr="00F72371">
              <w:rPr>
                <w:rFonts w:ascii="Times New Roman" w:hAnsi="Times New Roman"/>
              </w:rPr>
              <w:fldChar w:fldCharType="begin"/>
            </w:r>
            <w:r w:rsidRPr="00F72371">
              <w:rPr>
                <w:rFonts w:ascii="Times New Roman" w:hAnsi="Times New Roman"/>
                <w:sz w:val="24"/>
                <w:szCs w:val="24"/>
                <w:lang w:val="en-US"/>
              </w:rPr>
              <w:instrText xml:space="preserve"> REF _Ref461471064 \n \h </w:instrText>
            </w:r>
            <w:r w:rsidR="00C1661E" w:rsidRPr="00F72371">
              <w:rPr>
                <w:rFonts w:ascii="Times New Roman" w:hAnsi="Times New Roman"/>
                <w:lang w:val="en-US"/>
              </w:rPr>
              <w:instrText xml:space="preserve"> \* MERGEFORMAT </w:instrText>
            </w:r>
            <w:r w:rsidRPr="00F72371">
              <w:rPr>
                <w:rFonts w:ascii="Times New Roman" w:hAnsi="Times New Roman"/>
              </w:rPr>
            </w:r>
            <w:r w:rsidRPr="00F72371">
              <w:rPr>
                <w:rFonts w:ascii="Times New Roman" w:hAnsi="Times New Roman"/>
              </w:rPr>
              <w:fldChar w:fldCharType="separate"/>
            </w:r>
            <w:r w:rsidR="00B57E80" w:rsidRPr="00F72371">
              <w:rPr>
                <w:rFonts w:ascii="Times New Roman" w:hAnsi="Times New Roman"/>
                <w:sz w:val="24"/>
                <w:szCs w:val="24"/>
                <w:lang w:val="en-US"/>
              </w:rPr>
              <w:t>2.6.4</w:t>
            </w:r>
            <w:r w:rsidRPr="00F72371">
              <w:rPr>
                <w:rFonts w:ascii="Times New Roman" w:hAnsi="Times New Roman"/>
              </w:rPr>
              <w:fldChar w:fldCharType="end"/>
            </w:r>
            <w:r w:rsidRPr="00F72371">
              <w:rPr>
                <w:rFonts w:ascii="Times New Roman" w:hAnsi="Times New Roman"/>
                <w:sz w:val="24"/>
                <w:szCs w:val="24"/>
                <w:lang w:val="en-US"/>
              </w:rPr>
              <w:t>)</w:t>
            </w:r>
          </w:p>
        </w:tc>
        <w:tc>
          <w:tcPr>
            <w:tcW w:w="3036" w:type="dxa"/>
          </w:tcPr>
          <w:p w14:paraId="5C498983"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Данные, необходимые для идентификации распоряжения.</w:t>
            </w:r>
          </w:p>
        </w:tc>
      </w:tr>
      <w:tr w:rsidR="0095392A" w:rsidRPr="00F72371" w14:paraId="028A40F4" w14:textId="77777777" w:rsidTr="00017651">
        <w:tblPrEx>
          <w:jc w:val="center"/>
        </w:tblPrEx>
        <w:trPr>
          <w:cantSplit/>
          <w:jc w:val="center"/>
        </w:trPr>
        <w:tc>
          <w:tcPr>
            <w:tcW w:w="2954" w:type="dxa"/>
            <w:gridSpan w:val="2"/>
          </w:tcPr>
          <w:p w14:paraId="40B2AAA6" w14:textId="77777777" w:rsidR="0095392A" w:rsidRPr="00F72371" w:rsidRDefault="0095392A" w:rsidP="00017651">
            <w:pPr>
              <w:pStyle w:val="aff"/>
              <w:rPr>
                <w:rFonts w:ascii="Times New Roman" w:hAnsi="Times New Roman"/>
                <w:lang w:val="en-US"/>
              </w:rPr>
            </w:pPr>
            <w:r w:rsidRPr="00F72371">
              <w:rPr>
                <w:rFonts w:ascii="Times New Roman" w:hAnsi="Times New Roman"/>
                <w:sz w:val="24"/>
                <w:szCs w:val="24"/>
                <w:lang w:val="en-US"/>
              </w:rPr>
              <w:t>AccDoc</w:t>
            </w:r>
          </w:p>
        </w:tc>
        <w:tc>
          <w:tcPr>
            <w:tcW w:w="1974" w:type="dxa"/>
          </w:tcPr>
          <w:p w14:paraId="2149824A" w14:textId="788E7956" w:rsidR="0095392A" w:rsidRPr="00F72371" w:rsidRDefault="0095392A" w:rsidP="00017651">
            <w:pPr>
              <w:widowControl w:val="0"/>
              <w:autoSpaceDE w:val="0"/>
              <w:autoSpaceDN w:val="0"/>
              <w:adjustRightInd w:val="0"/>
              <w:jc w:val="both"/>
            </w:pPr>
            <w:r w:rsidRPr="00F72371">
              <w:t>1, обязательно</w:t>
            </w:r>
          </w:p>
        </w:tc>
        <w:tc>
          <w:tcPr>
            <w:tcW w:w="1889" w:type="dxa"/>
            <w:gridSpan w:val="2"/>
          </w:tcPr>
          <w:p w14:paraId="1C181E83" w14:textId="77777777" w:rsidR="0095392A" w:rsidRPr="00F72371" w:rsidRDefault="0095392A" w:rsidP="00017651">
            <w:pPr>
              <w:widowControl w:val="0"/>
              <w:autoSpaceDE w:val="0"/>
              <w:autoSpaceDN w:val="0"/>
              <w:adjustRightInd w:val="0"/>
              <w:jc w:val="both"/>
            </w:pPr>
            <w:r w:rsidRPr="00F72371">
              <w:t>Контейнер</w:t>
            </w:r>
          </w:p>
        </w:tc>
        <w:tc>
          <w:tcPr>
            <w:tcW w:w="3036" w:type="dxa"/>
          </w:tcPr>
          <w:p w14:paraId="645741F5" w14:textId="77777777" w:rsidR="0095392A" w:rsidRPr="00F72371" w:rsidRDefault="0095392A" w:rsidP="00017651">
            <w:pPr>
              <w:widowControl w:val="0"/>
              <w:autoSpaceDE w:val="0"/>
              <w:autoSpaceDN w:val="0"/>
              <w:adjustRightInd w:val="0"/>
              <w:jc w:val="both"/>
            </w:pPr>
            <w:r w:rsidRPr="00F72371">
              <w:t>Реквизиты платежного документа.</w:t>
            </w:r>
          </w:p>
        </w:tc>
      </w:tr>
      <w:tr w:rsidR="0095392A" w:rsidRPr="00F72371" w14:paraId="0048364D" w14:textId="77777777" w:rsidTr="00017651">
        <w:tblPrEx>
          <w:jc w:val="center"/>
        </w:tblPrEx>
        <w:trPr>
          <w:cantSplit/>
          <w:jc w:val="center"/>
        </w:trPr>
        <w:tc>
          <w:tcPr>
            <w:tcW w:w="2954" w:type="dxa"/>
            <w:gridSpan w:val="2"/>
          </w:tcPr>
          <w:p w14:paraId="0CEA882A" w14:textId="77777777" w:rsidR="0095392A" w:rsidRPr="00F72371" w:rsidRDefault="0095392A" w:rsidP="00017651">
            <w:pPr>
              <w:pStyle w:val="aff"/>
              <w:ind w:left="284"/>
              <w:rPr>
                <w:rFonts w:ascii="Times New Roman" w:hAnsi="Times New Roman"/>
                <w:sz w:val="24"/>
                <w:szCs w:val="24"/>
              </w:rPr>
            </w:pPr>
            <w:r w:rsidRPr="00F72371">
              <w:rPr>
                <w:rFonts w:ascii="Times New Roman" w:hAnsi="Times New Roman"/>
                <w:sz w:val="24"/>
                <w:szCs w:val="24"/>
                <w:lang w:val="en-US"/>
              </w:rPr>
              <w:t>AccDocNo</w:t>
            </w:r>
          </w:p>
        </w:tc>
        <w:tc>
          <w:tcPr>
            <w:tcW w:w="1974" w:type="dxa"/>
          </w:tcPr>
          <w:p w14:paraId="1C767D97" w14:textId="77777777" w:rsidR="0095392A" w:rsidRPr="00F72371" w:rsidRDefault="0095392A" w:rsidP="00017651">
            <w:pPr>
              <w:widowControl w:val="0"/>
              <w:autoSpaceDE w:val="0"/>
              <w:autoSpaceDN w:val="0"/>
              <w:adjustRightInd w:val="0"/>
              <w:jc w:val="both"/>
            </w:pPr>
            <w:r w:rsidRPr="00F72371">
              <w:t>0..1, необязательно</w:t>
            </w:r>
          </w:p>
        </w:tc>
        <w:tc>
          <w:tcPr>
            <w:tcW w:w="1889" w:type="dxa"/>
            <w:gridSpan w:val="2"/>
          </w:tcPr>
          <w:p w14:paraId="08BCDB86" w14:textId="77777777" w:rsidR="0095392A" w:rsidRPr="00F72371" w:rsidRDefault="0095392A" w:rsidP="00017651">
            <w:pPr>
              <w:widowControl w:val="0"/>
              <w:autoSpaceDE w:val="0"/>
              <w:autoSpaceDN w:val="0"/>
              <w:adjustRightInd w:val="0"/>
              <w:jc w:val="both"/>
            </w:pPr>
            <w:r w:rsidRPr="00F72371">
              <w:rPr>
                <w:lang w:val="en-US"/>
              </w:rPr>
              <w:t>string</w:t>
            </w:r>
          </w:p>
        </w:tc>
        <w:tc>
          <w:tcPr>
            <w:tcW w:w="3036" w:type="dxa"/>
          </w:tcPr>
          <w:p w14:paraId="503E4775" w14:textId="77777777" w:rsidR="0095392A" w:rsidRPr="00F72371" w:rsidRDefault="0095392A" w:rsidP="00017651">
            <w:pPr>
              <w:widowControl w:val="0"/>
              <w:autoSpaceDE w:val="0"/>
              <w:autoSpaceDN w:val="0"/>
              <w:adjustRightInd w:val="0"/>
              <w:jc w:val="both"/>
            </w:pPr>
            <w:r w:rsidRPr="00F72371">
              <w:t>Номер платежного документа.</w:t>
            </w:r>
          </w:p>
        </w:tc>
      </w:tr>
      <w:tr w:rsidR="0095392A" w:rsidRPr="00F72371" w14:paraId="3D6D0B60" w14:textId="77777777" w:rsidTr="00017651">
        <w:tblPrEx>
          <w:jc w:val="center"/>
        </w:tblPrEx>
        <w:trPr>
          <w:cantSplit/>
          <w:jc w:val="center"/>
        </w:trPr>
        <w:tc>
          <w:tcPr>
            <w:tcW w:w="2954" w:type="dxa"/>
            <w:gridSpan w:val="2"/>
          </w:tcPr>
          <w:p w14:paraId="6D57DB39" w14:textId="77777777" w:rsidR="0095392A" w:rsidRPr="00F72371" w:rsidRDefault="0095392A" w:rsidP="00017651">
            <w:pPr>
              <w:pStyle w:val="aff"/>
              <w:ind w:left="284"/>
              <w:rPr>
                <w:rFonts w:ascii="Times New Roman" w:hAnsi="Times New Roman"/>
                <w:sz w:val="24"/>
                <w:szCs w:val="24"/>
              </w:rPr>
            </w:pPr>
            <w:r w:rsidRPr="00F72371">
              <w:rPr>
                <w:rFonts w:ascii="Times New Roman" w:hAnsi="Times New Roman"/>
                <w:sz w:val="24"/>
                <w:szCs w:val="24"/>
                <w:lang w:val="en-US"/>
              </w:rPr>
              <w:t>AccDocDate</w:t>
            </w:r>
          </w:p>
        </w:tc>
        <w:tc>
          <w:tcPr>
            <w:tcW w:w="1974" w:type="dxa"/>
          </w:tcPr>
          <w:p w14:paraId="5E81FCD6" w14:textId="77777777" w:rsidR="0095392A" w:rsidRPr="00F72371" w:rsidRDefault="0095392A" w:rsidP="00017651">
            <w:pPr>
              <w:widowControl w:val="0"/>
              <w:autoSpaceDE w:val="0"/>
              <w:autoSpaceDN w:val="0"/>
              <w:adjustRightInd w:val="0"/>
              <w:jc w:val="both"/>
            </w:pPr>
            <w:r w:rsidRPr="00F72371">
              <w:t>1, обязательно</w:t>
            </w:r>
          </w:p>
        </w:tc>
        <w:tc>
          <w:tcPr>
            <w:tcW w:w="1889" w:type="dxa"/>
            <w:gridSpan w:val="2"/>
          </w:tcPr>
          <w:p w14:paraId="3BCD91F5" w14:textId="77777777" w:rsidR="0095392A" w:rsidRPr="00F72371" w:rsidRDefault="0095392A" w:rsidP="00017651">
            <w:pPr>
              <w:widowControl w:val="0"/>
              <w:autoSpaceDE w:val="0"/>
              <w:autoSpaceDN w:val="0"/>
              <w:adjustRightInd w:val="0"/>
              <w:jc w:val="both"/>
            </w:pPr>
            <w:r w:rsidRPr="00F72371">
              <w:rPr>
                <w:lang w:val="en-US"/>
              </w:rPr>
              <w:t>date</w:t>
            </w:r>
          </w:p>
        </w:tc>
        <w:tc>
          <w:tcPr>
            <w:tcW w:w="3036" w:type="dxa"/>
          </w:tcPr>
          <w:p w14:paraId="58653347" w14:textId="77777777" w:rsidR="0095392A" w:rsidRPr="00F72371" w:rsidRDefault="0095392A" w:rsidP="00017651">
            <w:pPr>
              <w:widowControl w:val="0"/>
              <w:autoSpaceDE w:val="0"/>
              <w:autoSpaceDN w:val="0"/>
              <w:adjustRightInd w:val="0"/>
              <w:jc w:val="both"/>
            </w:pPr>
            <w:r w:rsidRPr="00F72371">
              <w:t>Дата платежного документа.</w:t>
            </w:r>
          </w:p>
        </w:tc>
      </w:tr>
      <w:tr w:rsidR="0095392A" w:rsidRPr="00F72371" w14:paraId="356AF82E" w14:textId="77777777" w:rsidTr="00017651">
        <w:tblPrEx>
          <w:jc w:val="center"/>
        </w:tblPrEx>
        <w:trPr>
          <w:cantSplit/>
          <w:jc w:val="center"/>
        </w:trPr>
        <w:tc>
          <w:tcPr>
            <w:tcW w:w="2954" w:type="dxa"/>
            <w:gridSpan w:val="2"/>
          </w:tcPr>
          <w:p w14:paraId="1B5A40E3"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t>Payer</w:t>
            </w:r>
          </w:p>
        </w:tc>
        <w:tc>
          <w:tcPr>
            <w:tcW w:w="1974" w:type="dxa"/>
          </w:tcPr>
          <w:p w14:paraId="7078043A" w14:textId="77777777" w:rsidR="0095392A" w:rsidRPr="00F72371" w:rsidRDefault="0095392A" w:rsidP="00017651">
            <w:pPr>
              <w:widowControl w:val="0"/>
              <w:autoSpaceDE w:val="0"/>
              <w:autoSpaceDN w:val="0"/>
              <w:adjustRightInd w:val="0"/>
              <w:jc w:val="both"/>
            </w:pPr>
            <w:r w:rsidRPr="00F72371">
              <w:t>0..1, необязательно</w:t>
            </w:r>
          </w:p>
        </w:tc>
        <w:tc>
          <w:tcPr>
            <w:tcW w:w="1889" w:type="dxa"/>
            <w:gridSpan w:val="2"/>
          </w:tcPr>
          <w:p w14:paraId="47471503" w14:textId="77777777" w:rsidR="0095392A" w:rsidRPr="00F72371" w:rsidRDefault="0095392A" w:rsidP="00017651">
            <w:pPr>
              <w:widowControl w:val="0"/>
              <w:autoSpaceDE w:val="0"/>
              <w:autoSpaceDN w:val="0"/>
              <w:adjustRightInd w:val="0"/>
              <w:jc w:val="both"/>
            </w:pPr>
            <w:r w:rsidRPr="00F72371">
              <w:t>Контейнер</w:t>
            </w:r>
          </w:p>
        </w:tc>
        <w:tc>
          <w:tcPr>
            <w:tcW w:w="3036" w:type="dxa"/>
          </w:tcPr>
          <w:p w14:paraId="0CFDFC52" w14:textId="77777777" w:rsidR="0095392A" w:rsidRPr="00F72371" w:rsidRDefault="0095392A" w:rsidP="00017651">
            <w:r w:rsidRPr="00F72371">
              <w:rPr>
                <w:b/>
              </w:rPr>
              <w:t xml:space="preserve">Обязательно, </w:t>
            </w:r>
            <w:r w:rsidRPr="00F72371">
              <w:t xml:space="preserve">если </w:t>
            </w:r>
            <w:r w:rsidRPr="00F72371">
              <w:rPr>
                <w:i/>
              </w:rPr>
              <w:t xml:space="preserve"> первые цифры номера банковского счета получателя средств (AccountNumber) не равны «40302»</w:t>
            </w:r>
          </w:p>
          <w:p w14:paraId="06C57C4E" w14:textId="77777777" w:rsidR="0095392A" w:rsidRPr="00F72371" w:rsidRDefault="0095392A" w:rsidP="00017651">
            <w:pPr>
              <w:widowControl w:val="0"/>
              <w:autoSpaceDE w:val="0"/>
              <w:autoSpaceDN w:val="0"/>
              <w:adjustRightInd w:val="0"/>
              <w:jc w:val="both"/>
            </w:pPr>
          </w:p>
          <w:p w14:paraId="613E7DBF" w14:textId="77777777" w:rsidR="0095392A" w:rsidRPr="00F72371" w:rsidRDefault="0095392A" w:rsidP="00017651">
            <w:pPr>
              <w:widowControl w:val="0"/>
              <w:autoSpaceDE w:val="0"/>
              <w:autoSpaceDN w:val="0"/>
              <w:adjustRightInd w:val="0"/>
              <w:spacing w:after="60"/>
              <w:jc w:val="both"/>
            </w:pPr>
            <w:r w:rsidRPr="00F72371">
              <w:rPr>
                <w:lang w:val="en-US"/>
              </w:rPr>
              <w:t>C</w:t>
            </w:r>
            <w:r w:rsidRPr="00F72371">
              <w:t>ведения о плательщике.</w:t>
            </w:r>
          </w:p>
        </w:tc>
      </w:tr>
      <w:tr w:rsidR="0095392A" w:rsidRPr="00F72371" w14:paraId="43A0FDAA" w14:textId="77777777" w:rsidTr="00017651">
        <w:tblPrEx>
          <w:jc w:val="center"/>
        </w:tblPrEx>
        <w:trPr>
          <w:cantSplit/>
          <w:jc w:val="center"/>
        </w:trPr>
        <w:tc>
          <w:tcPr>
            <w:tcW w:w="2954" w:type="dxa"/>
            <w:gridSpan w:val="2"/>
            <w:tcBorders>
              <w:top w:val="single" w:sz="4" w:space="0" w:color="auto"/>
              <w:left w:val="single" w:sz="4" w:space="0" w:color="auto"/>
              <w:bottom w:val="single" w:sz="4" w:space="0" w:color="auto"/>
              <w:right w:val="single" w:sz="4" w:space="0" w:color="auto"/>
            </w:tcBorders>
          </w:tcPr>
          <w:p w14:paraId="63BFD6D9" w14:textId="77777777" w:rsidR="0095392A" w:rsidRPr="00F72371" w:rsidRDefault="0095392A" w:rsidP="00017651">
            <w:pPr>
              <w:pStyle w:val="aff"/>
              <w:ind w:left="284"/>
              <w:rPr>
                <w:rFonts w:ascii="Times New Roman" w:hAnsi="Times New Roman"/>
                <w:sz w:val="24"/>
                <w:szCs w:val="24"/>
                <w:lang w:val="en-US"/>
              </w:rPr>
            </w:pPr>
            <w:r w:rsidRPr="00F72371">
              <w:rPr>
                <w:rFonts w:ascii="Times New Roman" w:hAnsi="Times New Roman"/>
                <w:sz w:val="24"/>
                <w:szCs w:val="24"/>
                <w:lang w:val="en-US"/>
              </w:rPr>
              <w:t>PayerIdentifier</w:t>
            </w:r>
          </w:p>
        </w:tc>
        <w:tc>
          <w:tcPr>
            <w:tcW w:w="1974" w:type="dxa"/>
            <w:tcBorders>
              <w:top w:val="single" w:sz="4" w:space="0" w:color="auto"/>
              <w:left w:val="single" w:sz="4" w:space="0" w:color="auto"/>
              <w:bottom w:val="single" w:sz="4" w:space="0" w:color="auto"/>
              <w:right w:val="single" w:sz="4" w:space="0" w:color="auto"/>
            </w:tcBorders>
          </w:tcPr>
          <w:p w14:paraId="51A23060"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0..1, необязательно</w:t>
            </w:r>
          </w:p>
        </w:tc>
        <w:tc>
          <w:tcPr>
            <w:tcW w:w="1889" w:type="dxa"/>
            <w:gridSpan w:val="2"/>
            <w:tcBorders>
              <w:top w:val="single" w:sz="4" w:space="0" w:color="auto"/>
              <w:left w:val="single" w:sz="4" w:space="0" w:color="auto"/>
              <w:bottom w:val="single" w:sz="4" w:space="0" w:color="auto"/>
              <w:right w:val="single" w:sz="4" w:space="0" w:color="auto"/>
            </w:tcBorders>
          </w:tcPr>
          <w:p w14:paraId="5626C224" w14:textId="77777777" w:rsidR="0095392A" w:rsidRPr="00F72371" w:rsidRDefault="0095392A" w:rsidP="00017651">
            <w:pPr>
              <w:pStyle w:val="aff"/>
              <w:rPr>
                <w:rFonts w:ascii="Times New Roman" w:hAnsi="Times New Roman"/>
                <w:sz w:val="24"/>
                <w:szCs w:val="24"/>
                <w:lang w:val="en-US"/>
              </w:rPr>
            </w:pPr>
            <w:r w:rsidRPr="00F72371">
              <w:rPr>
                <w:rFonts w:ascii="Times New Roman" w:hAnsi="Times New Roman"/>
                <w:sz w:val="24"/>
                <w:szCs w:val="24"/>
                <w:lang w:val="en-US"/>
              </w:rPr>
              <w:t>String</w:t>
            </w:r>
          </w:p>
        </w:tc>
        <w:tc>
          <w:tcPr>
            <w:tcW w:w="3036" w:type="dxa"/>
            <w:tcBorders>
              <w:top w:val="single" w:sz="4" w:space="0" w:color="auto"/>
              <w:left w:val="single" w:sz="4" w:space="0" w:color="auto"/>
              <w:bottom w:val="single" w:sz="4" w:space="0" w:color="auto"/>
              <w:right w:val="single" w:sz="4" w:space="0" w:color="auto"/>
            </w:tcBorders>
          </w:tcPr>
          <w:p w14:paraId="27F2D52B" w14:textId="77777777" w:rsidR="0095392A" w:rsidRPr="00F72371" w:rsidRDefault="0095392A" w:rsidP="00017651">
            <w:r w:rsidRPr="00F72371">
              <w:rPr>
                <w:b/>
              </w:rPr>
              <w:t xml:space="preserve">Обязательно, </w:t>
            </w:r>
            <w:r w:rsidRPr="00F72371">
              <w:t xml:space="preserve">если </w:t>
            </w:r>
            <w:r w:rsidRPr="00F72371">
              <w:rPr>
                <w:i/>
              </w:rPr>
              <w:t xml:space="preserve"> первые цифры номера банковского счета получателя средств (AccountNumber) не равны «40302»</w:t>
            </w:r>
          </w:p>
          <w:p w14:paraId="29E8904A" w14:textId="77777777" w:rsidR="0095392A" w:rsidRPr="00F72371" w:rsidRDefault="0095392A" w:rsidP="00017651">
            <w:pPr>
              <w:pStyle w:val="aff"/>
              <w:rPr>
                <w:rFonts w:ascii="Times New Roman" w:hAnsi="Times New Roman"/>
                <w:sz w:val="24"/>
                <w:szCs w:val="24"/>
              </w:rPr>
            </w:pPr>
          </w:p>
          <w:p w14:paraId="59F42D2A"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Идентификатор плательщика.</w:t>
            </w:r>
          </w:p>
          <w:p w14:paraId="07758CA3" w14:textId="603E26EC"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Алгоритм формирования идентификатора плательщика описан в пункте</w:t>
            </w:r>
            <w:r w:rsidRPr="00F72371">
              <w:rPr>
                <w:rFonts w:ascii="Times New Roman" w:hAnsi="Times New Roman"/>
              </w:rPr>
              <w:fldChar w:fldCharType="begin"/>
            </w:r>
            <w:r w:rsidRPr="00F72371">
              <w:rPr>
                <w:rFonts w:ascii="Times New Roman" w:hAnsi="Times New Roman"/>
              </w:rPr>
              <w:instrText xml:space="preserve"> REF _Ref410063680 \w \h  \* MERGEFORMAT </w:instrText>
            </w:r>
            <w:r w:rsidRPr="00F72371">
              <w:rPr>
                <w:rFonts w:ascii="Times New Roman" w:hAnsi="Times New Roman"/>
              </w:rPr>
            </w:r>
            <w:r w:rsidRPr="00F72371">
              <w:rPr>
                <w:rFonts w:ascii="Times New Roman" w:hAnsi="Times New Roman"/>
              </w:rPr>
              <w:fldChar w:fldCharType="separate"/>
            </w:r>
            <w:r w:rsidR="00B57E80" w:rsidRPr="00F72371">
              <w:rPr>
                <w:rFonts w:ascii="Times New Roman" w:hAnsi="Times New Roman"/>
                <w:sz w:val="24"/>
                <w:szCs w:val="24"/>
              </w:rPr>
              <w:t>3.2</w:t>
            </w:r>
            <w:r w:rsidRPr="00F72371">
              <w:rPr>
                <w:rFonts w:ascii="Times New Roman" w:hAnsi="Times New Roman"/>
              </w:rPr>
              <w:fldChar w:fldCharType="end"/>
            </w:r>
            <w:r w:rsidRPr="00F72371">
              <w:rPr>
                <w:rFonts w:ascii="Times New Roman" w:hAnsi="Times New Roman"/>
                <w:sz w:val="24"/>
                <w:szCs w:val="24"/>
              </w:rPr>
              <w:t>.</w:t>
            </w:r>
          </w:p>
        </w:tc>
      </w:tr>
      <w:tr w:rsidR="0095392A" w:rsidRPr="00F72371" w14:paraId="117746A8" w14:textId="77777777" w:rsidTr="00017651">
        <w:tblPrEx>
          <w:jc w:val="center"/>
        </w:tblPrEx>
        <w:trPr>
          <w:cantSplit/>
          <w:jc w:val="center"/>
        </w:trPr>
        <w:tc>
          <w:tcPr>
            <w:tcW w:w="2954" w:type="dxa"/>
            <w:gridSpan w:val="2"/>
            <w:tcBorders>
              <w:top w:val="single" w:sz="4" w:space="0" w:color="auto"/>
              <w:left w:val="single" w:sz="4" w:space="0" w:color="auto"/>
              <w:bottom w:val="single" w:sz="4" w:space="0" w:color="auto"/>
              <w:right w:val="single" w:sz="4" w:space="0" w:color="auto"/>
            </w:tcBorders>
          </w:tcPr>
          <w:p w14:paraId="1230424B" w14:textId="77777777" w:rsidR="0095392A" w:rsidRPr="00F72371" w:rsidRDefault="0095392A" w:rsidP="00017651">
            <w:pPr>
              <w:pStyle w:val="aff"/>
              <w:ind w:left="284"/>
              <w:rPr>
                <w:rFonts w:ascii="Times New Roman" w:hAnsi="Times New Roman"/>
                <w:sz w:val="24"/>
                <w:szCs w:val="24"/>
              </w:rPr>
            </w:pPr>
            <w:r w:rsidRPr="00F72371">
              <w:rPr>
                <w:rFonts w:ascii="Times New Roman" w:hAnsi="Times New Roman"/>
                <w:sz w:val="24"/>
                <w:szCs w:val="24"/>
                <w:lang w:val="en-US"/>
              </w:rPr>
              <w:lastRenderedPageBreak/>
              <w:t>PayerName</w:t>
            </w:r>
          </w:p>
        </w:tc>
        <w:tc>
          <w:tcPr>
            <w:tcW w:w="1974" w:type="dxa"/>
            <w:tcBorders>
              <w:top w:val="single" w:sz="4" w:space="0" w:color="auto"/>
              <w:left w:val="single" w:sz="4" w:space="0" w:color="auto"/>
              <w:bottom w:val="single" w:sz="4" w:space="0" w:color="auto"/>
              <w:right w:val="single" w:sz="4" w:space="0" w:color="auto"/>
            </w:tcBorders>
          </w:tcPr>
          <w:p w14:paraId="606C016C"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0..1, необязательно</w:t>
            </w:r>
          </w:p>
        </w:tc>
        <w:tc>
          <w:tcPr>
            <w:tcW w:w="1889" w:type="dxa"/>
            <w:gridSpan w:val="2"/>
            <w:tcBorders>
              <w:top w:val="single" w:sz="4" w:space="0" w:color="auto"/>
              <w:left w:val="single" w:sz="4" w:space="0" w:color="auto"/>
              <w:bottom w:val="single" w:sz="4" w:space="0" w:color="auto"/>
              <w:right w:val="single" w:sz="4" w:space="0" w:color="auto"/>
            </w:tcBorders>
          </w:tcPr>
          <w:p w14:paraId="2A7F85B2"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t>String</w:t>
            </w:r>
          </w:p>
        </w:tc>
        <w:tc>
          <w:tcPr>
            <w:tcW w:w="3036" w:type="dxa"/>
            <w:tcBorders>
              <w:top w:val="single" w:sz="4" w:space="0" w:color="auto"/>
              <w:left w:val="single" w:sz="4" w:space="0" w:color="auto"/>
              <w:bottom w:val="single" w:sz="4" w:space="0" w:color="auto"/>
              <w:right w:val="single" w:sz="4" w:space="0" w:color="auto"/>
            </w:tcBorders>
          </w:tcPr>
          <w:p w14:paraId="7938C1FF"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Наименование плательщика. Указывается только для плательщиков-ЮЛ.</w:t>
            </w:r>
          </w:p>
        </w:tc>
      </w:tr>
      <w:tr w:rsidR="0095392A" w:rsidRPr="00F72371" w14:paraId="7DDB4EE1" w14:textId="77777777" w:rsidTr="00017651">
        <w:tblPrEx>
          <w:jc w:val="center"/>
        </w:tblPrEx>
        <w:trPr>
          <w:cantSplit/>
          <w:jc w:val="center"/>
        </w:trPr>
        <w:tc>
          <w:tcPr>
            <w:tcW w:w="2954" w:type="dxa"/>
            <w:gridSpan w:val="2"/>
            <w:tcBorders>
              <w:top w:val="single" w:sz="4" w:space="0" w:color="auto"/>
              <w:left w:val="single" w:sz="4" w:space="0" w:color="auto"/>
              <w:bottom w:val="single" w:sz="4" w:space="0" w:color="auto"/>
              <w:right w:val="single" w:sz="4" w:space="0" w:color="auto"/>
            </w:tcBorders>
          </w:tcPr>
          <w:p w14:paraId="27DE479E" w14:textId="77777777" w:rsidR="0095392A" w:rsidRPr="00F72371" w:rsidRDefault="0095392A" w:rsidP="00017651">
            <w:pPr>
              <w:pStyle w:val="aff"/>
              <w:ind w:left="284"/>
              <w:rPr>
                <w:rFonts w:ascii="Times New Roman" w:hAnsi="Times New Roman"/>
                <w:sz w:val="24"/>
                <w:szCs w:val="24"/>
              </w:rPr>
            </w:pPr>
            <w:r w:rsidRPr="00F72371">
              <w:rPr>
                <w:rFonts w:ascii="Times New Roman" w:hAnsi="Times New Roman"/>
                <w:sz w:val="24"/>
                <w:szCs w:val="24"/>
                <w:lang w:val="en-US"/>
              </w:rPr>
              <w:t>PayerAccount</w:t>
            </w:r>
          </w:p>
        </w:tc>
        <w:tc>
          <w:tcPr>
            <w:tcW w:w="1974" w:type="dxa"/>
            <w:tcBorders>
              <w:top w:val="single" w:sz="4" w:space="0" w:color="auto"/>
              <w:left w:val="single" w:sz="4" w:space="0" w:color="auto"/>
              <w:bottom w:val="single" w:sz="4" w:space="0" w:color="auto"/>
              <w:right w:val="single" w:sz="4" w:space="0" w:color="auto"/>
            </w:tcBorders>
          </w:tcPr>
          <w:p w14:paraId="156E2ECD"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0..1, необязательно</w:t>
            </w:r>
          </w:p>
        </w:tc>
        <w:tc>
          <w:tcPr>
            <w:tcW w:w="1889" w:type="dxa"/>
            <w:gridSpan w:val="2"/>
            <w:tcBorders>
              <w:top w:val="single" w:sz="4" w:space="0" w:color="auto"/>
              <w:left w:val="single" w:sz="4" w:space="0" w:color="auto"/>
              <w:bottom w:val="single" w:sz="4" w:space="0" w:color="auto"/>
              <w:right w:val="single" w:sz="4" w:space="0" w:color="auto"/>
            </w:tcBorders>
          </w:tcPr>
          <w:p w14:paraId="3F061D01" w14:textId="77777777" w:rsidR="0095392A" w:rsidRPr="00F72371" w:rsidRDefault="0095392A" w:rsidP="00017651">
            <w:pPr>
              <w:pStyle w:val="aff"/>
              <w:rPr>
                <w:rFonts w:ascii="Times New Roman" w:hAnsi="Times New Roman"/>
                <w:sz w:val="24"/>
                <w:szCs w:val="24"/>
                <w:lang w:val="en-US"/>
              </w:rPr>
            </w:pPr>
            <w:r w:rsidRPr="00F72371">
              <w:rPr>
                <w:rFonts w:ascii="Times New Roman" w:hAnsi="Times New Roman"/>
                <w:sz w:val="24"/>
                <w:szCs w:val="24"/>
                <w:lang w:val="en-US"/>
              </w:rPr>
              <w:t>String</w:t>
            </w:r>
          </w:p>
        </w:tc>
        <w:tc>
          <w:tcPr>
            <w:tcW w:w="3036" w:type="dxa"/>
            <w:tcBorders>
              <w:top w:val="single" w:sz="4" w:space="0" w:color="auto"/>
              <w:left w:val="single" w:sz="4" w:space="0" w:color="auto"/>
              <w:bottom w:val="single" w:sz="4" w:space="0" w:color="auto"/>
              <w:right w:val="single" w:sz="4" w:space="0" w:color="auto"/>
            </w:tcBorders>
          </w:tcPr>
          <w:p w14:paraId="6893817C"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Номер счета плательщика (при наличии) в организации, принявшей платеж.</w:t>
            </w:r>
          </w:p>
        </w:tc>
      </w:tr>
      <w:tr w:rsidR="0095392A" w:rsidRPr="00F72371" w14:paraId="7AF8FED1" w14:textId="77777777" w:rsidTr="00017651">
        <w:tblPrEx>
          <w:jc w:val="center"/>
        </w:tblPrEx>
        <w:trPr>
          <w:cantSplit/>
          <w:jc w:val="center"/>
        </w:trPr>
        <w:tc>
          <w:tcPr>
            <w:tcW w:w="2954" w:type="dxa"/>
            <w:gridSpan w:val="2"/>
            <w:tcBorders>
              <w:top w:val="single" w:sz="4" w:space="0" w:color="auto"/>
              <w:left w:val="single" w:sz="4" w:space="0" w:color="auto"/>
              <w:bottom w:val="single" w:sz="4" w:space="0" w:color="auto"/>
              <w:right w:val="single" w:sz="4" w:space="0" w:color="auto"/>
            </w:tcBorders>
          </w:tcPr>
          <w:p w14:paraId="616E0FF6" w14:textId="77777777" w:rsidR="0095392A" w:rsidRPr="00F72371" w:rsidRDefault="0095392A" w:rsidP="00017651">
            <w:pPr>
              <w:pStyle w:val="aff"/>
              <w:rPr>
                <w:rFonts w:ascii="Times New Roman" w:hAnsi="Times New Roman"/>
                <w:sz w:val="24"/>
                <w:szCs w:val="24"/>
                <w:lang w:val="en-US"/>
              </w:rPr>
            </w:pPr>
            <w:r w:rsidRPr="00F72371">
              <w:rPr>
                <w:rFonts w:ascii="Times New Roman" w:hAnsi="Times New Roman"/>
                <w:sz w:val="24"/>
                <w:szCs w:val="24"/>
                <w:lang w:val="en-US"/>
              </w:rPr>
              <w:t>Payee</w:t>
            </w:r>
          </w:p>
        </w:tc>
        <w:tc>
          <w:tcPr>
            <w:tcW w:w="1974" w:type="dxa"/>
            <w:tcBorders>
              <w:top w:val="single" w:sz="4" w:space="0" w:color="auto"/>
              <w:left w:val="single" w:sz="4" w:space="0" w:color="auto"/>
              <w:bottom w:val="single" w:sz="4" w:space="0" w:color="auto"/>
              <w:right w:val="single" w:sz="4" w:space="0" w:color="auto"/>
            </w:tcBorders>
          </w:tcPr>
          <w:p w14:paraId="566744E1"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1, обязательно</w:t>
            </w:r>
          </w:p>
        </w:tc>
        <w:tc>
          <w:tcPr>
            <w:tcW w:w="1889" w:type="dxa"/>
            <w:gridSpan w:val="2"/>
            <w:tcBorders>
              <w:top w:val="single" w:sz="4" w:space="0" w:color="auto"/>
              <w:left w:val="single" w:sz="4" w:space="0" w:color="auto"/>
              <w:bottom w:val="single" w:sz="4" w:space="0" w:color="auto"/>
              <w:right w:val="single" w:sz="4" w:space="0" w:color="auto"/>
            </w:tcBorders>
          </w:tcPr>
          <w:p w14:paraId="52CA56E3"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Контейнер</w:t>
            </w:r>
          </w:p>
        </w:tc>
        <w:tc>
          <w:tcPr>
            <w:tcW w:w="3036" w:type="dxa"/>
            <w:tcBorders>
              <w:top w:val="single" w:sz="4" w:space="0" w:color="auto"/>
              <w:left w:val="single" w:sz="4" w:space="0" w:color="auto"/>
              <w:bottom w:val="single" w:sz="4" w:space="0" w:color="auto"/>
              <w:right w:val="single" w:sz="4" w:space="0" w:color="auto"/>
            </w:tcBorders>
          </w:tcPr>
          <w:p w14:paraId="37741290"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Сведения о получателе средств.</w:t>
            </w:r>
          </w:p>
        </w:tc>
      </w:tr>
      <w:tr w:rsidR="0095392A" w:rsidRPr="00F72371" w14:paraId="4C77A7BA" w14:textId="77777777" w:rsidTr="00017651">
        <w:tblPrEx>
          <w:jc w:val="center"/>
        </w:tblPrEx>
        <w:trPr>
          <w:cantSplit/>
          <w:jc w:val="center"/>
        </w:trPr>
        <w:tc>
          <w:tcPr>
            <w:tcW w:w="2954" w:type="dxa"/>
            <w:gridSpan w:val="2"/>
            <w:tcBorders>
              <w:top w:val="single" w:sz="4" w:space="0" w:color="auto"/>
              <w:left w:val="single" w:sz="4" w:space="0" w:color="auto"/>
              <w:bottom w:val="single" w:sz="4" w:space="0" w:color="auto"/>
              <w:right w:val="single" w:sz="4" w:space="0" w:color="auto"/>
            </w:tcBorders>
          </w:tcPr>
          <w:p w14:paraId="3D549655" w14:textId="77777777" w:rsidR="0095392A" w:rsidRPr="00F72371" w:rsidRDefault="0095392A" w:rsidP="00017651">
            <w:pPr>
              <w:pStyle w:val="aff"/>
              <w:ind w:left="284"/>
              <w:rPr>
                <w:rFonts w:ascii="Times New Roman" w:hAnsi="Times New Roman"/>
                <w:sz w:val="24"/>
                <w:szCs w:val="24"/>
                <w:lang w:val="en-US"/>
              </w:rPr>
            </w:pPr>
            <w:r w:rsidRPr="00F72371">
              <w:rPr>
                <w:rFonts w:ascii="Times New Roman" w:hAnsi="Times New Roman"/>
                <w:sz w:val="24"/>
                <w:szCs w:val="24"/>
                <w:lang w:val="en-US"/>
              </w:rPr>
              <w:t>PayeeName</w:t>
            </w:r>
          </w:p>
        </w:tc>
        <w:tc>
          <w:tcPr>
            <w:tcW w:w="1974" w:type="dxa"/>
            <w:tcBorders>
              <w:top w:val="single" w:sz="4" w:space="0" w:color="auto"/>
              <w:left w:val="single" w:sz="4" w:space="0" w:color="auto"/>
              <w:bottom w:val="single" w:sz="4" w:space="0" w:color="auto"/>
              <w:right w:val="single" w:sz="4" w:space="0" w:color="auto"/>
            </w:tcBorders>
          </w:tcPr>
          <w:p w14:paraId="7117FED6"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1, обязательно</w:t>
            </w:r>
          </w:p>
        </w:tc>
        <w:tc>
          <w:tcPr>
            <w:tcW w:w="1889" w:type="dxa"/>
            <w:gridSpan w:val="2"/>
            <w:tcBorders>
              <w:top w:val="single" w:sz="4" w:space="0" w:color="auto"/>
              <w:left w:val="single" w:sz="4" w:space="0" w:color="auto"/>
              <w:bottom w:val="single" w:sz="4" w:space="0" w:color="auto"/>
              <w:right w:val="single" w:sz="4" w:space="0" w:color="auto"/>
            </w:tcBorders>
          </w:tcPr>
          <w:p w14:paraId="40984E47"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t>String</w:t>
            </w:r>
          </w:p>
        </w:tc>
        <w:tc>
          <w:tcPr>
            <w:tcW w:w="3036" w:type="dxa"/>
            <w:tcBorders>
              <w:top w:val="single" w:sz="4" w:space="0" w:color="auto"/>
              <w:left w:val="single" w:sz="4" w:space="0" w:color="auto"/>
              <w:bottom w:val="single" w:sz="4" w:space="0" w:color="auto"/>
              <w:right w:val="single" w:sz="4" w:space="0" w:color="auto"/>
            </w:tcBorders>
          </w:tcPr>
          <w:p w14:paraId="02F6B47A" w14:textId="77777777" w:rsidR="00A418AC" w:rsidRPr="00F72371" w:rsidRDefault="00A418AC" w:rsidP="00A418AC">
            <w:pPr>
              <w:pStyle w:val="aff"/>
              <w:rPr>
                <w:rFonts w:ascii="Times New Roman" w:hAnsi="Times New Roman"/>
                <w:sz w:val="24"/>
                <w:szCs w:val="24"/>
              </w:rPr>
            </w:pPr>
            <w:r w:rsidRPr="00F72371">
              <w:rPr>
                <w:rFonts w:ascii="Times New Roman" w:hAnsi="Times New Roman"/>
                <w:sz w:val="24"/>
                <w:szCs w:val="24"/>
              </w:rPr>
              <w:t>Наименование получателя.</w:t>
            </w:r>
          </w:p>
          <w:p w14:paraId="2DFFE16C" w14:textId="71E7BCB7" w:rsidR="0095392A" w:rsidRPr="00F72371" w:rsidRDefault="00A418AC" w:rsidP="00A418AC">
            <w:pPr>
              <w:pStyle w:val="aff"/>
              <w:rPr>
                <w:rFonts w:ascii="Times New Roman" w:hAnsi="Times New Roman"/>
                <w:sz w:val="24"/>
                <w:szCs w:val="24"/>
              </w:rPr>
            </w:pPr>
            <w:r w:rsidRPr="00F72371">
              <w:rPr>
                <w:rFonts w:ascii="Times New Roman" w:hAnsi="Times New Roman"/>
                <w:sz w:val="24"/>
                <w:szCs w:val="24"/>
              </w:rPr>
              <w:t>Указывается сокращенное наименование органа Федерального казначейства или сокращенное наименование финансового органа и в скобках - сокращенное наименование организации</w:t>
            </w:r>
          </w:p>
        </w:tc>
      </w:tr>
      <w:tr w:rsidR="0095392A" w:rsidRPr="00F72371" w14:paraId="07D94F5C" w14:textId="77777777" w:rsidTr="00017651">
        <w:tblPrEx>
          <w:jc w:val="center"/>
        </w:tblPrEx>
        <w:trPr>
          <w:cantSplit/>
          <w:jc w:val="center"/>
        </w:trPr>
        <w:tc>
          <w:tcPr>
            <w:tcW w:w="2954" w:type="dxa"/>
            <w:gridSpan w:val="2"/>
            <w:tcBorders>
              <w:top w:val="single" w:sz="4" w:space="0" w:color="auto"/>
              <w:left w:val="single" w:sz="4" w:space="0" w:color="auto"/>
              <w:bottom w:val="single" w:sz="4" w:space="0" w:color="auto"/>
              <w:right w:val="single" w:sz="4" w:space="0" w:color="auto"/>
            </w:tcBorders>
          </w:tcPr>
          <w:p w14:paraId="256A6CF4" w14:textId="77777777" w:rsidR="0095392A" w:rsidRPr="00F72371" w:rsidRDefault="0095392A" w:rsidP="00017651">
            <w:pPr>
              <w:pStyle w:val="aff"/>
              <w:ind w:left="284"/>
              <w:rPr>
                <w:rFonts w:ascii="Times New Roman" w:hAnsi="Times New Roman"/>
                <w:sz w:val="24"/>
                <w:szCs w:val="24"/>
                <w:lang w:val="en-US"/>
              </w:rPr>
            </w:pPr>
            <w:r w:rsidRPr="00F72371">
              <w:rPr>
                <w:rFonts w:ascii="Times New Roman" w:hAnsi="Times New Roman"/>
                <w:sz w:val="24"/>
                <w:szCs w:val="24"/>
                <w:lang w:val="en-US"/>
              </w:rPr>
              <w:t>PayeeINN</w:t>
            </w:r>
          </w:p>
        </w:tc>
        <w:tc>
          <w:tcPr>
            <w:tcW w:w="1974" w:type="dxa"/>
            <w:tcBorders>
              <w:top w:val="single" w:sz="4" w:space="0" w:color="auto"/>
              <w:left w:val="single" w:sz="4" w:space="0" w:color="auto"/>
              <w:bottom w:val="single" w:sz="4" w:space="0" w:color="auto"/>
              <w:right w:val="single" w:sz="4" w:space="0" w:color="auto"/>
            </w:tcBorders>
          </w:tcPr>
          <w:p w14:paraId="7EE29312"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t>1</w:t>
            </w:r>
            <w:r w:rsidRPr="00F72371">
              <w:rPr>
                <w:rFonts w:ascii="Times New Roman" w:hAnsi="Times New Roman"/>
                <w:sz w:val="24"/>
                <w:szCs w:val="24"/>
              </w:rPr>
              <w:t>, обязательно</w:t>
            </w:r>
          </w:p>
        </w:tc>
        <w:tc>
          <w:tcPr>
            <w:tcW w:w="1889" w:type="dxa"/>
            <w:gridSpan w:val="2"/>
            <w:tcBorders>
              <w:top w:val="single" w:sz="4" w:space="0" w:color="auto"/>
              <w:left w:val="single" w:sz="4" w:space="0" w:color="auto"/>
              <w:bottom w:val="single" w:sz="4" w:space="0" w:color="auto"/>
              <w:right w:val="single" w:sz="4" w:space="0" w:color="auto"/>
            </w:tcBorders>
          </w:tcPr>
          <w:p w14:paraId="55310FDA" w14:textId="732E8D1A"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t>INNType</w:t>
            </w:r>
            <w:r w:rsidRPr="00F72371">
              <w:rPr>
                <w:rFonts w:ascii="Times New Roman" w:hAnsi="Times New Roman"/>
                <w:sz w:val="24"/>
                <w:szCs w:val="24"/>
              </w:rPr>
              <w:t xml:space="preserve"> (см. описание в разделе</w:t>
            </w:r>
            <w:r w:rsidRPr="00F72371">
              <w:rPr>
                <w:rFonts w:ascii="Times New Roman" w:hAnsi="Times New Roman"/>
                <w:sz w:val="24"/>
                <w:szCs w:val="24"/>
              </w:rPr>
              <w:fldChar w:fldCharType="begin"/>
            </w:r>
            <w:r w:rsidRPr="00F72371">
              <w:rPr>
                <w:rFonts w:ascii="Times New Roman" w:hAnsi="Times New Roman"/>
                <w:sz w:val="24"/>
                <w:szCs w:val="24"/>
              </w:rPr>
              <w:instrText xml:space="preserve"> REF _Ref461471153 \n \h </w:instrText>
            </w:r>
            <w:r w:rsidR="00C1661E" w:rsidRPr="00F72371">
              <w:rPr>
                <w:rFonts w:ascii="Times New Roman" w:hAnsi="Times New Roman"/>
                <w:sz w:val="24"/>
                <w:szCs w:val="24"/>
              </w:rPr>
              <w:instrText xml:space="preserve"> \* MERGEFORMAT </w:instrText>
            </w:r>
            <w:r w:rsidRPr="00F72371">
              <w:rPr>
                <w:rFonts w:ascii="Times New Roman" w:hAnsi="Times New Roman"/>
                <w:sz w:val="24"/>
                <w:szCs w:val="24"/>
              </w:rPr>
            </w:r>
            <w:r w:rsidRPr="00F72371">
              <w:rPr>
                <w:rFonts w:ascii="Times New Roman" w:hAnsi="Times New Roman"/>
                <w:sz w:val="24"/>
                <w:szCs w:val="24"/>
              </w:rPr>
              <w:fldChar w:fldCharType="separate"/>
            </w:r>
            <w:r w:rsidR="00B57E80" w:rsidRPr="00F72371">
              <w:rPr>
                <w:rFonts w:ascii="Times New Roman" w:hAnsi="Times New Roman"/>
                <w:sz w:val="24"/>
                <w:szCs w:val="24"/>
              </w:rPr>
              <w:t>2.6.6.2</w:t>
            </w:r>
            <w:r w:rsidRPr="00F72371">
              <w:rPr>
                <w:rFonts w:ascii="Times New Roman" w:hAnsi="Times New Roman"/>
                <w:sz w:val="24"/>
                <w:szCs w:val="24"/>
              </w:rPr>
              <w:fldChar w:fldCharType="end"/>
            </w:r>
            <w:r w:rsidRPr="00F72371">
              <w:rPr>
                <w:rFonts w:ascii="Times New Roman" w:hAnsi="Times New Roman"/>
                <w:sz w:val="24"/>
                <w:szCs w:val="24"/>
              </w:rPr>
              <w:t>)</w:t>
            </w:r>
          </w:p>
        </w:tc>
        <w:tc>
          <w:tcPr>
            <w:tcW w:w="3036" w:type="dxa"/>
            <w:tcBorders>
              <w:top w:val="single" w:sz="4" w:space="0" w:color="auto"/>
              <w:left w:val="single" w:sz="4" w:space="0" w:color="auto"/>
              <w:bottom w:val="single" w:sz="4" w:space="0" w:color="auto"/>
              <w:right w:val="single" w:sz="4" w:space="0" w:color="auto"/>
            </w:tcBorders>
          </w:tcPr>
          <w:p w14:paraId="5639F0D7"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ИНН получателя средств.</w:t>
            </w:r>
          </w:p>
        </w:tc>
      </w:tr>
      <w:tr w:rsidR="0095392A" w:rsidRPr="00F72371" w14:paraId="11EB622C" w14:textId="77777777" w:rsidTr="00017651">
        <w:tblPrEx>
          <w:jc w:val="center"/>
        </w:tblPrEx>
        <w:trPr>
          <w:cantSplit/>
          <w:jc w:val="center"/>
        </w:trPr>
        <w:tc>
          <w:tcPr>
            <w:tcW w:w="2954" w:type="dxa"/>
            <w:gridSpan w:val="2"/>
            <w:tcBorders>
              <w:top w:val="single" w:sz="4" w:space="0" w:color="auto"/>
              <w:left w:val="single" w:sz="4" w:space="0" w:color="auto"/>
              <w:bottom w:val="single" w:sz="4" w:space="0" w:color="auto"/>
              <w:right w:val="single" w:sz="4" w:space="0" w:color="auto"/>
            </w:tcBorders>
          </w:tcPr>
          <w:p w14:paraId="36C63B70" w14:textId="77777777" w:rsidR="0095392A" w:rsidRPr="00F72371" w:rsidRDefault="0095392A" w:rsidP="00017651">
            <w:pPr>
              <w:pStyle w:val="aff"/>
              <w:ind w:left="284"/>
              <w:rPr>
                <w:rFonts w:ascii="Times New Roman" w:hAnsi="Times New Roman"/>
                <w:sz w:val="24"/>
                <w:szCs w:val="24"/>
                <w:lang w:val="en-US"/>
              </w:rPr>
            </w:pPr>
            <w:r w:rsidRPr="00F72371">
              <w:rPr>
                <w:rFonts w:ascii="Times New Roman" w:hAnsi="Times New Roman"/>
                <w:sz w:val="24"/>
                <w:szCs w:val="24"/>
                <w:lang w:val="en-US"/>
              </w:rPr>
              <w:t>PayeeKPP</w:t>
            </w:r>
          </w:p>
        </w:tc>
        <w:tc>
          <w:tcPr>
            <w:tcW w:w="1974" w:type="dxa"/>
            <w:tcBorders>
              <w:top w:val="single" w:sz="4" w:space="0" w:color="auto"/>
              <w:left w:val="single" w:sz="4" w:space="0" w:color="auto"/>
              <w:bottom w:val="single" w:sz="4" w:space="0" w:color="auto"/>
              <w:right w:val="single" w:sz="4" w:space="0" w:color="auto"/>
            </w:tcBorders>
          </w:tcPr>
          <w:p w14:paraId="6DE3084F"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t>1</w:t>
            </w:r>
            <w:r w:rsidRPr="00F72371">
              <w:rPr>
                <w:rFonts w:ascii="Times New Roman" w:hAnsi="Times New Roman"/>
                <w:sz w:val="24"/>
                <w:szCs w:val="24"/>
              </w:rPr>
              <w:t>, обязательно</w:t>
            </w:r>
          </w:p>
        </w:tc>
        <w:tc>
          <w:tcPr>
            <w:tcW w:w="1889" w:type="dxa"/>
            <w:gridSpan w:val="2"/>
            <w:tcBorders>
              <w:top w:val="single" w:sz="4" w:space="0" w:color="auto"/>
              <w:left w:val="single" w:sz="4" w:space="0" w:color="auto"/>
              <w:bottom w:val="single" w:sz="4" w:space="0" w:color="auto"/>
              <w:right w:val="single" w:sz="4" w:space="0" w:color="auto"/>
            </w:tcBorders>
          </w:tcPr>
          <w:p w14:paraId="39C2A99F" w14:textId="727F5CF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t>KPPType</w:t>
            </w:r>
            <w:r w:rsidRPr="00F72371">
              <w:rPr>
                <w:rFonts w:ascii="Times New Roman" w:hAnsi="Times New Roman"/>
                <w:sz w:val="24"/>
                <w:szCs w:val="24"/>
              </w:rPr>
              <w:t xml:space="preserve"> (см. описание в разделе </w:t>
            </w:r>
            <w:r w:rsidRPr="00F72371">
              <w:rPr>
                <w:rFonts w:ascii="Times New Roman" w:hAnsi="Times New Roman"/>
              </w:rPr>
              <w:fldChar w:fldCharType="begin"/>
            </w:r>
            <w:r w:rsidRPr="00F72371">
              <w:rPr>
                <w:rFonts w:ascii="Times New Roman" w:hAnsi="Times New Roman"/>
                <w:sz w:val="24"/>
                <w:szCs w:val="24"/>
              </w:rPr>
              <w:instrText xml:space="preserve"> REF _Ref461471198 \n \h </w:instrText>
            </w:r>
            <w:r w:rsidR="00C1661E" w:rsidRPr="00F72371">
              <w:rPr>
                <w:rFonts w:ascii="Times New Roman" w:hAnsi="Times New Roman"/>
              </w:rPr>
              <w:instrText xml:space="preserve"> \* MERGEFORMAT </w:instrText>
            </w:r>
            <w:r w:rsidRPr="00F72371">
              <w:rPr>
                <w:rFonts w:ascii="Times New Roman" w:hAnsi="Times New Roman"/>
              </w:rPr>
            </w:r>
            <w:r w:rsidRPr="00F72371">
              <w:rPr>
                <w:rFonts w:ascii="Times New Roman" w:hAnsi="Times New Roman"/>
              </w:rPr>
              <w:fldChar w:fldCharType="separate"/>
            </w:r>
            <w:r w:rsidR="00B57E80" w:rsidRPr="00F72371">
              <w:rPr>
                <w:rFonts w:ascii="Times New Roman" w:hAnsi="Times New Roman"/>
                <w:sz w:val="24"/>
                <w:szCs w:val="24"/>
              </w:rPr>
              <w:t>2.6.6.3</w:t>
            </w:r>
            <w:r w:rsidRPr="00F72371">
              <w:rPr>
                <w:rFonts w:ascii="Times New Roman" w:hAnsi="Times New Roman"/>
              </w:rPr>
              <w:fldChar w:fldCharType="end"/>
            </w:r>
            <w:r w:rsidRPr="00F72371">
              <w:rPr>
                <w:rFonts w:ascii="Times New Roman" w:hAnsi="Times New Roman"/>
                <w:sz w:val="24"/>
                <w:szCs w:val="24"/>
              </w:rPr>
              <w:t>)</w:t>
            </w:r>
          </w:p>
        </w:tc>
        <w:tc>
          <w:tcPr>
            <w:tcW w:w="3036" w:type="dxa"/>
            <w:tcBorders>
              <w:top w:val="single" w:sz="4" w:space="0" w:color="auto"/>
              <w:left w:val="single" w:sz="4" w:space="0" w:color="auto"/>
              <w:bottom w:val="single" w:sz="4" w:space="0" w:color="auto"/>
              <w:right w:val="single" w:sz="4" w:space="0" w:color="auto"/>
            </w:tcBorders>
          </w:tcPr>
          <w:p w14:paraId="7BF21A64"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КПП получателя средств.</w:t>
            </w:r>
          </w:p>
        </w:tc>
      </w:tr>
      <w:tr w:rsidR="0095392A" w:rsidRPr="00F72371" w14:paraId="6545B816" w14:textId="77777777" w:rsidTr="00017651">
        <w:tblPrEx>
          <w:jc w:val="center"/>
        </w:tblPrEx>
        <w:trPr>
          <w:cantSplit/>
          <w:jc w:val="center"/>
        </w:trPr>
        <w:tc>
          <w:tcPr>
            <w:tcW w:w="2954" w:type="dxa"/>
            <w:gridSpan w:val="2"/>
            <w:tcBorders>
              <w:top w:val="single" w:sz="4" w:space="0" w:color="auto"/>
              <w:left w:val="single" w:sz="4" w:space="0" w:color="auto"/>
              <w:bottom w:val="single" w:sz="4" w:space="0" w:color="auto"/>
              <w:right w:val="single" w:sz="4" w:space="0" w:color="auto"/>
            </w:tcBorders>
          </w:tcPr>
          <w:p w14:paraId="0E21DE92" w14:textId="77777777" w:rsidR="0095392A" w:rsidRPr="00F72371" w:rsidRDefault="0095392A" w:rsidP="00017651">
            <w:pPr>
              <w:pStyle w:val="aff"/>
              <w:ind w:left="284"/>
              <w:rPr>
                <w:rFonts w:ascii="Times New Roman" w:hAnsi="Times New Roman"/>
                <w:sz w:val="24"/>
                <w:szCs w:val="24"/>
                <w:lang w:val="en-US"/>
              </w:rPr>
            </w:pPr>
            <w:r w:rsidRPr="00F72371">
              <w:rPr>
                <w:rFonts w:ascii="Times New Roman" w:hAnsi="Times New Roman"/>
                <w:sz w:val="24"/>
                <w:szCs w:val="24"/>
                <w:lang w:val="en-US"/>
              </w:rPr>
              <w:t>PayeeBankAcc</w:t>
            </w:r>
          </w:p>
        </w:tc>
        <w:tc>
          <w:tcPr>
            <w:tcW w:w="1974" w:type="dxa"/>
            <w:tcBorders>
              <w:top w:val="single" w:sz="4" w:space="0" w:color="auto"/>
              <w:left w:val="single" w:sz="4" w:space="0" w:color="auto"/>
              <w:bottom w:val="single" w:sz="4" w:space="0" w:color="auto"/>
              <w:right w:val="single" w:sz="4" w:space="0" w:color="auto"/>
            </w:tcBorders>
          </w:tcPr>
          <w:p w14:paraId="44643D70" w14:textId="77777777" w:rsidR="0095392A" w:rsidRPr="00F72371" w:rsidRDefault="0095392A" w:rsidP="00017651">
            <w:pPr>
              <w:pStyle w:val="aff"/>
              <w:rPr>
                <w:rFonts w:ascii="Times New Roman" w:hAnsi="Times New Roman"/>
                <w:sz w:val="24"/>
                <w:szCs w:val="24"/>
                <w:lang w:val="en-US"/>
              </w:rPr>
            </w:pPr>
            <w:r w:rsidRPr="00F72371">
              <w:rPr>
                <w:rFonts w:ascii="Times New Roman" w:hAnsi="Times New Roman"/>
                <w:sz w:val="24"/>
                <w:szCs w:val="24"/>
                <w:lang w:val="en-US"/>
              </w:rPr>
              <w:t>1</w:t>
            </w:r>
            <w:r w:rsidRPr="00F72371">
              <w:rPr>
                <w:rFonts w:ascii="Times New Roman" w:hAnsi="Times New Roman"/>
                <w:sz w:val="24"/>
                <w:szCs w:val="24"/>
              </w:rPr>
              <w:t>, обязательно</w:t>
            </w:r>
          </w:p>
        </w:tc>
        <w:tc>
          <w:tcPr>
            <w:tcW w:w="1889" w:type="dxa"/>
            <w:gridSpan w:val="2"/>
            <w:tcBorders>
              <w:top w:val="single" w:sz="4" w:space="0" w:color="auto"/>
              <w:left w:val="single" w:sz="4" w:space="0" w:color="auto"/>
              <w:bottom w:val="single" w:sz="4" w:space="0" w:color="auto"/>
              <w:right w:val="single" w:sz="4" w:space="0" w:color="auto"/>
            </w:tcBorders>
          </w:tcPr>
          <w:p w14:paraId="5495C695" w14:textId="756C0706"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t>AccountType</w:t>
            </w:r>
            <w:r w:rsidRPr="00F72371">
              <w:rPr>
                <w:rFonts w:ascii="Times New Roman" w:hAnsi="Times New Roman"/>
                <w:sz w:val="24"/>
                <w:szCs w:val="24"/>
              </w:rPr>
              <w:t xml:space="preserve"> (см. описание в разделе </w:t>
            </w:r>
            <w:r w:rsidRPr="00F72371">
              <w:rPr>
                <w:rFonts w:ascii="Times New Roman" w:hAnsi="Times New Roman"/>
              </w:rPr>
              <w:fldChar w:fldCharType="begin"/>
            </w:r>
            <w:r w:rsidRPr="00F72371">
              <w:rPr>
                <w:rFonts w:ascii="Times New Roman" w:hAnsi="Times New Roman"/>
                <w:sz w:val="24"/>
                <w:szCs w:val="24"/>
              </w:rPr>
              <w:instrText xml:space="preserve"> REF _Ref461471230 \n \h </w:instrText>
            </w:r>
            <w:r w:rsidR="00C1661E" w:rsidRPr="00F72371">
              <w:rPr>
                <w:rFonts w:ascii="Times New Roman" w:hAnsi="Times New Roman"/>
              </w:rPr>
              <w:instrText xml:space="preserve"> \* MERGEFORMAT </w:instrText>
            </w:r>
            <w:r w:rsidRPr="00F72371">
              <w:rPr>
                <w:rFonts w:ascii="Times New Roman" w:hAnsi="Times New Roman"/>
              </w:rPr>
            </w:r>
            <w:r w:rsidRPr="00F72371">
              <w:rPr>
                <w:rFonts w:ascii="Times New Roman" w:hAnsi="Times New Roman"/>
              </w:rPr>
              <w:fldChar w:fldCharType="separate"/>
            </w:r>
            <w:r w:rsidR="00B57E80" w:rsidRPr="00F72371">
              <w:rPr>
                <w:rFonts w:ascii="Times New Roman" w:hAnsi="Times New Roman"/>
                <w:sz w:val="24"/>
                <w:szCs w:val="24"/>
              </w:rPr>
              <w:t>2.6.2</w:t>
            </w:r>
            <w:r w:rsidRPr="00F72371">
              <w:rPr>
                <w:rFonts w:ascii="Times New Roman" w:hAnsi="Times New Roman"/>
              </w:rPr>
              <w:fldChar w:fldCharType="end"/>
            </w:r>
            <w:r w:rsidRPr="00F72371">
              <w:rPr>
                <w:rFonts w:ascii="Times New Roman" w:hAnsi="Times New Roman"/>
                <w:sz w:val="24"/>
                <w:szCs w:val="24"/>
              </w:rPr>
              <w:t>)</w:t>
            </w:r>
          </w:p>
        </w:tc>
        <w:tc>
          <w:tcPr>
            <w:tcW w:w="3036" w:type="dxa"/>
            <w:tcBorders>
              <w:top w:val="single" w:sz="4" w:space="0" w:color="auto"/>
              <w:left w:val="single" w:sz="4" w:space="0" w:color="auto"/>
              <w:bottom w:val="single" w:sz="4" w:space="0" w:color="auto"/>
              <w:right w:val="single" w:sz="4" w:space="0" w:color="auto"/>
            </w:tcBorders>
          </w:tcPr>
          <w:p w14:paraId="10F01441" w14:textId="77777777" w:rsidR="0095392A" w:rsidRPr="00F72371" w:rsidRDefault="0095392A" w:rsidP="00017651">
            <w:pPr>
              <w:pStyle w:val="aff"/>
              <w:rPr>
                <w:rFonts w:ascii="Times New Roman" w:hAnsi="Times New Roman"/>
                <w:bCs/>
                <w:sz w:val="24"/>
                <w:szCs w:val="24"/>
              </w:rPr>
            </w:pPr>
            <w:r w:rsidRPr="00F72371">
              <w:rPr>
                <w:rFonts w:ascii="Times New Roman" w:hAnsi="Times New Roman"/>
                <w:bCs/>
                <w:sz w:val="24"/>
                <w:szCs w:val="24"/>
              </w:rPr>
              <w:t>Реквизиты счета получателя средств.</w:t>
            </w:r>
          </w:p>
        </w:tc>
      </w:tr>
      <w:tr w:rsidR="0095392A" w:rsidRPr="00F72371" w14:paraId="0C7DF38F" w14:textId="77777777" w:rsidTr="00017651">
        <w:tc>
          <w:tcPr>
            <w:tcW w:w="2947" w:type="dxa"/>
          </w:tcPr>
          <w:p w14:paraId="3EB3FFDB" w14:textId="77777777" w:rsidR="0095392A" w:rsidRPr="00F72371" w:rsidRDefault="0095392A" w:rsidP="00017651">
            <w:pPr>
              <w:pStyle w:val="aff"/>
              <w:rPr>
                <w:rFonts w:ascii="Times New Roman" w:hAnsi="Times New Roman"/>
                <w:sz w:val="24"/>
                <w:szCs w:val="24"/>
                <w:lang w:val="en-US"/>
              </w:rPr>
            </w:pPr>
            <w:r w:rsidRPr="00F72371">
              <w:rPr>
                <w:rFonts w:ascii="Times New Roman" w:hAnsi="Times New Roman"/>
                <w:sz w:val="24"/>
                <w:szCs w:val="24"/>
                <w:lang w:val="en-US"/>
              </w:rPr>
              <w:t>RecipientServicesIdentifier</w:t>
            </w:r>
          </w:p>
        </w:tc>
        <w:tc>
          <w:tcPr>
            <w:tcW w:w="1981" w:type="dxa"/>
            <w:gridSpan w:val="2"/>
          </w:tcPr>
          <w:p w14:paraId="1A6B4290"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0..1, необязательно</w:t>
            </w:r>
          </w:p>
        </w:tc>
        <w:tc>
          <w:tcPr>
            <w:tcW w:w="1871" w:type="dxa"/>
          </w:tcPr>
          <w:p w14:paraId="1FE5452A"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t>String</w:t>
            </w:r>
          </w:p>
        </w:tc>
        <w:tc>
          <w:tcPr>
            <w:tcW w:w="3054" w:type="dxa"/>
            <w:gridSpan w:val="2"/>
          </w:tcPr>
          <w:p w14:paraId="399B0E3C" w14:textId="2C0925C3"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 xml:space="preserve">Идентификатор получателя услуги / плательщика. Алгоритм формирования идентификатора получателя услуги совпадает с алгоритмом формирования идентификатора плательщика, описанного в пункте </w:t>
            </w:r>
            <w:r w:rsidRPr="00F72371">
              <w:rPr>
                <w:rFonts w:ascii="Times New Roman" w:hAnsi="Times New Roman"/>
              </w:rPr>
              <w:fldChar w:fldCharType="begin"/>
            </w:r>
            <w:r w:rsidRPr="00F72371">
              <w:rPr>
                <w:rFonts w:ascii="Times New Roman" w:hAnsi="Times New Roman"/>
              </w:rPr>
              <w:instrText xml:space="preserve"> REF _Ref397013410 \n \h  \* MERGEFORMAT </w:instrText>
            </w:r>
            <w:r w:rsidRPr="00F72371">
              <w:rPr>
                <w:rFonts w:ascii="Times New Roman" w:hAnsi="Times New Roman"/>
              </w:rPr>
            </w:r>
            <w:r w:rsidRPr="00F72371">
              <w:rPr>
                <w:rFonts w:ascii="Times New Roman" w:hAnsi="Times New Roman"/>
              </w:rPr>
              <w:fldChar w:fldCharType="separate"/>
            </w:r>
            <w:r w:rsidR="00B57E80" w:rsidRPr="00F72371">
              <w:rPr>
                <w:rFonts w:ascii="Times New Roman" w:hAnsi="Times New Roman"/>
                <w:sz w:val="24"/>
                <w:szCs w:val="24"/>
              </w:rPr>
              <w:t>3.2</w:t>
            </w:r>
            <w:r w:rsidRPr="00F72371">
              <w:rPr>
                <w:rFonts w:ascii="Times New Roman" w:hAnsi="Times New Roman"/>
              </w:rPr>
              <w:fldChar w:fldCharType="end"/>
            </w:r>
            <w:r w:rsidRPr="00F72371">
              <w:rPr>
                <w:rFonts w:ascii="Times New Roman" w:hAnsi="Times New Roman"/>
                <w:sz w:val="24"/>
                <w:szCs w:val="24"/>
              </w:rPr>
              <w:t xml:space="preserve">. Заполняется в случае, если плательщик не является получателем </w:t>
            </w:r>
            <w:r w:rsidRPr="00F72371">
              <w:rPr>
                <w:rFonts w:ascii="Times New Roman" w:hAnsi="Times New Roman"/>
                <w:sz w:val="24"/>
                <w:szCs w:val="24"/>
              </w:rPr>
              <w:lastRenderedPageBreak/>
              <w:t>услуги.</w:t>
            </w:r>
          </w:p>
        </w:tc>
      </w:tr>
      <w:tr w:rsidR="0095392A" w:rsidRPr="00F72371" w14:paraId="27CD4EAB" w14:textId="77777777" w:rsidTr="00017651">
        <w:tblPrEx>
          <w:jc w:val="center"/>
        </w:tblPrEx>
        <w:trPr>
          <w:cantSplit/>
          <w:jc w:val="center"/>
        </w:trPr>
        <w:tc>
          <w:tcPr>
            <w:tcW w:w="2947" w:type="dxa"/>
            <w:tcBorders>
              <w:top w:val="single" w:sz="4" w:space="0" w:color="auto"/>
              <w:left w:val="single" w:sz="4" w:space="0" w:color="auto"/>
              <w:bottom w:val="single" w:sz="4" w:space="0" w:color="auto"/>
              <w:right w:val="single" w:sz="4" w:space="0" w:color="auto"/>
            </w:tcBorders>
          </w:tcPr>
          <w:p w14:paraId="56F56DAB"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lastRenderedPageBreak/>
              <w:t>PayerPA</w:t>
            </w:r>
          </w:p>
        </w:tc>
        <w:tc>
          <w:tcPr>
            <w:tcW w:w="1981" w:type="dxa"/>
            <w:gridSpan w:val="2"/>
            <w:tcBorders>
              <w:top w:val="single" w:sz="4" w:space="0" w:color="auto"/>
              <w:left w:val="single" w:sz="4" w:space="0" w:color="auto"/>
              <w:bottom w:val="single" w:sz="4" w:space="0" w:color="auto"/>
              <w:right w:val="single" w:sz="4" w:space="0" w:color="auto"/>
            </w:tcBorders>
          </w:tcPr>
          <w:p w14:paraId="207D2638"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0..1, необязательно</w:t>
            </w:r>
          </w:p>
        </w:tc>
        <w:tc>
          <w:tcPr>
            <w:tcW w:w="1871" w:type="dxa"/>
            <w:tcBorders>
              <w:top w:val="single" w:sz="4" w:space="0" w:color="auto"/>
              <w:left w:val="single" w:sz="4" w:space="0" w:color="auto"/>
              <w:bottom w:val="single" w:sz="4" w:space="0" w:color="auto"/>
              <w:right w:val="single" w:sz="4" w:space="0" w:color="auto"/>
            </w:tcBorders>
          </w:tcPr>
          <w:p w14:paraId="7C2FF7CD"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t>String</w:t>
            </w:r>
          </w:p>
        </w:tc>
        <w:tc>
          <w:tcPr>
            <w:tcW w:w="3054" w:type="dxa"/>
            <w:gridSpan w:val="2"/>
            <w:tcBorders>
              <w:top w:val="single" w:sz="4" w:space="0" w:color="auto"/>
              <w:left w:val="single" w:sz="4" w:space="0" w:color="auto"/>
              <w:bottom w:val="single" w:sz="4" w:space="0" w:color="auto"/>
              <w:right w:val="single" w:sz="4" w:space="0" w:color="auto"/>
            </w:tcBorders>
          </w:tcPr>
          <w:p w14:paraId="57425BEC"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Дополнительный идентификатор получателя услуги в учетной системе получателя средств.</w:t>
            </w:r>
          </w:p>
        </w:tc>
      </w:tr>
      <w:tr w:rsidR="0095392A" w:rsidRPr="00F72371" w14:paraId="4C487911" w14:textId="77777777" w:rsidTr="00017651">
        <w:tblPrEx>
          <w:jc w:val="center"/>
        </w:tblPrEx>
        <w:trPr>
          <w:jc w:val="center"/>
        </w:trPr>
        <w:tc>
          <w:tcPr>
            <w:tcW w:w="2947" w:type="dxa"/>
          </w:tcPr>
          <w:p w14:paraId="0A4FB91C"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t>ChangeStatus</w:t>
            </w:r>
          </w:p>
        </w:tc>
        <w:tc>
          <w:tcPr>
            <w:tcW w:w="1981" w:type="dxa"/>
            <w:gridSpan w:val="2"/>
          </w:tcPr>
          <w:p w14:paraId="2F7D297C"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1, обязательно</w:t>
            </w:r>
          </w:p>
        </w:tc>
        <w:tc>
          <w:tcPr>
            <w:tcW w:w="1871" w:type="dxa"/>
          </w:tcPr>
          <w:p w14:paraId="6FAD4A5E"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Контейнер</w:t>
            </w:r>
          </w:p>
        </w:tc>
        <w:tc>
          <w:tcPr>
            <w:tcW w:w="3054" w:type="dxa"/>
            <w:gridSpan w:val="2"/>
          </w:tcPr>
          <w:p w14:paraId="660AED8F"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Сведения о статусе платежа и основаниях его изменения.</w:t>
            </w:r>
          </w:p>
        </w:tc>
      </w:tr>
    </w:tbl>
    <w:p w14:paraId="0E2DE608" w14:textId="77777777" w:rsidR="00203F36" w:rsidRPr="00F72371" w:rsidRDefault="00203F36">
      <w:r w:rsidRPr="00F72371">
        <w:br w:type="page"/>
      </w:r>
    </w:p>
    <w:tbl>
      <w:tblPr>
        <w:tblW w:w="98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47"/>
        <w:gridCol w:w="1981"/>
        <w:gridCol w:w="1871"/>
        <w:gridCol w:w="18"/>
        <w:gridCol w:w="3036"/>
      </w:tblGrid>
      <w:tr w:rsidR="0095392A" w:rsidRPr="00F72371" w14:paraId="034A5158" w14:textId="77777777" w:rsidTr="00017651">
        <w:trPr>
          <w:jc w:val="center"/>
        </w:trPr>
        <w:tc>
          <w:tcPr>
            <w:tcW w:w="2947" w:type="dxa"/>
          </w:tcPr>
          <w:p w14:paraId="13594D28" w14:textId="0D0EDC81" w:rsidR="0095392A" w:rsidRPr="00F72371" w:rsidRDefault="0095392A" w:rsidP="00017651">
            <w:pPr>
              <w:pStyle w:val="aff"/>
              <w:ind w:left="284"/>
              <w:rPr>
                <w:rFonts w:ascii="Times New Roman" w:hAnsi="Times New Roman"/>
                <w:sz w:val="24"/>
                <w:szCs w:val="24"/>
                <w:lang w:val="en-US"/>
              </w:rPr>
            </w:pPr>
            <w:r w:rsidRPr="00F72371">
              <w:rPr>
                <w:rFonts w:ascii="Times New Roman" w:hAnsi="Times New Roman"/>
                <w:sz w:val="24"/>
                <w:szCs w:val="24"/>
                <w:lang w:val="en-US"/>
              </w:rPr>
              <w:lastRenderedPageBreak/>
              <w:t>meaning (</w:t>
            </w:r>
            <w:r w:rsidRPr="00F72371">
              <w:rPr>
                <w:rFonts w:ascii="Times New Roman" w:hAnsi="Times New Roman"/>
                <w:sz w:val="24"/>
                <w:szCs w:val="24"/>
              </w:rPr>
              <w:t>атрибут</w:t>
            </w:r>
            <w:r w:rsidRPr="00F72371">
              <w:rPr>
                <w:rFonts w:ascii="Times New Roman" w:hAnsi="Times New Roman"/>
                <w:sz w:val="24"/>
                <w:szCs w:val="24"/>
                <w:lang w:val="en-US"/>
              </w:rPr>
              <w:t>)</w:t>
            </w:r>
          </w:p>
        </w:tc>
        <w:tc>
          <w:tcPr>
            <w:tcW w:w="1981" w:type="dxa"/>
          </w:tcPr>
          <w:p w14:paraId="63F1B20C"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1, обязательно</w:t>
            </w:r>
          </w:p>
        </w:tc>
        <w:tc>
          <w:tcPr>
            <w:tcW w:w="1871" w:type="dxa"/>
          </w:tcPr>
          <w:p w14:paraId="4A48713E"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t>String</w:t>
            </w:r>
          </w:p>
        </w:tc>
        <w:tc>
          <w:tcPr>
            <w:tcW w:w="3054" w:type="dxa"/>
            <w:gridSpan w:val="2"/>
          </w:tcPr>
          <w:p w14:paraId="582D2D2A"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Статус, отражающий изменение данных платежа.</w:t>
            </w:r>
          </w:p>
          <w:p w14:paraId="582A95B3"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Возможные значения:</w:t>
            </w:r>
          </w:p>
          <w:p w14:paraId="74BDCE03" w14:textId="3E649D6F"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1</w:t>
            </w:r>
            <w:r w:rsidR="00203F36" w:rsidRPr="00F72371">
              <w:rPr>
                <w:rFonts w:ascii="Times New Roman" w:hAnsi="Times New Roman"/>
                <w:sz w:val="24"/>
                <w:szCs w:val="24"/>
              </w:rPr>
              <w:t> </w:t>
            </w:r>
            <w:r w:rsidRPr="00F72371">
              <w:rPr>
                <w:rFonts w:ascii="Times New Roman" w:hAnsi="Times New Roman"/>
                <w:sz w:val="24"/>
                <w:szCs w:val="24"/>
              </w:rPr>
              <w:t>–</w:t>
            </w:r>
            <w:r w:rsidR="00203F36" w:rsidRPr="00F72371">
              <w:rPr>
                <w:rFonts w:ascii="Times New Roman" w:hAnsi="Times New Roman"/>
                <w:sz w:val="24"/>
                <w:szCs w:val="24"/>
              </w:rPr>
              <w:t> </w:t>
            </w:r>
            <w:r w:rsidRPr="00F72371">
              <w:rPr>
                <w:rFonts w:ascii="Times New Roman" w:hAnsi="Times New Roman"/>
                <w:sz w:val="24"/>
                <w:szCs w:val="24"/>
              </w:rPr>
              <w:t>новое;</w:t>
            </w:r>
          </w:p>
          <w:p w14:paraId="30954F10" w14:textId="3D9DA7FB"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2</w:t>
            </w:r>
            <w:r w:rsidR="00203F36" w:rsidRPr="00F72371">
              <w:rPr>
                <w:rFonts w:ascii="Times New Roman" w:hAnsi="Times New Roman"/>
                <w:sz w:val="24"/>
                <w:szCs w:val="24"/>
              </w:rPr>
              <w:t> </w:t>
            </w:r>
            <w:r w:rsidRPr="00F72371">
              <w:rPr>
                <w:rFonts w:ascii="Times New Roman" w:hAnsi="Times New Roman"/>
                <w:sz w:val="24"/>
                <w:szCs w:val="24"/>
              </w:rPr>
              <w:t>–</w:t>
            </w:r>
            <w:r w:rsidR="00203F36" w:rsidRPr="00F72371">
              <w:rPr>
                <w:rFonts w:ascii="Times New Roman" w:hAnsi="Times New Roman"/>
                <w:sz w:val="24"/>
                <w:szCs w:val="24"/>
              </w:rPr>
              <w:t> </w:t>
            </w:r>
            <w:r w:rsidRPr="00F72371">
              <w:rPr>
                <w:rFonts w:ascii="Times New Roman" w:hAnsi="Times New Roman"/>
                <w:sz w:val="24"/>
                <w:szCs w:val="24"/>
              </w:rPr>
              <w:t>уточнение;</w:t>
            </w:r>
          </w:p>
          <w:p w14:paraId="6B06E9F5" w14:textId="37F39EF6" w:rsidR="0095392A" w:rsidRPr="00F72371" w:rsidRDefault="0095392A" w:rsidP="00471AAE">
            <w:pPr>
              <w:pStyle w:val="aff"/>
              <w:jc w:val="left"/>
              <w:rPr>
                <w:rFonts w:ascii="Times New Roman" w:hAnsi="Times New Roman"/>
                <w:sz w:val="24"/>
                <w:szCs w:val="24"/>
              </w:rPr>
            </w:pPr>
            <w:r w:rsidRPr="00F72371">
              <w:rPr>
                <w:rFonts w:ascii="Times New Roman" w:hAnsi="Times New Roman"/>
                <w:sz w:val="24"/>
                <w:szCs w:val="24"/>
              </w:rPr>
              <w:t>3</w:t>
            </w:r>
            <w:r w:rsidR="00203F36" w:rsidRPr="00F72371">
              <w:rPr>
                <w:rFonts w:ascii="Times New Roman" w:hAnsi="Times New Roman"/>
                <w:sz w:val="24"/>
                <w:szCs w:val="24"/>
              </w:rPr>
              <w:t> </w:t>
            </w:r>
            <w:r w:rsidRPr="00F72371">
              <w:rPr>
                <w:rFonts w:ascii="Times New Roman" w:hAnsi="Times New Roman"/>
                <w:sz w:val="24"/>
                <w:szCs w:val="24"/>
              </w:rPr>
              <w:t>–</w:t>
            </w:r>
            <w:r w:rsidR="00203F36" w:rsidRPr="00F72371">
              <w:rPr>
                <w:rFonts w:ascii="Times New Roman" w:hAnsi="Times New Roman"/>
                <w:sz w:val="24"/>
                <w:szCs w:val="24"/>
              </w:rPr>
              <w:t> уточнение об аннулировании</w:t>
            </w:r>
            <w:r w:rsidRPr="00F72371">
              <w:rPr>
                <w:rFonts w:ascii="Times New Roman" w:hAnsi="Times New Roman"/>
                <w:sz w:val="24"/>
                <w:szCs w:val="24"/>
              </w:rPr>
              <w:t>.</w:t>
            </w:r>
          </w:p>
        </w:tc>
      </w:tr>
      <w:tr w:rsidR="0095392A" w:rsidRPr="00F72371" w14:paraId="6FB703E2" w14:textId="77777777" w:rsidTr="00017651">
        <w:trPr>
          <w:jc w:val="center"/>
        </w:trPr>
        <w:tc>
          <w:tcPr>
            <w:tcW w:w="2947" w:type="dxa"/>
          </w:tcPr>
          <w:p w14:paraId="551F61D4" w14:textId="77777777" w:rsidR="0095392A" w:rsidRPr="00F72371" w:rsidRDefault="0095392A" w:rsidP="00017651">
            <w:pPr>
              <w:pStyle w:val="aff"/>
              <w:ind w:left="284"/>
              <w:rPr>
                <w:rFonts w:ascii="Times New Roman" w:hAnsi="Times New Roman"/>
                <w:sz w:val="24"/>
                <w:szCs w:val="24"/>
              </w:rPr>
            </w:pPr>
            <w:r w:rsidRPr="00F72371">
              <w:rPr>
                <w:rFonts w:ascii="Times New Roman" w:hAnsi="Times New Roman"/>
                <w:sz w:val="24"/>
                <w:szCs w:val="24"/>
                <w:lang w:val="en-US"/>
              </w:rPr>
              <w:t>Reason</w:t>
            </w:r>
          </w:p>
        </w:tc>
        <w:tc>
          <w:tcPr>
            <w:tcW w:w="1981" w:type="dxa"/>
          </w:tcPr>
          <w:p w14:paraId="2FF8D916"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0..1, необязательно</w:t>
            </w:r>
          </w:p>
        </w:tc>
        <w:tc>
          <w:tcPr>
            <w:tcW w:w="1871" w:type="dxa"/>
          </w:tcPr>
          <w:p w14:paraId="78ACEE04"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t>String</w:t>
            </w:r>
          </w:p>
        </w:tc>
        <w:tc>
          <w:tcPr>
            <w:tcW w:w="3054" w:type="dxa"/>
            <w:gridSpan w:val="2"/>
          </w:tcPr>
          <w:p w14:paraId="1D34052B" w14:textId="3D22738C" w:rsidR="0095392A" w:rsidRPr="00F72371" w:rsidRDefault="0095392A" w:rsidP="002301CE">
            <w:pPr>
              <w:pStyle w:val="aff"/>
              <w:rPr>
                <w:rFonts w:ascii="Times New Roman" w:hAnsi="Times New Roman"/>
                <w:sz w:val="24"/>
                <w:szCs w:val="24"/>
              </w:rPr>
            </w:pPr>
            <w:r w:rsidRPr="00F72371">
              <w:rPr>
                <w:rFonts w:ascii="Times New Roman" w:hAnsi="Times New Roman"/>
                <w:sz w:val="24"/>
                <w:szCs w:val="24"/>
              </w:rPr>
              <w:t xml:space="preserve">Основание изменения. Указание является обязательным, если </w:t>
            </w:r>
            <w:r w:rsidRPr="00F72371">
              <w:rPr>
                <w:rFonts w:ascii="Times New Roman" w:hAnsi="Times New Roman"/>
                <w:sz w:val="24"/>
                <w:szCs w:val="24"/>
                <w:lang w:val="en-US"/>
              </w:rPr>
              <w:t>meaning</w:t>
            </w:r>
            <w:r w:rsidR="002301CE" w:rsidRPr="00F72371">
              <w:rPr>
                <w:rFonts w:ascii="Times New Roman" w:hAnsi="Times New Roman"/>
                <w:sz w:val="24"/>
                <w:szCs w:val="24"/>
              </w:rPr>
              <w:t xml:space="preserve"> не равно </w:t>
            </w:r>
            <w:r w:rsidRPr="00F72371">
              <w:rPr>
                <w:rFonts w:ascii="Times New Roman" w:hAnsi="Times New Roman"/>
                <w:sz w:val="24"/>
                <w:szCs w:val="24"/>
              </w:rPr>
              <w:t>«</w:t>
            </w:r>
            <w:r w:rsidR="00281927" w:rsidRPr="00F72371">
              <w:rPr>
                <w:rFonts w:ascii="Times New Roman" w:hAnsi="Times New Roman"/>
                <w:sz w:val="24"/>
                <w:szCs w:val="24"/>
              </w:rPr>
              <w:t>1</w:t>
            </w:r>
            <w:r w:rsidRPr="00F72371">
              <w:rPr>
                <w:rFonts w:ascii="Times New Roman" w:hAnsi="Times New Roman"/>
                <w:sz w:val="24"/>
                <w:szCs w:val="24"/>
              </w:rPr>
              <w:t>»</w:t>
            </w:r>
          </w:p>
        </w:tc>
      </w:tr>
      <w:tr w:rsidR="0095392A" w:rsidRPr="00F72371" w14:paraId="120D8487" w14:textId="77777777" w:rsidTr="00017651">
        <w:tblPrEx>
          <w:jc w:val="left"/>
        </w:tblPrEx>
        <w:tc>
          <w:tcPr>
            <w:tcW w:w="2947" w:type="dxa"/>
          </w:tcPr>
          <w:p w14:paraId="5B1CD6F5"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t>KBK</w:t>
            </w:r>
          </w:p>
        </w:tc>
        <w:tc>
          <w:tcPr>
            <w:tcW w:w="1981" w:type="dxa"/>
          </w:tcPr>
          <w:p w14:paraId="7C6F5788"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0..1, необязательно</w:t>
            </w:r>
          </w:p>
        </w:tc>
        <w:tc>
          <w:tcPr>
            <w:tcW w:w="1871" w:type="dxa"/>
          </w:tcPr>
          <w:p w14:paraId="567DF723" w14:textId="21BDD3E2"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t>KBKType</w:t>
            </w:r>
            <w:r w:rsidRPr="00F72371">
              <w:rPr>
                <w:rFonts w:ascii="Times New Roman" w:hAnsi="Times New Roman"/>
                <w:sz w:val="24"/>
                <w:szCs w:val="24"/>
              </w:rPr>
              <w:t xml:space="preserve"> (см. описание в разделе </w:t>
            </w:r>
            <w:r w:rsidRPr="00F72371">
              <w:rPr>
                <w:rFonts w:ascii="Times New Roman" w:hAnsi="Times New Roman"/>
              </w:rPr>
              <w:fldChar w:fldCharType="begin"/>
            </w:r>
            <w:r w:rsidRPr="00F72371">
              <w:rPr>
                <w:rFonts w:ascii="Times New Roman" w:hAnsi="Times New Roman"/>
                <w:sz w:val="24"/>
                <w:szCs w:val="24"/>
              </w:rPr>
              <w:instrText xml:space="preserve"> REF _Ref461470656 \n \h </w:instrText>
            </w:r>
            <w:r w:rsidRPr="00F72371">
              <w:rPr>
                <w:rFonts w:ascii="Times New Roman" w:hAnsi="Times New Roman"/>
              </w:rPr>
              <w:instrText xml:space="preserve"> \* MERGEFORMAT </w:instrText>
            </w:r>
            <w:r w:rsidRPr="00F72371">
              <w:rPr>
                <w:rFonts w:ascii="Times New Roman" w:hAnsi="Times New Roman"/>
              </w:rPr>
            </w:r>
            <w:r w:rsidRPr="00F72371">
              <w:rPr>
                <w:rFonts w:ascii="Times New Roman" w:hAnsi="Times New Roman"/>
              </w:rPr>
              <w:fldChar w:fldCharType="separate"/>
            </w:r>
            <w:r w:rsidR="00B57E80" w:rsidRPr="00F72371">
              <w:rPr>
                <w:rFonts w:ascii="Times New Roman" w:hAnsi="Times New Roman"/>
                <w:sz w:val="24"/>
                <w:szCs w:val="24"/>
              </w:rPr>
              <w:t>2.6.6.5</w:t>
            </w:r>
            <w:r w:rsidRPr="00F72371">
              <w:rPr>
                <w:rFonts w:ascii="Times New Roman" w:hAnsi="Times New Roman"/>
              </w:rPr>
              <w:fldChar w:fldCharType="end"/>
            </w:r>
            <w:r w:rsidRPr="00F72371">
              <w:rPr>
                <w:rFonts w:ascii="Times New Roman" w:hAnsi="Times New Roman"/>
                <w:sz w:val="24"/>
                <w:szCs w:val="24"/>
              </w:rPr>
              <w:t>)</w:t>
            </w:r>
          </w:p>
        </w:tc>
        <w:tc>
          <w:tcPr>
            <w:tcW w:w="3054" w:type="dxa"/>
            <w:gridSpan w:val="2"/>
          </w:tcPr>
          <w:p w14:paraId="397EE7EF" w14:textId="77777777" w:rsidR="0095392A" w:rsidRPr="00F72371" w:rsidRDefault="0095392A" w:rsidP="00017651">
            <w:r w:rsidRPr="00F72371">
              <w:rPr>
                <w:b/>
              </w:rPr>
              <w:t xml:space="preserve">Обязательно, </w:t>
            </w:r>
            <w:r w:rsidRPr="00F72371">
              <w:t xml:space="preserve">если </w:t>
            </w:r>
            <w:r w:rsidRPr="00F72371">
              <w:rPr>
                <w:i/>
              </w:rPr>
              <w:t xml:space="preserve"> первые цифры номера банковского счета получателя средств (AccountNumber) не равны «40302»</w:t>
            </w:r>
          </w:p>
          <w:p w14:paraId="54949D15" w14:textId="77777777" w:rsidR="0095392A" w:rsidRPr="00F72371" w:rsidRDefault="0095392A" w:rsidP="00017651">
            <w:pPr>
              <w:pStyle w:val="aff"/>
              <w:rPr>
                <w:rFonts w:ascii="Times New Roman" w:hAnsi="Times New Roman"/>
                <w:sz w:val="24"/>
                <w:szCs w:val="24"/>
              </w:rPr>
            </w:pPr>
          </w:p>
          <w:p w14:paraId="645AFFA0"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КБК или двадцатизначный код, содержащий в 1 - 17 разрядах нули, в 18 - 20 разрядах - код классификации операций сектора государственного управления бюджетной классификации Российской Федерации. В случае отсутствия следует указывать значение «0».</w:t>
            </w:r>
          </w:p>
        </w:tc>
      </w:tr>
      <w:tr w:rsidR="0095392A" w:rsidRPr="00F72371" w14:paraId="262E090A" w14:textId="77777777" w:rsidTr="00017651">
        <w:tblPrEx>
          <w:jc w:val="left"/>
        </w:tblPrEx>
        <w:tc>
          <w:tcPr>
            <w:tcW w:w="2947" w:type="dxa"/>
          </w:tcPr>
          <w:p w14:paraId="2BA1FBFF" w14:textId="77777777" w:rsidR="0095392A" w:rsidRPr="00F72371" w:rsidRDefault="0095392A" w:rsidP="00017651">
            <w:pPr>
              <w:pStyle w:val="aff"/>
              <w:rPr>
                <w:rFonts w:ascii="Times New Roman" w:hAnsi="Times New Roman"/>
                <w:sz w:val="24"/>
                <w:szCs w:val="24"/>
                <w:lang w:val="en-US"/>
              </w:rPr>
            </w:pPr>
            <w:r w:rsidRPr="00F72371">
              <w:rPr>
                <w:rFonts w:ascii="Times New Roman" w:hAnsi="Times New Roman"/>
                <w:sz w:val="24"/>
                <w:szCs w:val="24"/>
                <w:lang w:val="en-US"/>
              </w:rPr>
              <w:t>TransKind</w:t>
            </w:r>
          </w:p>
        </w:tc>
        <w:tc>
          <w:tcPr>
            <w:tcW w:w="1981" w:type="dxa"/>
          </w:tcPr>
          <w:p w14:paraId="004D2E06"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0..1, необязательно</w:t>
            </w:r>
          </w:p>
        </w:tc>
        <w:tc>
          <w:tcPr>
            <w:tcW w:w="1871" w:type="dxa"/>
          </w:tcPr>
          <w:p w14:paraId="2BEB3B20" w14:textId="77777777" w:rsidR="0095392A" w:rsidRPr="00F72371" w:rsidRDefault="0095392A" w:rsidP="00017651">
            <w:pPr>
              <w:pStyle w:val="aff"/>
              <w:rPr>
                <w:rFonts w:ascii="Times New Roman" w:hAnsi="Times New Roman"/>
                <w:sz w:val="24"/>
                <w:szCs w:val="24"/>
                <w:lang w:val="en-US"/>
              </w:rPr>
            </w:pPr>
            <w:r w:rsidRPr="00F72371">
              <w:rPr>
                <w:rFonts w:ascii="Times New Roman" w:hAnsi="Times New Roman"/>
                <w:sz w:val="24"/>
                <w:szCs w:val="24"/>
                <w:lang w:val="en-US"/>
              </w:rPr>
              <w:t>String</w:t>
            </w:r>
          </w:p>
        </w:tc>
        <w:tc>
          <w:tcPr>
            <w:tcW w:w="3054" w:type="dxa"/>
            <w:gridSpan w:val="2"/>
          </w:tcPr>
          <w:p w14:paraId="7A481523"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Вид операции.</w:t>
            </w:r>
          </w:p>
          <w:p w14:paraId="3A5FD820"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 xml:space="preserve">Указывается шифр платежного документа. Возможные значения: </w:t>
            </w:r>
          </w:p>
          <w:p w14:paraId="09F31992"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 xml:space="preserve">01 – платежное поручение; </w:t>
            </w:r>
          </w:p>
          <w:p w14:paraId="4E28B6A0"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 xml:space="preserve">06 – инкассовое поручение; </w:t>
            </w:r>
          </w:p>
          <w:p w14:paraId="4A5E7EA9" w14:textId="3B0C646B" w:rsidR="0095392A" w:rsidRPr="00F72371" w:rsidRDefault="0095392A" w:rsidP="00702D25">
            <w:pPr>
              <w:pStyle w:val="aff"/>
              <w:rPr>
                <w:rFonts w:ascii="Times New Roman" w:hAnsi="Times New Roman"/>
                <w:sz w:val="24"/>
                <w:szCs w:val="24"/>
              </w:rPr>
            </w:pPr>
            <w:r w:rsidRPr="00F72371">
              <w:rPr>
                <w:rFonts w:ascii="Times New Roman" w:hAnsi="Times New Roman"/>
                <w:sz w:val="24"/>
                <w:szCs w:val="24"/>
              </w:rPr>
              <w:t>16 – платежный ордер</w:t>
            </w:r>
          </w:p>
        </w:tc>
      </w:tr>
      <w:tr w:rsidR="0095392A" w:rsidRPr="00F72371" w14:paraId="4F8C4153" w14:textId="77777777" w:rsidTr="00017651">
        <w:tblPrEx>
          <w:jc w:val="left"/>
        </w:tblPrEx>
        <w:tc>
          <w:tcPr>
            <w:tcW w:w="2947" w:type="dxa"/>
          </w:tcPr>
          <w:p w14:paraId="4F1D90D6" w14:textId="77777777" w:rsidR="0095392A" w:rsidRPr="00F72371" w:rsidRDefault="0095392A" w:rsidP="00017651">
            <w:pPr>
              <w:widowControl w:val="0"/>
              <w:autoSpaceDE w:val="0"/>
              <w:autoSpaceDN w:val="0"/>
              <w:adjustRightInd w:val="0"/>
              <w:jc w:val="both"/>
              <w:rPr>
                <w:sz w:val="22"/>
                <w:szCs w:val="22"/>
                <w:lang w:eastAsia="en-US"/>
              </w:rPr>
            </w:pPr>
            <w:r w:rsidRPr="00F72371">
              <w:t>TransContent</w:t>
            </w:r>
          </w:p>
        </w:tc>
        <w:tc>
          <w:tcPr>
            <w:tcW w:w="1981" w:type="dxa"/>
          </w:tcPr>
          <w:p w14:paraId="3C4A312B"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0..1, необязательно</w:t>
            </w:r>
          </w:p>
        </w:tc>
        <w:tc>
          <w:tcPr>
            <w:tcW w:w="1871" w:type="dxa"/>
          </w:tcPr>
          <w:p w14:paraId="054D06C8" w14:textId="77777777" w:rsidR="0095392A" w:rsidRPr="00F72371" w:rsidRDefault="0095392A" w:rsidP="00017651">
            <w:pPr>
              <w:pStyle w:val="aff"/>
              <w:rPr>
                <w:rFonts w:ascii="Times New Roman" w:hAnsi="Times New Roman"/>
                <w:sz w:val="24"/>
                <w:szCs w:val="24"/>
                <w:lang w:val="en-US"/>
              </w:rPr>
            </w:pPr>
            <w:r w:rsidRPr="00F72371">
              <w:rPr>
                <w:rFonts w:ascii="Times New Roman" w:hAnsi="Times New Roman"/>
                <w:sz w:val="24"/>
                <w:szCs w:val="24"/>
                <w:lang w:val="en-US"/>
              </w:rPr>
              <w:t>String</w:t>
            </w:r>
          </w:p>
        </w:tc>
        <w:tc>
          <w:tcPr>
            <w:tcW w:w="3054" w:type="dxa"/>
            <w:gridSpan w:val="2"/>
          </w:tcPr>
          <w:p w14:paraId="7709D70F"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Содержание операции. Указывается при частичном исполнении распоряжения.</w:t>
            </w:r>
          </w:p>
        </w:tc>
      </w:tr>
      <w:tr w:rsidR="0095392A" w:rsidRPr="00F72371" w14:paraId="234F9641" w14:textId="77777777" w:rsidTr="00017651">
        <w:trPr>
          <w:jc w:val="center"/>
        </w:trPr>
        <w:tc>
          <w:tcPr>
            <w:tcW w:w="2947" w:type="dxa"/>
            <w:tcBorders>
              <w:top w:val="single" w:sz="4" w:space="0" w:color="auto"/>
              <w:left w:val="single" w:sz="4" w:space="0" w:color="auto"/>
              <w:bottom w:val="single" w:sz="4" w:space="0" w:color="auto"/>
              <w:right w:val="single" w:sz="4" w:space="0" w:color="auto"/>
            </w:tcBorders>
          </w:tcPr>
          <w:p w14:paraId="52B2F620" w14:textId="77777777" w:rsidR="0095392A" w:rsidRPr="00F72371" w:rsidRDefault="0095392A" w:rsidP="00017651">
            <w:pPr>
              <w:pStyle w:val="aff"/>
              <w:rPr>
                <w:rFonts w:ascii="Times New Roman" w:hAnsi="Times New Roman"/>
                <w:sz w:val="24"/>
                <w:szCs w:val="24"/>
                <w:lang w:val="en-US"/>
              </w:rPr>
            </w:pPr>
            <w:r w:rsidRPr="00F72371">
              <w:rPr>
                <w:rFonts w:ascii="Times New Roman" w:hAnsi="Times New Roman"/>
                <w:sz w:val="24"/>
                <w:szCs w:val="24"/>
                <w:lang w:val="en-US"/>
              </w:rPr>
              <w:t>PaytCondition</w:t>
            </w:r>
          </w:p>
        </w:tc>
        <w:tc>
          <w:tcPr>
            <w:tcW w:w="1981" w:type="dxa"/>
            <w:tcBorders>
              <w:top w:val="single" w:sz="4" w:space="0" w:color="auto"/>
              <w:left w:val="single" w:sz="4" w:space="0" w:color="auto"/>
              <w:bottom w:val="single" w:sz="4" w:space="0" w:color="auto"/>
              <w:right w:val="single" w:sz="4" w:space="0" w:color="auto"/>
            </w:tcBorders>
          </w:tcPr>
          <w:p w14:paraId="369915D3" w14:textId="77777777" w:rsidR="0095392A" w:rsidRPr="00F72371" w:rsidRDefault="0095392A" w:rsidP="00017651">
            <w:pPr>
              <w:pStyle w:val="aff"/>
              <w:rPr>
                <w:rFonts w:ascii="Times New Roman" w:hAnsi="Times New Roman"/>
                <w:sz w:val="24"/>
                <w:szCs w:val="24"/>
                <w:lang w:val="en-US"/>
              </w:rPr>
            </w:pPr>
            <w:r w:rsidRPr="00F72371">
              <w:rPr>
                <w:rFonts w:ascii="Times New Roman" w:hAnsi="Times New Roman"/>
                <w:sz w:val="24"/>
                <w:szCs w:val="24"/>
                <w:lang w:val="en-US"/>
              </w:rPr>
              <w:t>0..1, необязательно</w:t>
            </w:r>
          </w:p>
        </w:tc>
        <w:tc>
          <w:tcPr>
            <w:tcW w:w="1871" w:type="dxa"/>
            <w:tcBorders>
              <w:top w:val="single" w:sz="4" w:space="0" w:color="auto"/>
              <w:left w:val="single" w:sz="4" w:space="0" w:color="auto"/>
              <w:bottom w:val="single" w:sz="4" w:space="0" w:color="auto"/>
              <w:right w:val="single" w:sz="4" w:space="0" w:color="auto"/>
            </w:tcBorders>
          </w:tcPr>
          <w:p w14:paraId="29E6FE38" w14:textId="77777777" w:rsidR="0095392A" w:rsidRPr="00F72371" w:rsidRDefault="0095392A" w:rsidP="00017651">
            <w:pPr>
              <w:pStyle w:val="aff"/>
              <w:rPr>
                <w:rFonts w:ascii="Times New Roman" w:hAnsi="Times New Roman"/>
                <w:sz w:val="24"/>
                <w:szCs w:val="24"/>
                <w:lang w:val="en-US"/>
              </w:rPr>
            </w:pPr>
            <w:r w:rsidRPr="00F72371">
              <w:rPr>
                <w:rFonts w:ascii="Times New Roman" w:hAnsi="Times New Roman"/>
                <w:sz w:val="24"/>
                <w:szCs w:val="24"/>
                <w:lang w:val="en-US"/>
              </w:rPr>
              <w:t>Integer</w:t>
            </w:r>
          </w:p>
        </w:tc>
        <w:tc>
          <w:tcPr>
            <w:tcW w:w="3054" w:type="dxa"/>
            <w:gridSpan w:val="2"/>
            <w:tcBorders>
              <w:top w:val="single" w:sz="4" w:space="0" w:color="auto"/>
              <w:left w:val="single" w:sz="4" w:space="0" w:color="auto"/>
              <w:bottom w:val="single" w:sz="4" w:space="0" w:color="auto"/>
              <w:right w:val="single" w:sz="4" w:space="0" w:color="auto"/>
            </w:tcBorders>
          </w:tcPr>
          <w:p w14:paraId="1DB37786"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Условие оплаты. Возможные значения:</w:t>
            </w:r>
          </w:p>
          <w:p w14:paraId="08FD069B"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 xml:space="preserve">1 – заранее данный акцепт </w:t>
            </w:r>
            <w:r w:rsidRPr="00F72371">
              <w:rPr>
                <w:rFonts w:ascii="Times New Roman" w:hAnsi="Times New Roman"/>
                <w:sz w:val="24"/>
                <w:szCs w:val="24"/>
              </w:rPr>
              <w:lastRenderedPageBreak/>
              <w:t>плательщика;</w:t>
            </w:r>
          </w:p>
          <w:p w14:paraId="6DF32140"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2 – требуется получение акцепта плательщика.</w:t>
            </w:r>
          </w:p>
        </w:tc>
      </w:tr>
      <w:tr w:rsidR="0095392A" w:rsidRPr="00F72371" w14:paraId="2A1CB185" w14:textId="77777777" w:rsidTr="00017651">
        <w:trPr>
          <w:jc w:val="center"/>
        </w:trPr>
        <w:tc>
          <w:tcPr>
            <w:tcW w:w="2947" w:type="dxa"/>
            <w:tcBorders>
              <w:top w:val="single" w:sz="4" w:space="0" w:color="auto"/>
              <w:left w:val="single" w:sz="4" w:space="0" w:color="auto"/>
              <w:bottom w:val="single" w:sz="4" w:space="0" w:color="auto"/>
              <w:right w:val="single" w:sz="4" w:space="0" w:color="auto"/>
            </w:tcBorders>
          </w:tcPr>
          <w:p w14:paraId="3F43F4C9" w14:textId="77777777" w:rsidR="0095392A" w:rsidRPr="00F72371" w:rsidRDefault="0095392A" w:rsidP="00017651">
            <w:pPr>
              <w:pStyle w:val="aff"/>
              <w:rPr>
                <w:rFonts w:ascii="Times New Roman" w:hAnsi="Times New Roman"/>
                <w:sz w:val="24"/>
                <w:szCs w:val="24"/>
                <w:lang w:val="en-US"/>
              </w:rPr>
            </w:pPr>
            <w:r w:rsidRPr="00F72371">
              <w:rPr>
                <w:rFonts w:ascii="Times New Roman" w:hAnsi="Times New Roman"/>
                <w:sz w:val="24"/>
                <w:szCs w:val="24"/>
                <w:lang w:val="en-US"/>
              </w:rPr>
              <w:lastRenderedPageBreak/>
              <w:t>AcptTerm</w:t>
            </w:r>
          </w:p>
        </w:tc>
        <w:tc>
          <w:tcPr>
            <w:tcW w:w="1981" w:type="dxa"/>
            <w:tcBorders>
              <w:top w:val="single" w:sz="4" w:space="0" w:color="auto"/>
              <w:left w:val="single" w:sz="4" w:space="0" w:color="auto"/>
              <w:bottom w:val="single" w:sz="4" w:space="0" w:color="auto"/>
              <w:right w:val="single" w:sz="4" w:space="0" w:color="auto"/>
            </w:tcBorders>
          </w:tcPr>
          <w:p w14:paraId="2D128D33" w14:textId="77777777" w:rsidR="0095392A" w:rsidRPr="00F72371" w:rsidRDefault="0095392A" w:rsidP="00017651">
            <w:pPr>
              <w:pStyle w:val="aff"/>
              <w:rPr>
                <w:rFonts w:ascii="Times New Roman" w:hAnsi="Times New Roman"/>
                <w:sz w:val="24"/>
                <w:szCs w:val="24"/>
                <w:lang w:val="en-US"/>
              </w:rPr>
            </w:pPr>
            <w:r w:rsidRPr="00F72371">
              <w:rPr>
                <w:rFonts w:ascii="Times New Roman" w:hAnsi="Times New Roman"/>
                <w:sz w:val="24"/>
                <w:szCs w:val="24"/>
                <w:lang w:val="en-US"/>
              </w:rPr>
              <w:t>0..1, необязательно</w:t>
            </w:r>
          </w:p>
        </w:tc>
        <w:tc>
          <w:tcPr>
            <w:tcW w:w="1871" w:type="dxa"/>
            <w:tcBorders>
              <w:top w:val="single" w:sz="4" w:space="0" w:color="auto"/>
              <w:left w:val="single" w:sz="4" w:space="0" w:color="auto"/>
              <w:bottom w:val="single" w:sz="4" w:space="0" w:color="auto"/>
              <w:right w:val="single" w:sz="4" w:space="0" w:color="auto"/>
            </w:tcBorders>
          </w:tcPr>
          <w:p w14:paraId="3BBFB0A0" w14:textId="77777777" w:rsidR="0095392A" w:rsidRPr="00F72371" w:rsidRDefault="0095392A" w:rsidP="00017651">
            <w:pPr>
              <w:pStyle w:val="aff"/>
              <w:rPr>
                <w:rFonts w:ascii="Times New Roman" w:hAnsi="Times New Roman"/>
                <w:sz w:val="24"/>
                <w:szCs w:val="24"/>
                <w:lang w:val="en-US"/>
              </w:rPr>
            </w:pPr>
            <w:r w:rsidRPr="00F72371">
              <w:rPr>
                <w:rFonts w:ascii="Times New Roman" w:hAnsi="Times New Roman"/>
                <w:sz w:val="24"/>
                <w:szCs w:val="24"/>
                <w:lang w:val="en-US"/>
              </w:rPr>
              <w:t>Integer</w:t>
            </w:r>
          </w:p>
        </w:tc>
        <w:tc>
          <w:tcPr>
            <w:tcW w:w="3054" w:type="dxa"/>
            <w:gridSpan w:val="2"/>
            <w:tcBorders>
              <w:top w:val="single" w:sz="4" w:space="0" w:color="auto"/>
              <w:left w:val="single" w:sz="4" w:space="0" w:color="auto"/>
              <w:bottom w:val="single" w:sz="4" w:space="0" w:color="auto"/>
              <w:right w:val="single" w:sz="4" w:space="0" w:color="auto"/>
            </w:tcBorders>
          </w:tcPr>
          <w:p w14:paraId="43E7AE76"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Количество дней для получения акцепта плательщика.</w:t>
            </w:r>
          </w:p>
        </w:tc>
      </w:tr>
      <w:tr w:rsidR="0095392A" w:rsidRPr="00F72371" w14:paraId="43BD6F0A" w14:textId="77777777" w:rsidTr="00017651">
        <w:tblPrEx>
          <w:jc w:val="left"/>
        </w:tblPrEx>
        <w:tc>
          <w:tcPr>
            <w:tcW w:w="2947" w:type="dxa"/>
          </w:tcPr>
          <w:p w14:paraId="29D30E30" w14:textId="77777777" w:rsidR="0095392A" w:rsidRPr="00F72371" w:rsidRDefault="0095392A" w:rsidP="00017651">
            <w:pPr>
              <w:widowControl w:val="0"/>
              <w:autoSpaceDE w:val="0"/>
              <w:autoSpaceDN w:val="0"/>
              <w:adjustRightInd w:val="0"/>
              <w:jc w:val="both"/>
              <w:rPr>
                <w:sz w:val="22"/>
                <w:szCs w:val="22"/>
                <w:lang w:eastAsia="en-US"/>
              </w:rPr>
            </w:pPr>
            <w:r w:rsidRPr="00F72371">
              <w:t>MaturityDate</w:t>
            </w:r>
          </w:p>
        </w:tc>
        <w:tc>
          <w:tcPr>
            <w:tcW w:w="1981" w:type="dxa"/>
          </w:tcPr>
          <w:p w14:paraId="20D41D3C" w14:textId="77777777" w:rsidR="0095392A" w:rsidRPr="00F72371" w:rsidRDefault="0095392A" w:rsidP="00017651">
            <w:pPr>
              <w:widowControl w:val="0"/>
              <w:autoSpaceDE w:val="0"/>
              <w:autoSpaceDN w:val="0"/>
              <w:adjustRightInd w:val="0"/>
              <w:jc w:val="both"/>
              <w:rPr>
                <w:sz w:val="22"/>
                <w:szCs w:val="22"/>
                <w:lang w:eastAsia="en-US"/>
              </w:rPr>
            </w:pPr>
            <w:r w:rsidRPr="00F72371">
              <w:rPr>
                <w:lang w:val="en-US"/>
              </w:rPr>
              <w:t>0..1, необязательно</w:t>
            </w:r>
          </w:p>
        </w:tc>
        <w:tc>
          <w:tcPr>
            <w:tcW w:w="1871" w:type="dxa"/>
          </w:tcPr>
          <w:p w14:paraId="04723974" w14:textId="77777777" w:rsidR="0095392A" w:rsidRPr="00F72371" w:rsidRDefault="0095392A" w:rsidP="00017651">
            <w:pPr>
              <w:widowControl w:val="0"/>
              <w:autoSpaceDE w:val="0"/>
              <w:autoSpaceDN w:val="0"/>
              <w:adjustRightInd w:val="0"/>
              <w:jc w:val="both"/>
              <w:rPr>
                <w:sz w:val="22"/>
                <w:szCs w:val="22"/>
                <w:lang w:val="en-US" w:eastAsia="en-US"/>
              </w:rPr>
            </w:pPr>
            <w:r w:rsidRPr="00F72371">
              <w:rPr>
                <w:sz w:val="22"/>
                <w:szCs w:val="22"/>
                <w:lang w:val="en-US" w:eastAsia="en-US"/>
              </w:rPr>
              <w:t>Date</w:t>
            </w:r>
          </w:p>
        </w:tc>
        <w:tc>
          <w:tcPr>
            <w:tcW w:w="3054" w:type="dxa"/>
            <w:gridSpan w:val="2"/>
          </w:tcPr>
          <w:p w14:paraId="2D12C287" w14:textId="77777777" w:rsidR="0095392A" w:rsidRPr="00F72371" w:rsidRDefault="0095392A" w:rsidP="00017651">
            <w:pPr>
              <w:widowControl w:val="0"/>
              <w:autoSpaceDE w:val="0"/>
              <w:autoSpaceDN w:val="0"/>
              <w:adjustRightInd w:val="0"/>
              <w:jc w:val="both"/>
            </w:pPr>
            <w:r w:rsidRPr="00F72371">
              <w:t>Окончание срока акцепта.</w:t>
            </w:r>
          </w:p>
        </w:tc>
      </w:tr>
      <w:tr w:rsidR="0095392A" w:rsidRPr="00F72371" w14:paraId="169E20FF" w14:textId="77777777" w:rsidTr="00017651">
        <w:tblPrEx>
          <w:jc w:val="left"/>
        </w:tblPrEx>
        <w:tc>
          <w:tcPr>
            <w:tcW w:w="2947" w:type="dxa"/>
          </w:tcPr>
          <w:p w14:paraId="55599CBC" w14:textId="77777777" w:rsidR="0095392A" w:rsidRPr="00F72371" w:rsidRDefault="0095392A" w:rsidP="00017651">
            <w:pPr>
              <w:pStyle w:val="aff"/>
              <w:rPr>
                <w:rFonts w:ascii="Times New Roman" w:hAnsi="Times New Roman"/>
                <w:sz w:val="24"/>
                <w:szCs w:val="24"/>
                <w:lang w:val="en-US"/>
              </w:rPr>
            </w:pPr>
            <w:r w:rsidRPr="00F72371">
              <w:rPr>
                <w:rFonts w:ascii="Times New Roman" w:hAnsi="Times New Roman"/>
                <w:sz w:val="24"/>
                <w:szCs w:val="24"/>
                <w:lang w:val="en-US"/>
              </w:rPr>
              <w:t>DocDispatchDate</w:t>
            </w:r>
          </w:p>
        </w:tc>
        <w:tc>
          <w:tcPr>
            <w:tcW w:w="1981" w:type="dxa"/>
          </w:tcPr>
          <w:p w14:paraId="69DECAC9" w14:textId="77777777" w:rsidR="0095392A" w:rsidRPr="00F72371" w:rsidRDefault="0095392A" w:rsidP="00017651">
            <w:pPr>
              <w:pStyle w:val="aff"/>
              <w:rPr>
                <w:rFonts w:ascii="Times New Roman" w:hAnsi="Times New Roman"/>
                <w:sz w:val="24"/>
                <w:szCs w:val="24"/>
                <w:lang w:val="en-US"/>
              </w:rPr>
            </w:pPr>
            <w:r w:rsidRPr="00F72371">
              <w:rPr>
                <w:rFonts w:ascii="Times New Roman" w:hAnsi="Times New Roman"/>
                <w:sz w:val="24"/>
                <w:szCs w:val="24"/>
                <w:lang w:val="en-US"/>
              </w:rPr>
              <w:t>0..1, необязательно</w:t>
            </w:r>
          </w:p>
        </w:tc>
        <w:tc>
          <w:tcPr>
            <w:tcW w:w="1871" w:type="dxa"/>
          </w:tcPr>
          <w:p w14:paraId="23166FD7" w14:textId="77777777" w:rsidR="0095392A" w:rsidRPr="00F72371" w:rsidRDefault="0095392A" w:rsidP="00017651">
            <w:pPr>
              <w:pStyle w:val="aff"/>
              <w:rPr>
                <w:rFonts w:ascii="Times New Roman" w:hAnsi="Times New Roman"/>
                <w:sz w:val="24"/>
                <w:szCs w:val="24"/>
                <w:lang w:val="en-US"/>
              </w:rPr>
            </w:pPr>
            <w:r w:rsidRPr="00F72371">
              <w:rPr>
                <w:rFonts w:ascii="Times New Roman" w:hAnsi="Times New Roman"/>
                <w:sz w:val="24"/>
                <w:szCs w:val="24"/>
                <w:lang w:val="en-US"/>
              </w:rPr>
              <w:t>Date</w:t>
            </w:r>
          </w:p>
        </w:tc>
        <w:tc>
          <w:tcPr>
            <w:tcW w:w="3054" w:type="dxa"/>
            <w:gridSpan w:val="2"/>
          </w:tcPr>
          <w:p w14:paraId="2ECD5762"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Дата отсылки (вручения) плательщику документов в случае, если эти документы были отосланы (вручены) получателем средств плательщику.</w:t>
            </w:r>
          </w:p>
        </w:tc>
      </w:tr>
      <w:tr w:rsidR="0095392A" w:rsidRPr="00F72371" w14:paraId="63FA67A9" w14:textId="77777777" w:rsidTr="00017651">
        <w:tblPrEx>
          <w:jc w:val="left"/>
        </w:tblPrEx>
        <w:tc>
          <w:tcPr>
            <w:tcW w:w="2947" w:type="dxa"/>
          </w:tcPr>
          <w:p w14:paraId="4B649AAC" w14:textId="77777777" w:rsidR="0095392A" w:rsidRPr="00F72371" w:rsidRDefault="0095392A" w:rsidP="00017651">
            <w:pPr>
              <w:pStyle w:val="aff"/>
              <w:rPr>
                <w:rFonts w:ascii="Times New Roman" w:hAnsi="Times New Roman"/>
                <w:sz w:val="24"/>
                <w:szCs w:val="24"/>
                <w:lang w:val="en-US"/>
              </w:rPr>
            </w:pPr>
            <w:r w:rsidRPr="00F72371">
              <w:rPr>
                <w:rFonts w:ascii="Times New Roman" w:hAnsi="Times New Roman"/>
                <w:sz w:val="24"/>
                <w:szCs w:val="24"/>
                <w:lang w:val="en-US"/>
              </w:rPr>
              <w:t>PartialPayt</w:t>
            </w:r>
          </w:p>
        </w:tc>
        <w:tc>
          <w:tcPr>
            <w:tcW w:w="1981" w:type="dxa"/>
          </w:tcPr>
          <w:p w14:paraId="6D8E8FA0" w14:textId="77777777" w:rsidR="0095392A" w:rsidRPr="00F72371" w:rsidRDefault="0095392A" w:rsidP="00017651">
            <w:pPr>
              <w:pStyle w:val="aff"/>
              <w:rPr>
                <w:rFonts w:ascii="Times New Roman" w:hAnsi="Times New Roman"/>
                <w:sz w:val="24"/>
                <w:szCs w:val="24"/>
                <w:lang w:val="en-US"/>
              </w:rPr>
            </w:pPr>
            <w:r w:rsidRPr="00F72371">
              <w:rPr>
                <w:rFonts w:ascii="Times New Roman" w:hAnsi="Times New Roman"/>
                <w:sz w:val="24"/>
                <w:szCs w:val="24"/>
                <w:lang w:val="en-US"/>
              </w:rPr>
              <w:t>0..1, необязательно</w:t>
            </w:r>
          </w:p>
        </w:tc>
        <w:tc>
          <w:tcPr>
            <w:tcW w:w="1871" w:type="dxa"/>
          </w:tcPr>
          <w:p w14:paraId="1128D07C"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Контейнер</w:t>
            </w:r>
          </w:p>
        </w:tc>
        <w:tc>
          <w:tcPr>
            <w:tcW w:w="3054" w:type="dxa"/>
            <w:gridSpan w:val="2"/>
          </w:tcPr>
          <w:p w14:paraId="65D2D320"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Информация о частичном платеже.</w:t>
            </w:r>
          </w:p>
        </w:tc>
      </w:tr>
      <w:tr w:rsidR="0095392A" w:rsidRPr="00F72371" w14:paraId="61A4A7EF" w14:textId="77777777" w:rsidTr="00017651">
        <w:tblPrEx>
          <w:jc w:val="left"/>
        </w:tblPrEx>
        <w:tc>
          <w:tcPr>
            <w:tcW w:w="2947" w:type="dxa"/>
          </w:tcPr>
          <w:p w14:paraId="1867B3F6" w14:textId="77777777" w:rsidR="0095392A" w:rsidRPr="00F72371" w:rsidRDefault="0095392A" w:rsidP="00017651">
            <w:pPr>
              <w:pStyle w:val="aff"/>
              <w:ind w:left="284"/>
              <w:rPr>
                <w:rFonts w:ascii="Times New Roman" w:hAnsi="Times New Roman"/>
                <w:sz w:val="22"/>
                <w:szCs w:val="22"/>
              </w:rPr>
            </w:pPr>
            <w:r w:rsidRPr="00F72371">
              <w:rPr>
                <w:rFonts w:ascii="Times New Roman" w:hAnsi="Times New Roman"/>
                <w:sz w:val="24"/>
                <w:szCs w:val="24"/>
                <w:lang w:val="en-US"/>
              </w:rPr>
              <w:t>PaytNo</w:t>
            </w:r>
          </w:p>
        </w:tc>
        <w:tc>
          <w:tcPr>
            <w:tcW w:w="1981" w:type="dxa"/>
          </w:tcPr>
          <w:p w14:paraId="5D6F979E" w14:textId="77777777" w:rsidR="0095392A" w:rsidRPr="00F72371" w:rsidRDefault="0095392A" w:rsidP="00017651">
            <w:pPr>
              <w:widowControl w:val="0"/>
              <w:autoSpaceDE w:val="0"/>
              <w:autoSpaceDN w:val="0"/>
              <w:adjustRightInd w:val="0"/>
              <w:jc w:val="both"/>
              <w:rPr>
                <w:sz w:val="22"/>
                <w:szCs w:val="22"/>
                <w:lang w:eastAsia="en-US"/>
              </w:rPr>
            </w:pPr>
            <w:r w:rsidRPr="00F72371">
              <w:rPr>
                <w:lang w:val="en-US"/>
              </w:rPr>
              <w:t>0..1, необязательно</w:t>
            </w:r>
          </w:p>
        </w:tc>
        <w:tc>
          <w:tcPr>
            <w:tcW w:w="1871" w:type="dxa"/>
          </w:tcPr>
          <w:p w14:paraId="1D186B88" w14:textId="77777777" w:rsidR="0095392A" w:rsidRPr="00F72371" w:rsidRDefault="0095392A" w:rsidP="00017651">
            <w:pPr>
              <w:widowControl w:val="0"/>
              <w:autoSpaceDE w:val="0"/>
              <w:autoSpaceDN w:val="0"/>
              <w:adjustRightInd w:val="0"/>
              <w:jc w:val="both"/>
              <w:rPr>
                <w:sz w:val="22"/>
                <w:szCs w:val="22"/>
                <w:lang w:val="en-US" w:eastAsia="en-US"/>
              </w:rPr>
            </w:pPr>
            <w:r w:rsidRPr="00F72371">
              <w:rPr>
                <w:lang w:val="en-US"/>
              </w:rPr>
              <w:t>String</w:t>
            </w:r>
          </w:p>
        </w:tc>
        <w:tc>
          <w:tcPr>
            <w:tcW w:w="3054" w:type="dxa"/>
            <w:gridSpan w:val="2"/>
          </w:tcPr>
          <w:p w14:paraId="4CE1FFCC" w14:textId="77777777" w:rsidR="0095392A" w:rsidRPr="00F72371" w:rsidRDefault="0095392A" w:rsidP="00017651">
            <w:pPr>
              <w:widowControl w:val="0"/>
              <w:autoSpaceDE w:val="0"/>
              <w:autoSpaceDN w:val="0"/>
              <w:adjustRightInd w:val="0"/>
              <w:jc w:val="both"/>
            </w:pPr>
            <w:r w:rsidRPr="00F72371">
              <w:t>Номер частичного платежа.</w:t>
            </w:r>
          </w:p>
          <w:p w14:paraId="151F0237" w14:textId="77777777" w:rsidR="0095392A" w:rsidRPr="00F72371" w:rsidRDefault="0095392A" w:rsidP="00017651">
            <w:pPr>
              <w:widowControl w:val="0"/>
              <w:autoSpaceDE w:val="0"/>
              <w:autoSpaceDN w:val="0"/>
              <w:adjustRightInd w:val="0"/>
              <w:jc w:val="both"/>
              <w:rPr>
                <w:sz w:val="22"/>
                <w:szCs w:val="22"/>
                <w:lang w:eastAsia="en-US"/>
              </w:rPr>
            </w:pPr>
            <w:r w:rsidRPr="00F72371">
              <w:t>Соответствует значению соответствующего реквизита распоряжения, по которому осуществляется частичное исполнение.</w:t>
            </w:r>
          </w:p>
        </w:tc>
      </w:tr>
      <w:tr w:rsidR="0095392A" w:rsidRPr="00F72371" w14:paraId="247853B8" w14:textId="77777777" w:rsidTr="00017651">
        <w:tblPrEx>
          <w:jc w:val="left"/>
        </w:tblPrEx>
        <w:tc>
          <w:tcPr>
            <w:tcW w:w="2947" w:type="dxa"/>
          </w:tcPr>
          <w:p w14:paraId="04CB5F42" w14:textId="77777777" w:rsidR="0095392A" w:rsidRPr="00F72371" w:rsidRDefault="0095392A" w:rsidP="00017651">
            <w:pPr>
              <w:pStyle w:val="aff"/>
              <w:ind w:left="284"/>
              <w:rPr>
                <w:rFonts w:ascii="Times New Roman" w:hAnsi="Times New Roman"/>
                <w:sz w:val="22"/>
                <w:szCs w:val="22"/>
                <w:lang w:val="en-US"/>
              </w:rPr>
            </w:pPr>
            <w:r w:rsidRPr="00F72371">
              <w:rPr>
                <w:rFonts w:ascii="Times New Roman" w:hAnsi="Times New Roman"/>
                <w:sz w:val="24"/>
                <w:szCs w:val="24"/>
                <w:lang w:val="en-US"/>
              </w:rPr>
              <w:t>TransKind</w:t>
            </w:r>
          </w:p>
        </w:tc>
        <w:tc>
          <w:tcPr>
            <w:tcW w:w="1981" w:type="dxa"/>
          </w:tcPr>
          <w:p w14:paraId="09121BE1" w14:textId="77777777" w:rsidR="0095392A" w:rsidRPr="00F72371" w:rsidRDefault="0095392A" w:rsidP="00017651">
            <w:pPr>
              <w:widowControl w:val="0"/>
              <w:autoSpaceDE w:val="0"/>
              <w:autoSpaceDN w:val="0"/>
              <w:adjustRightInd w:val="0"/>
              <w:jc w:val="both"/>
              <w:rPr>
                <w:sz w:val="22"/>
                <w:szCs w:val="22"/>
                <w:lang w:eastAsia="en-US"/>
              </w:rPr>
            </w:pPr>
            <w:r w:rsidRPr="00F72371">
              <w:t>1, обязательно</w:t>
            </w:r>
          </w:p>
        </w:tc>
        <w:tc>
          <w:tcPr>
            <w:tcW w:w="1871" w:type="dxa"/>
          </w:tcPr>
          <w:p w14:paraId="16C4435C" w14:textId="77777777" w:rsidR="0095392A" w:rsidRPr="00F72371" w:rsidRDefault="0095392A" w:rsidP="00017651">
            <w:pPr>
              <w:widowControl w:val="0"/>
              <w:autoSpaceDE w:val="0"/>
              <w:autoSpaceDN w:val="0"/>
              <w:adjustRightInd w:val="0"/>
              <w:jc w:val="both"/>
              <w:rPr>
                <w:sz w:val="22"/>
                <w:szCs w:val="22"/>
                <w:lang w:val="en-US" w:eastAsia="en-US"/>
              </w:rPr>
            </w:pPr>
            <w:r w:rsidRPr="00F72371">
              <w:rPr>
                <w:lang w:val="en-US"/>
              </w:rPr>
              <w:t>String</w:t>
            </w:r>
          </w:p>
        </w:tc>
        <w:tc>
          <w:tcPr>
            <w:tcW w:w="3054" w:type="dxa"/>
            <w:gridSpan w:val="2"/>
          </w:tcPr>
          <w:p w14:paraId="0258D1E1" w14:textId="77777777" w:rsidR="0095392A" w:rsidRPr="00F72371" w:rsidRDefault="0095392A" w:rsidP="00017651">
            <w:pPr>
              <w:widowControl w:val="0"/>
              <w:autoSpaceDE w:val="0"/>
              <w:autoSpaceDN w:val="0"/>
              <w:adjustRightInd w:val="0"/>
              <w:jc w:val="both"/>
              <w:rPr>
                <w:sz w:val="22"/>
                <w:szCs w:val="22"/>
                <w:lang w:eastAsia="en-US"/>
              </w:rPr>
            </w:pPr>
            <w:r w:rsidRPr="00F72371">
              <w:t>Вид операции. Проставляется шифр исполняемого распоряжения.</w:t>
            </w:r>
          </w:p>
        </w:tc>
      </w:tr>
      <w:tr w:rsidR="0095392A" w:rsidRPr="00F72371" w14:paraId="6A7C83C8" w14:textId="77777777" w:rsidTr="00017651">
        <w:tblPrEx>
          <w:jc w:val="left"/>
        </w:tblPrEx>
        <w:tc>
          <w:tcPr>
            <w:tcW w:w="2947" w:type="dxa"/>
          </w:tcPr>
          <w:p w14:paraId="37308F6A" w14:textId="77777777" w:rsidR="0095392A" w:rsidRPr="00F72371" w:rsidRDefault="0095392A" w:rsidP="00017651">
            <w:pPr>
              <w:pStyle w:val="aff"/>
              <w:ind w:left="284"/>
              <w:rPr>
                <w:rFonts w:ascii="Times New Roman" w:hAnsi="Times New Roman"/>
                <w:lang w:val="en-US"/>
              </w:rPr>
            </w:pPr>
            <w:r w:rsidRPr="00F72371">
              <w:rPr>
                <w:rFonts w:ascii="Times New Roman" w:hAnsi="Times New Roman"/>
                <w:sz w:val="24"/>
                <w:szCs w:val="24"/>
                <w:lang w:val="en-US"/>
              </w:rPr>
              <w:t>SumResidualPayt</w:t>
            </w:r>
          </w:p>
        </w:tc>
        <w:tc>
          <w:tcPr>
            <w:tcW w:w="1981" w:type="dxa"/>
          </w:tcPr>
          <w:p w14:paraId="5CFAB09F" w14:textId="77777777" w:rsidR="0095392A" w:rsidRPr="00F72371" w:rsidRDefault="0095392A" w:rsidP="00017651">
            <w:pPr>
              <w:widowControl w:val="0"/>
              <w:autoSpaceDE w:val="0"/>
              <w:autoSpaceDN w:val="0"/>
              <w:adjustRightInd w:val="0"/>
              <w:jc w:val="both"/>
            </w:pPr>
            <w:r w:rsidRPr="00F72371">
              <w:rPr>
                <w:lang w:val="en-US"/>
              </w:rPr>
              <w:t>0..1, необязательно</w:t>
            </w:r>
          </w:p>
        </w:tc>
        <w:tc>
          <w:tcPr>
            <w:tcW w:w="1871" w:type="dxa"/>
          </w:tcPr>
          <w:p w14:paraId="185698CF" w14:textId="77777777" w:rsidR="0095392A" w:rsidRPr="00F72371" w:rsidRDefault="0095392A" w:rsidP="00017651">
            <w:pPr>
              <w:widowControl w:val="0"/>
              <w:autoSpaceDE w:val="0"/>
              <w:autoSpaceDN w:val="0"/>
              <w:adjustRightInd w:val="0"/>
              <w:jc w:val="both"/>
              <w:rPr>
                <w:lang w:val="en-US"/>
              </w:rPr>
            </w:pPr>
            <w:r w:rsidRPr="00F72371">
              <w:rPr>
                <w:lang w:val="en-US"/>
              </w:rPr>
              <w:t>Integer</w:t>
            </w:r>
          </w:p>
        </w:tc>
        <w:tc>
          <w:tcPr>
            <w:tcW w:w="3054" w:type="dxa"/>
            <w:gridSpan w:val="2"/>
          </w:tcPr>
          <w:p w14:paraId="4D30F6E5" w14:textId="77777777" w:rsidR="0095392A" w:rsidRPr="00F72371" w:rsidRDefault="0095392A" w:rsidP="00017651">
            <w:pPr>
              <w:widowControl w:val="0"/>
              <w:autoSpaceDE w:val="0"/>
              <w:autoSpaceDN w:val="0"/>
              <w:adjustRightInd w:val="0"/>
              <w:jc w:val="both"/>
            </w:pPr>
            <w:r w:rsidRPr="00F72371">
              <w:t>Сумма остатка платежа.</w:t>
            </w:r>
          </w:p>
        </w:tc>
      </w:tr>
      <w:tr w:rsidR="0095392A" w:rsidRPr="00F72371" w14:paraId="46C265F6" w14:textId="77777777" w:rsidTr="00017651">
        <w:tblPrEx>
          <w:jc w:val="left"/>
        </w:tblPrEx>
        <w:tc>
          <w:tcPr>
            <w:tcW w:w="2947" w:type="dxa"/>
          </w:tcPr>
          <w:p w14:paraId="45D892A2" w14:textId="77777777" w:rsidR="0095392A" w:rsidRPr="00F72371" w:rsidRDefault="0095392A" w:rsidP="00017651">
            <w:pPr>
              <w:pStyle w:val="aff"/>
              <w:ind w:left="284"/>
              <w:rPr>
                <w:rFonts w:ascii="Times New Roman" w:hAnsi="Times New Roman"/>
                <w:lang w:val="en-US"/>
              </w:rPr>
            </w:pPr>
            <w:r w:rsidRPr="00F72371">
              <w:rPr>
                <w:rFonts w:ascii="Times New Roman" w:hAnsi="Times New Roman"/>
                <w:sz w:val="24"/>
                <w:szCs w:val="24"/>
                <w:lang w:val="en-US"/>
              </w:rPr>
              <w:t>AccDoc</w:t>
            </w:r>
          </w:p>
        </w:tc>
        <w:tc>
          <w:tcPr>
            <w:tcW w:w="1981" w:type="dxa"/>
          </w:tcPr>
          <w:p w14:paraId="207E17D0" w14:textId="77777777" w:rsidR="0095392A" w:rsidRPr="00F72371" w:rsidRDefault="0095392A" w:rsidP="00017651">
            <w:pPr>
              <w:widowControl w:val="0"/>
              <w:autoSpaceDE w:val="0"/>
              <w:autoSpaceDN w:val="0"/>
              <w:adjustRightInd w:val="0"/>
              <w:jc w:val="both"/>
              <w:rPr>
                <w:lang w:val="en-US"/>
              </w:rPr>
            </w:pPr>
            <w:r w:rsidRPr="00F72371">
              <w:t>1, обязательно</w:t>
            </w:r>
          </w:p>
        </w:tc>
        <w:tc>
          <w:tcPr>
            <w:tcW w:w="1871" w:type="dxa"/>
          </w:tcPr>
          <w:p w14:paraId="20643A91" w14:textId="77777777" w:rsidR="0095392A" w:rsidRPr="00F72371" w:rsidRDefault="0095392A" w:rsidP="00017651">
            <w:pPr>
              <w:widowControl w:val="0"/>
              <w:autoSpaceDE w:val="0"/>
              <w:autoSpaceDN w:val="0"/>
              <w:adjustRightInd w:val="0"/>
              <w:jc w:val="both"/>
            </w:pPr>
            <w:r w:rsidRPr="00F72371">
              <w:t>Контейнер</w:t>
            </w:r>
          </w:p>
        </w:tc>
        <w:tc>
          <w:tcPr>
            <w:tcW w:w="3054" w:type="dxa"/>
            <w:gridSpan w:val="2"/>
          </w:tcPr>
          <w:p w14:paraId="40278266" w14:textId="77777777" w:rsidR="0095392A" w:rsidRPr="00F72371" w:rsidRDefault="0095392A" w:rsidP="00017651">
            <w:pPr>
              <w:widowControl w:val="0"/>
              <w:autoSpaceDE w:val="0"/>
              <w:autoSpaceDN w:val="0"/>
              <w:adjustRightInd w:val="0"/>
              <w:jc w:val="both"/>
            </w:pPr>
            <w:r w:rsidRPr="00F72371">
              <w:t>Реквизиты платежного документа (по которому осуществляется частичное исполнение).</w:t>
            </w:r>
          </w:p>
        </w:tc>
      </w:tr>
      <w:tr w:rsidR="0095392A" w:rsidRPr="00F72371" w14:paraId="1C7FC0B1" w14:textId="77777777" w:rsidTr="00017651">
        <w:tblPrEx>
          <w:jc w:val="left"/>
        </w:tblPrEx>
        <w:tc>
          <w:tcPr>
            <w:tcW w:w="2947" w:type="dxa"/>
          </w:tcPr>
          <w:p w14:paraId="2ACE5F37" w14:textId="77777777" w:rsidR="0095392A" w:rsidRPr="00F72371" w:rsidRDefault="0095392A" w:rsidP="00017651">
            <w:pPr>
              <w:pStyle w:val="aff"/>
              <w:ind w:left="454"/>
              <w:rPr>
                <w:rFonts w:ascii="Times New Roman" w:hAnsi="Times New Roman"/>
                <w:sz w:val="24"/>
                <w:szCs w:val="24"/>
                <w:lang w:val="en-US"/>
              </w:rPr>
            </w:pPr>
            <w:r w:rsidRPr="00F72371">
              <w:rPr>
                <w:rFonts w:ascii="Times New Roman" w:hAnsi="Times New Roman"/>
                <w:sz w:val="24"/>
                <w:szCs w:val="24"/>
                <w:lang w:val="en-US"/>
              </w:rPr>
              <w:t>AccDocNo</w:t>
            </w:r>
          </w:p>
        </w:tc>
        <w:tc>
          <w:tcPr>
            <w:tcW w:w="1981" w:type="dxa"/>
          </w:tcPr>
          <w:p w14:paraId="4A279A72" w14:textId="77777777" w:rsidR="0095392A" w:rsidRPr="00F72371" w:rsidRDefault="0095392A" w:rsidP="00017651">
            <w:pPr>
              <w:widowControl w:val="0"/>
              <w:autoSpaceDE w:val="0"/>
              <w:autoSpaceDN w:val="0"/>
              <w:adjustRightInd w:val="0"/>
              <w:jc w:val="both"/>
            </w:pPr>
            <w:r w:rsidRPr="00F72371">
              <w:t>0..1, необязательно</w:t>
            </w:r>
          </w:p>
        </w:tc>
        <w:tc>
          <w:tcPr>
            <w:tcW w:w="1871" w:type="dxa"/>
          </w:tcPr>
          <w:p w14:paraId="6C5CDC9B" w14:textId="77777777" w:rsidR="0095392A" w:rsidRPr="00F72371" w:rsidRDefault="0095392A" w:rsidP="00017651">
            <w:pPr>
              <w:widowControl w:val="0"/>
              <w:autoSpaceDE w:val="0"/>
              <w:autoSpaceDN w:val="0"/>
              <w:adjustRightInd w:val="0"/>
              <w:jc w:val="both"/>
            </w:pPr>
            <w:r w:rsidRPr="00F72371">
              <w:rPr>
                <w:lang w:val="en-US"/>
              </w:rPr>
              <w:t>String</w:t>
            </w:r>
          </w:p>
        </w:tc>
        <w:tc>
          <w:tcPr>
            <w:tcW w:w="3054" w:type="dxa"/>
            <w:gridSpan w:val="2"/>
          </w:tcPr>
          <w:p w14:paraId="4188144E" w14:textId="77777777" w:rsidR="0095392A" w:rsidRPr="00F72371" w:rsidRDefault="0095392A" w:rsidP="00017651">
            <w:pPr>
              <w:widowControl w:val="0"/>
              <w:autoSpaceDE w:val="0"/>
              <w:autoSpaceDN w:val="0"/>
              <w:adjustRightInd w:val="0"/>
              <w:jc w:val="both"/>
            </w:pPr>
            <w:r w:rsidRPr="00F72371">
              <w:t>Номер платежного документа, по которому осуществляется частичное исполнение.</w:t>
            </w:r>
          </w:p>
        </w:tc>
      </w:tr>
      <w:tr w:rsidR="0095392A" w:rsidRPr="00F72371" w14:paraId="310C3F66" w14:textId="77777777" w:rsidTr="00017651">
        <w:tblPrEx>
          <w:jc w:val="left"/>
        </w:tblPrEx>
        <w:tc>
          <w:tcPr>
            <w:tcW w:w="2947" w:type="dxa"/>
          </w:tcPr>
          <w:p w14:paraId="6C0FFD4C" w14:textId="77777777" w:rsidR="0095392A" w:rsidRPr="00F72371" w:rsidRDefault="0095392A" w:rsidP="00017651">
            <w:pPr>
              <w:pStyle w:val="aff"/>
              <w:ind w:left="454"/>
              <w:rPr>
                <w:rFonts w:ascii="Times New Roman" w:hAnsi="Times New Roman"/>
                <w:sz w:val="24"/>
                <w:szCs w:val="24"/>
              </w:rPr>
            </w:pPr>
            <w:r w:rsidRPr="00F72371">
              <w:rPr>
                <w:rFonts w:ascii="Times New Roman" w:hAnsi="Times New Roman"/>
                <w:sz w:val="24"/>
                <w:szCs w:val="24"/>
                <w:lang w:val="en-US"/>
              </w:rPr>
              <w:t>AccDocDate</w:t>
            </w:r>
          </w:p>
        </w:tc>
        <w:tc>
          <w:tcPr>
            <w:tcW w:w="1981" w:type="dxa"/>
          </w:tcPr>
          <w:p w14:paraId="3C7532E3" w14:textId="77777777" w:rsidR="0095392A" w:rsidRPr="00F72371" w:rsidRDefault="0095392A" w:rsidP="00017651">
            <w:pPr>
              <w:widowControl w:val="0"/>
              <w:autoSpaceDE w:val="0"/>
              <w:autoSpaceDN w:val="0"/>
              <w:adjustRightInd w:val="0"/>
              <w:jc w:val="both"/>
            </w:pPr>
            <w:r w:rsidRPr="00F72371">
              <w:t>1, обязательно</w:t>
            </w:r>
          </w:p>
        </w:tc>
        <w:tc>
          <w:tcPr>
            <w:tcW w:w="1871" w:type="dxa"/>
          </w:tcPr>
          <w:p w14:paraId="772E060E" w14:textId="77777777" w:rsidR="0095392A" w:rsidRPr="00F72371" w:rsidRDefault="0095392A" w:rsidP="00017651">
            <w:pPr>
              <w:widowControl w:val="0"/>
              <w:autoSpaceDE w:val="0"/>
              <w:autoSpaceDN w:val="0"/>
              <w:adjustRightInd w:val="0"/>
              <w:jc w:val="both"/>
            </w:pPr>
            <w:r w:rsidRPr="00F72371">
              <w:rPr>
                <w:lang w:val="en-US"/>
              </w:rPr>
              <w:t>date</w:t>
            </w:r>
          </w:p>
        </w:tc>
        <w:tc>
          <w:tcPr>
            <w:tcW w:w="3054" w:type="dxa"/>
            <w:gridSpan w:val="2"/>
          </w:tcPr>
          <w:p w14:paraId="3BAB2DE3" w14:textId="77777777" w:rsidR="0095392A" w:rsidRPr="00F72371" w:rsidRDefault="0095392A" w:rsidP="00017651">
            <w:pPr>
              <w:widowControl w:val="0"/>
              <w:autoSpaceDE w:val="0"/>
              <w:autoSpaceDN w:val="0"/>
              <w:adjustRightInd w:val="0"/>
              <w:jc w:val="both"/>
            </w:pPr>
            <w:r w:rsidRPr="00F72371">
              <w:t>Дата платежного документа, по которому осуществляется частичное исполнение.</w:t>
            </w:r>
          </w:p>
        </w:tc>
      </w:tr>
      <w:tr w:rsidR="0095392A" w:rsidRPr="00F72371" w14:paraId="333DBF6A" w14:textId="77777777" w:rsidTr="00017651">
        <w:tblPrEx>
          <w:jc w:val="left"/>
        </w:tblPrEx>
        <w:tc>
          <w:tcPr>
            <w:tcW w:w="2947" w:type="dxa"/>
          </w:tcPr>
          <w:p w14:paraId="3DE8EF0B" w14:textId="77777777" w:rsidR="0095392A" w:rsidRPr="00F72371" w:rsidRDefault="0095392A" w:rsidP="00017651">
            <w:pPr>
              <w:pStyle w:val="aff"/>
              <w:ind w:left="284"/>
              <w:rPr>
                <w:rFonts w:ascii="Times New Roman" w:hAnsi="Times New Roman"/>
                <w:sz w:val="24"/>
                <w:szCs w:val="24"/>
                <w:lang w:val="en-US"/>
              </w:rPr>
            </w:pPr>
            <w:r w:rsidRPr="00F72371">
              <w:rPr>
                <w:rFonts w:ascii="Times New Roman" w:hAnsi="Times New Roman"/>
                <w:sz w:val="24"/>
                <w:szCs w:val="24"/>
                <w:lang w:val="en-US"/>
              </w:rPr>
              <w:t>Priority</w:t>
            </w:r>
          </w:p>
        </w:tc>
        <w:tc>
          <w:tcPr>
            <w:tcW w:w="1981" w:type="dxa"/>
          </w:tcPr>
          <w:p w14:paraId="2C273B4F" w14:textId="77777777" w:rsidR="0095392A" w:rsidRPr="00F72371" w:rsidRDefault="0095392A" w:rsidP="00017651">
            <w:pPr>
              <w:widowControl w:val="0"/>
              <w:autoSpaceDE w:val="0"/>
              <w:autoSpaceDN w:val="0"/>
              <w:adjustRightInd w:val="0"/>
              <w:jc w:val="both"/>
            </w:pPr>
            <w:r w:rsidRPr="00F72371">
              <w:rPr>
                <w:lang w:val="en-US"/>
              </w:rPr>
              <w:t>0..1, необязательно</w:t>
            </w:r>
          </w:p>
        </w:tc>
        <w:tc>
          <w:tcPr>
            <w:tcW w:w="1871" w:type="dxa"/>
          </w:tcPr>
          <w:p w14:paraId="781B1605" w14:textId="77777777" w:rsidR="0095392A" w:rsidRPr="00F72371" w:rsidRDefault="0095392A" w:rsidP="00017651">
            <w:pPr>
              <w:widowControl w:val="0"/>
              <w:autoSpaceDE w:val="0"/>
              <w:autoSpaceDN w:val="0"/>
              <w:adjustRightInd w:val="0"/>
              <w:jc w:val="both"/>
              <w:rPr>
                <w:lang w:val="en-US"/>
              </w:rPr>
            </w:pPr>
            <w:r w:rsidRPr="00F72371">
              <w:rPr>
                <w:lang w:val="en-US"/>
              </w:rPr>
              <w:t>String</w:t>
            </w:r>
          </w:p>
        </w:tc>
        <w:tc>
          <w:tcPr>
            <w:tcW w:w="3054" w:type="dxa"/>
            <w:gridSpan w:val="2"/>
          </w:tcPr>
          <w:p w14:paraId="4228B33B" w14:textId="77777777" w:rsidR="0095392A" w:rsidRPr="00F72371" w:rsidRDefault="0095392A" w:rsidP="00017651">
            <w:pPr>
              <w:widowControl w:val="0"/>
              <w:autoSpaceDE w:val="0"/>
              <w:autoSpaceDN w:val="0"/>
              <w:adjustRightInd w:val="0"/>
              <w:jc w:val="both"/>
            </w:pPr>
            <w:r w:rsidRPr="00F72371">
              <w:t>Очередность платежа. Возможные значения:</w:t>
            </w:r>
          </w:p>
          <w:p w14:paraId="2E70AA30" w14:textId="77777777" w:rsidR="0095392A" w:rsidRPr="00F72371" w:rsidRDefault="0095392A" w:rsidP="00017651">
            <w:pPr>
              <w:widowControl w:val="0"/>
              <w:autoSpaceDE w:val="0"/>
              <w:autoSpaceDN w:val="0"/>
              <w:adjustRightInd w:val="0"/>
              <w:jc w:val="both"/>
            </w:pPr>
            <w:r w:rsidRPr="00F72371">
              <w:lastRenderedPageBreak/>
              <w:t>0, 1-6.</w:t>
            </w:r>
          </w:p>
        </w:tc>
      </w:tr>
      <w:tr w:rsidR="0095392A" w:rsidRPr="00F72371" w14:paraId="6489D666" w14:textId="77777777" w:rsidTr="00017651">
        <w:tblPrEx>
          <w:jc w:val="left"/>
        </w:tblPrEx>
        <w:tc>
          <w:tcPr>
            <w:tcW w:w="2947" w:type="dxa"/>
          </w:tcPr>
          <w:p w14:paraId="62E52663"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lastRenderedPageBreak/>
              <w:t>OKTMO</w:t>
            </w:r>
          </w:p>
        </w:tc>
        <w:tc>
          <w:tcPr>
            <w:tcW w:w="1981" w:type="dxa"/>
          </w:tcPr>
          <w:p w14:paraId="0BFE9EDA"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0..1, необязательно</w:t>
            </w:r>
          </w:p>
        </w:tc>
        <w:tc>
          <w:tcPr>
            <w:tcW w:w="1871" w:type="dxa"/>
          </w:tcPr>
          <w:p w14:paraId="4220C07A" w14:textId="774AF611"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t>OKTMOType</w:t>
            </w:r>
            <w:r w:rsidRPr="00F72371">
              <w:rPr>
                <w:rFonts w:ascii="Times New Roman" w:hAnsi="Times New Roman"/>
                <w:sz w:val="24"/>
                <w:szCs w:val="24"/>
              </w:rPr>
              <w:t xml:space="preserve"> (см. описание в разделе </w:t>
            </w:r>
            <w:r w:rsidRPr="00F72371">
              <w:rPr>
                <w:rFonts w:ascii="Times New Roman" w:hAnsi="Times New Roman"/>
                <w:sz w:val="24"/>
                <w:szCs w:val="24"/>
              </w:rPr>
              <w:fldChar w:fldCharType="begin"/>
            </w:r>
            <w:r w:rsidRPr="00F72371">
              <w:rPr>
                <w:rFonts w:ascii="Times New Roman" w:hAnsi="Times New Roman"/>
                <w:sz w:val="24"/>
                <w:szCs w:val="24"/>
              </w:rPr>
              <w:instrText xml:space="preserve"> REF _Ref461470728 \n \h  \* MERGEFORMAT </w:instrText>
            </w:r>
            <w:r w:rsidRPr="00F72371">
              <w:rPr>
                <w:rFonts w:ascii="Times New Roman" w:hAnsi="Times New Roman"/>
                <w:sz w:val="24"/>
                <w:szCs w:val="24"/>
              </w:rPr>
            </w:r>
            <w:r w:rsidRPr="00F72371">
              <w:rPr>
                <w:rFonts w:ascii="Times New Roman" w:hAnsi="Times New Roman"/>
                <w:sz w:val="24"/>
                <w:szCs w:val="24"/>
              </w:rPr>
              <w:fldChar w:fldCharType="separate"/>
            </w:r>
            <w:r w:rsidR="00B57E80" w:rsidRPr="00F72371">
              <w:rPr>
                <w:rFonts w:ascii="Times New Roman" w:hAnsi="Times New Roman"/>
                <w:sz w:val="24"/>
                <w:szCs w:val="24"/>
              </w:rPr>
              <w:t>2.6.6.4</w:t>
            </w:r>
            <w:r w:rsidRPr="00F72371">
              <w:rPr>
                <w:rFonts w:ascii="Times New Roman" w:hAnsi="Times New Roman"/>
                <w:sz w:val="24"/>
                <w:szCs w:val="24"/>
              </w:rPr>
              <w:fldChar w:fldCharType="end"/>
            </w:r>
            <w:r w:rsidRPr="00F72371">
              <w:rPr>
                <w:rFonts w:ascii="Times New Roman" w:hAnsi="Times New Roman"/>
                <w:sz w:val="24"/>
                <w:szCs w:val="24"/>
              </w:rPr>
              <w:t>)</w:t>
            </w:r>
          </w:p>
        </w:tc>
        <w:tc>
          <w:tcPr>
            <w:tcW w:w="3054" w:type="dxa"/>
            <w:gridSpan w:val="2"/>
          </w:tcPr>
          <w:p w14:paraId="7D84D365" w14:textId="77777777" w:rsidR="0095392A" w:rsidRPr="00F72371" w:rsidRDefault="0095392A" w:rsidP="00017651">
            <w:r w:rsidRPr="00F72371">
              <w:rPr>
                <w:b/>
              </w:rPr>
              <w:t xml:space="preserve">Обязательно, </w:t>
            </w:r>
            <w:r w:rsidRPr="00F72371">
              <w:t xml:space="preserve">если </w:t>
            </w:r>
            <w:r w:rsidRPr="00F72371">
              <w:rPr>
                <w:i/>
              </w:rPr>
              <w:t xml:space="preserve"> первые цифры номера банковского счета получателя средств (AccountNumber) не равны «40302»</w:t>
            </w:r>
          </w:p>
          <w:p w14:paraId="6BAECA0B" w14:textId="77777777" w:rsidR="0095392A" w:rsidRPr="00F72371" w:rsidRDefault="0095392A" w:rsidP="00017651">
            <w:pPr>
              <w:pStyle w:val="aff"/>
              <w:rPr>
                <w:rFonts w:ascii="Times New Roman" w:hAnsi="Times New Roman"/>
                <w:sz w:val="24"/>
                <w:szCs w:val="24"/>
              </w:rPr>
            </w:pPr>
          </w:p>
          <w:p w14:paraId="2B89E7AE"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Код по ОКТМО, указанный в распоряжении о переводе денежных средств. В случае отсутствия следует указывать значение «0», а также в случае формирования извещения при приеме наличных денежных средств в кассу получателя платежа, следует указывать значение «0».</w:t>
            </w:r>
          </w:p>
        </w:tc>
      </w:tr>
      <w:tr w:rsidR="0095392A" w:rsidRPr="00F72371" w14:paraId="0983099A" w14:textId="77777777" w:rsidTr="00017651">
        <w:trPr>
          <w:cantSplit/>
          <w:jc w:val="center"/>
        </w:trPr>
        <w:tc>
          <w:tcPr>
            <w:tcW w:w="2947" w:type="dxa"/>
            <w:tcBorders>
              <w:top w:val="single" w:sz="4" w:space="0" w:color="auto"/>
              <w:left w:val="single" w:sz="4" w:space="0" w:color="auto"/>
              <w:bottom w:val="single" w:sz="4" w:space="0" w:color="auto"/>
              <w:right w:val="single" w:sz="4" w:space="0" w:color="auto"/>
            </w:tcBorders>
          </w:tcPr>
          <w:p w14:paraId="16F2FF3E"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t>AdditionalData</w:t>
            </w:r>
          </w:p>
        </w:tc>
        <w:tc>
          <w:tcPr>
            <w:tcW w:w="1981" w:type="dxa"/>
            <w:tcBorders>
              <w:top w:val="single" w:sz="4" w:space="0" w:color="auto"/>
              <w:left w:val="single" w:sz="4" w:space="0" w:color="auto"/>
              <w:bottom w:val="single" w:sz="4" w:space="0" w:color="auto"/>
              <w:right w:val="single" w:sz="4" w:space="0" w:color="auto"/>
            </w:tcBorders>
          </w:tcPr>
          <w:p w14:paraId="0336AE7E"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0..</w:t>
            </w:r>
            <w:r w:rsidRPr="00F72371">
              <w:rPr>
                <w:rFonts w:ascii="Times New Roman" w:hAnsi="Times New Roman"/>
                <w:sz w:val="24"/>
                <w:szCs w:val="24"/>
                <w:lang w:val="en-US"/>
              </w:rPr>
              <w:t>n</w:t>
            </w:r>
            <w:r w:rsidRPr="00F72371">
              <w:rPr>
                <w:rFonts w:ascii="Times New Roman" w:hAnsi="Times New Roman"/>
                <w:sz w:val="24"/>
                <w:szCs w:val="24"/>
              </w:rPr>
              <w:t>, необязательно</w:t>
            </w:r>
          </w:p>
        </w:tc>
        <w:tc>
          <w:tcPr>
            <w:tcW w:w="1889" w:type="dxa"/>
            <w:gridSpan w:val="2"/>
            <w:tcBorders>
              <w:top w:val="single" w:sz="4" w:space="0" w:color="auto"/>
              <w:left w:val="single" w:sz="4" w:space="0" w:color="auto"/>
              <w:bottom w:val="single" w:sz="4" w:space="0" w:color="auto"/>
              <w:right w:val="single" w:sz="4" w:space="0" w:color="auto"/>
            </w:tcBorders>
          </w:tcPr>
          <w:p w14:paraId="63D0B764"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Контейнер</w:t>
            </w:r>
          </w:p>
        </w:tc>
        <w:tc>
          <w:tcPr>
            <w:tcW w:w="3036" w:type="dxa"/>
            <w:tcBorders>
              <w:top w:val="single" w:sz="4" w:space="0" w:color="auto"/>
              <w:left w:val="single" w:sz="4" w:space="0" w:color="auto"/>
              <w:bottom w:val="single" w:sz="4" w:space="0" w:color="auto"/>
              <w:right w:val="single" w:sz="4" w:space="0" w:color="auto"/>
            </w:tcBorders>
          </w:tcPr>
          <w:p w14:paraId="59186A32" w14:textId="77777777" w:rsidR="0095392A" w:rsidRPr="00F72371" w:rsidRDefault="0095392A" w:rsidP="00017651">
            <w:pPr>
              <w:pStyle w:val="aff"/>
              <w:rPr>
                <w:rFonts w:ascii="Times New Roman" w:hAnsi="Times New Roman"/>
                <w:bCs/>
                <w:sz w:val="24"/>
                <w:szCs w:val="24"/>
              </w:rPr>
            </w:pPr>
            <w:r w:rsidRPr="00F72371">
              <w:rPr>
                <w:rFonts w:ascii="Times New Roman" w:hAnsi="Times New Roman"/>
                <w:bCs/>
                <w:sz w:val="24"/>
                <w:szCs w:val="24"/>
              </w:rPr>
              <w:t>Дополнительные поля платежа.</w:t>
            </w:r>
          </w:p>
          <w:p w14:paraId="18AEDC1B" w14:textId="60301C75" w:rsidR="0095392A" w:rsidRPr="00F72371" w:rsidRDefault="00F645EB" w:rsidP="00017651">
            <w:pPr>
              <w:pStyle w:val="aff"/>
              <w:rPr>
                <w:rFonts w:ascii="Times New Roman" w:hAnsi="Times New Roman"/>
                <w:bCs/>
                <w:sz w:val="24"/>
                <w:szCs w:val="24"/>
              </w:rPr>
            </w:pPr>
            <w:r w:rsidRPr="00F72371">
              <w:rPr>
                <w:rFonts w:ascii="Times New Roman" w:hAnsi="Times New Roman"/>
                <w:bCs/>
                <w:sz w:val="24"/>
                <w:szCs w:val="24"/>
              </w:rPr>
              <w:t>Заполняется в</w:t>
            </w:r>
            <w:r w:rsidR="0095392A" w:rsidRPr="00F72371">
              <w:rPr>
                <w:rFonts w:ascii="Times New Roman" w:hAnsi="Times New Roman"/>
                <w:bCs/>
                <w:sz w:val="24"/>
                <w:szCs w:val="24"/>
              </w:rPr>
              <w:t xml:space="preserve"> случае оплаты начисления за совершение юридически значимых действий в отношении физических лиц с использованием порталов, интегрированных с ЕСИА</w:t>
            </w:r>
            <w:r w:rsidRPr="00F72371">
              <w:rPr>
                <w:rFonts w:ascii="Times New Roman" w:hAnsi="Times New Roman"/>
                <w:bCs/>
                <w:sz w:val="24"/>
                <w:szCs w:val="24"/>
              </w:rPr>
              <w:t>. В</w:t>
            </w:r>
            <w:r w:rsidR="0095392A" w:rsidRPr="00F72371">
              <w:rPr>
                <w:rFonts w:ascii="Times New Roman" w:hAnsi="Times New Roman"/>
                <w:bCs/>
                <w:sz w:val="24"/>
                <w:szCs w:val="24"/>
              </w:rPr>
              <w:t xml:space="preserve"> данном контейнере указывается следующее наименование поля и его значение:</w:t>
            </w:r>
          </w:p>
          <w:p w14:paraId="073EA66B" w14:textId="77777777" w:rsidR="0095392A" w:rsidRPr="00F72371" w:rsidRDefault="0095392A" w:rsidP="00471AAE">
            <w:pPr>
              <w:pStyle w:val="aff"/>
              <w:numPr>
                <w:ilvl w:val="0"/>
                <w:numId w:val="67"/>
              </w:numPr>
              <w:rPr>
                <w:rFonts w:ascii="Times New Roman" w:hAnsi="Times New Roman"/>
                <w:bCs/>
                <w:sz w:val="24"/>
                <w:szCs w:val="24"/>
              </w:rPr>
            </w:pPr>
            <w:r w:rsidRPr="00F72371">
              <w:rPr>
                <w:rFonts w:ascii="Times New Roman" w:hAnsi="Times New Roman"/>
                <w:sz w:val="24"/>
                <w:szCs w:val="24"/>
                <w:lang w:val="en-US"/>
              </w:rPr>
              <w:t>ESIA</w:t>
            </w:r>
            <w:r w:rsidRPr="00F72371">
              <w:rPr>
                <w:rFonts w:ascii="Times New Roman" w:hAnsi="Times New Roman"/>
                <w:sz w:val="24"/>
                <w:szCs w:val="24"/>
              </w:rPr>
              <w:t>_</w:t>
            </w:r>
            <w:r w:rsidRPr="00F72371">
              <w:rPr>
                <w:rFonts w:ascii="Times New Roman" w:hAnsi="Times New Roman"/>
                <w:sz w:val="24"/>
                <w:szCs w:val="24"/>
                <w:lang w:val="en-US"/>
              </w:rPr>
              <w:t>ID</w:t>
            </w:r>
            <w:r w:rsidRPr="00F72371" w:rsidDel="00E47D74">
              <w:rPr>
                <w:rFonts w:ascii="Times New Roman" w:hAnsi="Times New Roman"/>
                <w:bCs/>
                <w:sz w:val="24"/>
                <w:szCs w:val="24"/>
              </w:rPr>
              <w:t xml:space="preserve"> </w:t>
            </w:r>
            <w:r w:rsidRPr="00F72371">
              <w:rPr>
                <w:rFonts w:ascii="Times New Roman" w:hAnsi="Times New Roman"/>
                <w:bCs/>
                <w:sz w:val="24"/>
                <w:szCs w:val="24"/>
              </w:rPr>
              <w:t>– числовой идентификатор учетной записи пользователя в системе ЕСИА</w:t>
            </w:r>
          </w:p>
        </w:tc>
      </w:tr>
      <w:tr w:rsidR="0095392A" w:rsidRPr="00F72371" w14:paraId="3837C0A2" w14:textId="77777777" w:rsidTr="00017651">
        <w:trPr>
          <w:cantSplit/>
          <w:jc w:val="center"/>
        </w:trPr>
        <w:tc>
          <w:tcPr>
            <w:tcW w:w="2947" w:type="dxa"/>
            <w:tcBorders>
              <w:top w:val="single" w:sz="4" w:space="0" w:color="auto"/>
              <w:left w:val="single" w:sz="4" w:space="0" w:color="auto"/>
              <w:bottom w:val="single" w:sz="4" w:space="0" w:color="auto"/>
              <w:right w:val="single" w:sz="4" w:space="0" w:color="auto"/>
            </w:tcBorders>
          </w:tcPr>
          <w:p w14:paraId="03140B4D" w14:textId="77777777" w:rsidR="0095392A" w:rsidRPr="00F72371" w:rsidRDefault="0095392A" w:rsidP="00017651">
            <w:pPr>
              <w:pStyle w:val="aff"/>
              <w:ind w:left="195"/>
              <w:rPr>
                <w:rFonts w:ascii="Times New Roman" w:hAnsi="Times New Roman"/>
                <w:sz w:val="24"/>
                <w:szCs w:val="24"/>
              </w:rPr>
            </w:pPr>
            <w:r w:rsidRPr="00F72371">
              <w:rPr>
                <w:rFonts w:ascii="Times New Roman" w:hAnsi="Times New Roman"/>
                <w:sz w:val="24"/>
                <w:szCs w:val="24"/>
                <w:lang w:val="en-US"/>
              </w:rPr>
              <w:t>Name</w:t>
            </w:r>
          </w:p>
        </w:tc>
        <w:tc>
          <w:tcPr>
            <w:tcW w:w="1981" w:type="dxa"/>
            <w:tcBorders>
              <w:top w:val="single" w:sz="4" w:space="0" w:color="auto"/>
              <w:left w:val="single" w:sz="4" w:space="0" w:color="auto"/>
              <w:bottom w:val="single" w:sz="4" w:space="0" w:color="auto"/>
              <w:right w:val="single" w:sz="4" w:space="0" w:color="auto"/>
            </w:tcBorders>
          </w:tcPr>
          <w:p w14:paraId="33023ED9"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1, обязательно</w:t>
            </w:r>
          </w:p>
        </w:tc>
        <w:tc>
          <w:tcPr>
            <w:tcW w:w="1889" w:type="dxa"/>
            <w:gridSpan w:val="2"/>
            <w:tcBorders>
              <w:top w:val="single" w:sz="4" w:space="0" w:color="auto"/>
              <w:left w:val="single" w:sz="4" w:space="0" w:color="auto"/>
              <w:bottom w:val="single" w:sz="4" w:space="0" w:color="auto"/>
              <w:right w:val="single" w:sz="4" w:space="0" w:color="auto"/>
            </w:tcBorders>
          </w:tcPr>
          <w:p w14:paraId="7831D54F"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t>String</w:t>
            </w:r>
          </w:p>
        </w:tc>
        <w:tc>
          <w:tcPr>
            <w:tcW w:w="3036" w:type="dxa"/>
            <w:tcBorders>
              <w:top w:val="single" w:sz="4" w:space="0" w:color="auto"/>
              <w:left w:val="single" w:sz="4" w:space="0" w:color="auto"/>
              <w:bottom w:val="single" w:sz="4" w:space="0" w:color="auto"/>
              <w:right w:val="single" w:sz="4" w:space="0" w:color="auto"/>
            </w:tcBorders>
          </w:tcPr>
          <w:p w14:paraId="2AD13DAC" w14:textId="77777777" w:rsidR="0095392A" w:rsidRPr="00F72371" w:rsidRDefault="0095392A" w:rsidP="00017651">
            <w:pPr>
              <w:pStyle w:val="aff"/>
              <w:rPr>
                <w:rFonts w:ascii="Times New Roman" w:hAnsi="Times New Roman"/>
                <w:bCs/>
                <w:sz w:val="24"/>
                <w:szCs w:val="24"/>
              </w:rPr>
            </w:pPr>
            <w:r w:rsidRPr="00F72371">
              <w:rPr>
                <w:rFonts w:ascii="Times New Roman" w:hAnsi="Times New Roman"/>
                <w:bCs/>
                <w:sz w:val="24"/>
                <w:szCs w:val="24"/>
              </w:rPr>
              <w:t>Наименование поля.</w:t>
            </w:r>
          </w:p>
        </w:tc>
      </w:tr>
      <w:tr w:rsidR="0095392A" w:rsidRPr="00F72371" w14:paraId="73910F6E" w14:textId="77777777" w:rsidTr="00017651">
        <w:trPr>
          <w:cantSplit/>
          <w:jc w:val="center"/>
        </w:trPr>
        <w:tc>
          <w:tcPr>
            <w:tcW w:w="2947" w:type="dxa"/>
            <w:tcBorders>
              <w:top w:val="single" w:sz="4" w:space="0" w:color="auto"/>
              <w:left w:val="single" w:sz="4" w:space="0" w:color="auto"/>
              <w:bottom w:val="single" w:sz="4" w:space="0" w:color="auto"/>
              <w:right w:val="single" w:sz="4" w:space="0" w:color="auto"/>
            </w:tcBorders>
          </w:tcPr>
          <w:p w14:paraId="4DE5D5D3" w14:textId="77777777" w:rsidR="0095392A" w:rsidRPr="00F72371" w:rsidRDefault="0095392A" w:rsidP="00017651">
            <w:pPr>
              <w:pStyle w:val="aff"/>
              <w:ind w:left="195"/>
              <w:rPr>
                <w:rFonts w:ascii="Times New Roman" w:hAnsi="Times New Roman"/>
                <w:sz w:val="24"/>
                <w:szCs w:val="24"/>
              </w:rPr>
            </w:pPr>
            <w:r w:rsidRPr="00F72371">
              <w:rPr>
                <w:rFonts w:ascii="Times New Roman" w:hAnsi="Times New Roman"/>
                <w:sz w:val="24"/>
                <w:szCs w:val="24"/>
                <w:lang w:val="en-US"/>
              </w:rPr>
              <w:lastRenderedPageBreak/>
              <w:t>Value</w:t>
            </w:r>
            <w:r w:rsidRPr="00F72371">
              <w:rPr>
                <w:rFonts w:ascii="Times New Roman" w:hAnsi="Times New Roman"/>
                <w:sz w:val="24"/>
                <w:szCs w:val="24"/>
              </w:rPr>
              <w:t xml:space="preserve"> </w:t>
            </w:r>
          </w:p>
        </w:tc>
        <w:tc>
          <w:tcPr>
            <w:tcW w:w="1981" w:type="dxa"/>
            <w:tcBorders>
              <w:top w:val="single" w:sz="4" w:space="0" w:color="auto"/>
              <w:left w:val="single" w:sz="4" w:space="0" w:color="auto"/>
              <w:bottom w:val="single" w:sz="4" w:space="0" w:color="auto"/>
              <w:right w:val="single" w:sz="4" w:space="0" w:color="auto"/>
            </w:tcBorders>
          </w:tcPr>
          <w:p w14:paraId="0548EABB"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1, обязательно</w:t>
            </w:r>
          </w:p>
        </w:tc>
        <w:tc>
          <w:tcPr>
            <w:tcW w:w="1889" w:type="dxa"/>
            <w:gridSpan w:val="2"/>
            <w:tcBorders>
              <w:top w:val="single" w:sz="4" w:space="0" w:color="auto"/>
              <w:left w:val="single" w:sz="4" w:space="0" w:color="auto"/>
              <w:bottom w:val="single" w:sz="4" w:space="0" w:color="auto"/>
              <w:right w:val="single" w:sz="4" w:space="0" w:color="auto"/>
            </w:tcBorders>
          </w:tcPr>
          <w:p w14:paraId="5961AAB3"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t>String</w:t>
            </w:r>
          </w:p>
        </w:tc>
        <w:tc>
          <w:tcPr>
            <w:tcW w:w="3036" w:type="dxa"/>
            <w:tcBorders>
              <w:top w:val="single" w:sz="4" w:space="0" w:color="auto"/>
              <w:left w:val="single" w:sz="4" w:space="0" w:color="auto"/>
              <w:bottom w:val="single" w:sz="4" w:space="0" w:color="auto"/>
              <w:right w:val="single" w:sz="4" w:space="0" w:color="auto"/>
            </w:tcBorders>
          </w:tcPr>
          <w:p w14:paraId="12DE79A9" w14:textId="77777777" w:rsidR="0095392A" w:rsidRPr="00F72371" w:rsidRDefault="0095392A" w:rsidP="00017651">
            <w:pPr>
              <w:pStyle w:val="aff"/>
              <w:rPr>
                <w:rFonts w:ascii="Times New Roman" w:hAnsi="Times New Roman"/>
                <w:bCs/>
                <w:sz w:val="24"/>
                <w:szCs w:val="24"/>
              </w:rPr>
            </w:pPr>
            <w:r w:rsidRPr="00F72371">
              <w:rPr>
                <w:rFonts w:ascii="Times New Roman" w:hAnsi="Times New Roman"/>
                <w:bCs/>
                <w:sz w:val="24"/>
                <w:szCs w:val="24"/>
              </w:rPr>
              <w:t>Значение поля.</w:t>
            </w:r>
          </w:p>
          <w:p w14:paraId="7BEDF9B2" w14:textId="77777777" w:rsidR="0095392A" w:rsidRPr="00F72371" w:rsidRDefault="0095392A" w:rsidP="00017651">
            <w:pPr>
              <w:pStyle w:val="aff"/>
              <w:rPr>
                <w:rFonts w:ascii="Times New Roman" w:hAnsi="Times New Roman"/>
                <w:bCs/>
                <w:sz w:val="24"/>
                <w:szCs w:val="24"/>
              </w:rPr>
            </w:pPr>
            <w:r w:rsidRPr="00F72371">
              <w:rPr>
                <w:rFonts w:ascii="Times New Roman" w:hAnsi="Times New Roman"/>
                <w:bCs/>
                <w:sz w:val="24"/>
                <w:szCs w:val="24"/>
                <w:u w:val="single"/>
              </w:rPr>
              <w:t>Если значение тега «</w:t>
            </w:r>
            <w:r w:rsidRPr="00F72371">
              <w:rPr>
                <w:rFonts w:ascii="Times New Roman" w:hAnsi="Times New Roman"/>
                <w:bCs/>
                <w:sz w:val="24"/>
                <w:szCs w:val="24"/>
                <w:u w:val="single"/>
                <w:lang w:val="en-US"/>
              </w:rPr>
              <w:t>Name</w:t>
            </w:r>
            <w:r w:rsidRPr="00F72371">
              <w:rPr>
                <w:rFonts w:ascii="Times New Roman" w:hAnsi="Times New Roman"/>
                <w:bCs/>
                <w:sz w:val="24"/>
                <w:szCs w:val="24"/>
                <w:u w:val="single"/>
              </w:rPr>
              <w:t>» равно «ESIA_ID»</w:t>
            </w:r>
            <w:r w:rsidRPr="00F72371">
              <w:rPr>
                <w:rFonts w:ascii="Times New Roman" w:hAnsi="Times New Roman"/>
                <w:bCs/>
                <w:sz w:val="24"/>
                <w:szCs w:val="24"/>
              </w:rPr>
              <w:t>, то в теге «</w:t>
            </w:r>
            <w:r w:rsidRPr="00F72371">
              <w:rPr>
                <w:rFonts w:ascii="Times New Roman" w:hAnsi="Times New Roman"/>
                <w:bCs/>
                <w:sz w:val="24"/>
                <w:szCs w:val="24"/>
                <w:lang w:val="en-US"/>
              </w:rPr>
              <w:t>Value</w:t>
            </w:r>
            <w:r w:rsidRPr="00F72371">
              <w:rPr>
                <w:rFonts w:ascii="Times New Roman" w:hAnsi="Times New Roman"/>
                <w:bCs/>
                <w:sz w:val="24"/>
                <w:szCs w:val="24"/>
              </w:rPr>
              <w:t>» указывается числовой идентификатор учетной записи пользователя в ЕСИА</w:t>
            </w:r>
            <w:r w:rsidRPr="00F72371">
              <w:rPr>
                <w:rFonts w:ascii="Times New Roman" w:hAnsi="Times New Roman"/>
                <w:sz w:val="24"/>
                <w:szCs w:val="24"/>
              </w:rPr>
              <w:t>.</w:t>
            </w:r>
            <w:r w:rsidRPr="00F72371">
              <w:rPr>
                <w:rFonts w:ascii="Times New Roman" w:hAnsi="Times New Roman"/>
                <w:bCs/>
                <w:sz w:val="24"/>
                <w:szCs w:val="24"/>
              </w:rPr>
              <w:t xml:space="preserve"> </w:t>
            </w:r>
            <w:r w:rsidRPr="00F72371">
              <w:rPr>
                <w:rFonts w:ascii="Times New Roman" w:hAnsi="Times New Roman"/>
                <w:sz w:val="24"/>
                <w:szCs w:val="24"/>
              </w:rPr>
              <w:t>Значение поля «</w:t>
            </w:r>
            <w:r w:rsidRPr="00F72371">
              <w:rPr>
                <w:rFonts w:ascii="Times New Roman" w:hAnsi="Times New Roman"/>
                <w:bCs/>
                <w:sz w:val="24"/>
                <w:szCs w:val="24"/>
                <w:lang w:val="en-US"/>
              </w:rPr>
              <w:t>Value</w:t>
            </w:r>
            <w:r w:rsidRPr="00F72371">
              <w:rPr>
                <w:rFonts w:ascii="Times New Roman" w:hAnsi="Times New Roman"/>
                <w:sz w:val="24"/>
                <w:szCs w:val="24"/>
              </w:rPr>
              <w:t>» в этом случае должно быть целым положительным числом.</w:t>
            </w:r>
          </w:p>
        </w:tc>
      </w:tr>
      <w:tr w:rsidR="0095392A" w:rsidRPr="00F72371" w14:paraId="4A24341D" w14:textId="77777777" w:rsidTr="00017651">
        <w:tblPrEx>
          <w:jc w:val="left"/>
        </w:tblPrEx>
        <w:tc>
          <w:tcPr>
            <w:tcW w:w="2947" w:type="dxa"/>
          </w:tcPr>
          <w:p w14:paraId="1F09F336"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t>Signature</w:t>
            </w:r>
          </w:p>
        </w:tc>
        <w:tc>
          <w:tcPr>
            <w:tcW w:w="1981" w:type="dxa"/>
          </w:tcPr>
          <w:p w14:paraId="5BC42905"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1, обязательно</w:t>
            </w:r>
          </w:p>
        </w:tc>
        <w:tc>
          <w:tcPr>
            <w:tcW w:w="1871" w:type="dxa"/>
          </w:tcPr>
          <w:p w14:paraId="0F668CD2"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t>SignatureType</w:t>
            </w:r>
          </w:p>
        </w:tc>
        <w:tc>
          <w:tcPr>
            <w:tcW w:w="3054" w:type="dxa"/>
            <w:gridSpan w:val="2"/>
          </w:tcPr>
          <w:p w14:paraId="6C350C42"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 xml:space="preserve">ЭП </w:t>
            </w:r>
            <w:r w:rsidRPr="00F72371">
              <w:rPr>
                <w:rFonts w:ascii="Times New Roman" w:hAnsi="Times New Roman"/>
                <w:sz w:val="24"/>
                <w:szCs w:val="24"/>
                <w:lang w:val="en-US"/>
              </w:rPr>
              <w:t>xml</w:t>
            </w:r>
            <w:r w:rsidRPr="00F72371">
              <w:rPr>
                <w:rFonts w:ascii="Times New Roman" w:hAnsi="Times New Roman"/>
                <w:sz w:val="24"/>
                <w:szCs w:val="24"/>
              </w:rPr>
              <w:t xml:space="preserve">-документа. В теге содержатся реквизиты ЭП, соответствующие стандарту XML Advanced Electronic Signatures with Time-Stamp (описание стандарта находится в сети Интернет по адресу </w:t>
            </w:r>
            <w:hyperlink r:id="rId31" w:history="1">
              <w:r w:rsidRPr="00F72371">
                <w:rPr>
                  <w:rFonts w:ascii="Times New Roman" w:hAnsi="Times New Roman"/>
                  <w:color w:val="0000FF"/>
                  <w:spacing w:val="0"/>
                  <w:sz w:val="24"/>
                  <w:szCs w:val="24"/>
                  <w:u w:val="single"/>
                  <w:lang w:eastAsia="ru-RU"/>
                </w:rPr>
                <w:t>http://www.w3.org/TR/XAdES/</w:t>
              </w:r>
            </w:hyperlink>
            <w:r w:rsidRPr="00F72371">
              <w:rPr>
                <w:rFonts w:ascii="Times New Roman" w:hAnsi="Times New Roman"/>
                <w:sz w:val="24"/>
                <w:szCs w:val="24"/>
              </w:rPr>
              <w:t>).</w:t>
            </w:r>
          </w:p>
        </w:tc>
      </w:tr>
    </w:tbl>
    <w:p w14:paraId="69F02B5A" w14:textId="645D46D5" w:rsidR="0095392A" w:rsidRPr="00F72371" w:rsidRDefault="0095392A" w:rsidP="007738CB">
      <w:pPr>
        <w:pStyle w:val="33"/>
        <w:numPr>
          <w:ilvl w:val="2"/>
          <w:numId w:val="5"/>
        </w:numPr>
        <w:rPr>
          <w:rFonts w:cs="Times New Roman"/>
        </w:rPr>
      </w:pPr>
      <w:bookmarkStart w:id="103" w:name="_Ref456344989"/>
      <w:bookmarkStart w:id="104" w:name="_Toc484101948"/>
      <w:bookmarkStart w:id="105" w:name="_Toc499570647"/>
      <w:bookmarkStart w:id="106" w:name="_Ref271274132"/>
      <w:bookmarkStart w:id="107" w:name="_Toc271544262"/>
      <w:bookmarkStart w:id="108" w:name="_Toc279423343"/>
      <w:bookmarkStart w:id="109" w:name="_Toc289355638"/>
      <w:r w:rsidRPr="00F72371">
        <w:rPr>
          <w:rFonts w:cs="Times New Roman"/>
        </w:rPr>
        <w:t xml:space="preserve">Описание контролей параметров </w:t>
      </w:r>
      <w:bookmarkEnd w:id="103"/>
      <w:r w:rsidR="004575E9" w:rsidRPr="00F72371">
        <w:rPr>
          <w:rFonts w:cs="Times New Roman"/>
        </w:rPr>
        <w:t>извещения о приеме к исполнению распоряжения (извещения об уточнении распоряжения)</w:t>
      </w:r>
      <w:bookmarkEnd w:id="104"/>
      <w:bookmarkEnd w:id="105"/>
    </w:p>
    <w:p w14:paraId="3DBC0E56" w14:textId="697333D1" w:rsidR="0095392A" w:rsidRPr="00F72371" w:rsidRDefault="0095392A" w:rsidP="0095392A">
      <w:pPr>
        <w:ind w:firstLine="709"/>
        <w:jc w:val="both"/>
        <w:rPr>
          <w:sz w:val="28"/>
          <w:szCs w:val="28"/>
        </w:rPr>
      </w:pPr>
      <w:r w:rsidRPr="00F72371">
        <w:rPr>
          <w:sz w:val="28"/>
          <w:szCs w:val="28"/>
        </w:rPr>
        <w:t xml:space="preserve">В процессе </w:t>
      </w:r>
      <w:r w:rsidR="004575E9" w:rsidRPr="00F72371">
        <w:rPr>
          <w:sz w:val="28"/>
          <w:szCs w:val="28"/>
        </w:rPr>
        <w:t xml:space="preserve">предоставления участником </w:t>
      </w:r>
      <w:r w:rsidRPr="00F72371">
        <w:rPr>
          <w:sz w:val="28"/>
          <w:szCs w:val="28"/>
        </w:rPr>
        <w:t xml:space="preserve">извещения о приеме к исполнению распоряжения плательщика (далее </w:t>
      </w:r>
      <w:r w:rsidRPr="00F72371">
        <w:rPr>
          <w:sz w:val="28"/>
          <w:szCs w:val="28"/>
        </w:rPr>
        <w:noBreakHyphen/>
        <w:t xml:space="preserve"> платеж) осуществляются следующие проверки значений параметров:</w:t>
      </w:r>
    </w:p>
    <w:p w14:paraId="727ECFA2" w14:textId="77777777" w:rsidR="0095392A" w:rsidRPr="00F72371" w:rsidRDefault="0095392A" w:rsidP="0095392A">
      <w:pPr>
        <w:numPr>
          <w:ilvl w:val="0"/>
          <w:numId w:val="49"/>
        </w:numPr>
        <w:tabs>
          <w:tab w:val="num" w:pos="709"/>
        </w:tabs>
        <w:spacing w:before="240" w:after="120"/>
        <w:ind w:left="709" w:firstLine="0"/>
        <w:jc w:val="both"/>
        <w:rPr>
          <w:sz w:val="28"/>
          <w:szCs w:val="28"/>
        </w:rPr>
      </w:pPr>
      <w:r w:rsidRPr="00F72371">
        <w:rPr>
          <w:b/>
          <w:i/>
          <w:sz w:val="28"/>
          <w:szCs w:val="28"/>
        </w:rPr>
        <w:t>Идентификатор документа – обязательный атрибут «Id»:</w:t>
      </w:r>
      <w:r w:rsidRPr="00F72371">
        <w:rPr>
          <w:sz w:val="28"/>
          <w:szCs w:val="28"/>
        </w:rPr>
        <w:t xml:space="preserve"> </w:t>
      </w:r>
    </w:p>
    <w:p w14:paraId="05F06441" w14:textId="77777777" w:rsidR="0095392A" w:rsidRPr="00F72371" w:rsidRDefault="0095392A" w:rsidP="0095392A">
      <w:pPr>
        <w:tabs>
          <w:tab w:val="num" w:pos="851"/>
        </w:tabs>
        <w:ind w:left="851" w:firstLine="567"/>
        <w:jc w:val="both"/>
        <w:rPr>
          <w:sz w:val="28"/>
          <w:szCs w:val="28"/>
        </w:rPr>
      </w:pPr>
      <w:r w:rsidRPr="00F72371">
        <w:rPr>
          <w:sz w:val="28"/>
          <w:szCs w:val="28"/>
        </w:rPr>
        <w:t xml:space="preserve">Проверяется формат поля: </w:t>
      </w:r>
    </w:p>
    <w:p w14:paraId="7242C264" w14:textId="77777777" w:rsidR="0095392A" w:rsidRPr="00F72371" w:rsidRDefault="0095392A" w:rsidP="0095392A">
      <w:pPr>
        <w:numPr>
          <w:ilvl w:val="0"/>
          <w:numId w:val="48"/>
        </w:numPr>
        <w:tabs>
          <w:tab w:val="num" w:pos="426"/>
          <w:tab w:val="num" w:pos="851"/>
        </w:tabs>
        <w:ind w:left="851" w:firstLine="0"/>
        <w:jc w:val="both"/>
        <w:rPr>
          <w:sz w:val="28"/>
          <w:szCs w:val="28"/>
        </w:rPr>
      </w:pPr>
      <w:r w:rsidRPr="00F72371">
        <w:rPr>
          <w:sz w:val="28"/>
          <w:szCs w:val="28"/>
        </w:rPr>
        <w:t xml:space="preserve">длина не более 50 символов; </w:t>
      </w:r>
    </w:p>
    <w:p w14:paraId="062859B0" w14:textId="77777777" w:rsidR="0095392A" w:rsidRPr="00F72371" w:rsidRDefault="0095392A" w:rsidP="0095392A">
      <w:pPr>
        <w:numPr>
          <w:ilvl w:val="0"/>
          <w:numId w:val="48"/>
        </w:numPr>
        <w:tabs>
          <w:tab w:val="num" w:pos="426"/>
          <w:tab w:val="num" w:pos="851"/>
        </w:tabs>
        <w:ind w:left="851" w:firstLine="0"/>
        <w:jc w:val="both"/>
        <w:rPr>
          <w:sz w:val="28"/>
          <w:szCs w:val="28"/>
        </w:rPr>
      </w:pPr>
      <w:r w:rsidRPr="00F72371">
        <w:rPr>
          <w:sz w:val="28"/>
          <w:szCs w:val="28"/>
        </w:rPr>
        <w:t xml:space="preserve">первый символ должен быть буквой (A-Z). </w:t>
      </w:r>
    </w:p>
    <w:p w14:paraId="55056304" w14:textId="4B94CAE1" w:rsidR="0095392A" w:rsidRPr="00F72371" w:rsidRDefault="0095392A" w:rsidP="0095392A">
      <w:pPr>
        <w:tabs>
          <w:tab w:val="num" w:pos="851"/>
        </w:tabs>
        <w:ind w:left="851"/>
        <w:jc w:val="both"/>
        <w:rPr>
          <w:sz w:val="28"/>
          <w:szCs w:val="28"/>
        </w:rPr>
      </w:pPr>
      <w:r w:rsidRPr="00F72371">
        <w:rPr>
          <w:sz w:val="28"/>
          <w:szCs w:val="28"/>
        </w:rPr>
        <w:t xml:space="preserve">В случае неуспешной проверки возвращается </w:t>
      </w:r>
      <w:r w:rsidRPr="00F72371">
        <w:rPr>
          <w:i/>
          <w:sz w:val="28"/>
          <w:szCs w:val="28"/>
        </w:rPr>
        <w:t xml:space="preserve">код ошибки «11» </w:t>
      </w:r>
      <w:r w:rsidRPr="00F72371">
        <w:rPr>
          <w:i/>
          <w:sz w:val="28"/>
          <w:szCs w:val="28"/>
        </w:rPr>
        <w:noBreakHyphen/>
        <w:t xml:space="preserve"> «Формат запроса (файла) не соответствует xsd-схеме»</w:t>
      </w:r>
      <w:r w:rsidRPr="00F72371">
        <w:rPr>
          <w:sz w:val="28"/>
          <w:szCs w:val="28"/>
        </w:rPr>
        <w:t xml:space="preserve"> (см. раздел </w:t>
      </w:r>
      <w:r w:rsidRPr="00F72371">
        <w:fldChar w:fldCharType="begin"/>
      </w:r>
      <w:r w:rsidRPr="00F72371">
        <w:rPr>
          <w:sz w:val="28"/>
          <w:szCs w:val="28"/>
        </w:rPr>
        <w:instrText xml:space="preserve"> REF _Ref410064346 \r \h </w:instrText>
      </w:r>
      <w:r w:rsidRPr="00F72371">
        <w:instrText xml:space="preserve"> \* MERGEFORMAT </w:instrText>
      </w:r>
      <w:r w:rsidRPr="00F72371">
        <w:fldChar w:fldCharType="separate"/>
      </w:r>
      <w:r w:rsidR="00B57E80" w:rsidRPr="00F72371">
        <w:rPr>
          <w:sz w:val="28"/>
          <w:szCs w:val="28"/>
        </w:rPr>
        <w:t>6</w:t>
      </w:r>
      <w:r w:rsidRPr="00F72371">
        <w:fldChar w:fldCharType="end"/>
      </w:r>
      <w:r w:rsidRPr="00F72371">
        <w:rPr>
          <w:sz w:val="28"/>
          <w:szCs w:val="28"/>
        </w:rPr>
        <w:t>).</w:t>
      </w:r>
    </w:p>
    <w:p w14:paraId="4AB4857E" w14:textId="77777777" w:rsidR="0095392A" w:rsidRPr="00F72371" w:rsidRDefault="0095392A" w:rsidP="0095392A">
      <w:pPr>
        <w:numPr>
          <w:ilvl w:val="0"/>
          <w:numId w:val="49"/>
        </w:numPr>
        <w:tabs>
          <w:tab w:val="num" w:pos="709"/>
        </w:tabs>
        <w:spacing w:before="240" w:after="120"/>
        <w:ind w:left="709" w:firstLine="0"/>
        <w:jc w:val="both"/>
        <w:rPr>
          <w:sz w:val="28"/>
          <w:szCs w:val="28"/>
        </w:rPr>
      </w:pPr>
      <w:r w:rsidRPr="00F72371">
        <w:rPr>
          <w:b/>
          <w:i/>
          <w:sz w:val="28"/>
          <w:szCs w:val="28"/>
        </w:rPr>
        <w:t xml:space="preserve">Уникальный идентификатор начисления (УИН) – необязательное поле «SupplierBillID»: </w:t>
      </w:r>
    </w:p>
    <w:p w14:paraId="0A7201FA" w14:textId="4C48DDC6" w:rsidR="0095392A" w:rsidRPr="00F72371" w:rsidRDefault="0095392A" w:rsidP="0095392A">
      <w:pPr>
        <w:tabs>
          <w:tab w:val="num" w:pos="851"/>
        </w:tabs>
        <w:ind w:left="851" w:firstLine="567"/>
        <w:jc w:val="both"/>
        <w:rPr>
          <w:sz w:val="28"/>
          <w:szCs w:val="28"/>
        </w:rPr>
      </w:pPr>
      <w:r w:rsidRPr="00F72371">
        <w:rPr>
          <w:sz w:val="28"/>
          <w:szCs w:val="28"/>
        </w:rPr>
        <w:t xml:space="preserve">Проверяется обязательность заполнения тэга. Если первые цифры номера банковского счета получателя средств (значение в поле </w:t>
      </w:r>
      <w:r w:rsidRPr="00F72371">
        <w:rPr>
          <w:sz w:val="28"/>
          <w:szCs w:val="28"/>
        </w:rPr>
        <w:lastRenderedPageBreak/>
        <w:t xml:space="preserve">«AccountNumber», требования к заполнению поля приведены в разделе </w:t>
      </w:r>
      <w:r w:rsidRPr="00F72371">
        <w:rPr>
          <w:sz w:val="28"/>
          <w:szCs w:val="28"/>
        </w:rPr>
        <w:fldChar w:fldCharType="begin"/>
      </w:r>
      <w:r w:rsidRPr="00F72371">
        <w:rPr>
          <w:sz w:val="28"/>
          <w:szCs w:val="28"/>
        </w:rPr>
        <w:instrText xml:space="preserve"> REF _Ref461471370 \n \h  \* MERGEFORMAT </w:instrText>
      </w:r>
      <w:r w:rsidRPr="00F72371">
        <w:rPr>
          <w:sz w:val="28"/>
          <w:szCs w:val="28"/>
        </w:rPr>
      </w:r>
      <w:r w:rsidRPr="00F72371">
        <w:rPr>
          <w:sz w:val="28"/>
          <w:szCs w:val="28"/>
        </w:rPr>
        <w:fldChar w:fldCharType="separate"/>
      </w:r>
      <w:r w:rsidR="00B57E80" w:rsidRPr="00F72371">
        <w:rPr>
          <w:sz w:val="28"/>
          <w:szCs w:val="28"/>
        </w:rPr>
        <w:t>2.6.2</w:t>
      </w:r>
      <w:r w:rsidRPr="00F72371">
        <w:rPr>
          <w:sz w:val="28"/>
          <w:szCs w:val="28"/>
        </w:rPr>
        <w:fldChar w:fldCharType="end"/>
      </w:r>
      <w:r w:rsidRPr="00F72371">
        <w:rPr>
          <w:sz w:val="28"/>
          <w:szCs w:val="28"/>
        </w:rPr>
        <w:t xml:space="preserve"> настоящего документа) не равны «40302», то возвращается код ошибки «305» - «В извещении о приеме к исполнению распоряжения не указан УИН».</w:t>
      </w:r>
    </w:p>
    <w:p w14:paraId="52C28712" w14:textId="77777777" w:rsidR="0095392A" w:rsidRPr="00F72371" w:rsidRDefault="0095392A" w:rsidP="0095392A">
      <w:pPr>
        <w:tabs>
          <w:tab w:val="num" w:pos="851"/>
        </w:tabs>
        <w:ind w:left="851" w:firstLine="567"/>
        <w:jc w:val="both"/>
        <w:rPr>
          <w:sz w:val="28"/>
          <w:szCs w:val="28"/>
        </w:rPr>
      </w:pPr>
    </w:p>
    <w:p w14:paraId="0BC4A0AC" w14:textId="77777777" w:rsidR="0095392A" w:rsidRPr="00F72371" w:rsidRDefault="0095392A" w:rsidP="0095392A">
      <w:pPr>
        <w:tabs>
          <w:tab w:val="num" w:pos="851"/>
        </w:tabs>
        <w:ind w:left="851" w:firstLine="567"/>
        <w:jc w:val="both"/>
        <w:rPr>
          <w:sz w:val="28"/>
          <w:szCs w:val="28"/>
        </w:rPr>
      </w:pPr>
      <w:r w:rsidRPr="00F72371">
        <w:rPr>
          <w:sz w:val="28"/>
          <w:szCs w:val="28"/>
        </w:rPr>
        <w:t>Проверяется формат поля: значение «0» или строка длиной 20 букв или цифр или 25 цифр.</w:t>
      </w:r>
    </w:p>
    <w:p w14:paraId="1154A5E0" w14:textId="77777777" w:rsidR="0095392A" w:rsidRPr="00F72371" w:rsidRDefault="0095392A" w:rsidP="0095392A">
      <w:pPr>
        <w:tabs>
          <w:tab w:val="num" w:pos="993"/>
        </w:tabs>
        <w:ind w:left="993"/>
        <w:jc w:val="both"/>
        <w:rPr>
          <w:sz w:val="28"/>
          <w:szCs w:val="28"/>
        </w:rPr>
      </w:pPr>
      <w:r w:rsidRPr="00F72371">
        <w:rPr>
          <w:sz w:val="28"/>
          <w:szCs w:val="28"/>
        </w:rPr>
        <w:t xml:space="preserve">Маска ввода: </w:t>
      </w:r>
    </w:p>
    <w:p w14:paraId="776C4F79" w14:textId="77777777" w:rsidR="0095392A" w:rsidRPr="00F72371" w:rsidRDefault="0095392A" w:rsidP="0095392A">
      <w:pPr>
        <w:tabs>
          <w:tab w:val="num" w:pos="993"/>
        </w:tabs>
        <w:ind w:left="993"/>
        <w:jc w:val="both"/>
        <w:rPr>
          <w:sz w:val="28"/>
          <w:szCs w:val="28"/>
        </w:rPr>
      </w:pPr>
      <w:r w:rsidRPr="00F72371">
        <w:rPr>
          <w:sz w:val="28"/>
          <w:szCs w:val="28"/>
        </w:rPr>
        <w:t>\</w:t>
      </w:r>
      <w:r w:rsidRPr="00F72371">
        <w:rPr>
          <w:sz w:val="28"/>
          <w:szCs w:val="28"/>
          <w:lang w:val="en-US"/>
        </w:rPr>
        <w:t>w</w:t>
      </w:r>
      <w:r w:rsidRPr="00F72371">
        <w:rPr>
          <w:sz w:val="28"/>
          <w:szCs w:val="28"/>
        </w:rPr>
        <w:t>{20}</w:t>
      </w:r>
    </w:p>
    <w:p w14:paraId="1131D1A4" w14:textId="77777777" w:rsidR="0095392A" w:rsidRPr="00F72371" w:rsidRDefault="0095392A" w:rsidP="0095392A">
      <w:pPr>
        <w:tabs>
          <w:tab w:val="num" w:pos="993"/>
        </w:tabs>
        <w:ind w:left="993"/>
        <w:jc w:val="both"/>
        <w:rPr>
          <w:sz w:val="28"/>
          <w:szCs w:val="28"/>
        </w:rPr>
      </w:pPr>
      <w:r w:rsidRPr="00F72371">
        <w:rPr>
          <w:sz w:val="28"/>
          <w:szCs w:val="28"/>
        </w:rPr>
        <w:t>\</w:t>
      </w:r>
      <w:r w:rsidRPr="00F72371">
        <w:rPr>
          <w:sz w:val="28"/>
          <w:szCs w:val="28"/>
          <w:lang w:val="en-US"/>
        </w:rPr>
        <w:t>d</w:t>
      </w:r>
      <w:r w:rsidRPr="00F72371">
        <w:rPr>
          <w:sz w:val="28"/>
          <w:szCs w:val="28"/>
        </w:rPr>
        <w:t>{25}</w:t>
      </w:r>
    </w:p>
    <w:p w14:paraId="3F443DA5" w14:textId="77777777" w:rsidR="0095392A" w:rsidRPr="00F72371" w:rsidRDefault="0095392A" w:rsidP="0095392A">
      <w:pPr>
        <w:tabs>
          <w:tab w:val="num" w:pos="993"/>
        </w:tabs>
        <w:ind w:left="993"/>
        <w:jc w:val="both"/>
        <w:rPr>
          <w:sz w:val="28"/>
          <w:szCs w:val="28"/>
        </w:rPr>
      </w:pPr>
      <w:r w:rsidRPr="00F72371">
        <w:rPr>
          <w:sz w:val="28"/>
          <w:szCs w:val="28"/>
        </w:rPr>
        <w:t>или значение «0»</w:t>
      </w:r>
    </w:p>
    <w:p w14:paraId="37FDBE34" w14:textId="5B859B13" w:rsidR="0095392A" w:rsidRPr="00F72371" w:rsidRDefault="0095392A" w:rsidP="0095392A">
      <w:pPr>
        <w:pStyle w:val="afffff9"/>
        <w:tabs>
          <w:tab w:val="num" w:pos="851"/>
        </w:tabs>
        <w:ind w:left="851"/>
        <w:jc w:val="both"/>
        <w:rPr>
          <w:sz w:val="28"/>
          <w:szCs w:val="28"/>
        </w:rPr>
      </w:pPr>
      <w:r w:rsidRPr="00F72371">
        <w:rPr>
          <w:sz w:val="28"/>
          <w:szCs w:val="28"/>
        </w:rPr>
        <w:t xml:space="preserve">В случае неуспешной проверки возвращается </w:t>
      </w:r>
      <w:r w:rsidRPr="00F72371">
        <w:rPr>
          <w:i/>
          <w:sz w:val="28"/>
          <w:szCs w:val="28"/>
        </w:rPr>
        <w:t>код ошибки «11» - «Формат запроса (файла) не соответствует xsd-схеме»</w:t>
      </w:r>
      <w:r w:rsidRPr="00F72371">
        <w:rPr>
          <w:sz w:val="28"/>
          <w:szCs w:val="28"/>
        </w:rPr>
        <w:t xml:space="preserve"> (см. раздел </w:t>
      </w:r>
      <w:r w:rsidRPr="00F72371">
        <w:fldChar w:fldCharType="begin"/>
      </w:r>
      <w:r w:rsidRPr="00F72371">
        <w:rPr>
          <w:sz w:val="28"/>
          <w:szCs w:val="28"/>
        </w:rPr>
        <w:instrText xml:space="preserve"> REF _Ref410064346 \r \h </w:instrText>
      </w:r>
      <w:r w:rsidRPr="00F72371">
        <w:instrText xml:space="preserve"> \* MERGEFORMAT </w:instrText>
      </w:r>
      <w:r w:rsidRPr="00F72371">
        <w:fldChar w:fldCharType="separate"/>
      </w:r>
      <w:r w:rsidR="00B57E80" w:rsidRPr="00F72371">
        <w:rPr>
          <w:sz w:val="28"/>
          <w:szCs w:val="28"/>
        </w:rPr>
        <w:t>6</w:t>
      </w:r>
      <w:r w:rsidRPr="00F72371">
        <w:fldChar w:fldCharType="end"/>
      </w:r>
      <w:r w:rsidRPr="00F72371">
        <w:rPr>
          <w:sz w:val="28"/>
          <w:szCs w:val="28"/>
        </w:rPr>
        <w:t>).</w:t>
      </w:r>
    </w:p>
    <w:p w14:paraId="1C76B3E0" w14:textId="77777777" w:rsidR="0095392A" w:rsidRPr="00F72371" w:rsidRDefault="0095392A" w:rsidP="0095392A">
      <w:pPr>
        <w:tabs>
          <w:tab w:val="num" w:pos="851"/>
        </w:tabs>
        <w:ind w:left="851" w:firstLine="567"/>
        <w:jc w:val="both"/>
        <w:rPr>
          <w:sz w:val="28"/>
          <w:szCs w:val="28"/>
        </w:rPr>
      </w:pPr>
    </w:p>
    <w:p w14:paraId="10DF49D5" w14:textId="77777777" w:rsidR="0095392A" w:rsidRPr="00F72371" w:rsidRDefault="0095392A" w:rsidP="0095392A">
      <w:pPr>
        <w:tabs>
          <w:tab w:val="num" w:pos="851"/>
        </w:tabs>
        <w:ind w:left="851" w:firstLine="567"/>
        <w:jc w:val="both"/>
        <w:rPr>
          <w:sz w:val="28"/>
          <w:szCs w:val="28"/>
        </w:rPr>
      </w:pPr>
      <w:r w:rsidRPr="00F72371">
        <w:rPr>
          <w:sz w:val="28"/>
          <w:szCs w:val="28"/>
        </w:rPr>
        <w:t>Дополнительно проверяется:</w:t>
      </w:r>
    </w:p>
    <w:p w14:paraId="61201F5B" w14:textId="6B64A7C0" w:rsidR="0095392A" w:rsidRPr="00F72371" w:rsidRDefault="0095392A" w:rsidP="0095392A">
      <w:pPr>
        <w:tabs>
          <w:tab w:val="num" w:pos="851"/>
        </w:tabs>
        <w:spacing w:before="120" w:after="120"/>
        <w:ind w:left="851"/>
        <w:jc w:val="both"/>
        <w:rPr>
          <w:sz w:val="28"/>
          <w:szCs w:val="28"/>
        </w:rPr>
      </w:pPr>
      <w:r w:rsidRPr="00F72371">
        <w:rPr>
          <w:sz w:val="28"/>
          <w:szCs w:val="28"/>
        </w:rPr>
        <w:t xml:space="preserve">А) </w:t>
      </w:r>
      <w:r w:rsidRPr="00F72371">
        <w:rPr>
          <w:sz w:val="28"/>
          <w:szCs w:val="28"/>
          <w:u w:val="single"/>
        </w:rPr>
        <w:t>Если длина поля 20 символов</w:t>
      </w:r>
      <w:r w:rsidRPr="00F72371">
        <w:rPr>
          <w:sz w:val="28"/>
          <w:szCs w:val="28"/>
        </w:rPr>
        <w:t xml:space="preserve">, то проверяется (согласно требованиям раздела </w:t>
      </w:r>
      <w:r w:rsidRPr="00F72371">
        <w:fldChar w:fldCharType="begin"/>
      </w:r>
      <w:r w:rsidRPr="00F72371">
        <w:rPr>
          <w:sz w:val="28"/>
          <w:szCs w:val="28"/>
        </w:rPr>
        <w:instrText xml:space="preserve"> REF _Ref410064346 \r \h </w:instrText>
      </w:r>
      <w:r w:rsidRPr="00F72371">
        <w:instrText xml:space="preserve"> \* MERGEFORMAT </w:instrText>
      </w:r>
      <w:r w:rsidRPr="00F72371">
        <w:fldChar w:fldCharType="separate"/>
      </w:r>
      <w:r w:rsidR="00B57E80" w:rsidRPr="00F72371">
        <w:rPr>
          <w:sz w:val="28"/>
          <w:szCs w:val="28"/>
        </w:rPr>
        <w:t>6</w:t>
      </w:r>
      <w:r w:rsidRPr="00F72371">
        <w:fldChar w:fldCharType="end"/>
      </w:r>
      <w:r w:rsidRPr="00F72371">
        <w:rPr>
          <w:sz w:val="28"/>
          <w:szCs w:val="28"/>
        </w:rPr>
        <w:t>):</w:t>
      </w:r>
    </w:p>
    <w:p w14:paraId="285FE1FE" w14:textId="6DA6D790" w:rsidR="0095392A" w:rsidRPr="00F72371" w:rsidRDefault="007548DD" w:rsidP="0095392A">
      <w:pPr>
        <w:numPr>
          <w:ilvl w:val="0"/>
          <w:numId w:val="48"/>
        </w:numPr>
        <w:tabs>
          <w:tab w:val="num" w:pos="993"/>
        </w:tabs>
        <w:ind w:left="993" w:firstLine="0"/>
        <w:jc w:val="both"/>
        <w:rPr>
          <w:sz w:val="28"/>
          <w:szCs w:val="28"/>
        </w:rPr>
      </w:pPr>
      <w:r w:rsidRPr="00F72371">
        <w:rPr>
          <w:sz w:val="28"/>
          <w:szCs w:val="28"/>
        </w:rPr>
        <w:t>корректность</w:t>
      </w:r>
      <w:r w:rsidR="0095392A" w:rsidRPr="00F72371">
        <w:rPr>
          <w:sz w:val="28"/>
          <w:szCs w:val="28"/>
        </w:rPr>
        <w:t xml:space="preserve"> уникального номера начисления: 16 цифр, указанных в разрядах с 4 по 19, не могут все одновременно быть</w:t>
      </w:r>
      <w:r w:rsidR="0034086D" w:rsidRPr="00F72371">
        <w:rPr>
          <w:sz w:val="28"/>
          <w:szCs w:val="28"/>
        </w:rPr>
        <w:t xml:space="preserve"> одновременно</w:t>
      </w:r>
      <w:r w:rsidR="0095392A" w:rsidRPr="00F72371">
        <w:rPr>
          <w:sz w:val="28"/>
          <w:szCs w:val="28"/>
        </w:rPr>
        <w:t xml:space="preserve"> равными </w:t>
      </w:r>
      <w:r w:rsidR="0034086D" w:rsidRPr="00F72371">
        <w:rPr>
          <w:sz w:val="28"/>
          <w:szCs w:val="28"/>
        </w:rPr>
        <w:t>значению «0» или «1» или «2» или «3» или «4» или «5» или «6» или «7» или «8» или «9» (одинаковое значение от 0 до 9)</w:t>
      </w:r>
      <w:r w:rsidR="0095392A" w:rsidRPr="00F72371">
        <w:rPr>
          <w:sz w:val="28"/>
          <w:szCs w:val="28"/>
        </w:rPr>
        <w:t>. Если все 16 цифр</w:t>
      </w:r>
      <w:r w:rsidR="0034086D" w:rsidRPr="00F72371">
        <w:rPr>
          <w:sz w:val="28"/>
          <w:szCs w:val="28"/>
        </w:rPr>
        <w:t xml:space="preserve"> имеют одинаковое значение</w:t>
      </w:r>
      <w:r w:rsidR="0095392A" w:rsidRPr="00F72371">
        <w:rPr>
          <w:sz w:val="28"/>
          <w:szCs w:val="28"/>
        </w:rPr>
        <w:t xml:space="preserve">, то возвращается </w:t>
      </w:r>
      <w:r w:rsidR="0095392A" w:rsidRPr="00F72371">
        <w:rPr>
          <w:i/>
          <w:sz w:val="28"/>
          <w:szCs w:val="28"/>
        </w:rPr>
        <w:t>код ошибки «237» - «Некорректный формат УИН»</w:t>
      </w:r>
      <w:r w:rsidR="0095392A" w:rsidRPr="00F72371">
        <w:rPr>
          <w:sz w:val="28"/>
          <w:szCs w:val="28"/>
        </w:rPr>
        <w:t>;</w:t>
      </w:r>
    </w:p>
    <w:p w14:paraId="016D9163" w14:textId="63CC1664" w:rsidR="0095392A" w:rsidRPr="00F72371" w:rsidRDefault="0095392A" w:rsidP="0095392A">
      <w:pPr>
        <w:numPr>
          <w:ilvl w:val="0"/>
          <w:numId w:val="48"/>
        </w:numPr>
        <w:tabs>
          <w:tab w:val="num" w:pos="993"/>
        </w:tabs>
        <w:ind w:left="993" w:firstLine="0"/>
        <w:jc w:val="both"/>
        <w:rPr>
          <w:sz w:val="28"/>
          <w:szCs w:val="28"/>
        </w:rPr>
      </w:pPr>
      <w:r w:rsidRPr="00F72371">
        <w:rPr>
          <w:sz w:val="28"/>
          <w:szCs w:val="28"/>
        </w:rPr>
        <w:t xml:space="preserve">контрольный разряд УИН: если значение в 20-м разряде не соответствует рассчитанному значению (алгоритм расчета контрольного разряда приведен в разделе </w:t>
      </w:r>
      <w:r w:rsidRPr="00F72371">
        <w:fldChar w:fldCharType="begin"/>
      </w:r>
      <w:r w:rsidRPr="00F72371">
        <w:instrText xml:space="preserve"> REF _Ref375580597 \n \h  \* MERGEFORMAT </w:instrText>
      </w:r>
      <w:r w:rsidRPr="00F72371">
        <w:fldChar w:fldCharType="separate"/>
      </w:r>
      <w:r w:rsidR="00B57E80" w:rsidRPr="00F72371">
        <w:rPr>
          <w:sz w:val="28"/>
          <w:szCs w:val="28"/>
        </w:rPr>
        <w:t>3.1.3</w:t>
      </w:r>
      <w:r w:rsidRPr="00F72371">
        <w:fldChar w:fldCharType="end"/>
      </w:r>
      <w:r w:rsidRPr="00F72371">
        <w:rPr>
          <w:sz w:val="28"/>
          <w:szCs w:val="28"/>
        </w:rPr>
        <w:t xml:space="preserve">), то возвращается </w:t>
      </w:r>
      <w:r w:rsidRPr="00F72371">
        <w:rPr>
          <w:i/>
          <w:sz w:val="28"/>
          <w:szCs w:val="28"/>
        </w:rPr>
        <w:t>код ошибки «234» - «Контрольный разряд УИН имеет некорректное значение»</w:t>
      </w:r>
      <w:r w:rsidRPr="00F72371">
        <w:rPr>
          <w:sz w:val="28"/>
          <w:szCs w:val="28"/>
        </w:rPr>
        <w:t>;</w:t>
      </w:r>
    </w:p>
    <w:p w14:paraId="636F3AB6" w14:textId="0CF2A7CC" w:rsidR="0095392A" w:rsidRPr="00F72371" w:rsidRDefault="0095392A" w:rsidP="0095392A">
      <w:pPr>
        <w:pStyle w:val="afffff9"/>
        <w:numPr>
          <w:ilvl w:val="0"/>
          <w:numId w:val="48"/>
        </w:numPr>
        <w:tabs>
          <w:tab w:val="num" w:pos="993"/>
        </w:tabs>
        <w:ind w:left="993" w:firstLine="0"/>
        <w:jc w:val="both"/>
        <w:rPr>
          <w:sz w:val="28"/>
          <w:szCs w:val="28"/>
        </w:rPr>
      </w:pPr>
      <w:r w:rsidRPr="00F72371">
        <w:rPr>
          <w:sz w:val="28"/>
          <w:szCs w:val="28"/>
        </w:rPr>
        <w:t xml:space="preserve">несовпадение значения УИН (значение в поле «SupplierBillID») со значением КБК (значение в поле «KBK»). Если это условие не выполнено, то возвращается </w:t>
      </w:r>
      <w:r w:rsidRPr="00F72371">
        <w:rPr>
          <w:i/>
          <w:sz w:val="28"/>
          <w:szCs w:val="28"/>
        </w:rPr>
        <w:t>код ошибки «53» - «КБК не может совпадать с УИН»</w:t>
      </w:r>
      <w:r w:rsidRPr="00F72371">
        <w:rPr>
          <w:sz w:val="28"/>
          <w:szCs w:val="28"/>
        </w:rPr>
        <w:t xml:space="preserve"> - (см. раздел </w:t>
      </w:r>
      <w:r w:rsidRPr="00F72371">
        <w:fldChar w:fldCharType="begin"/>
      </w:r>
      <w:r w:rsidRPr="00F72371">
        <w:rPr>
          <w:sz w:val="28"/>
          <w:szCs w:val="28"/>
        </w:rPr>
        <w:instrText xml:space="preserve"> REF _Ref410064346 \r \h </w:instrText>
      </w:r>
      <w:r w:rsidRPr="00F72371">
        <w:instrText xml:space="preserve"> \* MERGEFORMAT </w:instrText>
      </w:r>
      <w:r w:rsidRPr="00F72371">
        <w:fldChar w:fldCharType="separate"/>
      </w:r>
      <w:r w:rsidR="00B57E80" w:rsidRPr="00F72371">
        <w:rPr>
          <w:sz w:val="28"/>
          <w:szCs w:val="28"/>
        </w:rPr>
        <w:t>6</w:t>
      </w:r>
      <w:r w:rsidRPr="00F72371">
        <w:fldChar w:fldCharType="end"/>
      </w:r>
      <w:r w:rsidRPr="00F72371">
        <w:rPr>
          <w:sz w:val="28"/>
          <w:szCs w:val="28"/>
        </w:rPr>
        <w:t>).</w:t>
      </w:r>
    </w:p>
    <w:p w14:paraId="3D2C375A" w14:textId="5050CBFF" w:rsidR="0095392A" w:rsidRPr="00F72371" w:rsidRDefault="0095392A" w:rsidP="0095392A">
      <w:pPr>
        <w:tabs>
          <w:tab w:val="num" w:pos="851"/>
        </w:tabs>
        <w:spacing w:before="120" w:after="120"/>
        <w:ind w:left="851"/>
        <w:jc w:val="both"/>
        <w:rPr>
          <w:sz w:val="28"/>
          <w:szCs w:val="28"/>
        </w:rPr>
      </w:pPr>
      <w:r w:rsidRPr="00F72371">
        <w:rPr>
          <w:sz w:val="28"/>
          <w:szCs w:val="28"/>
        </w:rPr>
        <w:t xml:space="preserve">Б) </w:t>
      </w:r>
      <w:r w:rsidRPr="00F72371">
        <w:rPr>
          <w:sz w:val="28"/>
          <w:szCs w:val="28"/>
          <w:u w:val="single"/>
        </w:rPr>
        <w:t>Если длина поля 25 символов</w:t>
      </w:r>
      <w:r w:rsidRPr="00F72371">
        <w:rPr>
          <w:sz w:val="28"/>
          <w:szCs w:val="28"/>
        </w:rPr>
        <w:t xml:space="preserve">, то проверяется (согласно требованиям раздела </w:t>
      </w:r>
      <w:r w:rsidRPr="00F72371">
        <w:fldChar w:fldCharType="begin"/>
      </w:r>
      <w:r w:rsidRPr="00F72371">
        <w:rPr>
          <w:sz w:val="28"/>
          <w:szCs w:val="28"/>
        </w:rPr>
        <w:instrText xml:space="preserve"> REF _Ref410064346 \r \h </w:instrText>
      </w:r>
      <w:r w:rsidRPr="00F72371">
        <w:instrText xml:space="preserve"> \* MERGEFORMAT </w:instrText>
      </w:r>
      <w:r w:rsidRPr="00F72371">
        <w:fldChar w:fldCharType="separate"/>
      </w:r>
      <w:r w:rsidR="00B57E80" w:rsidRPr="00F72371">
        <w:rPr>
          <w:sz w:val="28"/>
          <w:szCs w:val="28"/>
        </w:rPr>
        <w:t>6</w:t>
      </w:r>
      <w:r w:rsidRPr="00F72371">
        <w:fldChar w:fldCharType="end"/>
      </w:r>
      <w:r w:rsidRPr="00F72371">
        <w:rPr>
          <w:sz w:val="28"/>
          <w:szCs w:val="28"/>
        </w:rPr>
        <w:t>):</w:t>
      </w:r>
    </w:p>
    <w:p w14:paraId="645457D4" w14:textId="4B3F7C32" w:rsidR="0095392A" w:rsidRPr="00F72371" w:rsidRDefault="007548DD" w:rsidP="0095392A">
      <w:pPr>
        <w:numPr>
          <w:ilvl w:val="0"/>
          <w:numId w:val="48"/>
        </w:numPr>
        <w:tabs>
          <w:tab w:val="num" w:pos="993"/>
        </w:tabs>
        <w:ind w:left="993" w:firstLine="0"/>
        <w:jc w:val="both"/>
        <w:rPr>
          <w:sz w:val="28"/>
          <w:szCs w:val="28"/>
        </w:rPr>
      </w:pPr>
      <w:r w:rsidRPr="00F72371">
        <w:rPr>
          <w:sz w:val="28"/>
          <w:szCs w:val="28"/>
        </w:rPr>
        <w:t>корректность</w:t>
      </w:r>
      <w:r w:rsidR="0095392A" w:rsidRPr="00F72371">
        <w:rPr>
          <w:sz w:val="28"/>
          <w:szCs w:val="28"/>
        </w:rPr>
        <w:t xml:space="preserve"> уникального номера начисления: 16 цифр, указанных в разрядах с 9 по 24 УИН, не могут все одновременно быть </w:t>
      </w:r>
      <w:r w:rsidR="0034086D" w:rsidRPr="00F72371">
        <w:rPr>
          <w:sz w:val="28"/>
          <w:szCs w:val="28"/>
        </w:rPr>
        <w:t xml:space="preserve">одновременно </w:t>
      </w:r>
      <w:r w:rsidR="0095392A" w:rsidRPr="00F72371">
        <w:rPr>
          <w:sz w:val="28"/>
          <w:szCs w:val="28"/>
        </w:rPr>
        <w:t xml:space="preserve">равными </w:t>
      </w:r>
      <w:r w:rsidR="0034086D" w:rsidRPr="00F72371">
        <w:rPr>
          <w:sz w:val="28"/>
          <w:szCs w:val="28"/>
        </w:rPr>
        <w:t xml:space="preserve">значению «0» или «1» или «2» или «3» или «4» </w:t>
      </w:r>
      <w:r w:rsidR="0034086D" w:rsidRPr="00F72371">
        <w:rPr>
          <w:sz w:val="28"/>
          <w:szCs w:val="28"/>
        </w:rPr>
        <w:lastRenderedPageBreak/>
        <w:t>или «5» или «6» или «7» или «8» или «9» (одинаковое значение от 0 до 9)</w:t>
      </w:r>
      <w:r w:rsidR="0095392A" w:rsidRPr="00F72371">
        <w:rPr>
          <w:sz w:val="28"/>
          <w:szCs w:val="28"/>
        </w:rPr>
        <w:t>. Если все 16 цифр</w:t>
      </w:r>
      <w:r w:rsidR="0034086D" w:rsidRPr="00F72371">
        <w:rPr>
          <w:sz w:val="28"/>
          <w:szCs w:val="28"/>
        </w:rPr>
        <w:t xml:space="preserve"> имеют одинаковое значение</w:t>
      </w:r>
      <w:r w:rsidR="0095392A" w:rsidRPr="00F72371">
        <w:rPr>
          <w:sz w:val="28"/>
          <w:szCs w:val="28"/>
        </w:rPr>
        <w:t xml:space="preserve">, то возвращается </w:t>
      </w:r>
      <w:r w:rsidR="0095392A" w:rsidRPr="00F72371">
        <w:rPr>
          <w:i/>
          <w:sz w:val="28"/>
          <w:szCs w:val="28"/>
        </w:rPr>
        <w:t>код ошибки «237» - «Некорректный формат УИН»</w:t>
      </w:r>
      <w:r w:rsidR="0095392A" w:rsidRPr="00F72371">
        <w:rPr>
          <w:sz w:val="28"/>
          <w:szCs w:val="28"/>
        </w:rPr>
        <w:t>;</w:t>
      </w:r>
    </w:p>
    <w:p w14:paraId="12BA3B95" w14:textId="3E9347E0" w:rsidR="0095392A" w:rsidRPr="00F72371" w:rsidRDefault="0095392A" w:rsidP="0095392A">
      <w:pPr>
        <w:numPr>
          <w:ilvl w:val="0"/>
          <w:numId w:val="48"/>
        </w:numPr>
        <w:tabs>
          <w:tab w:val="num" w:pos="993"/>
        </w:tabs>
        <w:ind w:left="993" w:firstLine="0"/>
        <w:jc w:val="both"/>
        <w:rPr>
          <w:sz w:val="28"/>
          <w:szCs w:val="28"/>
        </w:rPr>
      </w:pPr>
      <w:r w:rsidRPr="00F72371">
        <w:rPr>
          <w:sz w:val="28"/>
          <w:szCs w:val="28"/>
        </w:rPr>
        <w:t xml:space="preserve">контрольный разряд УИН: если значение в 25-м разряде не соответствует рассчитанному значению (алгоритм расчета контрольного разряда приведен в разделе </w:t>
      </w:r>
      <w:r w:rsidRPr="00F72371">
        <w:fldChar w:fldCharType="begin"/>
      </w:r>
      <w:r w:rsidRPr="00F72371">
        <w:instrText xml:space="preserve"> REF _Ref375580597 \n \h  \* MERGEFORMAT </w:instrText>
      </w:r>
      <w:r w:rsidRPr="00F72371">
        <w:fldChar w:fldCharType="separate"/>
      </w:r>
      <w:r w:rsidR="00B57E80" w:rsidRPr="00F72371">
        <w:rPr>
          <w:sz w:val="28"/>
          <w:szCs w:val="28"/>
        </w:rPr>
        <w:t>3.1.3</w:t>
      </w:r>
      <w:r w:rsidRPr="00F72371">
        <w:fldChar w:fldCharType="end"/>
      </w:r>
      <w:r w:rsidRPr="00F72371">
        <w:rPr>
          <w:sz w:val="28"/>
          <w:szCs w:val="28"/>
        </w:rPr>
        <w:t xml:space="preserve">), то возвращается </w:t>
      </w:r>
      <w:r w:rsidRPr="00F72371">
        <w:rPr>
          <w:i/>
          <w:sz w:val="28"/>
          <w:szCs w:val="28"/>
        </w:rPr>
        <w:t>код ошибки «234» - «Контрольный разряд УИН имеет некорректное значение»</w:t>
      </w:r>
      <w:r w:rsidRPr="00F72371">
        <w:rPr>
          <w:sz w:val="28"/>
          <w:szCs w:val="28"/>
        </w:rPr>
        <w:t>;</w:t>
      </w:r>
    </w:p>
    <w:p w14:paraId="0D8C7542" w14:textId="77777777" w:rsidR="0095392A" w:rsidRPr="00F72371" w:rsidRDefault="0095392A" w:rsidP="0095392A">
      <w:pPr>
        <w:tabs>
          <w:tab w:val="num" w:pos="851"/>
        </w:tabs>
        <w:spacing w:before="120"/>
        <w:ind w:left="851"/>
        <w:jc w:val="both"/>
        <w:rPr>
          <w:sz w:val="28"/>
          <w:szCs w:val="28"/>
        </w:rPr>
      </w:pPr>
      <w:r w:rsidRPr="00F72371">
        <w:rPr>
          <w:sz w:val="28"/>
          <w:szCs w:val="28"/>
        </w:rPr>
        <w:t xml:space="preserve">В) </w:t>
      </w:r>
      <w:r w:rsidRPr="00F72371">
        <w:rPr>
          <w:sz w:val="28"/>
          <w:szCs w:val="28"/>
          <w:u w:val="single"/>
        </w:rPr>
        <w:t>Если значение поля «0»</w:t>
      </w:r>
      <w:r w:rsidRPr="00F72371">
        <w:rPr>
          <w:sz w:val="28"/>
          <w:szCs w:val="28"/>
        </w:rPr>
        <w:t xml:space="preserve"> (и при этом дата в поле «AccDocDate» больше или равно 28.03.2016, и по данному начислению не предполагается поступление средств на счет, первые цифры которого «40302» (поле «AccountNumber», требования к которому приведены в п. 11.4.1 настоящего раздела), то проверяется, что значение идентификатора плательщика (значение в поле «PayerIdentifier») не равно «0». Если оба поля имеют значение «0», то возвращается </w:t>
      </w:r>
      <w:r w:rsidRPr="00F72371">
        <w:rPr>
          <w:i/>
          <w:sz w:val="28"/>
          <w:szCs w:val="28"/>
        </w:rPr>
        <w:t>код ошибки «54» - «УИН и Идентификатор плательщика не могут одновременно быть равны 0»</w:t>
      </w:r>
      <w:r w:rsidRPr="00F72371">
        <w:rPr>
          <w:sz w:val="28"/>
          <w:szCs w:val="28"/>
        </w:rPr>
        <w:t>;</w:t>
      </w:r>
    </w:p>
    <w:p w14:paraId="607B2C4F" w14:textId="77777777" w:rsidR="0095392A" w:rsidRPr="00F72371" w:rsidRDefault="0095392A" w:rsidP="0095392A">
      <w:pPr>
        <w:numPr>
          <w:ilvl w:val="0"/>
          <w:numId w:val="49"/>
        </w:numPr>
        <w:tabs>
          <w:tab w:val="num" w:pos="709"/>
        </w:tabs>
        <w:spacing w:before="240" w:after="120"/>
        <w:ind w:left="709" w:firstLine="0"/>
        <w:jc w:val="both"/>
        <w:rPr>
          <w:b/>
          <w:i/>
          <w:sz w:val="28"/>
          <w:szCs w:val="28"/>
        </w:rPr>
      </w:pPr>
      <w:r w:rsidRPr="00F72371">
        <w:rPr>
          <w:b/>
          <w:i/>
          <w:sz w:val="28"/>
          <w:szCs w:val="28"/>
        </w:rPr>
        <w:t>Назначение платежа – обязательное поле «Narrative»:</w:t>
      </w:r>
    </w:p>
    <w:p w14:paraId="705FA98A" w14:textId="77777777" w:rsidR="0095392A" w:rsidRPr="00F72371" w:rsidRDefault="0095392A" w:rsidP="0095392A">
      <w:pPr>
        <w:tabs>
          <w:tab w:val="num" w:pos="851"/>
        </w:tabs>
        <w:ind w:left="851" w:firstLine="567"/>
        <w:jc w:val="both"/>
        <w:rPr>
          <w:sz w:val="28"/>
          <w:szCs w:val="28"/>
        </w:rPr>
      </w:pPr>
      <w:r w:rsidRPr="00F72371">
        <w:rPr>
          <w:sz w:val="28"/>
          <w:szCs w:val="28"/>
        </w:rPr>
        <w:t>Проверяется формат поля: разрешается указать от 1 до 210 символов в назначении платежа.</w:t>
      </w:r>
    </w:p>
    <w:p w14:paraId="20F800FB" w14:textId="35CA832E" w:rsidR="0095392A" w:rsidRPr="00F72371" w:rsidRDefault="0095392A" w:rsidP="0095392A">
      <w:pPr>
        <w:tabs>
          <w:tab w:val="num" w:pos="851"/>
        </w:tabs>
        <w:ind w:left="851"/>
        <w:jc w:val="both"/>
        <w:rPr>
          <w:sz w:val="28"/>
          <w:szCs w:val="28"/>
        </w:rPr>
      </w:pPr>
      <w:r w:rsidRPr="00F72371">
        <w:rPr>
          <w:sz w:val="28"/>
          <w:szCs w:val="28"/>
        </w:rPr>
        <w:t xml:space="preserve">В случае неуспешной проверки возвращается </w:t>
      </w:r>
      <w:r w:rsidRPr="00F72371">
        <w:rPr>
          <w:i/>
          <w:sz w:val="28"/>
          <w:szCs w:val="28"/>
        </w:rPr>
        <w:t>код ошибки «11» - «Формат запроса (файла) не соответствует xsd-схеме»</w:t>
      </w:r>
      <w:r w:rsidRPr="00F72371">
        <w:rPr>
          <w:sz w:val="28"/>
          <w:szCs w:val="28"/>
        </w:rPr>
        <w:t xml:space="preserve"> (см. раздел </w:t>
      </w:r>
      <w:r w:rsidRPr="00F72371">
        <w:fldChar w:fldCharType="begin"/>
      </w:r>
      <w:r w:rsidRPr="00F72371">
        <w:rPr>
          <w:sz w:val="28"/>
          <w:szCs w:val="28"/>
        </w:rPr>
        <w:instrText xml:space="preserve"> REF _Ref410064346 \r \h </w:instrText>
      </w:r>
      <w:r w:rsidRPr="00F72371">
        <w:instrText xml:space="preserve"> \* MERGEFORMAT </w:instrText>
      </w:r>
      <w:r w:rsidRPr="00F72371">
        <w:fldChar w:fldCharType="separate"/>
      </w:r>
      <w:r w:rsidR="00B57E80" w:rsidRPr="00F72371">
        <w:rPr>
          <w:sz w:val="28"/>
          <w:szCs w:val="28"/>
        </w:rPr>
        <w:t>6</w:t>
      </w:r>
      <w:r w:rsidRPr="00F72371">
        <w:fldChar w:fldCharType="end"/>
      </w:r>
      <w:r w:rsidRPr="00F72371">
        <w:rPr>
          <w:sz w:val="28"/>
          <w:szCs w:val="28"/>
        </w:rPr>
        <w:t>).</w:t>
      </w:r>
    </w:p>
    <w:p w14:paraId="654A5BBF" w14:textId="77777777" w:rsidR="0095392A" w:rsidRPr="00F72371" w:rsidRDefault="0095392A" w:rsidP="0095392A">
      <w:pPr>
        <w:numPr>
          <w:ilvl w:val="0"/>
          <w:numId w:val="49"/>
        </w:numPr>
        <w:tabs>
          <w:tab w:val="num" w:pos="709"/>
        </w:tabs>
        <w:spacing w:before="240" w:after="120"/>
        <w:ind w:left="709" w:firstLine="0"/>
        <w:jc w:val="both"/>
        <w:rPr>
          <w:b/>
          <w:i/>
          <w:sz w:val="28"/>
          <w:szCs w:val="28"/>
        </w:rPr>
      </w:pPr>
      <w:r w:rsidRPr="00F72371">
        <w:rPr>
          <w:b/>
          <w:i/>
          <w:sz w:val="28"/>
          <w:szCs w:val="28"/>
        </w:rPr>
        <w:t xml:space="preserve"> Сумма платежа в копейках - обязательное поле «Amount»: </w:t>
      </w:r>
    </w:p>
    <w:p w14:paraId="70AEA1EC" w14:textId="5720A319" w:rsidR="0095392A" w:rsidRPr="00F72371" w:rsidRDefault="0095392A" w:rsidP="0095392A">
      <w:pPr>
        <w:pStyle w:val="a1"/>
        <w:numPr>
          <w:ilvl w:val="0"/>
          <w:numId w:val="0"/>
        </w:numPr>
        <w:spacing w:after="0" w:line="240" w:lineRule="auto"/>
        <w:ind w:left="851" w:firstLine="567"/>
        <w:rPr>
          <w:rFonts w:ascii="Times New Roman" w:hAnsi="Times New Roman"/>
          <w:sz w:val="28"/>
          <w:szCs w:val="28"/>
        </w:rPr>
      </w:pPr>
      <w:r w:rsidRPr="00F72371">
        <w:rPr>
          <w:rFonts w:ascii="Times New Roman" w:hAnsi="Times New Roman"/>
          <w:sz w:val="28"/>
          <w:szCs w:val="28"/>
        </w:rPr>
        <w:t xml:space="preserve">Проверяется формат поля: тип данных «unsignedLong» - целое неотрицательное число от 0 до 18446744073709551615. В случае неуспешной проверки возвращается </w:t>
      </w:r>
      <w:r w:rsidRPr="00F72371">
        <w:rPr>
          <w:rFonts w:ascii="Times New Roman" w:hAnsi="Times New Roman"/>
          <w:i/>
          <w:sz w:val="28"/>
          <w:szCs w:val="28"/>
        </w:rPr>
        <w:t>код ошибки «11» - «Формат запроса (файла) не соответствует xsd-схеме»</w:t>
      </w:r>
      <w:r w:rsidRPr="00F72371">
        <w:rPr>
          <w:rFonts w:ascii="Times New Roman" w:hAnsi="Times New Roman"/>
          <w:sz w:val="28"/>
          <w:szCs w:val="28"/>
        </w:rPr>
        <w:t xml:space="preserve"> (см. раздел </w:t>
      </w:r>
      <w:r w:rsidRPr="00F72371">
        <w:rPr>
          <w:rFonts w:ascii="Times New Roman" w:hAnsi="Times New Roman"/>
          <w:sz w:val="28"/>
          <w:szCs w:val="28"/>
        </w:rPr>
        <w:fldChar w:fldCharType="begin"/>
      </w:r>
      <w:r w:rsidRPr="00F72371">
        <w:rPr>
          <w:rFonts w:ascii="Times New Roman" w:hAnsi="Times New Roman"/>
          <w:sz w:val="28"/>
          <w:szCs w:val="28"/>
        </w:rPr>
        <w:instrText xml:space="preserve"> REF _Ref410064346 \r \h  \* MERGEFORMAT </w:instrText>
      </w:r>
      <w:r w:rsidRPr="00F72371">
        <w:rPr>
          <w:rFonts w:ascii="Times New Roman" w:hAnsi="Times New Roman"/>
          <w:sz w:val="28"/>
          <w:szCs w:val="28"/>
        </w:rPr>
      </w:r>
      <w:r w:rsidRPr="00F72371">
        <w:rPr>
          <w:rFonts w:ascii="Times New Roman" w:hAnsi="Times New Roman"/>
          <w:sz w:val="28"/>
          <w:szCs w:val="28"/>
        </w:rPr>
        <w:fldChar w:fldCharType="separate"/>
      </w:r>
      <w:r w:rsidR="00B57E80" w:rsidRPr="00F72371">
        <w:rPr>
          <w:rFonts w:ascii="Times New Roman" w:hAnsi="Times New Roman"/>
          <w:sz w:val="28"/>
          <w:szCs w:val="28"/>
        </w:rPr>
        <w:t>6</w:t>
      </w:r>
      <w:r w:rsidRPr="00F72371">
        <w:rPr>
          <w:rFonts w:ascii="Times New Roman" w:hAnsi="Times New Roman"/>
          <w:sz w:val="28"/>
          <w:szCs w:val="28"/>
        </w:rPr>
        <w:fldChar w:fldCharType="end"/>
      </w:r>
      <w:r w:rsidRPr="00F72371">
        <w:rPr>
          <w:rFonts w:ascii="Times New Roman" w:hAnsi="Times New Roman"/>
          <w:sz w:val="28"/>
          <w:szCs w:val="28"/>
        </w:rPr>
        <w:t>).</w:t>
      </w:r>
    </w:p>
    <w:p w14:paraId="7686DE61" w14:textId="77777777" w:rsidR="0095392A" w:rsidRPr="00F72371" w:rsidRDefault="0095392A" w:rsidP="0095392A">
      <w:pPr>
        <w:pStyle w:val="a1"/>
        <w:numPr>
          <w:ilvl w:val="0"/>
          <w:numId w:val="0"/>
        </w:numPr>
        <w:spacing w:before="120" w:after="0" w:line="240" w:lineRule="auto"/>
        <w:ind w:left="851" w:firstLine="567"/>
        <w:rPr>
          <w:rFonts w:ascii="Times New Roman" w:hAnsi="Times New Roman"/>
          <w:i/>
          <w:sz w:val="28"/>
          <w:szCs w:val="28"/>
        </w:rPr>
      </w:pPr>
      <w:r w:rsidRPr="00F72371">
        <w:rPr>
          <w:rFonts w:ascii="Times New Roman" w:hAnsi="Times New Roman"/>
          <w:sz w:val="28"/>
          <w:szCs w:val="28"/>
        </w:rPr>
        <w:t xml:space="preserve">Проверяется отсутствие нулевого значения в данном поле, в случае ошибки возвращается </w:t>
      </w:r>
      <w:r w:rsidRPr="00F72371">
        <w:rPr>
          <w:rFonts w:ascii="Times New Roman" w:hAnsi="Times New Roman"/>
          <w:i/>
          <w:sz w:val="28"/>
          <w:szCs w:val="28"/>
        </w:rPr>
        <w:t>код «32» - «Извещение о приеме к исполнению распоряжения имеет нулевую сумму платежа».</w:t>
      </w:r>
    </w:p>
    <w:p w14:paraId="15485DC7" w14:textId="05E0B559" w:rsidR="00A41893" w:rsidRPr="00F72371" w:rsidRDefault="00A41893" w:rsidP="00A41893">
      <w:pPr>
        <w:pStyle w:val="a1"/>
        <w:numPr>
          <w:ilvl w:val="0"/>
          <w:numId w:val="0"/>
        </w:numPr>
        <w:spacing w:before="120" w:after="0" w:line="240" w:lineRule="auto"/>
        <w:ind w:left="851" w:firstLine="567"/>
        <w:rPr>
          <w:rFonts w:ascii="Times New Roman" w:hAnsi="Times New Roman"/>
          <w:sz w:val="28"/>
          <w:szCs w:val="28"/>
        </w:rPr>
      </w:pPr>
      <w:r w:rsidRPr="00F72371">
        <w:rPr>
          <w:rFonts w:ascii="Times New Roman" w:hAnsi="Times New Roman"/>
          <w:sz w:val="28"/>
          <w:szCs w:val="28"/>
        </w:rPr>
        <w:t xml:space="preserve">Проверяется соотношение суммы извещения об уточнении распоряжения с общей суммой всех актуальных неаннулированных извещений о возврате, поступивших в </w:t>
      </w:r>
      <w:r w:rsidR="008B37B4" w:rsidRPr="00F72371">
        <w:rPr>
          <w:rFonts w:ascii="Times New Roman" w:hAnsi="Times New Roman"/>
          <w:sz w:val="28"/>
          <w:szCs w:val="28"/>
        </w:rPr>
        <w:t>ГИС ГМП</w:t>
      </w:r>
      <w:r w:rsidRPr="00F72371">
        <w:rPr>
          <w:rFonts w:ascii="Times New Roman" w:hAnsi="Times New Roman"/>
          <w:sz w:val="28"/>
          <w:szCs w:val="28"/>
        </w:rPr>
        <w:t xml:space="preserve"> в соответствии с требованиями форматов взаимодействия </w:t>
      </w:r>
      <w:r w:rsidR="008B37B4" w:rsidRPr="00F72371">
        <w:rPr>
          <w:rFonts w:ascii="Times New Roman" w:hAnsi="Times New Roman"/>
          <w:sz w:val="28"/>
          <w:szCs w:val="28"/>
        </w:rPr>
        <w:t>ГИС ГМП</w:t>
      </w:r>
      <w:r w:rsidRPr="00F72371">
        <w:rPr>
          <w:rFonts w:ascii="Times New Roman" w:hAnsi="Times New Roman"/>
          <w:sz w:val="28"/>
          <w:szCs w:val="28"/>
        </w:rPr>
        <w:t xml:space="preserve"> с информационными системами участников версии 2.</w:t>
      </w:r>
      <w:r w:rsidR="005108D2" w:rsidRPr="00F72371">
        <w:rPr>
          <w:rFonts w:ascii="Times New Roman" w:hAnsi="Times New Roman"/>
          <w:sz w:val="28"/>
          <w:szCs w:val="28"/>
        </w:rPr>
        <w:t>0</w:t>
      </w:r>
      <w:r w:rsidRPr="00F72371">
        <w:rPr>
          <w:rFonts w:ascii="Times New Roman" w:hAnsi="Times New Roman"/>
          <w:sz w:val="28"/>
          <w:szCs w:val="28"/>
        </w:rPr>
        <w:t xml:space="preserve">. В случае неуспешной проверки </w:t>
      </w:r>
      <w:r w:rsidRPr="00F72371">
        <w:rPr>
          <w:rFonts w:ascii="Times New Roman" w:hAnsi="Times New Roman"/>
          <w:sz w:val="28"/>
          <w:szCs w:val="28"/>
        </w:rPr>
        <w:lastRenderedPageBreak/>
        <w:t xml:space="preserve">возвращается </w:t>
      </w:r>
      <w:r w:rsidRPr="00F72371">
        <w:rPr>
          <w:rFonts w:ascii="Times New Roman" w:hAnsi="Times New Roman"/>
          <w:i/>
          <w:sz w:val="28"/>
          <w:szCs w:val="28"/>
        </w:rPr>
        <w:t>код ошибки «330» - «Невозможно принять извещение об уточнении распоряжения. Общая сумма возвратов денежных сре</w:t>
      </w:r>
      <w:proofErr w:type="gramStart"/>
      <w:r w:rsidRPr="00F72371">
        <w:rPr>
          <w:rFonts w:ascii="Times New Roman" w:hAnsi="Times New Roman"/>
          <w:i/>
          <w:sz w:val="28"/>
          <w:szCs w:val="28"/>
        </w:rPr>
        <w:t>дств пр</w:t>
      </w:r>
      <w:proofErr w:type="gramEnd"/>
      <w:r w:rsidRPr="00F72371">
        <w:rPr>
          <w:rFonts w:ascii="Times New Roman" w:hAnsi="Times New Roman"/>
          <w:i/>
          <w:sz w:val="28"/>
          <w:szCs w:val="28"/>
        </w:rPr>
        <w:t>евышает сумму платежа»</w:t>
      </w:r>
      <w:r w:rsidRPr="00F72371">
        <w:rPr>
          <w:rFonts w:ascii="Times New Roman" w:hAnsi="Times New Roman"/>
          <w:sz w:val="28"/>
          <w:szCs w:val="28"/>
        </w:rPr>
        <w:t xml:space="preserve"> (см. раздел </w:t>
      </w:r>
      <w:r w:rsidRPr="00F72371">
        <w:rPr>
          <w:rFonts w:ascii="Times New Roman" w:hAnsi="Times New Roman"/>
          <w:sz w:val="28"/>
          <w:szCs w:val="28"/>
          <w:lang w:val="en-US"/>
        </w:rPr>
        <w:fldChar w:fldCharType="begin"/>
      </w:r>
      <w:r w:rsidRPr="00F72371">
        <w:rPr>
          <w:rFonts w:ascii="Times New Roman" w:hAnsi="Times New Roman"/>
          <w:sz w:val="28"/>
          <w:szCs w:val="28"/>
        </w:rPr>
        <w:instrText xml:space="preserve"> </w:instrText>
      </w:r>
      <w:r w:rsidRPr="00F72371">
        <w:rPr>
          <w:rFonts w:ascii="Times New Roman" w:hAnsi="Times New Roman"/>
          <w:sz w:val="28"/>
          <w:szCs w:val="28"/>
          <w:lang w:val="en-US"/>
        </w:rPr>
        <w:instrText>REF</w:instrText>
      </w:r>
      <w:r w:rsidRPr="00F72371">
        <w:rPr>
          <w:rFonts w:ascii="Times New Roman" w:hAnsi="Times New Roman"/>
          <w:sz w:val="28"/>
          <w:szCs w:val="28"/>
        </w:rPr>
        <w:instrText xml:space="preserve"> _</w:instrText>
      </w:r>
      <w:r w:rsidRPr="00F72371">
        <w:rPr>
          <w:rFonts w:ascii="Times New Roman" w:hAnsi="Times New Roman"/>
          <w:sz w:val="28"/>
          <w:szCs w:val="28"/>
          <w:lang w:val="en-US"/>
        </w:rPr>
        <w:instrText>Ref</w:instrText>
      </w:r>
      <w:r w:rsidRPr="00F72371">
        <w:rPr>
          <w:rFonts w:ascii="Times New Roman" w:hAnsi="Times New Roman"/>
          <w:sz w:val="28"/>
          <w:szCs w:val="28"/>
        </w:rPr>
        <w:instrText>410064346 \</w:instrText>
      </w:r>
      <w:r w:rsidRPr="00F72371">
        <w:rPr>
          <w:rFonts w:ascii="Times New Roman" w:hAnsi="Times New Roman"/>
          <w:sz w:val="28"/>
          <w:szCs w:val="28"/>
          <w:lang w:val="en-US"/>
        </w:rPr>
        <w:instrText>r</w:instrText>
      </w:r>
      <w:r w:rsidRPr="00F72371">
        <w:rPr>
          <w:rFonts w:ascii="Times New Roman" w:hAnsi="Times New Roman"/>
          <w:sz w:val="28"/>
          <w:szCs w:val="28"/>
        </w:rPr>
        <w:instrText xml:space="preserve"> \</w:instrText>
      </w:r>
      <w:r w:rsidRPr="00F72371">
        <w:rPr>
          <w:rFonts w:ascii="Times New Roman" w:hAnsi="Times New Roman"/>
          <w:sz w:val="28"/>
          <w:szCs w:val="28"/>
          <w:lang w:val="en-US"/>
        </w:rPr>
        <w:instrText>h</w:instrText>
      </w:r>
      <w:r w:rsidRPr="00F72371">
        <w:rPr>
          <w:rFonts w:ascii="Times New Roman" w:hAnsi="Times New Roman"/>
          <w:sz w:val="28"/>
          <w:szCs w:val="28"/>
        </w:rPr>
        <w:instrText xml:space="preserve"> </w:instrText>
      </w:r>
      <w:r w:rsidR="00C1661E" w:rsidRPr="00F72371">
        <w:rPr>
          <w:rFonts w:ascii="Times New Roman" w:hAnsi="Times New Roman"/>
          <w:sz w:val="28"/>
          <w:szCs w:val="28"/>
        </w:rPr>
        <w:instrText xml:space="preserve"> \* </w:instrText>
      </w:r>
      <w:r w:rsidR="00C1661E" w:rsidRPr="00F72371">
        <w:rPr>
          <w:rFonts w:ascii="Times New Roman" w:hAnsi="Times New Roman"/>
          <w:sz w:val="28"/>
          <w:szCs w:val="28"/>
          <w:lang w:val="en-US"/>
        </w:rPr>
        <w:instrText>MERGEFORMAT</w:instrText>
      </w:r>
      <w:r w:rsidR="00C1661E" w:rsidRPr="00F72371">
        <w:rPr>
          <w:rFonts w:ascii="Times New Roman" w:hAnsi="Times New Roman"/>
          <w:sz w:val="28"/>
          <w:szCs w:val="28"/>
        </w:rPr>
        <w:instrText xml:space="preserve"> </w:instrText>
      </w:r>
      <w:r w:rsidRPr="00F72371">
        <w:rPr>
          <w:rFonts w:ascii="Times New Roman" w:hAnsi="Times New Roman"/>
          <w:sz w:val="28"/>
          <w:szCs w:val="28"/>
          <w:lang w:val="en-US"/>
        </w:rPr>
      </w:r>
      <w:r w:rsidRPr="00F72371">
        <w:rPr>
          <w:rFonts w:ascii="Times New Roman" w:hAnsi="Times New Roman"/>
          <w:sz w:val="28"/>
          <w:szCs w:val="28"/>
          <w:lang w:val="en-US"/>
        </w:rPr>
        <w:fldChar w:fldCharType="separate"/>
      </w:r>
      <w:r w:rsidR="00B57E80" w:rsidRPr="00F72371">
        <w:rPr>
          <w:rFonts w:ascii="Times New Roman" w:hAnsi="Times New Roman"/>
          <w:sz w:val="28"/>
          <w:szCs w:val="28"/>
        </w:rPr>
        <w:t>6</w:t>
      </w:r>
      <w:r w:rsidRPr="00F72371">
        <w:rPr>
          <w:rFonts w:ascii="Times New Roman" w:hAnsi="Times New Roman"/>
          <w:sz w:val="28"/>
          <w:szCs w:val="28"/>
          <w:lang w:val="en-US"/>
        </w:rPr>
        <w:fldChar w:fldCharType="end"/>
      </w:r>
      <w:r w:rsidRPr="00F72371">
        <w:rPr>
          <w:rFonts w:ascii="Times New Roman" w:hAnsi="Times New Roman"/>
          <w:sz w:val="28"/>
          <w:szCs w:val="28"/>
        </w:rPr>
        <w:t>).</w:t>
      </w:r>
    </w:p>
    <w:p w14:paraId="2F0E34FD" w14:textId="7A14100A" w:rsidR="0095392A" w:rsidRPr="00F72371" w:rsidRDefault="0095392A" w:rsidP="0095392A">
      <w:pPr>
        <w:numPr>
          <w:ilvl w:val="0"/>
          <w:numId w:val="49"/>
        </w:numPr>
        <w:tabs>
          <w:tab w:val="num" w:pos="709"/>
        </w:tabs>
        <w:spacing w:before="240" w:after="120"/>
        <w:ind w:left="709" w:firstLine="0"/>
        <w:jc w:val="both"/>
        <w:rPr>
          <w:b/>
          <w:i/>
          <w:sz w:val="28"/>
          <w:szCs w:val="28"/>
        </w:rPr>
      </w:pPr>
      <w:r w:rsidRPr="00F72371">
        <w:rPr>
          <w:b/>
          <w:i/>
          <w:sz w:val="28"/>
          <w:szCs w:val="28"/>
        </w:rPr>
        <w:t xml:space="preserve">Дата приема к исполнению распоряжения плательщика – обязательное поле «PaymentDate»: </w:t>
      </w:r>
    </w:p>
    <w:p w14:paraId="4F138A3A" w14:textId="5FD24FB0" w:rsidR="0095392A" w:rsidRPr="00F72371" w:rsidRDefault="0095392A" w:rsidP="0095392A">
      <w:pPr>
        <w:pStyle w:val="a1"/>
        <w:numPr>
          <w:ilvl w:val="0"/>
          <w:numId w:val="0"/>
        </w:numPr>
        <w:spacing w:after="0" w:line="240" w:lineRule="auto"/>
        <w:ind w:left="851" w:firstLine="567"/>
        <w:rPr>
          <w:rFonts w:ascii="Times New Roman" w:hAnsi="Times New Roman"/>
          <w:sz w:val="28"/>
          <w:szCs w:val="28"/>
        </w:rPr>
      </w:pPr>
      <w:r w:rsidRPr="00F72371">
        <w:rPr>
          <w:rFonts w:ascii="Times New Roman" w:hAnsi="Times New Roman"/>
          <w:sz w:val="28"/>
          <w:szCs w:val="28"/>
        </w:rPr>
        <w:t xml:space="preserve">Проверяется формат поля: должно содержать значение даты (формат определен стандартом XML/XSD, опубликованным по адресу </w:t>
      </w:r>
      <w:hyperlink r:id="rId32" w:anchor="date" w:history="1">
        <w:r w:rsidRPr="00F72371">
          <w:rPr>
            <w:rFonts w:ascii="Times New Roman" w:hAnsi="Times New Roman"/>
            <w:sz w:val="28"/>
            <w:szCs w:val="28"/>
          </w:rPr>
          <w:t>http://www.w3.org/TR/xmlschema-2/#date</w:t>
        </w:r>
      </w:hyperlink>
      <w:r w:rsidRPr="00F72371">
        <w:rPr>
          <w:rFonts w:ascii="Times New Roman" w:hAnsi="Times New Roman"/>
          <w:sz w:val="28"/>
          <w:szCs w:val="28"/>
        </w:rPr>
        <w:t xml:space="preserve">). В случае неуспешной проверки возвращается </w:t>
      </w:r>
      <w:r w:rsidRPr="00F72371">
        <w:rPr>
          <w:rFonts w:ascii="Times New Roman" w:hAnsi="Times New Roman"/>
          <w:i/>
          <w:sz w:val="28"/>
          <w:szCs w:val="28"/>
        </w:rPr>
        <w:t>код ошибки «11» - «Формат запроса (файла) не соответствует xsd-схеме»</w:t>
      </w:r>
      <w:r w:rsidRPr="00F72371">
        <w:rPr>
          <w:rFonts w:ascii="Times New Roman" w:hAnsi="Times New Roman"/>
          <w:sz w:val="28"/>
          <w:szCs w:val="28"/>
        </w:rPr>
        <w:t xml:space="preserve"> (см. раздел </w:t>
      </w:r>
      <w:r w:rsidRPr="00F72371">
        <w:rPr>
          <w:rFonts w:ascii="Times New Roman" w:hAnsi="Times New Roman"/>
          <w:sz w:val="28"/>
          <w:szCs w:val="28"/>
        </w:rPr>
        <w:fldChar w:fldCharType="begin"/>
      </w:r>
      <w:r w:rsidRPr="00F72371">
        <w:rPr>
          <w:rFonts w:ascii="Times New Roman" w:hAnsi="Times New Roman"/>
          <w:sz w:val="28"/>
          <w:szCs w:val="28"/>
        </w:rPr>
        <w:instrText xml:space="preserve"> REF _Ref410064346 \r \h  \* MERGEFORMAT </w:instrText>
      </w:r>
      <w:r w:rsidRPr="00F72371">
        <w:rPr>
          <w:rFonts w:ascii="Times New Roman" w:hAnsi="Times New Roman"/>
          <w:sz w:val="28"/>
          <w:szCs w:val="28"/>
        </w:rPr>
      </w:r>
      <w:r w:rsidRPr="00F72371">
        <w:rPr>
          <w:rFonts w:ascii="Times New Roman" w:hAnsi="Times New Roman"/>
          <w:sz w:val="28"/>
          <w:szCs w:val="28"/>
        </w:rPr>
        <w:fldChar w:fldCharType="separate"/>
      </w:r>
      <w:r w:rsidR="00B57E80" w:rsidRPr="00F72371">
        <w:rPr>
          <w:rFonts w:ascii="Times New Roman" w:hAnsi="Times New Roman"/>
          <w:sz w:val="28"/>
          <w:szCs w:val="28"/>
        </w:rPr>
        <w:t>6</w:t>
      </w:r>
      <w:r w:rsidRPr="00F72371">
        <w:rPr>
          <w:rFonts w:ascii="Times New Roman" w:hAnsi="Times New Roman"/>
          <w:sz w:val="28"/>
          <w:szCs w:val="28"/>
        </w:rPr>
        <w:fldChar w:fldCharType="end"/>
      </w:r>
      <w:r w:rsidRPr="00F72371">
        <w:rPr>
          <w:rFonts w:ascii="Times New Roman" w:hAnsi="Times New Roman"/>
          <w:sz w:val="28"/>
          <w:szCs w:val="28"/>
        </w:rPr>
        <w:t>).</w:t>
      </w:r>
    </w:p>
    <w:p w14:paraId="3BAAB560" w14:textId="3E67280A" w:rsidR="0095392A" w:rsidRPr="00F72371" w:rsidRDefault="0095392A" w:rsidP="0095392A">
      <w:pPr>
        <w:pStyle w:val="a1"/>
        <w:numPr>
          <w:ilvl w:val="0"/>
          <w:numId w:val="0"/>
        </w:numPr>
        <w:spacing w:before="120" w:after="0" w:line="240" w:lineRule="auto"/>
        <w:ind w:left="851" w:firstLine="567"/>
        <w:rPr>
          <w:rFonts w:ascii="Times New Roman" w:hAnsi="Times New Roman"/>
          <w:sz w:val="28"/>
          <w:szCs w:val="28"/>
        </w:rPr>
      </w:pPr>
      <w:r w:rsidRPr="00F72371">
        <w:rPr>
          <w:rFonts w:ascii="Times New Roman" w:hAnsi="Times New Roman"/>
          <w:sz w:val="28"/>
          <w:szCs w:val="28"/>
        </w:rPr>
        <w:t xml:space="preserve">Проверяется, что дата приема к исполнению распоряжения плательщика не может превышать дату загрузки платежа в </w:t>
      </w:r>
      <w:r w:rsidR="008B37B4" w:rsidRPr="00F72371">
        <w:rPr>
          <w:rFonts w:ascii="Times New Roman" w:hAnsi="Times New Roman"/>
          <w:sz w:val="28"/>
          <w:szCs w:val="28"/>
        </w:rPr>
        <w:t>ГИС ГМП</w:t>
      </w:r>
      <w:r w:rsidRPr="00F72371">
        <w:rPr>
          <w:rFonts w:ascii="Times New Roman" w:hAnsi="Times New Roman"/>
          <w:sz w:val="28"/>
          <w:szCs w:val="28"/>
        </w:rPr>
        <w:t xml:space="preserve"> </w:t>
      </w:r>
      <w:r w:rsidRPr="00F72371">
        <w:rPr>
          <w:rFonts w:ascii="Times New Roman" w:hAnsi="Times New Roman"/>
          <w:i/>
          <w:sz w:val="28"/>
          <w:szCs w:val="28"/>
        </w:rPr>
        <w:t>более чем на одни сутки</w:t>
      </w:r>
      <w:r w:rsidRPr="00F72371">
        <w:rPr>
          <w:rFonts w:ascii="Times New Roman" w:hAnsi="Times New Roman"/>
          <w:sz w:val="28"/>
          <w:szCs w:val="28"/>
        </w:rPr>
        <w:t xml:space="preserve">. Если условие не выполняется, то возвращается </w:t>
      </w:r>
      <w:r w:rsidRPr="00F72371">
        <w:rPr>
          <w:rFonts w:ascii="Times New Roman" w:hAnsi="Times New Roman"/>
          <w:i/>
          <w:sz w:val="28"/>
          <w:szCs w:val="28"/>
        </w:rPr>
        <w:t xml:space="preserve">код ошибки «56» </w:t>
      </w:r>
      <w:r w:rsidRPr="00F72371">
        <w:rPr>
          <w:rFonts w:ascii="Times New Roman" w:hAnsi="Times New Roman"/>
          <w:i/>
          <w:sz w:val="28"/>
          <w:szCs w:val="28"/>
        </w:rPr>
        <w:noBreakHyphen/>
        <w:t xml:space="preserve"> «Дата сущности не может превышать дату загрузки более чем на одни сутки» (см. раздел </w:t>
      </w:r>
      <w:r w:rsidRPr="00F72371">
        <w:rPr>
          <w:rFonts w:ascii="Times New Roman" w:hAnsi="Times New Roman"/>
          <w:i/>
          <w:sz w:val="28"/>
          <w:szCs w:val="28"/>
        </w:rPr>
        <w:fldChar w:fldCharType="begin"/>
      </w:r>
      <w:r w:rsidRPr="00F72371">
        <w:rPr>
          <w:rFonts w:ascii="Times New Roman" w:hAnsi="Times New Roman"/>
          <w:i/>
          <w:sz w:val="28"/>
          <w:szCs w:val="28"/>
        </w:rPr>
        <w:instrText xml:space="preserve"> REF _Ref410064346 \r \h  \* MERGEFORMAT </w:instrText>
      </w:r>
      <w:r w:rsidRPr="00F72371">
        <w:rPr>
          <w:rFonts w:ascii="Times New Roman" w:hAnsi="Times New Roman"/>
          <w:i/>
          <w:sz w:val="28"/>
          <w:szCs w:val="28"/>
        </w:rPr>
      </w:r>
      <w:r w:rsidRPr="00F72371">
        <w:rPr>
          <w:rFonts w:ascii="Times New Roman" w:hAnsi="Times New Roman"/>
          <w:i/>
          <w:sz w:val="28"/>
          <w:szCs w:val="28"/>
        </w:rPr>
        <w:fldChar w:fldCharType="separate"/>
      </w:r>
      <w:r w:rsidR="00B57E80" w:rsidRPr="00F72371">
        <w:rPr>
          <w:rFonts w:ascii="Times New Roman" w:hAnsi="Times New Roman"/>
          <w:i/>
          <w:sz w:val="28"/>
          <w:szCs w:val="28"/>
        </w:rPr>
        <w:t>6</w:t>
      </w:r>
      <w:r w:rsidRPr="00F72371">
        <w:rPr>
          <w:rFonts w:ascii="Times New Roman" w:hAnsi="Times New Roman"/>
          <w:i/>
          <w:sz w:val="28"/>
          <w:szCs w:val="28"/>
        </w:rPr>
        <w:fldChar w:fldCharType="end"/>
      </w:r>
      <w:r w:rsidRPr="00F72371">
        <w:rPr>
          <w:rFonts w:ascii="Times New Roman" w:hAnsi="Times New Roman"/>
          <w:i/>
          <w:sz w:val="28"/>
          <w:szCs w:val="28"/>
        </w:rPr>
        <w:t>)</w:t>
      </w:r>
      <w:r w:rsidRPr="00F72371">
        <w:rPr>
          <w:rFonts w:ascii="Times New Roman" w:hAnsi="Times New Roman"/>
          <w:sz w:val="28"/>
          <w:szCs w:val="28"/>
        </w:rPr>
        <w:t>.</w:t>
      </w:r>
    </w:p>
    <w:p w14:paraId="1EFD09B4" w14:textId="10BB4900" w:rsidR="0095392A" w:rsidRPr="00F72371" w:rsidRDefault="0095392A" w:rsidP="0095392A">
      <w:pPr>
        <w:pStyle w:val="a1"/>
        <w:numPr>
          <w:ilvl w:val="0"/>
          <w:numId w:val="0"/>
        </w:numPr>
        <w:spacing w:before="120" w:after="0" w:line="240" w:lineRule="auto"/>
        <w:ind w:left="851" w:firstLine="567"/>
        <w:rPr>
          <w:rFonts w:ascii="Times New Roman" w:hAnsi="Times New Roman"/>
          <w:sz w:val="28"/>
          <w:szCs w:val="28"/>
        </w:rPr>
      </w:pPr>
      <w:r w:rsidRPr="00F72371">
        <w:rPr>
          <w:rFonts w:ascii="Times New Roman" w:hAnsi="Times New Roman"/>
          <w:sz w:val="28"/>
          <w:szCs w:val="28"/>
        </w:rPr>
        <w:t xml:space="preserve">Проверяется, что дата приема к исполнению распоряжения плательщика больше или равна «01.01.1993». Если условие не выполняется, то возвращается </w:t>
      </w:r>
      <w:r w:rsidRPr="00F72371">
        <w:rPr>
          <w:rFonts w:ascii="Times New Roman" w:hAnsi="Times New Roman"/>
          <w:i/>
          <w:sz w:val="28"/>
          <w:szCs w:val="28"/>
        </w:rPr>
        <w:t xml:space="preserve">код ошибки «304» </w:t>
      </w:r>
      <w:r w:rsidRPr="00F72371">
        <w:rPr>
          <w:rFonts w:ascii="Times New Roman" w:hAnsi="Times New Roman"/>
          <w:i/>
          <w:sz w:val="28"/>
          <w:szCs w:val="28"/>
        </w:rPr>
        <w:noBreakHyphen/>
        <w:t xml:space="preserve"> «Попытка загрузки платежа с датой приема к исполнению распоряжения плательщика ранее «01.01.1993»» (см. раздел </w:t>
      </w:r>
      <w:r w:rsidRPr="00F72371">
        <w:rPr>
          <w:rFonts w:ascii="Times New Roman" w:hAnsi="Times New Roman"/>
          <w:i/>
          <w:sz w:val="28"/>
          <w:szCs w:val="28"/>
        </w:rPr>
        <w:fldChar w:fldCharType="begin"/>
      </w:r>
      <w:r w:rsidRPr="00F72371">
        <w:rPr>
          <w:rFonts w:ascii="Times New Roman" w:hAnsi="Times New Roman"/>
          <w:i/>
          <w:sz w:val="28"/>
          <w:szCs w:val="28"/>
        </w:rPr>
        <w:instrText xml:space="preserve"> REF _Ref410064346 \r \h  \* MERGEFORMAT </w:instrText>
      </w:r>
      <w:r w:rsidRPr="00F72371">
        <w:rPr>
          <w:rFonts w:ascii="Times New Roman" w:hAnsi="Times New Roman"/>
          <w:i/>
          <w:sz w:val="28"/>
          <w:szCs w:val="28"/>
        </w:rPr>
      </w:r>
      <w:r w:rsidRPr="00F72371">
        <w:rPr>
          <w:rFonts w:ascii="Times New Roman" w:hAnsi="Times New Roman"/>
          <w:i/>
          <w:sz w:val="28"/>
          <w:szCs w:val="28"/>
        </w:rPr>
        <w:fldChar w:fldCharType="separate"/>
      </w:r>
      <w:r w:rsidR="00B57E80" w:rsidRPr="00F72371">
        <w:rPr>
          <w:rFonts w:ascii="Times New Roman" w:hAnsi="Times New Roman"/>
          <w:i/>
          <w:sz w:val="28"/>
          <w:szCs w:val="28"/>
        </w:rPr>
        <w:t>6</w:t>
      </w:r>
      <w:r w:rsidRPr="00F72371">
        <w:rPr>
          <w:rFonts w:ascii="Times New Roman" w:hAnsi="Times New Roman"/>
          <w:i/>
          <w:sz w:val="28"/>
          <w:szCs w:val="28"/>
        </w:rPr>
        <w:fldChar w:fldCharType="end"/>
      </w:r>
      <w:r w:rsidRPr="00F72371">
        <w:rPr>
          <w:rFonts w:ascii="Times New Roman" w:hAnsi="Times New Roman"/>
          <w:i/>
          <w:sz w:val="28"/>
          <w:szCs w:val="28"/>
        </w:rPr>
        <w:t>)</w:t>
      </w:r>
      <w:r w:rsidRPr="00F72371">
        <w:rPr>
          <w:rFonts w:ascii="Times New Roman" w:hAnsi="Times New Roman"/>
          <w:sz w:val="28"/>
          <w:szCs w:val="28"/>
        </w:rPr>
        <w:t>.</w:t>
      </w:r>
    </w:p>
    <w:p w14:paraId="6C6A1275" w14:textId="7D749AC6" w:rsidR="0095392A" w:rsidRPr="00F72371" w:rsidRDefault="0095392A" w:rsidP="0095392A">
      <w:pPr>
        <w:numPr>
          <w:ilvl w:val="0"/>
          <w:numId w:val="49"/>
        </w:numPr>
        <w:tabs>
          <w:tab w:val="num" w:pos="709"/>
        </w:tabs>
        <w:spacing w:before="240" w:after="120"/>
        <w:ind w:left="709" w:firstLine="0"/>
        <w:jc w:val="both"/>
        <w:rPr>
          <w:b/>
          <w:i/>
          <w:sz w:val="28"/>
          <w:szCs w:val="28"/>
        </w:rPr>
      </w:pPr>
      <w:r w:rsidRPr="00F72371">
        <w:rPr>
          <w:b/>
          <w:i/>
          <w:sz w:val="28"/>
          <w:szCs w:val="28"/>
        </w:rPr>
        <w:t xml:space="preserve">Дата поступления распоряжения в банк плательщика </w:t>
      </w:r>
      <w:r w:rsidR="00F428D5" w:rsidRPr="00F72371">
        <w:rPr>
          <w:b/>
          <w:i/>
          <w:sz w:val="28"/>
          <w:szCs w:val="28"/>
        </w:rPr>
        <w:t>–</w:t>
      </w:r>
      <w:r w:rsidRPr="00F72371">
        <w:rPr>
          <w:b/>
          <w:i/>
          <w:sz w:val="28"/>
          <w:szCs w:val="28"/>
        </w:rPr>
        <w:t xml:space="preserve"> необязательное</w:t>
      </w:r>
      <w:r w:rsidR="00F428D5" w:rsidRPr="00F72371">
        <w:rPr>
          <w:b/>
          <w:i/>
          <w:sz w:val="28"/>
          <w:szCs w:val="28"/>
        </w:rPr>
        <w:t xml:space="preserve"> </w:t>
      </w:r>
      <w:r w:rsidRPr="00F72371">
        <w:rPr>
          <w:b/>
          <w:i/>
          <w:sz w:val="28"/>
          <w:szCs w:val="28"/>
        </w:rPr>
        <w:t>поле «ReceiptDate»:</w:t>
      </w:r>
      <w:r w:rsidRPr="00F72371">
        <w:rPr>
          <w:sz w:val="28"/>
          <w:szCs w:val="28"/>
        </w:rPr>
        <w:t xml:space="preserve"> </w:t>
      </w:r>
    </w:p>
    <w:p w14:paraId="3C530B10" w14:textId="33FCA6ED" w:rsidR="0095392A" w:rsidRPr="00F72371" w:rsidRDefault="0095392A" w:rsidP="0095392A">
      <w:pPr>
        <w:pStyle w:val="a1"/>
        <w:numPr>
          <w:ilvl w:val="0"/>
          <w:numId w:val="0"/>
        </w:numPr>
        <w:spacing w:after="0" w:line="240" w:lineRule="auto"/>
        <w:ind w:left="851" w:firstLine="567"/>
        <w:rPr>
          <w:rFonts w:ascii="Times New Roman" w:hAnsi="Times New Roman"/>
          <w:sz w:val="28"/>
          <w:szCs w:val="28"/>
        </w:rPr>
      </w:pPr>
      <w:r w:rsidRPr="00F72371">
        <w:rPr>
          <w:rFonts w:ascii="Times New Roman" w:hAnsi="Times New Roman"/>
          <w:sz w:val="28"/>
          <w:szCs w:val="28"/>
        </w:rPr>
        <w:t xml:space="preserve">При наличии проверяется формат поля: должно содержать значение даты (формат определен стандартом XML/XSD, опубликованным по адресу </w:t>
      </w:r>
      <w:hyperlink r:id="rId33" w:anchor="date" w:history="1">
        <w:r w:rsidRPr="00F72371">
          <w:rPr>
            <w:rFonts w:ascii="Times New Roman" w:hAnsi="Times New Roman"/>
            <w:sz w:val="28"/>
            <w:szCs w:val="28"/>
          </w:rPr>
          <w:t>http://www.w3.org/TR/xmlschema-2/#date</w:t>
        </w:r>
      </w:hyperlink>
      <w:r w:rsidRPr="00F72371">
        <w:rPr>
          <w:rFonts w:ascii="Times New Roman" w:hAnsi="Times New Roman"/>
          <w:sz w:val="28"/>
          <w:szCs w:val="28"/>
        </w:rPr>
        <w:t xml:space="preserve">). В случае неуспешной проверки возвращается </w:t>
      </w:r>
      <w:r w:rsidRPr="00F72371">
        <w:rPr>
          <w:rFonts w:ascii="Times New Roman" w:hAnsi="Times New Roman"/>
          <w:i/>
          <w:sz w:val="28"/>
          <w:szCs w:val="28"/>
        </w:rPr>
        <w:t>код ошибки «11» - «Формат запроса (файла) не соответствует xsd-схеме»</w:t>
      </w:r>
      <w:r w:rsidRPr="00F72371">
        <w:rPr>
          <w:rFonts w:ascii="Times New Roman" w:hAnsi="Times New Roman"/>
          <w:sz w:val="28"/>
          <w:szCs w:val="28"/>
        </w:rPr>
        <w:t xml:space="preserve"> (см. раздел </w:t>
      </w:r>
      <w:r w:rsidRPr="00F72371">
        <w:rPr>
          <w:rFonts w:ascii="Times New Roman" w:hAnsi="Times New Roman"/>
          <w:sz w:val="28"/>
          <w:szCs w:val="28"/>
        </w:rPr>
        <w:fldChar w:fldCharType="begin"/>
      </w:r>
      <w:r w:rsidRPr="00F72371">
        <w:rPr>
          <w:rFonts w:ascii="Times New Roman" w:hAnsi="Times New Roman"/>
          <w:sz w:val="28"/>
          <w:szCs w:val="28"/>
        </w:rPr>
        <w:instrText xml:space="preserve"> REF _Ref410064346 \r \h  \* MERGEFORMAT </w:instrText>
      </w:r>
      <w:r w:rsidRPr="00F72371">
        <w:rPr>
          <w:rFonts w:ascii="Times New Roman" w:hAnsi="Times New Roman"/>
          <w:sz w:val="28"/>
          <w:szCs w:val="28"/>
        </w:rPr>
      </w:r>
      <w:r w:rsidRPr="00F72371">
        <w:rPr>
          <w:rFonts w:ascii="Times New Roman" w:hAnsi="Times New Roman"/>
          <w:sz w:val="28"/>
          <w:szCs w:val="28"/>
        </w:rPr>
        <w:fldChar w:fldCharType="separate"/>
      </w:r>
      <w:r w:rsidR="00B57E80" w:rsidRPr="00F72371">
        <w:rPr>
          <w:rFonts w:ascii="Times New Roman" w:hAnsi="Times New Roman"/>
          <w:sz w:val="28"/>
          <w:szCs w:val="28"/>
        </w:rPr>
        <w:t>6</w:t>
      </w:r>
      <w:r w:rsidRPr="00F72371">
        <w:rPr>
          <w:rFonts w:ascii="Times New Roman" w:hAnsi="Times New Roman"/>
          <w:sz w:val="28"/>
          <w:szCs w:val="28"/>
        </w:rPr>
        <w:fldChar w:fldCharType="end"/>
      </w:r>
      <w:r w:rsidRPr="00F72371">
        <w:rPr>
          <w:rFonts w:ascii="Times New Roman" w:hAnsi="Times New Roman"/>
          <w:sz w:val="28"/>
          <w:szCs w:val="28"/>
        </w:rPr>
        <w:t>).</w:t>
      </w:r>
    </w:p>
    <w:p w14:paraId="58DC48B1" w14:textId="5CBED960" w:rsidR="0095392A" w:rsidRPr="00F72371" w:rsidRDefault="0095392A" w:rsidP="0095392A">
      <w:pPr>
        <w:pStyle w:val="a1"/>
        <w:numPr>
          <w:ilvl w:val="0"/>
          <w:numId w:val="0"/>
        </w:numPr>
        <w:spacing w:before="120" w:after="0" w:line="240" w:lineRule="auto"/>
        <w:ind w:left="851" w:firstLine="567"/>
        <w:rPr>
          <w:rFonts w:ascii="Times New Roman" w:hAnsi="Times New Roman"/>
          <w:b/>
          <w:i/>
          <w:sz w:val="28"/>
          <w:szCs w:val="28"/>
        </w:rPr>
      </w:pPr>
      <w:r w:rsidRPr="00F72371">
        <w:rPr>
          <w:rFonts w:ascii="Times New Roman" w:hAnsi="Times New Roman"/>
          <w:sz w:val="28"/>
          <w:szCs w:val="28"/>
        </w:rPr>
        <w:t xml:space="preserve">Если, заполнен блок данных «Bank» (в составе данных необходимых для идентификации платежа «PaymentIdentificationData»), то дополнительно проверяется заполнение поля «ReceiptDate». Если поле не заполнено, то возвращается </w:t>
      </w:r>
      <w:r w:rsidRPr="00F72371">
        <w:rPr>
          <w:rFonts w:ascii="Times New Roman" w:hAnsi="Times New Roman"/>
          <w:i/>
          <w:sz w:val="28"/>
          <w:szCs w:val="28"/>
        </w:rPr>
        <w:t>код ошибки «38» - «Не указана дата поступления распоряжения в банк плательщика»</w:t>
      </w:r>
      <w:r w:rsidRPr="00F72371">
        <w:rPr>
          <w:rFonts w:ascii="Times New Roman" w:hAnsi="Times New Roman"/>
          <w:sz w:val="28"/>
          <w:szCs w:val="28"/>
        </w:rPr>
        <w:t xml:space="preserve"> - (см. раздел </w:t>
      </w:r>
      <w:r w:rsidRPr="00F72371">
        <w:rPr>
          <w:rFonts w:ascii="Times New Roman" w:hAnsi="Times New Roman"/>
          <w:sz w:val="28"/>
          <w:szCs w:val="28"/>
        </w:rPr>
        <w:fldChar w:fldCharType="begin"/>
      </w:r>
      <w:r w:rsidRPr="00F72371">
        <w:rPr>
          <w:rFonts w:ascii="Times New Roman" w:hAnsi="Times New Roman"/>
          <w:sz w:val="28"/>
          <w:szCs w:val="28"/>
        </w:rPr>
        <w:instrText xml:space="preserve"> REF _Ref410064346 \r \h  \* MERGEFORMAT </w:instrText>
      </w:r>
      <w:r w:rsidRPr="00F72371">
        <w:rPr>
          <w:rFonts w:ascii="Times New Roman" w:hAnsi="Times New Roman"/>
          <w:sz w:val="28"/>
          <w:szCs w:val="28"/>
        </w:rPr>
      </w:r>
      <w:r w:rsidRPr="00F72371">
        <w:rPr>
          <w:rFonts w:ascii="Times New Roman" w:hAnsi="Times New Roman"/>
          <w:sz w:val="28"/>
          <w:szCs w:val="28"/>
        </w:rPr>
        <w:fldChar w:fldCharType="separate"/>
      </w:r>
      <w:r w:rsidR="00B57E80" w:rsidRPr="00F72371">
        <w:rPr>
          <w:rFonts w:ascii="Times New Roman" w:hAnsi="Times New Roman"/>
          <w:sz w:val="28"/>
          <w:szCs w:val="28"/>
        </w:rPr>
        <w:t>6</w:t>
      </w:r>
      <w:r w:rsidRPr="00F72371">
        <w:rPr>
          <w:rFonts w:ascii="Times New Roman" w:hAnsi="Times New Roman"/>
          <w:sz w:val="28"/>
          <w:szCs w:val="28"/>
        </w:rPr>
        <w:fldChar w:fldCharType="end"/>
      </w:r>
      <w:r w:rsidRPr="00F72371">
        <w:rPr>
          <w:rFonts w:ascii="Times New Roman" w:hAnsi="Times New Roman"/>
          <w:sz w:val="28"/>
          <w:szCs w:val="28"/>
        </w:rPr>
        <w:t>).</w:t>
      </w:r>
      <w:r w:rsidRPr="00F72371">
        <w:rPr>
          <w:rFonts w:ascii="Times New Roman" w:hAnsi="Times New Roman"/>
          <w:b/>
          <w:i/>
          <w:sz w:val="28"/>
          <w:szCs w:val="28"/>
        </w:rPr>
        <w:tab/>
      </w:r>
    </w:p>
    <w:p w14:paraId="15DD8D03" w14:textId="77777777" w:rsidR="0095392A" w:rsidRPr="00F72371" w:rsidRDefault="0095392A" w:rsidP="0095392A">
      <w:pPr>
        <w:numPr>
          <w:ilvl w:val="0"/>
          <w:numId w:val="49"/>
        </w:numPr>
        <w:tabs>
          <w:tab w:val="num" w:pos="709"/>
        </w:tabs>
        <w:spacing w:before="240" w:after="120"/>
        <w:ind w:left="709" w:firstLine="0"/>
        <w:jc w:val="both"/>
        <w:rPr>
          <w:b/>
          <w:i/>
          <w:sz w:val="28"/>
          <w:szCs w:val="28"/>
        </w:rPr>
      </w:pPr>
      <w:r w:rsidRPr="00F72371">
        <w:rPr>
          <w:b/>
          <w:i/>
          <w:sz w:val="28"/>
          <w:szCs w:val="28"/>
        </w:rPr>
        <w:t>Реквизиты платежа 101, 106 - 110, – необязательный блок данных «BudgetIndex»:</w:t>
      </w:r>
    </w:p>
    <w:p w14:paraId="6F777657" w14:textId="1DC8EDBE" w:rsidR="0095392A" w:rsidRPr="00F72371" w:rsidRDefault="0095392A" w:rsidP="0095392A">
      <w:pPr>
        <w:pStyle w:val="a1"/>
        <w:numPr>
          <w:ilvl w:val="0"/>
          <w:numId w:val="0"/>
        </w:numPr>
        <w:spacing w:before="120" w:after="0" w:line="240" w:lineRule="auto"/>
        <w:ind w:left="851" w:firstLine="567"/>
        <w:rPr>
          <w:rFonts w:ascii="Times New Roman" w:hAnsi="Times New Roman"/>
          <w:i/>
          <w:sz w:val="28"/>
          <w:szCs w:val="28"/>
        </w:rPr>
      </w:pPr>
      <w:r w:rsidRPr="00F72371">
        <w:rPr>
          <w:rFonts w:ascii="Times New Roman" w:hAnsi="Times New Roman"/>
          <w:sz w:val="28"/>
          <w:szCs w:val="28"/>
        </w:rPr>
        <w:lastRenderedPageBreak/>
        <w:t xml:space="preserve">Проверяется обязательность заполнения. </w:t>
      </w:r>
      <w:proofErr w:type="gramStart"/>
      <w:r w:rsidRPr="00F72371">
        <w:rPr>
          <w:rFonts w:ascii="Times New Roman" w:hAnsi="Times New Roman"/>
          <w:sz w:val="28"/>
          <w:szCs w:val="28"/>
        </w:rPr>
        <w:t xml:space="preserve">Если первые цифры номера банковского счета получателя средств (значение в поле «AccountNumber», требования к заполнению поля приведены в разделе </w:t>
      </w:r>
      <w:r w:rsidRPr="00F72371">
        <w:rPr>
          <w:rFonts w:ascii="Times New Roman" w:hAnsi="Times New Roman"/>
          <w:sz w:val="28"/>
          <w:szCs w:val="28"/>
        </w:rPr>
        <w:fldChar w:fldCharType="begin"/>
      </w:r>
      <w:r w:rsidRPr="00F72371">
        <w:rPr>
          <w:rFonts w:ascii="Times New Roman" w:hAnsi="Times New Roman"/>
          <w:sz w:val="28"/>
          <w:szCs w:val="28"/>
        </w:rPr>
        <w:instrText xml:space="preserve"> REF _Ref461471370 \n \h  \* MERGEFORMAT </w:instrText>
      </w:r>
      <w:r w:rsidRPr="00F72371">
        <w:rPr>
          <w:rFonts w:ascii="Times New Roman" w:hAnsi="Times New Roman"/>
          <w:sz w:val="28"/>
          <w:szCs w:val="28"/>
        </w:rPr>
      </w:r>
      <w:r w:rsidRPr="00F72371">
        <w:rPr>
          <w:rFonts w:ascii="Times New Roman" w:hAnsi="Times New Roman"/>
          <w:sz w:val="28"/>
          <w:szCs w:val="28"/>
        </w:rPr>
        <w:fldChar w:fldCharType="separate"/>
      </w:r>
      <w:r w:rsidR="00B57E80" w:rsidRPr="00F72371">
        <w:rPr>
          <w:rFonts w:ascii="Times New Roman" w:hAnsi="Times New Roman"/>
          <w:sz w:val="28"/>
          <w:szCs w:val="28"/>
        </w:rPr>
        <w:t>2.6.2</w:t>
      </w:r>
      <w:r w:rsidRPr="00F72371">
        <w:rPr>
          <w:rFonts w:ascii="Times New Roman" w:hAnsi="Times New Roman"/>
          <w:sz w:val="28"/>
          <w:szCs w:val="28"/>
        </w:rPr>
        <w:fldChar w:fldCharType="end"/>
      </w:r>
      <w:r w:rsidRPr="00F72371">
        <w:rPr>
          <w:rFonts w:ascii="Times New Roman" w:hAnsi="Times New Roman"/>
          <w:sz w:val="28"/>
          <w:szCs w:val="28"/>
        </w:rPr>
        <w:t xml:space="preserve"> настоящего документа) не равны «40302»</w:t>
      </w:r>
      <w:r w:rsidR="00B22E1C" w:rsidRPr="00F72371">
        <w:rPr>
          <w:rFonts w:ascii="Times New Roman" w:hAnsi="Times New Roman"/>
          <w:sz w:val="28"/>
          <w:szCs w:val="28"/>
        </w:rPr>
        <w:t xml:space="preserve"> либо принимают значение «40302» и заполнено поле «Статус плательщика (реквизит 101)» («Status»)</w:t>
      </w:r>
      <w:r w:rsidRPr="00F72371">
        <w:rPr>
          <w:rFonts w:ascii="Times New Roman" w:hAnsi="Times New Roman"/>
          <w:sz w:val="28"/>
          <w:szCs w:val="28"/>
        </w:rPr>
        <w:t xml:space="preserve">, то возвращается </w:t>
      </w:r>
      <w:r w:rsidRPr="00F72371">
        <w:rPr>
          <w:rFonts w:ascii="Times New Roman" w:hAnsi="Times New Roman"/>
          <w:i/>
          <w:sz w:val="28"/>
          <w:szCs w:val="28"/>
        </w:rPr>
        <w:t>код ошибки «306» - «В извещении о приеме к исполнению распоряжения не указаны реквизиты платежа 101, 106-110».</w:t>
      </w:r>
      <w:proofErr w:type="gramEnd"/>
    </w:p>
    <w:p w14:paraId="5503E808" w14:textId="77777777" w:rsidR="0095392A" w:rsidRPr="00F72371" w:rsidRDefault="0095392A" w:rsidP="0095392A">
      <w:pPr>
        <w:tabs>
          <w:tab w:val="num" w:pos="993"/>
        </w:tabs>
        <w:spacing w:before="240" w:after="120"/>
        <w:ind w:left="993"/>
        <w:jc w:val="both"/>
        <w:rPr>
          <w:b/>
          <w:i/>
          <w:sz w:val="28"/>
          <w:szCs w:val="28"/>
        </w:rPr>
      </w:pPr>
      <w:r w:rsidRPr="00F72371">
        <w:rPr>
          <w:b/>
          <w:i/>
          <w:sz w:val="28"/>
          <w:szCs w:val="28"/>
        </w:rPr>
        <w:t>7.1 Статус плательщика (реквизит 101) – обязательное поле «Status»:</w:t>
      </w:r>
    </w:p>
    <w:p w14:paraId="11E961A3" w14:textId="2321481F" w:rsidR="0095392A" w:rsidRPr="00F72371" w:rsidRDefault="0095392A" w:rsidP="0095392A">
      <w:pPr>
        <w:pStyle w:val="a1"/>
        <w:numPr>
          <w:ilvl w:val="0"/>
          <w:numId w:val="0"/>
        </w:numPr>
        <w:spacing w:after="0" w:line="240" w:lineRule="auto"/>
        <w:ind w:left="851" w:firstLine="567"/>
        <w:rPr>
          <w:rFonts w:ascii="Times New Roman" w:hAnsi="Times New Roman"/>
          <w:sz w:val="28"/>
          <w:szCs w:val="28"/>
        </w:rPr>
      </w:pPr>
      <w:r w:rsidRPr="00F72371">
        <w:rPr>
          <w:rFonts w:ascii="Times New Roman" w:hAnsi="Times New Roman"/>
          <w:sz w:val="28"/>
          <w:szCs w:val="28"/>
        </w:rPr>
        <w:t xml:space="preserve">Проверяется формат поля: строка длиной 2 символа с допустимыми значениями 01, 02, …, 28. В случае неуспешной проверки возвращается </w:t>
      </w:r>
      <w:r w:rsidRPr="00F72371">
        <w:rPr>
          <w:rFonts w:ascii="Times New Roman" w:hAnsi="Times New Roman"/>
          <w:i/>
          <w:sz w:val="28"/>
          <w:szCs w:val="28"/>
        </w:rPr>
        <w:t>код ошибки «11» - «Формат запроса (файла) не соответствует xsd-схеме»</w:t>
      </w:r>
      <w:r w:rsidRPr="00F72371">
        <w:rPr>
          <w:rFonts w:ascii="Times New Roman" w:hAnsi="Times New Roman"/>
          <w:sz w:val="28"/>
          <w:szCs w:val="28"/>
        </w:rPr>
        <w:t xml:space="preserve"> (см. раздел </w:t>
      </w:r>
      <w:r w:rsidRPr="00F72371">
        <w:rPr>
          <w:rFonts w:ascii="Times New Roman" w:hAnsi="Times New Roman"/>
          <w:sz w:val="28"/>
          <w:szCs w:val="28"/>
        </w:rPr>
        <w:fldChar w:fldCharType="begin"/>
      </w:r>
      <w:r w:rsidRPr="00F72371">
        <w:rPr>
          <w:rFonts w:ascii="Times New Roman" w:hAnsi="Times New Roman"/>
          <w:sz w:val="28"/>
          <w:szCs w:val="28"/>
        </w:rPr>
        <w:instrText xml:space="preserve"> REF _Ref410064346 \r \h  \* MERGEFORMAT </w:instrText>
      </w:r>
      <w:r w:rsidRPr="00F72371">
        <w:rPr>
          <w:rFonts w:ascii="Times New Roman" w:hAnsi="Times New Roman"/>
          <w:sz w:val="28"/>
          <w:szCs w:val="28"/>
        </w:rPr>
      </w:r>
      <w:r w:rsidRPr="00F72371">
        <w:rPr>
          <w:rFonts w:ascii="Times New Roman" w:hAnsi="Times New Roman"/>
          <w:sz w:val="28"/>
          <w:szCs w:val="28"/>
        </w:rPr>
        <w:fldChar w:fldCharType="separate"/>
      </w:r>
      <w:r w:rsidR="00B57E80" w:rsidRPr="00F72371">
        <w:rPr>
          <w:rFonts w:ascii="Times New Roman" w:hAnsi="Times New Roman"/>
          <w:sz w:val="28"/>
          <w:szCs w:val="28"/>
        </w:rPr>
        <w:t>6</w:t>
      </w:r>
      <w:r w:rsidRPr="00F72371">
        <w:rPr>
          <w:rFonts w:ascii="Times New Roman" w:hAnsi="Times New Roman"/>
          <w:sz w:val="28"/>
          <w:szCs w:val="28"/>
        </w:rPr>
        <w:fldChar w:fldCharType="end"/>
      </w:r>
      <w:r w:rsidRPr="00F72371">
        <w:rPr>
          <w:rFonts w:ascii="Times New Roman" w:hAnsi="Times New Roman"/>
          <w:sz w:val="28"/>
          <w:szCs w:val="28"/>
        </w:rPr>
        <w:t>).</w:t>
      </w:r>
    </w:p>
    <w:p w14:paraId="41535ED1" w14:textId="77777777" w:rsidR="0095392A" w:rsidRPr="00F72371" w:rsidRDefault="0095392A" w:rsidP="0095392A">
      <w:pPr>
        <w:tabs>
          <w:tab w:val="num" w:pos="993"/>
        </w:tabs>
        <w:spacing w:before="240" w:after="120"/>
        <w:ind w:left="993"/>
        <w:jc w:val="both"/>
        <w:rPr>
          <w:b/>
          <w:i/>
          <w:sz w:val="28"/>
          <w:szCs w:val="28"/>
        </w:rPr>
      </w:pPr>
      <w:r w:rsidRPr="00F72371">
        <w:rPr>
          <w:b/>
          <w:i/>
          <w:sz w:val="28"/>
          <w:szCs w:val="28"/>
        </w:rPr>
        <w:t>7.2 Показатель основания платежа (реквизит 106) – обязательное поле «Purpose»:</w:t>
      </w:r>
    </w:p>
    <w:p w14:paraId="36693F09" w14:textId="77777777" w:rsidR="0095392A" w:rsidRPr="00F72371" w:rsidRDefault="0095392A" w:rsidP="0095392A">
      <w:pPr>
        <w:pStyle w:val="a1"/>
        <w:numPr>
          <w:ilvl w:val="0"/>
          <w:numId w:val="0"/>
        </w:numPr>
        <w:spacing w:after="0" w:line="240" w:lineRule="auto"/>
        <w:ind w:left="851" w:firstLine="567"/>
        <w:rPr>
          <w:rFonts w:ascii="Times New Roman" w:hAnsi="Times New Roman"/>
          <w:sz w:val="28"/>
          <w:szCs w:val="28"/>
        </w:rPr>
      </w:pPr>
      <w:r w:rsidRPr="00F72371">
        <w:rPr>
          <w:rFonts w:ascii="Times New Roman" w:hAnsi="Times New Roman"/>
          <w:sz w:val="28"/>
          <w:szCs w:val="28"/>
        </w:rPr>
        <w:t>Проверяется формат поля: длина строки «2», допустимые значения: ТП, ЗД, БФ, ТР, РС, ОТ, РТ, ПБ, ПР, АП, АР, ИН, ТЛ, ЗТ, ДЕ, ПО, КТ, ИД, ИП, ТУ, БД, КП, ВУ, ДК, ПК, КК, ТК, ПД, КВ, 00, 0.</w:t>
      </w:r>
    </w:p>
    <w:p w14:paraId="7EA3FE34" w14:textId="6581854B" w:rsidR="0095392A" w:rsidRPr="00F72371" w:rsidRDefault="0095392A" w:rsidP="0095392A">
      <w:pPr>
        <w:pStyle w:val="af9"/>
        <w:tabs>
          <w:tab w:val="num" w:pos="993"/>
        </w:tabs>
        <w:spacing w:before="0" w:after="0"/>
        <w:ind w:left="993"/>
        <w:rPr>
          <w:rFonts w:ascii="Times New Roman" w:hAnsi="Times New Roman"/>
          <w:sz w:val="28"/>
          <w:szCs w:val="28"/>
        </w:rPr>
      </w:pPr>
      <w:r w:rsidRPr="00F72371">
        <w:rPr>
          <w:rFonts w:ascii="Times New Roman" w:hAnsi="Times New Roman"/>
          <w:sz w:val="28"/>
          <w:szCs w:val="28"/>
        </w:rPr>
        <w:t xml:space="preserve">В случае неуспешной проверки возвращается </w:t>
      </w:r>
      <w:r w:rsidRPr="00F72371">
        <w:rPr>
          <w:rFonts w:ascii="Times New Roman" w:hAnsi="Times New Roman"/>
          <w:i/>
          <w:sz w:val="28"/>
          <w:szCs w:val="28"/>
        </w:rPr>
        <w:t>код ошибки «11» - «Формат запроса (файла) не соответствует xsd-схеме»</w:t>
      </w:r>
      <w:r w:rsidRPr="00F72371">
        <w:rPr>
          <w:rFonts w:ascii="Times New Roman" w:hAnsi="Times New Roman"/>
          <w:sz w:val="28"/>
          <w:szCs w:val="28"/>
        </w:rPr>
        <w:t xml:space="preserve"> (см. раздел </w:t>
      </w:r>
      <w:r w:rsidRPr="00F72371">
        <w:rPr>
          <w:rFonts w:ascii="Times New Roman" w:hAnsi="Times New Roman"/>
          <w:sz w:val="28"/>
          <w:szCs w:val="28"/>
        </w:rPr>
        <w:fldChar w:fldCharType="begin"/>
      </w:r>
      <w:r w:rsidRPr="00F72371">
        <w:rPr>
          <w:rFonts w:ascii="Times New Roman" w:hAnsi="Times New Roman"/>
          <w:sz w:val="28"/>
          <w:szCs w:val="28"/>
        </w:rPr>
        <w:instrText xml:space="preserve"> REF _Ref410064346 \r \h  \* MERGEFORMAT </w:instrText>
      </w:r>
      <w:r w:rsidRPr="00F72371">
        <w:rPr>
          <w:rFonts w:ascii="Times New Roman" w:hAnsi="Times New Roman"/>
          <w:sz w:val="28"/>
          <w:szCs w:val="28"/>
        </w:rPr>
      </w:r>
      <w:r w:rsidRPr="00F72371">
        <w:rPr>
          <w:rFonts w:ascii="Times New Roman" w:hAnsi="Times New Roman"/>
          <w:sz w:val="28"/>
          <w:szCs w:val="28"/>
        </w:rPr>
        <w:fldChar w:fldCharType="separate"/>
      </w:r>
      <w:r w:rsidR="00B57E80" w:rsidRPr="00F72371">
        <w:rPr>
          <w:rFonts w:ascii="Times New Roman" w:hAnsi="Times New Roman"/>
          <w:sz w:val="28"/>
          <w:szCs w:val="28"/>
        </w:rPr>
        <w:t>6</w:t>
      </w:r>
      <w:r w:rsidRPr="00F72371">
        <w:rPr>
          <w:rFonts w:ascii="Times New Roman" w:hAnsi="Times New Roman"/>
          <w:sz w:val="28"/>
          <w:szCs w:val="28"/>
        </w:rPr>
        <w:fldChar w:fldCharType="end"/>
      </w:r>
      <w:r w:rsidRPr="00F72371">
        <w:rPr>
          <w:rFonts w:ascii="Times New Roman" w:hAnsi="Times New Roman"/>
          <w:sz w:val="28"/>
          <w:szCs w:val="28"/>
        </w:rPr>
        <w:t>).</w:t>
      </w:r>
    </w:p>
    <w:p w14:paraId="745C0B19" w14:textId="01B2920A" w:rsidR="0095392A" w:rsidRPr="00F72371" w:rsidRDefault="0095392A" w:rsidP="0095392A">
      <w:pPr>
        <w:tabs>
          <w:tab w:val="num" w:pos="993"/>
        </w:tabs>
        <w:spacing w:before="240" w:after="120"/>
        <w:ind w:left="993"/>
        <w:jc w:val="both"/>
        <w:rPr>
          <w:b/>
          <w:i/>
          <w:sz w:val="28"/>
          <w:szCs w:val="28"/>
        </w:rPr>
      </w:pPr>
      <w:r w:rsidRPr="00F72371">
        <w:rPr>
          <w:b/>
          <w:i/>
          <w:sz w:val="28"/>
          <w:szCs w:val="28"/>
        </w:rPr>
        <w:t xml:space="preserve">7.3 Налоговый период или код таможенного органа (реквизит 107) </w:t>
      </w:r>
      <w:r w:rsidR="00F428D5" w:rsidRPr="00F72371">
        <w:rPr>
          <w:b/>
          <w:i/>
          <w:sz w:val="28"/>
          <w:szCs w:val="28"/>
        </w:rPr>
        <w:t>–</w:t>
      </w:r>
      <w:r w:rsidRPr="00F72371">
        <w:rPr>
          <w:b/>
          <w:i/>
          <w:sz w:val="28"/>
          <w:szCs w:val="28"/>
        </w:rPr>
        <w:t xml:space="preserve"> обязательное</w:t>
      </w:r>
      <w:r w:rsidR="00F428D5" w:rsidRPr="00F72371">
        <w:rPr>
          <w:b/>
          <w:i/>
          <w:sz w:val="28"/>
          <w:szCs w:val="28"/>
        </w:rPr>
        <w:t xml:space="preserve"> </w:t>
      </w:r>
      <w:r w:rsidRPr="00F72371">
        <w:rPr>
          <w:b/>
          <w:i/>
          <w:sz w:val="28"/>
          <w:szCs w:val="28"/>
        </w:rPr>
        <w:t>поле «TaxPeriod»:</w:t>
      </w:r>
    </w:p>
    <w:p w14:paraId="0A22A1D1" w14:textId="77777777" w:rsidR="0095392A" w:rsidRPr="00F72371" w:rsidRDefault="0095392A" w:rsidP="0095392A">
      <w:pPr>
        <w:pStyle w:val="a1"/>
        <w:numPr>
          <w:ilvl w:val="0"/>
          <w:numId w:val="0"/>
        </w:numPr>
        <w:spacing w:after="0" w:line="240" w:lineRule="auto"/>
        <w:ind w:left="851" w:firstLine="567"/>
        <w:rPr>
          <w:rFonts w:ascii="Times New Roman" w:hAnsi="Times New Roman"/>
          <w:sz w:val="28"/>
          <w:szCs w:val="28"/>
        </w:rPr>
      </w:pPr>
      <w:r w:rsidRPr="00F72371">
        <w:rPr>
          <w:rFonts w:ascii="Times New Roman" w:hAnsi="Times New Roman"/>
          <w:sz w:val="28"/>
          <w:szCs w:val="28"/>
        </w:rPr>
        <w:t>Проверяется формат поля: значение «0» или строка длиной 10 или 8 символов.</w:t>
      </w:r>
    </w:p>
    <w:p w14:paraId="6DA67968" w14:textId="77777777" w:rsidR="0095392A" w:rsidRPr="00F72371" w:rsidRDefault="0095392A" w:rsidP="0095392A">
      <w:pPr>
        <w:pStyle w:val="a1"/>
        <w:numPr>
          <w:ilvl w:val="0"/>
          <w:numId w:val="0"/>
        </w:numPr>
        <w:spacing w:after="0" w:line="240" w:lineRule="auto"/>
        <w:ind w:left="851" w:firstLine="567"/>
        <w:rPr>
          <w:rFonts w:ascii="Times New Roman" w:hAnsi="Times New Roman"/>
          <w:sz w:val="28"/>
          <w:szCs w:val="28"/>
        </w:rPr>
      </w:pPr>
      <w:r w:rsidRPr="00F72371">
        <w:rPr>
          <w:rFonts w:ascii="Times New Roman" w:hAnsi="Times New Roman"/>
          <w:sz w:val="28"/>
          <w:szCs w:val="28"/>
          <w:u w:val="single"/>
        </w:rPr>
        <w:t>Если длина поля 10 символов</w:t>
      </w:r>
      <w:r w:rsidRPr="00F72371">
        <w:rPr>
          <w:rFonts w:ascii="Times New Roman" w:hAnsi="Times New Roman"/>
          <w:sz w:val="28"/>
          <w:szCs w:val="28"/>
        </w:rPr>
        <w:t>, то:</w:t>
      </w:r>
    </w:p>
    <w:p w14:paraId="268C8A9C" w14:textId="77777777" w:rsidR="0095392A" w:rsidRPr="00F72371" w:rsidRDefault="0095392A" w:rsidP="0095392A">
      <w:pPr>
        <w:numPr>
          <w:ilvl w:val="0"/>
          <w:numId w:val="48"/>
        </w:numPr>
        <w:tabs>
          <w:tab w:val="num" w:pos="993"/>
        </w:tabs>
        <w:ind w:left="993" w:firstLine="0"/>
        <w:jc w:val="both"/>
        <w:rPr>
          <w:sz w:val="28"/>
          <w:szCs w:val="28"/>
        </w:rPr>
      </w:pPr>
      <w:r w:rsidRPr="00F72371">
        <w:rPr>
          <w:sz w:val="28"/>
          <w:szCs w:val="28"/>
        </w:rPr>
        <w:t>1-й, 2 символы могут принимать значение: МС, КВ, ПЛ, ГД;</w:t>
      </w:r>
    </w:p>
    <w:p w14:paraId="78AE5803" w14:textId="77777777" w:rsidR="0095392A" w:rsidRPr="00F72371" w:rsidRDefault="0095392A" w:rsidP="0095392A">
      <w:pPr>
        <w:numPr>
          <w:ilvl w:val="0"/>
          <w:numId w:val="48"/>
        </w:numPr>
        <w:tabs>
          <w:tab w:val="num" w:pos="993"/>
        </w:tabs>
        <w:ind w:left="993" w:firstLine="0"/>
        <w:jc w:val="both"/>
        <w:rPr>
          <w:sz w:val="28"/>
          <w:szCs w:val="28"/>
        </w:rPr>
      </w:pPr>
      <w:r w:rsidRPr="00F72371">
        <w:rPr>
          <w:sz w:val="28"/>
          <w:szCs w:val="28"/>
        </w:rPr>
        <w:t xml:space="preserve">4-й, 5-й символы могут принимать значение: для месячных платежей </w:t>
      </w:r>
      <w:r w:rsidRPr="00F72371">
        <w:rPr>
          <w:sz w:val="28"/>
          <w:szCs w:val="28"/>
        </w:rPr>
        <w:noBreakHyphen/>
        <w:t xml:space="preserve"> номер месяца текущего отчетного года, для квартальных платежей - номер квартала, для полугодовых - номер полугодия;</w:t>
      </w:r>
    </w:p>
    <w:p w14:paraId="53736705" w14:textId="77777777" w:rsidR="0095392A" w:rsidRPr="00F72371" w:rsidRDefault="0095392A" w:rsidP="0095392A">
      <w:pPr>
        <w:numPr>
          <w:ilvl w:val="0"/>
          <w:numId w:val="48"/>
        </w:numPr>
        <w:tabs>
          <w:tab w:val="num" w:pos="993"/>
        </w:tabs>
        <w:ind w:left="993" w:firstLine="0"/>
        <w:jc w:val="both"/>
        <w:rPr>
          <w:sz w:val="28"/>
          <w:szCs w:val="28"/>
        </w:rPr>
      </w:pPr>
      <w:r w:rsidRPr="00F72371">
        <w:rPr>
          <w:sz w:val="28"/>
          <w:szCs w:val="28"/>
        </w:rPr>
        <w:t xml:space="preserve">символы с 7-го по 10 </w:t>
      </w:r>
      <w:r w:rsidRPr="00F72371">
        <w:rPr>
          <w:sz w:val="28"/>
          <w:szCs w:val="28"/>
        </w:rPr>
        <w:noBreakHyphen/>
        <w:t>й могут принимать значение: год, за который производится уплата налога;</w:t>
      </w:r>
    </w:p>
    <w:p w14:paraId="0D441571" w14:textId="77777777" w:rsidR="0095392A" w:rsidRPr="00F72371" w:rsidRDefault="0095392A" w:rsidP="0095392A">
      <w:pPr>
        <w:numPr>
          <w:ilvl w:val="0"/>
          <w:numId w:val="48"/>
        </w:numPr>
        <w:tabs>
          <w:tab w:val="num" w:pos="993"/>
        </w:tabs>
        <w:ind w:left="993" w:firstLine="0"/>
        <w:jc w:val="both"/>
        <w:rPr>
          <w:sz w:val="28"/>
          <w:szCs w:val="28"/>
        </w:rPr>
      </w:pPr>
      <w:r w:rsidRPr="00F72371">
        <w:rPr>
          <w:sz w:val="28"/>
          <w:szCs w:val="28"/>
        </w:rPr>
        <w:t>символы 3-й, 6-й используются в качестве разделительных знаков, в них проставляется точка</w:t>
      </w:r>
      <w:proofErr w:type="gramStart"/>
      <w:r w:rsidRPr="00F72371">
        <w:rPr>
          <w:sz w:val="28"/>
          <w:szCs w:val="28"/>
        </w:rPr>
        <w:t xml:space="preserve"> (".").</w:t>
      </w:r>
      <w:proofErr w:type="gramEnd"/>
    </w:p>
    <w:p w14:paraId="07F755BD" w14:textId="77777777" w:rsidR="0095392A" w:rsidRPr="00F72371" w:rsidRDefault="0095392A" w:rsidP="0095392A">
      <w:pPr>
        <w:pStyle w:val="af9"/>
        <w:tabs>
          <w:tab w:val="num" w:pos="993"/>
        </w:tabs>
        <w:spacing w:before="0" w:after="0"/>
        <w:ind w:left="993"/>
        <w:rPr>
          <w:rFonts w:ascii="Times New Roman" w:hAnsi="Times New Roman"/>
          <w:sz w:val="28"/>
          <w:szCs w:val="28"/>
        </w:rPr>
      </w:pPr>
      <w:r w:rsidRPr="00F72371">
        <w:rPr>
          <w:rFonts w:ascii="Times New Roman" w:hAnsi="Times New Roman"/>
          <w:sz w:val="28"/>
          <w:szCs w:val="28"/>
        </w:rPr>
        <w:t>Маски ввода:</w:t>
      </w:r>
    </w:p>
    <w:p w14:paraId="36A0E44A" w14:textId="77777777" w:rsidR="0095392A" w:rsidRPr="00F72371" w:rsidRDefault="0095392A" w:rsidP="0095392A">
      <w:pPr>
        <w:pStyle w:val="af9"/>
        <w:tabs>
          <w:tab w:val="num" w:pos="1134"/>
        </w:tabs>
        <w:spacing w:before="0" w:after="0"/>
        <w:ind w:left="993" w:firstLine="141"/>
        <w:rPr>
          <w:rFonts w:ascii="Times New Roman" w:hAnsi="Times New Roman"/>
          <w:sz w:val="28"/>
          <w:szCs w:val="28"/>
        </w:rPr>
      </w:pPr>
      <w:r w:rsidRPr="00F72371">
        <w:rPr>
          <w:rFonts w:ascii="Times New Roman" w:hAnsi="Times New Roman"/>
          <w:sz w:val="28"/>
          <w:szCs w:val="28"/>
        </w:rPr>
        <w:t xml:space="preserve">МС\.(0[0-9]|1[012])\.\d{4} </w:t>
      </w:r>
    </w:p>
    <w:p w14:paraId="5562C04D" w14:textId="77777777" w:rsidR="0095392A" w:rsidRPr="00F72371" w:rsidRDefault="0095392A" w:rsidP="0095392A">
      <w:pPr>
        <w:pStyle w:val="af9"/>
        <w:tabs>
          <w:tab w:val="num" w:pos="1134"/>
        </w:tabs>
        <w:spacing w:before="0" w:after="0"/>
        <w:ind w:left="993" w:firstLine="141"/>
        <w:rPr>
          <w:rFonts w:ascii="Times New Roman" w:hAnsi="Times New Roman"/>
          <w:sz w:val="28"/>
          <w:szCs w:val="28"/>
        </w:rPr>
      </w:pPr>
      <w:r w:rsidRPr="00F72371">
        <w:rPr>
          <w:rFonts w:ascii="Times New Roman" w:hAnsi="Times New Roman"/>
          <w:sz w:val="28"/>
          <w:szCs w:val="28"/>
        </w:rPr>
        <w:lastRenderedPageBreak/>
        <w:t xml:space="preserve">КВ\.(0[1-4])\.\d{4} </w:t>
      </w:r>
    </w:p>
    <w:p w14:paraId="48782682" w14:textId="77777777" w:rsidR="0095392A" w:rsidRPr="00F72371" w:rsidRDefault="0095392A" w:rsidP="0095392A">
      <w:pPr>
        <w:pStyle w:val="af9"/>
        <w:tabs>
          <w:tab w:val="num" w:pos="1134"/>
        </w:tabs>
        <w:spacing w:before="0" w:after="0"/>
        <w:ind w:left="993" w:firstLine="141"/>
        <w:rPr>
          <w:rFonts w:ascii="Times New Roman" w:hAnsi="Times New Roman"/>
          <w:sz w:val="28"/>
          <w:szCs w:val="28"/>
        </w:rPr>
      </w:pPr>
      <w:r w:rsidRPr="00F72371">
        <w:rPr>
          <w:rFonts w:ascii="Times New Roman" w:hAnsi="Times New Roman"/>
          <w:sz w:val="28"/>
          <w:szCs w:val="28"/>
        </w:rPr>
        <w:t>ПЛ\.(0[1-2])\.\d{4}</w:t>
      </w:r>
    </w:p>
    <w:p w14:paraId="446A2F94" w14:textId="77777777" w:rsidR="0095392A" w:rsidRPr="00F72371" w:rsidRDefault="0095392A" w:rsidP="0095392A">
      <w:pPr>
        <w:pStyle w:val="af9"/>
        <w:tabs>
          <w:tab w:val="num" w:pos="1134"/>
        </w:tabs>
        <w:spacing w:before="0" w:after="0"/>
        <w:ind w:left="993" w:firstLine="141"/>
        <w:rPr>
          <w:rFonts w:ascii="Times New Roman" w:hAnsi="Times New Roman"/>
          <w:sz w:val="28"/>
          <w:szCs w:val="28"/>
        </w:rPr>
      </w:pPr>
      <w:r w:rsidRPr="00F72371">
        <w:rPr>
          <w:rFonts w:ascii="Times New Roman" w:hAnsi="Times New Roman"/>
          <w:sz w:val="28"/>
          <w:szCs w:val="28"/>
        </w:rPr>
        <w:t xml:space="preserve">ГД\.00\.\d{4} </w:t>
      </w:r>
    </w:p>
    <w:p w14:paraId="38B01F40" w14:textId="77777777" w:rsidR="0095392A" w:rsidRPr="00F72371" w:rsidRDefault="0095392A" w:rsidP="0095392A">
      <w:pPr>
        <w:pStyle w:val="af9"/>
        <w:tabs>
          <w:tab w:val="num" w:pos="993"/>
        </w:tabs>
        <w:spacing w:before="0" w:after="0"/>
        <w:ind w:left="993"/>
        <w:rPr>
          <w:rFonts w:ascii="Times New Roman" w:hAnsi="Times New Roman"/>
          <w:sz w:val="28"/>
          <w:szCs w:val="28"/>
        </w:rPr>
      </w:pPr>
      <w:r w:rsidRPr="00F72371">
        <w:rPr>
          <w:rFonts w:ascii="Times New Roman" w:hAnsi="Times New Roman"/>
          <w:sz w:val="28"/>
          <w:szCs w:val="28"/>
        </w:rPr>
        <w:t>Также может указываться дата в формате "день.месяц.год".</w:t>
      </w:r>
    </w:p>
    <w:p w14:paraId="57ABB5F6" w14:textId="77777777" w:rsidR="0095392A" w:rsidRPr="00F72371" w:rsidRDefault="0095392A" w:rsidP="0095392A">
      <w:pPr>
        <w:pStyle w:val="af9"/>
        <w:tabs>
          <w:tab w:val="num" w:pos="993"/>
        </w:tabs>
        <w:spacing w:before="0" w:after="0"/>
        <w:ind w:left="993"/>
        <w:rPr>
          <w:rFonts w:ascii="Times New Roman" w:hAnsi="Times New Roman"/>
          <w:sz w:val="28"/>
          <w:szCs w:val="28"/>
        </w:rPr>
      </w:pPr>
      <w:r w:rsidRPr="00F72371">
        <w:rPr>
          <w:rFonts w:ascii="Times New Roman" w:hAnsi="Times New Roman"/>
          <w:sz w:val="28"/>
          <w:szCs w:val="28"/>
        </w:rPr>
        <w:t>Маска ввода:</w:t>
      </w:r>
    </w:p>
    <w:p w14:paraId="717084CB" w14:textId="77777777" w:rsidR="0095392A" w:rsidRPr="00F72371" w:rsidRDefault="0095392A" w:rsidP="0095392A">
      <w:pPr>
        <w:pStyle w:val="af9"/>
        <w:tabs>
          <w:tab w:val="num" w:pos="993"/>
        </w:tabs>
        <w:spacing w:before="0" w:after="0"/>
        <w:ind w:left="993"/>
        <w:rPr>
          <w:rFonts w:ascii="Times New Roman" w:hAnsi="Times New Roman"/>
          <w:sz w:val="28"/>
          <w:szCs w:val="28"/>
        </w:rPr>
      </w:pPr>
      <w:r w:rsidRPr="00F72371">
        <w:rPr>
          <w:rFonts w:ascii="Times New Roman" w:hAnsi="Times New Roman"/>
          <w:sz w:val="28"/>
          <w:szCs w:val="28"/>
        </w:rPr>
        <w:t xml:space="preserve">(0[1-9]|[12][0-9]|3[01])\.(0[1-9]|1[012])\.\d{4} </w:t>
      </w:r>
    </w:p>
    <w:p w14:paraId="04A34534" w14:textId="77777777" w:rsidR="0095392A" w:rsidRPr="00F72371" w:rsidRDefault="0095392A" w:rsidP="0095392A">
      <w:pPr>
        <w:pStyle w:val="a1"/>
        <w:numPr>
          <w:ilvl w:val="0"/>
          <w:numId w:val="0"/>
        </w:numPr>
        <w:spacing w:after="0" w:line="240" w:lineRule="auto"/>
        <w:ind w:left="851" w:firstLine="567"/>
        <w:rPr>
          <w:rFonts w:ascii="Times New Roman" w:hAnsi="Times New Roman"/>
          <w:sz w:val="28"/>
          <w:szCs w:val="28"/>
        </w:rPr>
      </w:pPr>
      <w:r w:rsidRPr="00F72371">
        <w:rPr>
          <w:rFonts w:ascii="Times New Roman" w:hAnsi="Times New Roman"/>
          <w:sz w:val="28"/>
          <w:szCs w:val="28"/>
          <w:u w:val="single"/>
        </w:rPr>
        <w:t>Если длина поля 8 символов</w:t>
      </w:r>
      <w:r w:rsidRPr="00F72371">
        <w:rPr>
          <w:rFonts w:ascii="Times New Roman" w:hAnsi="Times New Roman"/>
          <w:sz w:val="28"/>
          <w:szCs w:val="28"/>
        </w:rPr>
        <w:t>, то все они должны быть цифрами.</w:t>
      </w:r>
    </w:p>
    <w:p w14:paraId="06A28D46" w14:textId="77777777" w:rsidR="0095392A" w:rsidRPr="00F72371" w:rsidRDefault="0095392A" w:rsidP="0095392A">
      <w:pPr>
        <w:pStyle w:val="af9"/>
        <w:tabs>
          <w:tab w:val="num" w:pos="993"/>
        </w:tabs>
        <w:spacing w:before="0" w:after="0"/>
        <w:ind w:left="993"/>
        <w:rPr>
          <w:rFonts w:ascii="Times New Roman" w:hAnsi="Times New Roman"/>
          <w:sz w:val="28"/>
          <w:szCs w:val="28"/>
        </w:rPr>
      </w:pPr>
      <w:r w:rsidRPr="00F72371">
        <w:rPr>
          <w:rFonts w:ascii="Times New Roman" w:hAnsi="Times New Roman"/>
          <w:sz w:val="28"/>
          <w:szCs w:val="28"/>
        </w:rPr>
        <w:t>Маска ввода:</w:t>
      </w:r>
    </w:p>
    <w:p w14:paraId="25125E72" w14:textId="77777777" w:rsidR="0095392A" w:rsidRPr="00F72371" w:rsidRDefault="0095392A" w:rsidP="0095392A">
      <w:pPr>
        <w:pStyle w:val="af9"/>
        <w:tabs>
          <w:tab w:val="left" w:pos="1134"/>
        </w:tabs>
        <w:spacing w:before="0" w:after="0"/>
        <w:ind w:left="993" w:firstLine="141"/>
        <w:rPr>
          <w:rFonts w:ascii="Times New Roman" w:hAnsi="Times New Roman"/>
          <w:sz w:val="28"/>
          <w:szCs w:val="28"/>
        </w:rPr>
      </w:pPr>
      <w:r w:rsidRPr="00F72371">
        <w:rPr>
          <w:rFonts w:ascii="Times New Roman" w:hAnsi="Times New Roman"/>
          <w:sz w:val="28"/>
          <w:szCs w:val="28"/>
        </w:rPr>
        <w:t>\d{8}</w:t>
      </w:r>
    </w:p>
    <w:p w14:paraId="4CBDEEBD" w14:textId="144D97F5" w:rsidR="0095392A" w:rsidRPr="00F72371" w:rsidRDefault="0095392A" w:rsidP="0095392A">
      <w:pPr>
        <w:pStyle w:val="af9"/>
        <w:tabs>
          <w:tab w:val="num" w:pos="993"/>
        </w:tabs>
        <w:spacing w:after="0"/>
        <w:ind w:left="993"/>
        <w:rPr>
          <w:rFonts w:ascii="Times New Roman" w:hAnsi="Times New Roman"/>
          <w:sz w:val="28"/>
          <w:szCs w:val="28"/>
        </w:rPr>
      </w:pPr>
      <w:r w:rsidRPr="00F72371">
        <w:rPr>
          <w:rFonts w:ascii="Times New Roman" w:hAnsi="Times New Roman"/>
          <w:sz w:val="28"/>
          <w:szCs w:val="28"/>
        </w:rPr>
        <w:t xml:space="preserve">В случае неуспешной проверки возвращается </w:t>
      </w:r>
      <w:r w:rsidRPr="00F72371">
        <w:rPr>
          <w:rFonts w:ascii="Times New Roman" w:hAnsi="Times New Roman"/>
          <w:i/>
          <w:sz w:val="28"/>
          <w:szCs w:val="28"/>
        </w:rPr>
        <w:t xml:space="preserve">код ошибки «11» </w:t>
      </w:r>
      <w:r w:rsidRPr="00F72371">
        <w:rPr>
          <w:rFonts w:ascii="Times New Roman" w:hAnsi="Times New Roman"/>
          <w:i/>
          <w:sz w:val="28"/>
          <w:szCs w:val="28"/>
        </w:rPr>
        <w:noBreakHyphen/>
        <w:t xml:space="preserve"> «Формат запроса (файла) не соответствует xsd-схеме» (</w:t>
      </w:r>
      <w:r w:rsidRPr="00F72371">
        <w:rPr>
          <w:rFonts w:ascii="Times New Roman" w:hAnsi="Times New Roman"/>
          <w:sz w:val="28"/>
          <w:szCs w:val="28"/>
        </w:rPr>
        <w:t xml:space="preserve">см. раздел </w:t>
      </w:r>
      <w:r w:rsidRPr="00F72371">
        <w:rPr>
          <w:rFonts w:ascii="Times New Roman" w:hAnsi="Times New Roman"/>
          <w:sz w:val="28"/>
          <w:szCs w:val="28"/>
        </w:rPr>
        <w:fldChar w:fldCharType="begin"/>
      </w:r>
      <w:r w:rsidRPr="00F72371">
        <w:rPr>
          <w:rFonts w:ascii="Times New Roman" w:hAnsi="Times New Roman"/>
          <w:sz w:val="28"/>
          <w:szCs w:val="28"/>
        </w:rPr>
        <w:instrText xml:space="preserve"> REF _Ref410064346 \r \h  \* MERGEFORMAT </w:instrText>
      </w:r>
      <w:r w:rsidRPr="00F72371">
        <w:rPr>
          <w:rFonts w:ascii="Times New Roman" w:hAnsi="Times New Roman"/>
          <w:sz w:val="28"/>
          <w:szCs w:val="28"/>
        </w:rPr>
      </w:r>
      <w:r w:rsidRPr="00F72371">
        <w:rPr>
          <w:rFonts w:ascii="Times New Roman" w:hAnsi="Times New Roman"/>
          <w:sz w:val="28"/>
          <w:szCs w:val="28"/>
        </w:rPr>
        <w:fldChar w:fldCharType="separate"/>
      </w:r>
      <w:r w:rsidR="00B57E80" w:rsidRPr="00F72371">
        <w:rPr>
          <w:rFonts w:ascii="Times New Roman" w:hAnsi="Times New Roman"/>
          <w:sz w:val="28"/>
          <w:szCs w:val="28"/>
        </w:rPr>
        <w:t>6</w:t>
      </w:r>
      <w:r w:rsidRPr="00F72371">
        <w:rPr>
          <w:rFonts w:ascii="Times New Roman" w:hAnsi="Times New Roman"/>
          <w:sz w:val="28"/>
          <w:szCs w:val="28"/>
        </w:rPr>
        <w:fldChar w:fldCharType="end"/>
      </w:r>
      <w:r w:rsidRPr="00F72371">
        <w:rPr>
          <w:rFonts w:ascii="Times New Roman" w:hAnsi="Times New Roman"/>
          <w:sz w:val="28"/>
          <w:szCs w:val="28"/>
        </w:rPr>
        <w:t>).</w:t>
      </w:r>
    </w:p>
    <w:p w14:paraId="2D7CB2C3" w14:textId="003DEF8D" w:rsidR="0095392A" w:rsidRPr="00F72371" w:rsidRDefault="0095392A" w:rsidP="0095392A">
      <w:pPr>
        <w:tabs>
          <w:tab w:val="num" w:pos="993"/>
        </w:tabs>
        <w:spacing w:before="240" w:after="120"/>
        <w:ind w:left="993"/>
        <w:jc w:val="both"/>
        <w:rPr>
          <w:b/>
          <w:i/>
          <w:sz w:val="28"/>
          <w:szCs w:val="28"/>
        </w:rPr>
      </w:pPr>
      <w:r w:rsidRPr="00F72371">
        <w:rPr>
          <w:b/>
          <w:i/>
          <w:sz w:val="28"/>
          <w:szCs w:val="28"/>
        </w:rPr>
        <w:t xml:space="preserve">7.4 Показатель номера документа (реквизит 108) </w:t>
      </w:r>
      <w:r w:rsidR="00F428D5" w:rsidRPr="00F72371">
        <w:rPr>
          <w:b/>
          <w:i/>
          <w:sz w:val="28"/>
          <w:szCs w:val="28"/>
        </w:rPr>
        <w:t>–</w:t>
      </w:r>
      <w:r w:rsidRPr="00F72371">
        <w:rPr>
          <w:b/>
          <w:i/>
          <w:sz w:val="28"/>
          <w:szCs w:val="28"/>
        </w:rPr>
        <w:t xml:space="preserve"> обязательное</w:t>
      </w:r>
      <w:r w:rsidR="00F428D5" w:rsidRPr="00F72371">
        <w:rPr>
          <w:b/>
          <w:i/>
          <w:sz w:val="28"/>
          <w:szCs w:val="28"/>
        </w:rPr>
        <w:t xml:space="preserve"> </w:t>
      </w:r>
      <w:r w:rsidRPr="00F72371">
        <w:rPr>
          <w:b/>
          <w:i/>
          <w:sz w:val="28"/>
          <w:szCs w:val="28"/>
        </w:rPr>
        <w:t>поле «TaxDocNumber»:</w:t>
      </w:r>
    </w:p>
    <w:p w14:paraId="23E29E1C" w14:textId="77777777" w:rsidR="0095392A" w:rsidRPr="00F72371" w:rsidRDefault="0095392A" w:rsidP="0095392A">
      <w:pPr>
        <w:pStyle w:val="a1"/>
        <w:numPr>
          <w:ilvl w:val="0"/>
          <w:numId w:val="0"/>
        </w:numPr>
        <w:spacing w:after="0" w:line="240" w:lineRule="auto"/>
        <w:ind w:left="851" w:firstLine="567"/>
        <w:rPr>
          <w:rFonts w:ascii="Times New Roman" w:hAnsi="Times New Roman"/>
          <w:sz w:val="28"/>
          <w:szCs w:val="28"/>
        </w:rPr>
      </w:pPr>
      <w:r w:rsidRPr="00F72371">
        <w:rPr>
          <w:rFonts w:ascii="Times New Roman" w:hAnsi="Times New Roman"/>
          <w:sz w:val="28"/>
          <w:szCs w:val="28"/>
        </w:rPr>
        <w:t>Проверяется формат поля: длина строки от 1 до 15 символов.</w:t>
      </w:r>
    </w:p>
    <w:p w14:paraId="47D865A6" w14:textId="37AAA986" w:rsidR="0095392A" w:rsidRPr="00F72371" w:rsidRDefault="0095392A" w:rsidP="0095392A">
      <w:pPr>
        <w:pStyle w:val="a1"/>
        <w:numPr>
          <w:ilvl w:val="0"/>
          <w:numId w:val="0"/>
        </w:numPr>
        <w:spacing w:after="0" w:line="240" w:lineRule="auto"/>
        <w:ind w:left="851" w:firstLine="567"/>
        <w:rPr>
          <w:rFonts w:ascii="Times New Roman" w:hAnsi="Times New Roman"/>
          <w:sz w:val="28"/>
          <w:szCs w:val="28"/>
        </w:rPr>
      </w:pPr>
      <w:r w:rsidRPr="00F72371">
        <w:rPr>
          <w:rFonts w:ascii="Times New Roman" w:hAnsi="Times New Roman"/>
          <w:sz w:val="28"/>
          <w:szCs w:val="28"/>
        </w:rPr>
        <w:t xml:space="preserve">В случае неуспешной проверки возвращается </w:t>
      </w:r>
      <w:r w:rsidRPr="00F72371">
        <w:rPr>
          <w:rFonts w:ascii="Times New Roman" w:hAnsi="Times New Roman"/>
          <w:i/>
          <w:sz w:val="28"/>
          <w:szCs w:val="28"/>
        </w:rPr>
        <w:t xml:space="preserve">код ошибки «11» </w:t>
      </w:r>
      <w:r w:rsidRPr="00F72371">
        <w:rPr>
          <w:rFonts w:ascii="Times New Roman" w:hAnsi="Times New Roman"/>
          <w:i/>
          <w:sz w:val="28"/>
          <w:szCs w:val="28"/>
        </w:rPr>
        <w:noBreakHyphen/>
        <w:t xml:space="preserve"> «Формат запроса (файла) не соответствует xsd-схеме» </w:t>
      </w:r>
      <w:r w:rsidRPr="00F72371">
        <w:rPr>
          <w:rFonts w:ascii="Times New Roman" w:hAnsi="Times New Roman"/>
          <w:sz w:val="28"/>
          <w:szCs w:val="28"/>
        </w:rPr>
        <w:t>(см. раздел </w:t>
      </w:r>
      <w:r w:rsidRPr="00F72371">
        <w:rPr>
          <w:rFonts w:ascii="Times New Roman" w:hAnsi="Times New Roman"/>
          <w:sz w:val="28"/>
          <w:szCs w:val="28"/>
        </w:rPr>
        <w:fldChar w:fldCharType="begin"/>
      </w:r>
      <w:r w:rsidRPr="00F72371">
        <w:rPr>
          <w:rFonts w:ascii="Times New Roman" w:hAnsi="Times New Roman"/>
          <w:sz w:val="28"/>
          <w:szCs w:val="28"/>
        </w:rPr>
        <w:instrText xml:space="preserve"> REF _Ref410064346 \r \h  \* MERGEFORMAT </w:instrText>
      </w:r>
      <w:r w:rsidRPr="00F72371">
        <w:rPr>
          <w:rFonts w:ascii="Times New Roman" w:hAnsi="Times New Roman"/>
          <w:sz w:val="28"/>
          <w:szCs w:val="28"/>
        </w:rPr>
      </w:r>
      <w:r w:rsidRPr="00F72371">
        <w:rPr>
          <w:rFonts w:ascii="Times New Roman" w:hAnsi="Times New Roman"/>
          <w:sz w:val="28"/>
          <w:szCs w:val="28"/>
        </w:rPr>
        <w:fldChar w:fldCharType="separate"/>
      </w:r>
      <w:r w:rsidR="00B57E80" w:rsidRPr="00F72371">
        <w:rPr>
          <w:rFonts w:ascii="Times New Roman" w:hAnsi="Times New Roman"/>
          <w:sz w:val="28"/>
          <w:szCs w:val="28"/>
        </w:rPr>
        <w:t>6</w:t>
      </w:r>
      <w:r w:rsidRPr="00F72371">
        <w:rPr>
          <w:rFonts w:ascii="Times New Roman" w:hAnsi="Times New Roman"/>
          <w:sz w:val="28"/>
          <w:szCs w:val="28"/>
        </w:rPr>
        <w:fldChar w:fldCharType="end"/>
      </w:r>
      <w:r w:rsidRPr="00F72371">
        <w:rPr>
          <w:rFonts w:ascii="Times New Roman" w:hAnsi="Times New Roman"/>
          <w:sz w:val="28"/>
          <w:szCs w:val="28"/>
        </w:rPr>
        <w:t>).</w:t>
      </w:r>
    </w:p>
    <w:p w14:paraId="53C06419" w14:textId="54BEEE32" w:rsidR="0095392A" w:rsidRPr="00F72371" w:rsidRDefault="0095392A" w:rsidP="0095392A">
      <w:pPr>
        <w:tabs>
          <w:tab w:val="num" w:pos="993"/>
        </w:tabs>
        <w:spacing w:before="240" w:after="120"/>
        <w:ind w:left="993"/>
        <w:jc w:val="both"/>
        <w:rPr>
          <w:b/>
        </w:rPr>
      </w:pPr>
      <w:r w:rsidRPr="00F72371">
        <w:rPr>
          <w:b/>
          <w:i/>
          <w:sz w:val="28"/>
          <w:szCs w:val="28"/>
        </w:rPr>
        <w:t xml:space="preserve">7.5 Показатель даты документа (реквизит 109) </w:t>
      </w:r>
      <w:r w:rsidR="00F428D5" w:rsidRPr="00F72371">
        <w:rPr>
          <w:b/>
          <w:i/>
          <w:sz w:val="28"/>
          <w:szCs w:val="28"/>
        </w:rPr>
        <w:t>–</w:t>
      </w:r>
      <w:r w:rsidRPr="00F72371">
        <w:rPr>
          <w:b/>
          <w:i/>
          <w:sz w:val="28"/>
          <w:szCs w:val="28"/>
        </w:rPr>
        <w:t xml:space="preserve"> обязательное</w:t>
      </w:r>
      <w:r w:rsidR="00F428D5" w:rsidRPr="00F72371">
        <w:rPr>
          <w:b/>
          <w:i/>
          <w:sz w:val="28"/>
          <w:szCs w:val="28"/>
        </w:rPr>
        <w:t xml:space="preserve"> </w:t>
      </w:r>
      <w:r w:rsidRPr="00F72371">
        <w:rPr>
          <w:b/>
          <w:i/>
          <w:sz w:val="28"/>
          <w:szCs w:val="28"/>
        </w:rPr>
        <w:t>поле</w:t>
      </w:r>
      <w:r w:rsidR="00F428D5" w:rsidRPr="00F72371">
        <w:rPr>
          <w:b/>
          <w:i/>
          <w:sz w:val="28"/>
          <w:szCs w:val="28"/>
        </w:rPr>
        <w:t xml:space="preserve"> </w:t>
      </w:r>
      <w:r w:rsidRPr="00F72371">
        <w:rPr>
          <w:b/>
          <w:i/>
          <w:sz w:val="28"/>
          <w:szCs w:val="28"/>
        </w:rPr>
        <w:t>«TaxDocDate»:</w:t>
      </w:r>
    </w:p>
    <w:p w14:paraId="16CD0846" w14:textId="77777777" w:rsidR="0095392A" w:rsidRPr="00F72371" w:rsidRDefault="0095392A" w:rsidP="0095392A">
      <w:pPr>
        <w:pStyle w:val="a1"/>
        <w:numPr>
          <w:ilvl w:val="0"/>
          <w:numId w:val="0"/>
        </w:numPr>
        <w:spacing w:after="0" w:line="240" w:lineRule="auto"/>
        <w:ind w:left="851" w:firstLine="567"/>
        <w:rPr>
          <w:rFonts w:ascii="Times New Roman" w:hAnsi="Times New Roman"/>
          <w:sz w:val="28"/>
          <w:szCs w:val="28"/>
        </w:rPr>
      </w:pPr>
      <w:r w:rsidRPr="00F72371">
        <w:rPr>
          <w:rFonts w:ascii="Times New Roman" w:hAnsi="Times New Roman"/>
          <w:sz w:val="28"/>
          <w:szCs w:val="28"/>
        </w:rPr>
        <w:t>Проверяется формат поля: значение «0» или строка длиной 10 символов, при этом:</w:t>
      </w:r>
    </w:p>
    <w:p w14:paraId="52C31C34" w14:textId="77777777" w:rsidR="0095392A" w:rsidRPr="00F72371" w:rsidRDefault="0095392A" w:rsidP="0095392A">
      <w:pPr>
        <w:numPr>
          <w:ilvl w:val="0"/>
          <w:numId w:val="48"/>
        </w:numPr>
        <w:tabs>
          <w:tab w:val="num" w:pos="993"/>
        </w:tabs>
        <w:ind w:left="993" w:firstLine="0"/>
        <w:jc w:val="both"/>
        <w:rPr>
          <w:sz w:val="28"/>
          <w:szCs w:val="28"/>
        </w:rPr>
      </w:pPr>
      <w:r w:rsidRPr="00F72371">
        <w:rPr>
          <w:sz w:val="28"/>
          <w:szCs w:val="28"/>
        </w:rPr>
        <w:t>первые два символа обозначают календарный день (могут принимать значения от 01 до 31);</w:t>
      </w:r>
    </w:p>
    <w:p w14:paraId="221DC844" w14:textId="77777777" w:rsidR="0095392A" w:rsidRPr="00F72371" w:rsidRDefault="0095392A" w:rsidP="0095392A">
      <w:pPr>
        <w:numPr>
          <w:ilvl w:val="0"/>
          <w:numId w:val="48"/>
        </w:numPr>
        <w:tabs>
          <w:tab w:val="num" w:pos="993"/>
        </w:tabs>
        <w:ind w:left="993" w:firstLine="0"/>
        <w:jc w:val="both"/>
        <w:rPr>
          <w:sz w:val="28"/>
          <w:szCs w:val="28"/>
        </w:rPr>
      </w:pPr>
      <w:r w:rsidRPr="00F72371">
        <w:rPr>
          <w:sz w:val="28"/>
          <w:szCs w:val="28"/>
        </w:rPr>
        <w:t>4-й и 5-й символы - месяц (значения от 01 до 12);</w:t>
      </w:r>
    </w:p>
    <w:p w14:paraId="6B989638" w14:textId="77777777" w:rsidR="0095392A" w:rsidRPr="00F72371" w:rsidRDefault="0095392A" w:rsidP="0095392A">
      <w:pPr>
        <w:numPr>
          <w:ilvl w:val="0"/>
          <w:numId w:val="48"/>
        </w:numPr>
        <w:tabs>
          <w:tab w:val="num" w:pos="993"/>
        </w:tabs>
        <w:ind w:left="993" w:firstLine="0"/>
        <w:jc w:val="both"/>
        <w:rPr>
          <w:sz w:val="28"/>
          <w:szCs w:val="28"/>
        </w:rPr>
      </w:pPr>
      <w:r w:rsidRPr="00F72371">
        <w:rPr>
          <w:sz w:val="28"/>
          <w:szCs w:val="28"/>
        </w:rPr>
        <w:t xml:space="preserve">с 7-го по 10-й </w:t>
      </w:r>
      <w:r w:rsidRPr="00F72371">
        <w:rPr>
          <w:sz w:val="28"/>
          <w:szCs w:val="28"/>
        </w:rPr>
        <w:noBreakHyphen/>
        <w:t xml:space="preserve"> год;</w:t>
      </w:r>
    </w:p>
    <w:p w14:paraId="57C7C10D" w14:textId="77777777" w:rsidR="0095392A" w:rsidRPr="00F72371" w:rsidRDefault="0095392A" w:rsidP="0095392A">
      <w:pPr>
        <w:numPr>
          <w:ilvl w:val="0"/>
          <w:numId w:val="48"/>
        </w:numPr>
        <w:tabs>
          <w:tab w:val="num" w:pos="993"/>
        </w:tabs>
        <w:ind w:left="993" w:firstLine="0"/>
        <w:jc w:val="both"/>
        <w:rPr>
          <w:sz w:val="28"/>
          <w:szCs w:val="28"/>
        </w:rPr>
      </w:pPr>
      <w:r w:rsidRPr="00F72371">
        <w:rPr>
          <w:sz w:val="28"/>
          <w:szCs w:val="28"/>
        </w:rPr>
        <w:t>в 3-м и 6-м символах в качестве разделительных знаков проставляется точка</w:t>
      </w:r>
      <w:proofErr w:type="gramStart"/>
      <w:r w:rsidRPr="00F72371">
        <w:rPr>
          <w:sz w:val="28"/>
          <w:szCs w:val="28"/>
        </w:rPr>
        <w:t xml:space="preserve"> (".").</w:t>
      </w:r>
      <w:proofErr w:type="gramEnd"/>
    </w:p>
    <w:p w14:paraId="25460058" w14:textId="77777777" w:rsidR="0095392A" w:rsidRPr="00F72371" w:rsidRDefault="0095392A" w:rsidP="0095392A">
      <w:pPr>
        <w:pStyle w:val="af9"/>
        <w:tabs>
          <w:tab w:val="num" w:pos="993"/>
        </w:tabs>
        <w:spacing w:before="0" w:after="0" w:line="240" w:lineRule="auto"/>
        <w:ind w:left="993"/>
        <w:rPr>
          <w:rFonts w:ascii="Times New Roman" w:hAnsi="Times New Roman"/>
          <w:sz w:val="28"/>
          <w:szCs w:val="28"/>
        </w:rPr>
      </w:pPr>
      <w:r w:rsidRPr="00F72371">
        <w:rPr>
          <w:rFonts w:ascii="Times New Roman" w:hAnsi="Times New Roman"/>
          <w:sz w:val="28"/>
          <w:szCs w:val="28"/>
        </w:rPr>
        <w:t>Маска ввода:</w:t>
      </w:r>
    </w:p>
    <w:p w14:paraId="0987E3AC" w14:textId="77777777" w:rsidR="0095392A" w:rsidRPr="00F72371" w:rsidRDefault="0095392A" w:rsidP="0095392A">
      <w:pPr>
        <w:pStyle w:val="af9"/>
        <w:tabs>
          <w:tab w:val="num" w:pos="1134"/>
        </w:tabs>
        <w:spacing w:before="0" w:after="0" w:line="240" w:lineRule="auto"/>
        <w:ind w:left="993" w:firstLine="141"/>
        <w:rPr>
          <w:rFonts w:ascii="Times New Roman" w:hAnsi="Times New Roman"/>
          <w:sz w:val="28"/>
          <w:szCs w:val="28"/>
        </w:rPr>
      </w:pPr>
      <w:r w:rsidRPr="00F72371">
        <w:rPr>
          <w:rFonts w:ascii="Times New Roman" w:hAnsi="Times New Roman"/>
          <w:sz w:val="28"/>
          <w:szCs w:val="28"/>
        </w:rPr>
        <w:t>(0[1-9]|[12][0-9]|3[01])\.(0[1-9]|1[012])\.\d{4}</w:t>
      </w:r>
    </w:p>
    <w:p w14:paraId="3D35FDB3" w14:textId="23A4ED33" w:rsidR="0095392A" w:rsidRPr="00F72371" w:rsidRDefault="0095392A" w:rsidP="0095392A">
      <w:pPr>
        <w:pStyle w:val="af9"/>
        <w:tabs>
          <w:tab w:val="num" w:pos="993"/>
        </w:tabs>
        <w:spacing w:after="0" w:line="240" w:lineRule="auto"/>
        <w:ind w:left="993"/>
        <w:rPr>
          <w:rFonts w:ascii="Times New Roman" w:hAnsi="Times New Roman"/>
          <w:sz w:val="28"/>
          <w:szCs w:val="28"/>
        </w:rPr>
      </w:pPr>
      <w:r w:rsidRPr="00F72371">
        <w:rPr>
          <w:rFonts w:ascii="Times New Roman" w:hAnsi="Times New Roman"/>
          <w:sz w:val="28"/>
          <w:szCs w:val="28"/>
        </w:rPr>
        <w:t xml:space="preserve">В случае неуспешной проверки возвращается </w:t>
      </w:r>
      <w:r w:rsidRPr="00F72371">
        <w:rPr>
          <w:rFonts w:ascii="Times New Roman" w:hAnsi="Times New Roman"/>
          <w:i/>
          <w:sz w:val="28"/>
          <w:szCs w:val="28"/>
        </w:rPr>
        <w:t xml:space="preserve">код ошибки «11» </w:t>
      </w:r>
      <w:r w:rsidRPr="00F72371">
        <w:rPr>
          <w:rFonts w:ascii="Times New Roman" w:hAnsi="Times New Roman"/>
          <w:i/>
          <w:sz w:val="28"/>
          <w:szCs w:val="28"/>
        </w:rPr>
        <w:noBreakHyphen/>
        <w:t xml:space="preserve"> «Формат запроса (файла) не соответствует xsd-схеме»</w:t>
      </w:r>
      <w:r w:rsidRPr="00F72371">
        <w:rPr>
          <w:rFonts w:ascii="Times New Roman" w:hAnsi="Times New Roman"/>
          <w:sz w:val="28"/>
          <w:szCs w:val="28"/>
        </w:rPr>
        <w:t xml:space="preserve"> (см. раздел </w:t>
      </w:r>
      <w:r w:rsidRPr="00F72371">
        <w:rPr>
          <w:rFonts w:ascii="Times New Roman" w:hAnsi="Times New Roman"/>
          <w:sz w:val="28"/>
          <w:szCs w:val="28"/>
        </w:rPr>
        <w:fldChar w:fldCharType="begin"/>
      </w:r>
      <w:r w:rsidRPr="00F72371">
        <w:rPr>
          <w:rFonts w:ascii="Times New Roman" w:hAnsi="Times New Roman"/>
          <w:sz w:val="28"/>
          <w:szCs w:val="28"/>
        </w:rPr>
        <w:instrText xml:space="preserve"> REF _Ref410064346 \r \h  \* MERGEFORMAT </w:instrText>
      </w:r>
      <w:r w:rsidRPr="00F72371">
        <w:rPr>
          <w:rFonts w:ascii="Times New Roman" w:hAnsi="Times New Roman"/>
          <w:sz w:val="28"/>
          <w:szCs w:val="28"/>
        </w:rPr>
      </w:r>
      <w:r w:rsidRPr="00F72371">
        <w:rPr>
          <w:rFonts w:ascii="Times New Roman" w:hAnsi="Times New Roman"/>
          <w:sz w:val="28"/>
          <w:szCs w:val="28"/>
        </w:rPr>
        <w:fldChar w:fldCharType="separate"/>
      </w:r>
      <w:r w:rsidR="00B57E80" w:rsidRPr="00F72371">
        <w:rPr>
          <w:rFonts w:ascii="Times New Roman" w:hAnsi="Times New Roman"/>
          <w:sz w:val="28"/>
          <w:szCs w:val="28"/>
        </w:rPr>
        <w:t>6</w:t>
      </w:r>
      <w:r w:rsidRPr="00F72371">
        <w:rPr>
          <w:rFonts w:ascii="Times New Roman" w:hAnsi="Times New Roman"/>
          <w:sz w:val="28"/>
          <w:szCs w:val="28"/>
        </w:rPr>
        <w:fldChar w:fldCharType="end"/>
      </w:r>
      <w:r w:rsidRPr="00F72371">
        <w:rPr>
          <w:rFonts w:ascii="Times New Roman" w:hAnsi="Times New Roman"/>
          <w:sz w:val="28"/>
          <w:szCs w:val="28"/>
        </w:rPr>
        <w:t>).</w:t>
      </w:r>
    </w:p>
    <w:p w14:paraId="5B52890D" w14:textId="738AEE27" w:rsidR="0095392A" w:rsidRPr="00F72371" w:rsidRDefault="0095392A" w:rsidP="0095392A">
      <w:pPr>
        <w:tabs>
          <w:tab w:val="num" w:pos="993"/>
        </w:tabs>
        <w:spacing w:before="240" w:after="120"/>
        <w:ind w:left="993"/>
        <w:jc w:val="both"/>
        <w:rPr>
          <w:sz w:val="28"/>
          <w:szCs w:val="28"/>
        </w:rPr>
      </w:pPr>
      <w:r w:rsidRPr="00F72371">
        <w:rPr>
          <w:b/>
          <w:i/>
          <w:sz w:val="28"/>
          <w:szCs w:val="28"/>
        </w:rPr>
        <w:lastRenderedPageBreak/>
        <w:t xml:space="preserve">7.6 Тип платежа (реквизит 110) </w:t>
      </w:r>
      <w:r w:rsidR="00F428D5" w:rsidRPr="00F72371">
        <w:rPr>
          <w:b/>
          <w:i/>
          <w:sz w:val="28"/>
          <w:szCs w:val="28"/>
        </w:rPr>
        <w:t>–</w:t>
      </w:r>
      <w:r w:rsidRPr="00F72371">
        <w:rPr>
          <w:b/>
          <w:i/>
          <w:sz w:val="28"/>
          <w:szCs w:val="28"/>
        </w:rPr>
        <w:t xml:space="preserve"> необязательное</w:t>
      </w:r>
      <w:r w:rsidR="00F428D5" w:rsidRPr="00F72371">
        <w:rPr>
          <w:b/>
          <w:i/>
          <w:sz w:val="28"/>
          <w:szCs w:val="28"/>
        </w:rPr>
        <w:t xml:space="preserve"> </w:t>
      </w:r>
      <w:r w:rsidRPr="00F72371">
        <w:rPr>
          <w:b/>
          <w:i/>
          <w:sz w:val="28"/>
          <w:szCs w:val="28"/>
        </w:rPr>
        <w:t xml:space="preserve">поле «PaymentType»: </w:t>
      </w:r>
    </w:p>
    <w:p w14:paraId="0860AD70" w14:textId="0CD1C9E9" w:rsidR="0095392A" w:rsidRPr="00F72371" w:rsidRDefault="0095392A" w:rsidP="0095392A">
      <w:pPr>
        <w:pStyle w:val="a1"/>
        <w:numPr>
          <w:ilvl w:val="0"/>
          <w:numId w:val="0"/>
        </w:numPr>
        <w:spacing w:after="0" w:line="240" w:lineRule="auto"/>
        <w:ind w:left="851" w:firstLine="567"/>
        <w:rPr>
          <w:rFonts w:ascii="Times New Roman" w:hAnsi="Times New Roman"/>
          <w:sz w:val="28"/>
          <w:szCs w:val="28"/>
        </w:rPr>
      </w:pPr>
      <w:r w:rsidRPr="00F72371">
        <w:rPr>
          <w:rFonts w:ascii="Times New Roman" w:hAnsi="Times New Roman"/>
          <w:sz w:val="28"/>
          <w:szCs w:val="28"/>
        </w:rPr>
        <w:t>Если значение указано, то проверяется формат поля: значение «0» или строка длиной 2 символа.</w:t>
      </w:r>
    </w:p>
    <w:p w14:paraId="7FEA62DF" w14:textId="77777777" w:rsidR="0095392A" w:rsidRPr="00F72371" w:rsidRDefault="0095392A" w:rsidP="0095392A">
      <w:pPr>
        <w:pStyle w:val="af9"/>
        <w:tabs>
          <w:tab w:val="num" w:pos="993"/>
        </w:tabs>
        <w:spacing w:after="0" w:line="240" w:lineRule="auto"/>
        <w:ind w:left="993"/>
        <w:rPr>
          <w:rFonts w:ascii="Times New Roman" w:hAnsi="Times New Roman"/>
          <w:sz w:val="28"/>
          <w:szCs w:val="28"/>
        </w:rPr>
      </w:pPr>
      <w:r w:rsidRPr="00F72371">
        <w:rPr>
          <w:rFonts w:ascii="Times New Roman" w:hAnsi="Times New Roman"/>
          <w:sz w:val="28"/>
          <w:szCs w:val="28"/>
        </w:rPr>
        <w:t>Маска ввода:</w:t>
      </w:r>
    </w:p>
    <w:p w14:paraId="765D1EEA" w14:textId="1F42F59B" w:rsidR="0095392A" w:rsidRPr="00F72371" w:rsidRDefault="000E75C4" w:rsidP="0095392A">
      <w:pPr>
        <w:pStyle w:val="afffff9"/>
        <w:tabs>
          <w:tab w:val="num" w:pos="1134"/>
        </w:tabs>
        <w:ind w:left="993" w:firstLine="141"/>
        <w:jc w:val="both"/>
        <w:rPr>
          <w:sz w:val="28"/>
          <w:szCs w:val="28"/>
        </w:rPr>
      </w:pPr>
      <w:r w:rsidRPr="00F72371">
        <w:rPr>
          <w:sz w:val="28"/>
          <w:szCs w:val="28"/>
        </w:rPr>
        <w:t>.{1, 2}</w:t>
      </w:r>
      <w:r w:rsidRPr="00F72371">
        <w:t xml:space="preserve"> </w:t>
      </w:r>
      <w:r w:rsidR="0095392A" w:rsidRPr="00F72371">
        <w:rPr>
          <w:sz w:val="28"/>
          <w:szCs w:val="28"/>
        </w:rPr>
        <w:t>или значение «0».</w:t>
      </w:r>
    </w:p>
    <w:p w14:paraId="6D77EA65" w14:textId="09CCBB78" w:rsidR="0095392A" w:rsidRPr="00F72371" w:rsidRDefault="0095392A" w:rsidP="0095392A">
      <w:pPr>
        <w:pStyle w:val="afffff9"/>
        <w:tabs>
          <w:tab w:val="num" w:pos="993"/>
        </w:tabs>
        <w:ind w:left="993"/>
        <w:jc w:val="both"/>
        <w:rPr>
          <w:sz w:val="28"/>
          <w:szCs w:val="28"/>
        </w:rPr>
      </w:pPr>
      <w:r w:rsidRPr="00F72371">
        <w:rPr>
          <w:sz w:val="28"/>
          <w:szCs w:val="28"/>
        </w:rPr>
        <w:t xml:space="preserve">В случае неуспешной проверки возвращается </w:t>
      </w:r>
      <w:r w:rsidRPr="00F72371">
        <w:rPr>
          <w:i/>
          <w:sz w:val="28"/>
          <w:szCs w:val="28"/>
        </w:rPr>
        <w:t xml:space="preserve">код ошибки «11» </w:t>
      </w:r>
      <w:r w:rsidRPr="00F72371">
        <w:rPr>
          <w:i/>
          <w:sz w:val="28"/>
          <w:szCs w:val="28"/>
        </w:rPr>
        <w:noBreakHyphen/>
        <w:t xml:space="preserve"> «Формат запроса (файла) не соответствует xsd-схеме»</w:t>
      </w:r>
      <w:r w:rsidRPr="00F72371">
        <w:rPr>
          <w:sz w:val="28"/>
          <w:szCs w:val="28"/>
        </w:rPr>
        <w:t xml:space="preserve"> (см. раздел </w:t>
      </w:r>
      <w:r w:rsidRPr="00F72371">
        <w:fldChar w:fldCharType="begin"/>
      </w:r>
      <w:r w:rsidRPr="00F72371">
        <w:rPr>
          <w:sz w:val="28"/>
          <w:szCs w:val="28"/>
        </w:rPr>
        <w:instrText xml:space="preserve"> REF _Ref410064346 \r \h </w:instrText>
      </w:r>
      <w:r w:rsidRPr="00F72371">
        <w:instrText xml:space="preserve"> \* MERGEFORMAT </w:instrText>
      </w:r>
      <w:r w:rsidRPr="00F72371">
        <w:fldChar w:fldCharType="separate"/>
      </w:r>
      <w:r w:rsidR="00B57E80" w:rsidRPr="00F72371">
        <w:rPr>
          <w:sz w:val="28"/>
          <w:szCs w:val="28"/>
        </w:rPr>
        <w:t>6</w:t>
      </w:r>
      <w:r w:rsidRPr="00F72371">
        <w:fldChar w:fldCharType="end"/>
      </w:r>
      <w:r w:rsidRPr="00F72371">
        <w:rPr>
          <w:sz w:val="28"/>
          <w:szCs w:val="28"/>
        </w:rPr>
        <w:t>).</w:t>
      </w:r>
    </w:p>
    <w:p w14:paraId="2C681A68" w14:textId="77777777" w:rsidR="0095392A" w:rsidRPr="00F72371" w:rsidRDefault="0095392A" w:rsidP="0095392A">
      <w:pPr>
        <w:numPr>
          <w:ilvl w:val="0"/>
          <w:numId w:val="49"/>
        </w:numPr>
        <w:tabs>
          <w:tab w:val="num" w:pos="709"/>
        </w:tabs>
        <w:spacing w:before="240" w:after="120"/>
        <w:ind w:left="709" w:firstLine="0"/>
        <w:jc w:val="both"/>
        <w:rPr>
          <w:b/>
          <w:i/>
          <w:sz w:val="28"/>
          <w:szCs w:val="28"/>
        </w:rPr>
      </w:pPr>
      <w:r w:rsidRPr="00F72371">
        <w:rPr>
          <w:b/>
          <w:i/>
          <w:sz w:val="28"/>
          <w:szCs w:val="28"/>
        </w:rPr>
        <w:t>Данные необходимые для идентификации распоряжения – обязательный блок данных «PaymentIdentificationData»:</w:t>
      </w:r>
    </w:p>
    <w:p w14:paraId="30C9C90C" w14:textId="77777777" w:rsidR="0095392A" w:rsidRPr="00F72371" w:rsidRDefault="0095392A" w:rsidP="0095392A">
      <w:pPr>
        <w:tabs>
          <w:tab w:val="num" w:pos="993"/>
        </w:tabs>
        <w:spacing w:before="240" w:after="120"/>
        <w:ind w:left="993"/>
        <w:jc w:val="both"/>
        <w:rPr>
          <w:b/>
          <w:i/>
          <w:sz w:val="28"/>
          <w:szCs w:val="28"/>
        </w:rPr>
      </w:pPr>
      <w:r w:rsidRPr="00F72371">
        <w:rPr>
          <w:b/>
          <w:i/>
          <w:sz w:val="28"/>
          <w:szCs w:val="28"/>
        </w:rPr>
        <w:t xml:space="preserve">8.1 альтернативный выбор из трех обязательных полей: </w:t>
      </w:r>
    </w:p>
    <w:p w14:paraId="48328CDA" w14:textId="77777777" w:rsidR="0095392A" w:rsidRPr="00F72371" w:rsidRDefault="0095392A" w:rsidP="0095392A">
      <w:pPr>
        <w:pStyle w:val="afffff9"/>
        <w:numPr>
          <w:ilvl w:val="0"/>
          <w:numId w:val="50"/>
        </w:numPr>
        <w:tabs>
          <w:tab w:val="num" w:pos="1276"/>
        </w:tabs>
        <w:ind w:left="1134" w:firstLine="0"/>
        <w:jc w:val="both"/>
        <w:rPr>
          <w:i/>
          <w:sz w:val="28"/>
          <w:szCs w:val="28"/>
        </w:rPr>
      </w:pPr>
      <w:r w:rsidRPr="00F72371">
        <w:rPr>
          <w:i/>
          <w:sz w:val="28"/>
          <w:szCs w:val="28"/>
        </w:rPr>
        <w:t>или реквизиты структурного подразделения кредитной организации, принявшего платеж – поле «Bank»:</w:t>
      </w:r>
    </w:p>
    <w:p w14:paraId="56526993" w14:textId="77777777" w:rsidR="0095392A" w:rsidRPr="00F72371" w:rsidRDefault="0095392A" w:rsidP="0095392A">
      <w:pPr>
        <w:pStyle w:val="afffff9"/>
        <w:numPr>
          <w:ilvl w:val="0"/>
          <w:numId w:val="50"/>
        </w:numPr>
        <w:tabs>
          <w:tab w:val="num" w:pos="1276"/>
        </w:tabs>
        <w:ind w:left="1134" w:firstLine="0"/>
        <w:jc w:val="both"/>
        <w:rPr>
          <w:i/>
          <w:sz w:val="28"/>
          <w:szCs w:val="28"/>
        </w:rPr>
      </w:pPr>
      <w:r w:rsidRPr="00F72371">
        <w:rPr>
          <w:i/>
          <w:sz w:val="28"/>
          <w:szCs w:val="28"/>
        </w:rPr>
        <w:t>или признак, иного способа проведения платежа – поле «</w:t>
      </w:r>
      <w:r w:rsidRPr="00F72371">
        <w:rPr>
          <w:i/>
          <w:sz w:val="28"/>
          <w:szCs w:val="28"/>
          <w:lang w:val="en-US"/>
        </w:rPr>
        <w:t>Other</w:t>
      </w:r>
      <w:r w:rsidRPr="00F72371">
        <w:rPr>
          <w:i/>
          <w:sz w:val="28"/>
          <w:szCs w:val="28"/>
        </w:rPr>
        <w:t>»:</w:t>
      </w:r>
    </w:p>
    <w:p w14:paraId="32A91933" w14:textId="77777777" w:rsidR="0095392A" w:rsidRPr="00F72371" w:rsidRDefault="0095392A" w:rsidP="0095392A">
      <w:pPr>
        <w:pStyle w:val="afffff9"/>
        <w:numPr>
          <w:ilvl w:val="0"/>
          <w:numId w:val="50"/>
        </w:numPr>
        <w:tabs>
          <w:tab w:val="num" w:pos="1276"/>
        </w:tabs>
        <w:ind w:left="1134" w:firstLine="0"/>
        <w:jc w:val="both"/>
        <w:rPr>
          <w:i/>
          <w:sz w:val="28"/>
          <w:szCs w:val="28"/>
        </w:rPr>
      </w:pPr>
      <w:r w:rsidRPr="00F72371">
        <w:rPr>
          <w:i/>
          <w:sz w:val="28"/>
          <w:szCs w:val="28"/>
        </w:rPr>
        <w:t>или УРН участника  принявшего плате</w:t>
      </w:r>
      <w:proofErr w:type="gramStart"/>
      <w:r w:rsidRPr="00F72371">
        <w:rPr>
          <w:i/>
          <w:sz w:val="28"/>
          <w:szCs w:val="28"/>
        </w:rPr>
        <w:t>ж–</w:t>
      </w:r>
      <w:proofErr w:type="gramEnd"/>
      <w:r w:rsidRPr="00F72371">
        <w:rPr>
          <w:i/>
          <w:sz w:val="28"/>
          <w:szCs w:val="28"/>
        </w:rPr>
        <w:t xml:space="preserve"> поле «</w:t>
      </w:r>
      <w:r w:rsidRPr="00F72371">
        <w:rPr>
          <w:i/>
          <w:sz w:val="28"/>
          <w:szCs w:val="28"/>
          <w:lang w:val="en-US"/>
        </w:rPr>
        <w:t>UFK</w:t>
      </w:r>
      <w:r w:rsidRPr="00F72371">
        <w:rPr>
          <w:i/>
          <w:sz w:val="28"/>
          <w:szCs w:val="28"/>
        </w:rPr>
        <w:t>»:</w:t>
      </w:r>
    </w:p>
    <w:p w14:paraId="1C38897A" w14:textId="77777777" w:rsidR="0095392A" w:rsidRPr="00F72371" w:rsidRDefault="0095392A" w:rsidP="0095392A">
      <w:pPr>
        <w:tabs>
          <w:tab w:val="num" w:pos="993"/>
        </w:tabs>
        <w:spacing w:before="240" w:after="120"/>
        <w:ind w:left="993"/>
        <w:jc w:val="both"/>
        <w:rPr>
          <w:b/>
          <w:i/>
          <w:sz w:val="28"/>
          <w:szCs w:val="28"/>
        </w:rPr>
      </w:pPr>
      <w:r w:rsidRPr="00F72371">
        <w:rPr>
          <w:b/>
          <w:i/>
          <w:sz w:val="28"/>
          <w:szCs w:val="28"/>
        </w:rPr>
        <w:t>8.1.1 Данные банка плательщика – обязательный блок данных «Bank»:</w:t>
      </w:r>
    </w:p>
    <w:p w14:paraId="3FFEDFE4" w14:textId="77777777" w:rsidR="0095392A" w:rsidRPr="00F72371" w:rsidRDefault="0095392A" w:rsidP="0095392A">
      <w:pPr>
        <w:tabs>
          <w:tab w:val="num" w:pos="993"/>
        </w:tabs>
        <w:spacing w:before="240" w:after="120"/>
        <w:ind w:left="993"/>
        <w:jc w:val="both"/>
        <w:rPr>
          <w:b/>
          <w:i/>
          <w:sz w:val="28"/>
          <w:szCs w:val="28"/>
        </w:rPr>
      </w:pPr>
      <w:r w:rsidRPr="00F72371">
        <w:rPr>
          <w:b/>
          <w:i/>
          <w:sz w:val="28"/>
          <w:szCs w:val="28"/>
        </w:rPr>
        <w:t>8.1.1.1 Наименование структурного подразделения банка в котором открыт счет плательщика – необязательное поле «Name»:</w:t>
      </w:r>
    </w:p>
    <w:p w14:paraId="2FE00E1D" w14:textId="77777777" w:rsidR="0095392A" w:rsidRPr="00F72371" w:rsidRDefault="0095392A" w:rsidP="0095392A">
      <w:pPr>
        <w:pStyle w:val="a1"/>
        <w:numPr>
          <w:ilvl w:val="0"/>
          <w:numId w:val="0"/>
        </w:numPr>
        <w:spacing w:after="0" w:line="240" w:lineRule="auto"/>
        <w:ind w:left="851" w:firstLine="567"/>
        <w:rPr>
          <w:rFonts w:ascii="Times New Roman" w:hAnsi="Times New Roman"/>
          <w:sz w:val="28"/>
          <w:szCs w:val="28"/>
        </w:rPr>
      </w:pPr>
      <w:r w:rsidRPr="00F72371">
        <w:rPr>
          <w:rFonts w:ascii="Times New Roman" w:hAnsi="Times New Roman"/>
          <w:sz w:val="28"/>
          <w:szCs w:val="28"/>
        </w:rPr>
        <w:t>Проверяется формат поля: разрешается указать от 1 до 200 символов в наименовании организации – получателя средств.</w:t>
      </w:r>
    </w:p>
    <w:p w14:paraId="418A31AC" w14:textId="6036679F" w:rsidR="0095392A" w:rsidRPr="00F72371" w:rsidRDefault="0095392A" w:rsidP="0095392A">
      <w:pPr>
        <w:pStyle w:val="a1"/>
        <w:numPr>
          <w:ilvl w:val="0"/>
          <w:numId w:val="0"/>
        </w:numPr>
        <w:spacing w:after="0" w:line="240" w:lineRule="auto"/>
        <w:ind w:left="851" w:firstLine="567"/>
        <w:rPr>
          <w:rFonts w:ascii="Times New Roman" w:hAnsi="Times New Roman"/>
          <w:sz w:val="28"/>
          <w:szCs w:val="28"/>
        </w:rPr>
      </w:pPr>
      <w:r w:rsidRPr="00F72371">
        <w:rPr>
          <w:rFonts w:ascii="Times New Roman" w:hAnsi="Times New Roman"/>
          <w:sz w:val="28"/>
          <w:szCs w:val="28"/>
        </w:rPr>
        <w:t xml:space="preserve">В случае неуспешной проверки возвращается </w:t>
      </w:r>
      <w:r w:rsidRPr="00F72371">
        <w:rPr>
          <w:rFonts w:ascii="Times New Roman" w:hAnsi="Times New Roman"/>
          <w:i/>
          <w:sz w:val="28"/>
          <w:szCs w:val="28"/>
        </w:rPr>
        <w:t xml:space="preserve">код ошибки «11» </w:t>
      </w:r>
      <w:r w:rsidRPr="00F72371">
        <w:rPr>
          <w:rFonts w:ascii="Times New Roman" w:hAnsi="Times New Roman"/>
          <w:i/>
          <w:sz w:val="28"/>
          <w:szCs w:val="28"/>
        </w:rPr>
        <w:noBreakHyphen/>
        <w:t xml:space="preserve"> «Формат запроса (файла) не соответствует xsd-схеме» </w:t>
      </w:r>
      <w:r w:rsidRPr="00F72371">
        <w:rPr>
          <w:rFonts w:ascii="Times New Roman" w:hAnsi="Times New Roman"/>
          <w:sz w:val="28"/>
          <w:szCs w:val="28"/>
        </w:rPr>
        <w:t>(см. раздел </w:t>
      </w:r>
      <w:r w:rsidRPr="00F72371">
        <w:rPr>
          <w:rFonts w:ascii="Times New Roman" w:hAnsi="Times New Roman"/>
          <w:sz w:val="28"/>
          <w:szCs w:val="28"/>
        </w:rPr>
        <w:fldChar w:fldCharType="begin"/>
      </w:r>
      <w:r w:rsidRPr="00F72371">
        <w:rPr>
          <w:rFonts w:ascii="Times New Roman" w:hAnsi="Times New Roman"/>
          <w:sz w:val="28"/>
          <w:szCs w:val="28"/>
        </w:rPr>
        <w:instrText xml:space="preserve"> REF _Ref410064346 \r \h  \* MERGEFORMAT </w:instrText>
      </w:r>
      <w:r w:rsidRPr="00F72371">
        <w:rPr>
          <w:rFonts w:ascii="Times New Roman" w:hAnsi="Times New Roman"/>
          <w:sz w:val="28"/>
          <w:szCs w:val="28"/>
        </w:rPr>
      </w:r>
      <w:r w:rsidRPr="00F72371">
        <w:rPr>
          <w:rFonts w:ascii="Times New Roman" w:hAnsi="Times New Roman"/>
          <w:sz w:val="28"/>
          <w:szCs w:val="28"/>
        </w:rPr>
        <w:fldChar w:fldCharType="separate"/>
      </w:r>
      <w:r w:rsidR="00B57E80" w:rsidRPr="00F72371">
        <w:rPr>
          <w:rFonts w:ascii="Times New Roman" w:hAnsi="Times New Roman"/>
          <w:sz w:val="28"/>
          <w:szCs w:val="28"/>
        </w:rPr>
        <w:t>6</w:t>
      </w:r>
      <w:r w:rsidRPr="00F72371">
        <w:rPr>
          <w:rFonts w:ascii="Times New Roman" w:hAnsi="Times New Roman"/>
          <w:sz w:val="28"/>
          <w:szCs w:val="28"/>
        </w:rPr>
        <w:fldChar w:fldCharType="end"/>
      </w:r>
      <w:r w:rsidRPr="00F72371">
        <w:rPr>
          <w:rFonts w:ascii="Times New Roman" w:hAnsi="Times New Roman"/>
          <w:sz w:val="28"/>
          <w:szCs w:val="28"/>
        </w:rPr>
        <w:t xml:space="preserve">). </w:t>
      </w:r>
    </w:p>
    <w:p w14:paraId="6DA063BB" w14:textId="0118F6F1" w:rsidR="0095392A" w:rsidRPr="00F72371" w:rsidRDefault="0095392A" w:rsidP="0095392A">
      <w:pPr>
        <w:tabs>
          <w:tab w:val="num" w:pos="993"/>
        </w:tabs>
        <w:spacing w:before="240" w:after="120"/>
        <w:ind w:left="993"/>
        <w:jc w:val="both"/>
        <w:rPr>
          <w:i/>
          <w:sz w:val="28"/>
          <w:szCs w:val="28"/>
        </w:rPr>
      </w:pPr>
      <w:r w:rsidRPr="00F72371">
        <w:rPr>
          <w:b/>
          <w:i/>
          <w:sz w:val="28"/>
          <w:szCs w:val="28"/>
        </w:rPr>
        <w:t>8.1.1.2 БИК структурного подразделения банка, в котором открыт счет – обязательное поле «BIK»</w:t>
      </w:r>
    </w:p>
    <w:p w14:paraId="3D1EEB61" w14:textId="77777777" w:rsidR="0095392A" w:rsidRPr="00F72371" w:rsidRDefault="0095392A" w:rsidP="0095392A">
      <w:pPr>
        <w:pStyle w:val="a1"/>
        <w:numPr>
          <w:ilvl w:val="0"/>
          <w:numId w:val="0"/>
        </w:numPr>
        <w:spacing w:after="0" w:line="240" w:lineRule="auto"/>
        <w:ind w:left="851" w:firstLine="567"/>
        <w:rPr>
          <w:rFonts w:ascii="Times New Roman" w:hAnsi="Times New Roman"/>
          <w:sz w:val="28"/>
          <w:szCs w:val="28"/>
        </w:rPr>
      </w:pPr>
      <w:r w:rsidRPr="00F72371">
        <w:rPr>
          <w:rFonts w:ascii="Times New Roman" w:hAnsi="Times New Roman"/>
          <w:sz w:val="28"/>
          <w:szCs w:val="28"/>
        </w:rPr>
        <w:t>Если значение указано, то проверяется формат поля: 9 цифр.</w:t>
      </w:r>
    </w:p>
    <w:p w14:paraId="6638B82F" w14:textId="77777777" w:rsidR="0095392A" w:rsidRPr="00F72371" w:rsidRDefault="0095392A" w:rsidP="0095392A">
      <w:pPr>
        <w:tabs>
          <w:tab w:val="num" w:pos="1418"/>
        </w:tabs>
        <w:ind w:left="1134"/>
        <w:jc w:val="both"/>
        <w:rPr>
          <w:sz w:val="28"/>
          <w:szCs w:val="28"/>
        </w:rPr>
      </w:pPr>
      <w:r w:rsidRPr="00F72371">
        <w:rPr>
          <w:sz w:val="28"/>
          <w:szCs w:val="28"/>
        </w:rPr>
        <w:t>Маска ввода: \d{9}</w:t>
      </w:r>
    </w:p>
    <w:p w14:paraId="28FEDC03" w14:textId="7BBAA601" w:rsidR="0095392A" w:rsidRPr="00F72371" w:rsidRDefault="0095392A" w:rsidP="0095392A">
      <w:pPr>
        <w:tabs>
          <w:tab w:val="num" w:pos="1418"/>
        </w:tabs>
        <w:ind w:left="1134"/>
        <w:jc w:val="both"/>
        <w:rPr>
          <w:sz w:val="28"/>
          <w:szCs w:val="28"/>
        </w:rPr>
      </w:pPr>
      <w:r w:rsidRPr="00F72371">
        <w:rPr>
          <w:sz w:val="28"/>
          <w:szCs w:val="28"/>
        </w:rPr>
        <w:t xml:space="preserve">В случае неуспешной проверки возвращается </w:t>
      </w:r>
      <w:r w:rsidRPr="00F72371">
        <w:rPr>
          <w:i/>
          <w:sz w:val="28"/>
          <w:szCs w:val="28"/>
        </w:rPr>
        <w:t>код ошибки «11» - «Формат запроса (файла) не соответствует xsd-схеме»</w:t>
      </w:r>
      <w:r w:rsidRPr="00F72371">
        <w:rPr>
          <w:sz w:val="28"/>
          <w:szCs w:val="28"/>
        </w:rPr>
        <w:t xml:space="preserve"> (см. раздел </w:t>
      </w:r>
      <w:r w:rsidRPr="00F72371">
        <w:fldChar w:fldCharType="begin"/>
      </w:r>
      <w:r w:rsidRPr="00F72371">
        <w:rPr>
          <w:sz w:val="28"/>
          <w:szCs w:val="28"/>
        </w:rPr>
        <w:instrText xml:space="preserve"> REF _Ref410064346 \r \h </w:instrText>
      </w:r>
      <w:r w:rsidRPr="00F72371">
        <w:instrText xml:space="preserve"> \* MERGEFORMAT </w:instrText>
      </w:r>
      <w:r w:rsidRPr="00F72371">
        <w:fldChar w:fldCharType="separate"/>
      </w:r>
      <w:r w:rsidR="00B57E80" w:rsidRPr="00F72371">
        <w:rPr>
          <w:sz w:val="28"/>
          <w:szCs w:val="28"/>
        </w:rPr>
        <w:t>6</w:t>
      </w:r>
      <w:r w:rsidRPr="00F72371">
        <w:fldChar w:fldCharType="end"/>
      </w:r>
      <w:r w:rsidRPr="00F72371">
        <w:rPr>
          <w:sz w:val="28"/>
          <w:szCs w:val="28"/>
        </w:rPr>
        <w:t>).</w:t>
      </w:r>
    </w:p>
    <w:p w14:paraId="574BD1DE" w14:textId="2FD16AA5" w:rsidR="0095392A" w:rsidRPr="00F72371" w:rsidRDefault="0095392A" w:rsidP="0095392A">
      <w:pPr>
        <w:tabs>
          <w:tab w:val="num" w:pos="1276"/>
        </w:tabs>
        <w:ind w:left="1134"/>
        <w:jc w:val="both"/>
        <w:rPr>
          <w:sz w:val="28"/>
          <w:szCs w:val="28"/>
        </w:rPr>
      </w:pPr>
    </w:p>
    <w:p w14:paraId="4A671B32" w14:textId="7D0241D7" w:rsidR="0095392A" w:rsidRPr="00F72371" w:rsidRDefault="0095392A" w:rsidP="0095392A">
      <w:pPr>
        <w:tabs>
          <w:tab w:val="num" w:pos="993"/>
        </w:tabs>
        <w:spacing w:before="240" w:after="120"/>
        <w:ind w:left="993"/>
        <w:jc w:val="both"/>
        <w:rPr>
          <w:b/>
          <w:i/>
          <w:sz w:val="28"/>
          <w:szCs w:val="28"/>
        </w:rPr>
      </w:pPr>
      <w:r w:rsidRPr="00F72371">
        <w:rPr>
          <w:b/>
          <w:i/>
          <w:sz w:val="28"/>
          <w:szCs w:val="28"/>
        </w:rPr>
        <w:lastRenderedPageBreak/>
        <w:t>8.1.1.</w:t>
      </w:r>
      <w:r w:rsidR="008D1387" w:rsidRPr="00F72371">
        <w:rPr>
          <w:b/>
          <w:i/>
          <w:sz w:val="28"/>
          <w:szCs w:val="28"/>
        </w:rPr>
        <w:t xml:space="preserve">3 </w:t>
      </w:r>
      <w:r w:rsidRPr="00F72371">
        <w:rPr>
          <w:b/>
          <w:i/>
          <w:sz w:val="28"/>
          <w:szCs w:val="28"/>
        </w:rPr>
        <w:t>Номер корреспондентского счета банка, открытый в подразделении Банка России – необязательное поле «CorrespondentBankAccount»:</w:t>
      </w:r>
    </w:p>
    <w:p w14:paraId="708B35B0" w14:textId="77777777" w:rsidR="0095392A" w:rsidRPr="00F72371" w:rsidRDefault="0095392A" w:rsidP="0095392A">
      <w:pPr>
        <w:pStyle w:val="a1"/>
        <w:numPr>
          <w:ilvl w:val="0"/>
          <w:numId w:val="0"/>
        </w:numPr>
        <w:spacing w:after="0" w:line="240" w:lineRule="auto"/>
        <w:ind w:left="1134" w:firstLine="567"/>
        <w:rPr>
          <w:rFonts w:ascii="Times New Roman" w:hAnsi="Times New Roman"/>
          <w:sz w:val="28"/>
          <w:szCs w:val="28"/>
        </w:rPr>
      </w:pPr>
      <w:r w:rsidRPr="00F72371">
        <w:rPr>
          <w:rFonts w:ascii="Times New Roman" w:hAnsi="Times New Roman"/>
          <w:sz w:val="28"/>
          <w:szCs w:val="28"/>
        </w:rPr>
        <w:t>Проверяется формат поля: 20 цифр.</w:t>
      </w:r>
    </w:p>
    <w:p w14:paraId="279789B0" w14:textId="77777777" w:rsidR="0095392A" w:rsidRPr="00F72371" w:rsidRDefault="0095392A" w:rsidP="0095392A">
      <w:pPr>
        <w:tabs>
          <w:tab w:val="num" w:pos="1276"/>
        </w:tabs>
        <w:ind w:left="1134"/>
        <w:jc w:val="both"/>
        <w:rPr>
          <w:sz w:val="28"/>
          <w:szCs w:val="28"/>
        </w:rPr>
      </w:pPr>
      <w:r w:rsidRPr="00F72371">
        <w:rPr>
          <w:sz w:val="28"/>
          <w:szCs w:val="28"/>
        </w:rPr>
        <w:t>Маска ввода: \</w:t>
      </w:r>
      <w:r w:rsidRPr="00F72371">
        <w:rPr>
          <w:sz w:val="28"/>
          <w:szCs w:val="28"/>
          <w:lang w:val="en-US"/>
        </w:rPr>
        <w:t>d</w:t>
      </w:r>
      <w:r w:rsidRPr="00F72371">
        <w:rPr>
          <w:sz w:val="28"/>
          <w:szCs w:val="28"/>
        </w:rPr>
        <w:t>{20}</w:t>
      </w:r>
    </w:p>
    <w:p w14:paraId="7B89FC60" w14:textId="2D7CBDE0" w:rsidR="0095392A" w:rsidRPr="00F72371" w:rsidRDefault="0095392A" w:rsidP="0095392A">
      <w:pPr>
        <w:tabs>
          <w:tab w:val="num" w:pos="1276"/>
        </w:tabs>
        <w:ind w:left="1134"/>
        <w:jc w:val="both"/>
        <w:rPr>
          <w:sz w:val="20"/>
          <w:szCs w:val="20"/>
        </w:rPr>
      </w:pPr>
      <w:r w:rsidRPr="00F72371">
        <w:rPr>
          <w:sz w:val="28"/>
          <w:szCs w:val="28"/>
        </w:rPr>
        <w:t xml:space="preserve">В случае неуспешной проверки возвращается </w:t>
      </w:r>
      <w:r w:rsidRPr="00F72371">
        <w:rPr>
          <w:i/>
          <w:sz w:val="28"/>
          <w:szCs w:val="28"/>
        </w:rPr>
        <w:t xml:space="preserve">код ошибки «11» </w:t>
      </w:r>
      <w:r w:rsidRPr="00F72371">
        <w:rPr>
          <w:i/>
          <w:sz w:val="28"/>
          <w:szCs w:val="28"/>
        </w:rPr>
        <w:noBreakHyphen/>
        <w:t xml:space="preserve"> «Формат запроса (файла) не соответствует xsd-схеме»</w:t>
      </w:r>
      <w:r w:rsidRPr="00F72371">
        <w:rPr>
          <w:sz w:val="28"/>
          <w:szCs w:val="28"/>
        </w:rPr>
        <w:t xml:space="preserve"> (см. раздел </w:t>
      </w:r>
      <w:r w:rsidRPr="00F72371">
        <w:fldChar w:fldCharType="begin"/>
      </w:r>
      <w:r w:rsidRPr="00F72371">
        <w:rPr>
          <w:sz w:val="28"/>
          <w:szCs w:val="28"/>
        </w:rPr>
        <w:instrText xml:space="preserve"> REF _Ref410064346 \r \h </w:instrText>
      </w:r>
      <w:r w:rsidRPr="00F72371">
        <w:instrText xml:space="preserve"> \* MERGEFORMAT </w:instrText>
      </w:r>
      <w:r w:rsidRPr="00F72371">
        <w:fldChar w:fldCharType="separate"/>
      </w:r>
      <w:r w:rsidR="00B57E80" w:rsidRPr="00F72371">
        <w:rPr>
          <w:sz w:val="28"/>
          <w:szCs w:val="28"/>
        </w:rPr>
        <w:t>6</w:t>
      </w:r>
      <w:r w:rsidRPr="00F72371">
        <w:fldChar w:fldCharType="end"/>
      </w:r>
      <w:r w:rsidRPr="00F72371">
        <w:rPr>
          <w:sz w:val="28"/>
          <w:szCs w:val="28"/>
        </w:rPr>
        <w:t>).</w:t>
      </w:r>
    </w:p>
    <w:p w14:paraId="77A3EE1A" w14:textId="77777777" w:rsidR="0095392A" w:rsidRPr="00F72371" w:rsidRDefault="0095392A" w:rsidP="0095392A">
      <w:pPr>
        <w:tabs>
          <w:tab w:val="num" w:pos="993"/>
        </w:tabs>
        <w:spacing w:before="240" w:after="120"/>
        <w:ind w:left="993"/>
        <w:jc w:val="both"/>
        <w:rPr>
          <w:b/>
          <w:i/>
          <w:sz w:val="28"/>
          <w:szCs w:val="28"/>
        </w:rPr>
      </w:pPr>
      <w:r w:rsidRPr="00F72371">
        <w:rPr>
          <w:b/>
          <w:i/>
          <w:sz w:val="28"/>
          <w:szCs w:val="28"/>
        </w:rPr>
        <w:t xml:space="preserve">8.1.2 Признак, иного способа проведения платежа – обязательное поле «Other»: </w:t>
      </w:r>
    </w:p>
    <w:p w14:paraId="66F245C4" w14:textId="77777777" w:rsidR="0095392A" w:rsidRPr="00F72371" w:rsidRDefault="0095392A" w:rsidP="0095392A">
      <w:pPr>
        <w:tabs>
          <w:tab w:val="num" w:pos="1276"/>
        </w:tabs>
        <w:ind w:left="993" w:firstLine="708"/>
        <w:jc w:val="both"/>
        <w:rPr>
          <w:sz w:val="28"/>
          <w:szCs w:val="28"/>
        </w:rPr>
      </w:pPr>
      <w:r w:rsidRPr="00F72371">
        <w:rPr>
          <w:sz w:val="28"/>
          <w:szCs w:val="28"/>
        </w:rPr>
        <w:t>Если в составе данных для идентификации платежа заполнено данное поле, проверяется, что значение поля равно «</w:t>
      </w:r>
      <w:r w:rsidRPr="00F72371">
        <w:rPr>
          <w:sz w:val="28"/>
          <w:szCs w:val="28"/>
          <w:lang w:val="en-US"/>
        </w:rPr>
        <w:t>CASH</w:t>
      </w:r>
      <w:r w:rsidRPr="00F72371">
        <w:rPr>
          <w:sz w:val="28"/>
          <w:szCs w:val="28"/>
        </w:rPr>
        <w:t>».</w:t>
      </w:r>
    </w:p>
    <w:p w14:paraId="776B66D0" w14:textId="2C849F3D" w:rsidR="0095392A" w:rsidRPr="00F72371" w:rsidRDefault="0095392A" w:rsidP="0095392A">
      <w:pPr>
        <w:tabs>
          <w:tab w:val="num" w:pos="1276"/>
        </w:tabs>
        <w:ind w:left="993" w:firstLine="708"/>
        <w:jc w:val="both"/>
        <w:rPr>
          <w:sz w:val="28"/>
          <w:szCs w:val="28"/>
        </w:rPr>
      </w:pPr>
      <w:r w:rsidRPr="00F72371">
        <w:rPr>
          <w:sz w:val="28"/>
          <w:szCs w:val="28"/>
        </w:rPr>
        <w:t xml:space="preserve">В случае неуспешной проверки возвращается </w:t>
      </w:r>
      <w:r w:rsidRPr="00F72371">
        <w:rPr>
          <w:i/>
          <w:sz w:val="28"/>
          <w:szCs w:val="28"/>
        </w:rPr>
        <w:t xml:space="preserve">код ошибки «11» </w:t>
      </w:r>
      <w:r w:rsidRPr="00F72371">
        <w:rPr>
          <w:i/>
          <w:sz w:val="28"/>
          <w:szCs w:val="28"/>
        </w:rPr>
        <w:noBreakHyphen/>
        <w:t xml:space="preserve"> «Формат запроса (файла) не соответствует xsd-схеме»</w:t>
      </w:r>
      <w:r w:rsidRPr="00F72371">
        <w:rPr>
          <w:sz w:val="28"/>
          <w:szCs w:val="28"/>
        </w:rPr>
        <w:t xml:space="preserve"> (см. раздел </w:t>
      </w:r>
      <w:r w:rsidRPr="00F72371">
        <w:rPr>
          <w:sz w:val="28"/>
          <w:szCs w:val="28"/>
        </w:rPr>
        <w:fldChar w:fldCharType="begin"/>
      </w:r>
      <w:r w:rsidRPr="00F72371">
        <w:rPr>
          <w:sz w:val="28"/>
          <w:szCs w:val="28"/>
        </w:rPr>
        <w:instrText xml:space="preserve"> REF _Ref410064346 \r \h  \* MERGEFORMAT </w:instrText>
      </w:r>
      <w:r w:rsidRPr="00F72371">
        <w:rPr>
          <w:sz w:val="28"/>
          <w:szCs w:val="28"/>
        </w:rPr>
      </w:r>
      <w:r w:rsidRPr="00F72371">
        <w:rPr>
          <w:sz w:val="28"/>
          <w:szCs w:val="28"/>
        </w:rPr>
        <w:fldChar w:fldCharType="separate"/>
      </w:r>
      <w:r w:rsidR="00B57E80" w:rsidRPr="00F72371">
        <w:rPr>
          <w:sz w:val="28"/>
          <w:szCs w:val="28"/>
        </w:rPr>
        <w:t>6</w:t>
      </w:r>
      <w:r w:rsidRPr="00F72371">
        <w:rPr>
          <w:sz w:val="28"/>
          <w:szCs w:val="28"/>
        </w:rPr>
        <w:fldChar w:fldCharType="end"/>
      </w:r>
      <w:r w:rsidRPr="00F72371">
        <w:rPr>
          <w:sz w:val="28"/>
          <w:szCs w:val="28"/>
        </w:rPr>
        <w:t>).</w:t>
      </w:r>
    </w:p>
    <w:p w14:paraId="6E542801" w14:textId="77777777" w:rsidR="0095392A" w:rsidRPr="00F72371" w:rsidRDefault="0095392A" w:rsidP="0095392A">
      <w:pPr>
        <w:tabs>
          <w:tab w:val="num" w:pos="993"/>
        </w:tabs>
        <w:spacing w:before="240" w:after="120"/>
        <w:ind w:left="993"/>
        <w:jc w:val="both"/>
        <w:rPr>
          <w:b/>
          <w:i/>
          <w:sz w:val="28"/>
          <w:szCs w:val="28"/>
        </w:rPr>
      </w:pPr>
      <w:r w:rsidRPr="00F72371">
        <w:rPr>
          <w:b/>
          <w:i/>
          <w:sz w:val="28"/>
          <w:szCs w:val="28"/>
        </w:rPr>
        <w:t>8.1.3 УРН Участника принявшего платеж – поле «UFK»:</w:t>
      </w:r>
    </w:p>
    <w:p w14:paraId="2D8FA4AD" w14:textId="77777777" w:rsidR="0095392A" w:rsidRPr="00F72371" w:rsidRDefault="0095392A" w:rsidP="0095392A">
      <w:pPr>
        <w:tabs>
          <w:tab w:val="num" w:pos="1276"/>
        </w:tabs>
        <w:ind w:left="993" w:firstLine="708"/>
        <w:jc w:val="both"/>
        <w:rPr>
          <w:sz w:val="28"/>
          <w:szCs w:val="28"/>
        </w:rPr>
      </w:pPr>
      <w:r w:rsidRPr="00F72371">
        <w:rPr>
          <w:sz w:val="28"/>
          <w:szCs w:val="28"/>
        </w:rPr>
        <w:t>Проверяется формат поля: 4 цифр или 6 букв и цифр.</w:t>
      </w:r>
    </w:p>
    <w:p w14:paraId="7AAD537E" w14:textId="77777777" w:rsidR="0095392A" w:rsidRPr="00F72371" w:rsidRDefault="0095392A" w:rsidP="0095392A">
      <w:pPr>
        <w:tabs>
          <w:tab w:val="num" w:pos="1276"/>
        </w:tabs>
        <w:ind w:left="1134"/>
        <w:jc w:val="both"/>
        <w:rPr>
          <w:sz w:val="28"/>
          <w:szCs w:val="28"/>
        </w:rPr>
      </w:pPr>
      <w:r w:rsidRPr="00F72371">
        <w:rPr>
          <w:sz w:val="28"/>
          <w:szCs w:val="28"/>
        </w:rPr>
        <w:t>Маска ввода:</w:t>
      </w:r>
    </w:p>
    <w:p w14:paraId="6668F006" w14:textId="77777777" w:rsidR="0095392A" w:rsidRPr="00F72371" w:rsidRDefault="0095392A" w:rsidP="0095392A">
      <w:pPr>
        <w:tabs>
          <w:tab w:val="num" w:pos="1276"/>
        </w:tabs>
        <w:ind w:left="1134"/>
        <w:jc w:val="both"/>
        <w:rPr>
          <w:sz w:val="28"/>
          <w:szCs w:val="28"/>
        </w:rPr>
      </w:pPr>
      <w:r w:rsidRPr="00F72371">
        <w:rPr>
          <w:sz w:val="28"/>
          <w:szCs w:val="28"/>
        </w:rPr>
        <w:t>\</w:t>
      </w:r>
      <w:r w:rsidRPr="00F72371">
        <w:rPr>
          <w:sz w:val="28"/>
          <w:szCs w:val="28"/>
          <w:lang w:val="en-US"/>
        </w:rPr>
        <w:t>d</w:t>
      </w:r>
      <w:r w:rsidRPr="00F72371">
        <w:rPr>
          <w:sz w:val="28"/>
          <w:szCs w:val="28"/>
        </w:rPr>
        <w:t>{4}</w:t>
      </w:r>
    </w:p>
    <w:p w14:paraId="62CCFBB5" w14:textId="77777777" w:rsidR="0095392A" w:rsidRPr="00F72371" w:rsidRDefault="0095392A" w:rsidP="0095392A">
      <w:pPr>
        <w:tabs>
          <w:tab w:val="num" w:pos="1276"/>
        </w:tabs>
        <w:ind w:left="1134"/>
        <w:jc w:val="both"/>
        <w:rPr>
          <w:sz w:val="28"/>
          <w:szCs w:val="28"/>
        </w:rPr>
      </w:pPr>
      <w:r w:rsidRPr="00F72371">
        <w:rPr>
          <w:sz w:val="28"/>
          <w:szCs w:val="28"/>
        </w:rPr>
        <w:t>[</w:t>
      </w:r>
      <w:r w:rsidRPr="00F72371">
        <w:rPr>
          <w:sz w:val="28"/>
          <w:szCs w:val="28"/>
          <w:lang w:val="en-US"/>
        </w:rPr>
        <w:t>a</w:t>
      </w:r>
      <w:r w:rsidRPr="00F72371">
        <w:rPr>
          <w:sz w:val="28"/>
          <w:szCs w:val="28"/>
        </w:rPr>
        <w:t>-</w:t>
      </w:r>
      <w:r w:rsidRPr="00F72371">
        <w:rPr>
          <w:sz w:val="28"/>
          <w:szCs w:val="28"/>
          <w:lang w:val="en-US"/>
        </w:rPr>
        <w:t>zA</w:t>
      </w:r>
      <w:r w:rsidRPr="00F72371">
        <w:rPr>
          <w:sz w:val="28"/>
          <w:szCs w:val="28"/>
        </w:rPr>
        <w:t>-</w:t>
      </w:r>
      <w:r w:rsidRPr="00F72371">
        <w:rPr>
          <w:sz w:val="28"/>
          <w:szCs w:val="28"/>
          <w:lang w:val="en-US"/>
        </w:rPr>
        <w:t>Z</w:t>
      </w:r>
      <w:r w:rsidRPr="00F72371">
        <w:rPr>
          <w:sz w:val="28"/>
          <w:szCs w:val="28"/>
        </w:rPr>
        <w:t>0-9]{6}</w:t>
      </w:r>
    </w:p>
    <w:p w14:paraId="6CE12D50" w14:textId="2F990458" w:rsidR="0095392A" w:rsidRPr="00F72371" w:rsidRDefault="0095392A" w:rsidP="0095392A">
      <w:pPr>
        <w:tabs>
          <w:tab w:val="num" w:pos="1276"/>
        </w:tabs>
        <w:ind w:left="1134"/>
        <w:jc w:val="both"/>
        <w:rPr>
          <w:sz w:val="28"/>
          <w:szCs w:val="28"/>
        </w:rPr>
      </w:pPr>
      <w:r w:rsidRPr="00F72371">
        <w:rPr>
          <w:sz w:val="28"/>
          <w:szCs w:val="28"/>
        </w:rPr>
        <w:t xml:space="preserve">В случае неуспешной проверки возвращается </w:t>
      </w:r>
      <w:r w:rsidRPr="00F72371">
        <w:rPr>
          <w:i/>
          <w:sz w:val="28"/>
          <w:szCs w:val="28"/>
        </w:rPr>
        <w:t xml:space="preserve">код ошибки «11» </w:t>
      </w:r>
      <w:r w:rsidRPr="00F72371">
        <w:rPr>
          <w:i/>
          <w:sz w:val="28"/>
          <w:szCs w:val="28"/>
        </w:rPr>
        <w:noBreakHyphen/>
        <w:t xml:space="preserve"> «Формат запроса (файла) не соответствует xsd-схеме»</w:t>
      </w:r>
      <w:r w:rsidRPr="00F72371">
        <w:rPr>
          <w:sz w:val="28"/>
          <w:szCs w:val="28"/>
        </w:rPr>
        <w:t xml:space="preserve"> (см. раздел </w:t>
      </w:r>
      <w:r w:rsidRPr="00F72371">
        <w:fldChar w:fldCharType="begin"/>
      </w:r>
      <w:r w:rsidRPr="00F72371">
        <w:rPr>
          <w:sz w:val="28"/>
          <w:szCs w:val="28"/>
        </w:rPr>
        <w:instrText xml:space="preserve"> REF _Ref410064346 \r \h </w:instrText>
      </w:r>
      <w:r w:rsidRPr="00F72371">
        <w:instrText xml:space="preserve"> \* MERGEFORMAT </w:instrText>
      </w:r>
      <w:r w:rsidRPr="00F72371">
        <w:fldChar w:fldCharType="separate"/>
      </w:r>
      <w:r w:rsidR="00B57E80" w:rsidRPr="00F72371">
        <w:rPr>
          <w:sz w:val="28"/>
          <w:szCs w:val="28"/>
        </w:rPr>
        <w:t>6</w:t>
      </w:r>
      <w:r w:rsidRPr="00F72371">
        <w:fldChar w:fldCharType="end"/>
      </w:r>
      <w:r w:rsidRPr="00F72371">
        <w:rPr>
          <w:sz w:val="28"/>
          <w:szCs w:val="28"/>
        </w:rPr>
        <w:t>).</w:t>
      </w:r>
    </w:p>
    <w:p w14:paraId="159438BF" w14:textId="77777777" w:rsidR="0095392A" w:rsidRPr="00F72371" w:rsidRDefault="0095392A" w:rsidP="0095392A">
      <w:pPr>
        <w:pStyle w:val="afffff9"/>
        <w:tabs>
          <w:tab w:val="num" w:pos="993"/>
        </w:tabs>
        <w:spacing w:before="240" w:after="120"/>
        <w:ind w:left="993" w:hanging="284"/>
        <w:jc w:val="both"/>
        <w:rPr>
          <w:b/>
          <w:i/>
          <w:sz w:val="28"/>
          <w:szCs w:val="28"/>
        </w:rPr>
      </w:pPr>
      <w:r w:rsidRPr="00F72371">
        <w:rPr>
          <w:b/>
          <w:i/>
          <w:sz w:val="28"/>
          <w:szCs w:val="28"/>
        </w:rPr>
        <w:t xml:space="preserve">8.2 УИП, присвоенный платежу загрузившей организацией – обязательное поле «SystemIdentifier»: </w:t>
      </w:r>
    </w:p>
    <w:p w14:paraId="7251B367" w14:textId="77777777" w:rsidR="0095392A" w:rsidRPr="00F72371" w:rsidRDefault="0095392A" w:rsidP="0095392A">
      <w:pPr>
        <w:tabs>
          <w:tab w:val="num" w:pos="1276"/>
        </w:tabs>
        <w:ind w:left="993" w:firstLine="567"/>
        <w:jc w:val="both"/>
        <w:rPr>
          <w:sz w:val="28"/>
          <w:szCs w:val="28"/>
        </w:rPr>
      </w:pPr>
      <w:r w:rsidRPr="00F72371">
        <w:rPr>
          <w:sz w:val="28"/>
          <w:szCs w:val="28"/>
        </w:rPr>
        <w:t>Проверяется формат поля – только цифры или латинские буквы (буквы допускаются в позициях 2-7, если первая цифра «3»), маска ввода: \</w:t>
      </w:r>
      <w:r w:rsidRPr="00F72371">
        <w:rPr>
          <w:sz w:val="28"/>
          <w:szCs w:val="28"/>
          <w:lang w:val="en-US"/>
        </w:rPr>
        <w:t>w</w:t>
      </w:r>
      <w:r w:rsidRPr="00F72371">
        <w:rPr>
          <w:sz w:val="28"/>
          <w:szCs w:val="28"/>
        </w:rPr>
        <w:t>{32}.</w:t>
      </w:r>
    </w:p>
    <w:p w14:paraId="435C6337" w14:textId="2196DC53" w:rsidR="0095392A" w:rsidRPr="00F72371" w:rsidRDefault="0095392A" w:rsidP="0095392A">
      <w:pPr>
        <w:pStyle w:val="afffff9"/>
        <w:tabs>
          <w:tab w:val="num" w:pos="1276"/>
        </w:tabs>
        <w:ind w:left="1134"/>
        <w:jc w:val="both"/>
        <w:rPr>
          <w:sz w:val="28"/>
          <w:szCs w:val="28"/>
        </w:rPr>
      </w:pPr>
      <w:r w:rsidRPr="00F72371">
        <w:rPr>
          <w:sz w:val="28"/>
          <w:szCs w:val="28"/>
        </w:rPr>
        <w:t xml:space="preserve">В случае неуспешной проверки возвращается </w:t>
      </w:r>
      <w:r w:rsidRPr="00F72371">
        <w:rPr>
          <w:i/>
          <w:sz w:val="28"/>
          <w:szCs w:val="28"/>
        </w:rPr>
        <w:t xml:space="preserve">код ошибки «11» </w:t>
      </w:r>
      <w:r w:rsidRPr="00F72371">
        <w:rPr>
          <w:i/>
          <w:sz w:val="28"/>
          <w:szCs w:val="28"/>
        </w:rPr>
        <w:noBreakHyphen/>
        <w:t xml:space="preserve"> «Формат запроса (файла) не соответствует xsd-схеме</w:t>
      </w:r>
      <w:r w:rsidRPr="00F72371">
        <w:rPr>
          <w:sz w:val="28"/>
          <w:szCs w:val="28"/>
        </w:rPr>
        <w:t xml:space="preserve">» (см. раздел </w:t>
      </w:r>
      <w:r w:rsidRPr="00F72371">
        <w:fldChar w:fldCharType="begin"/>
      </w:r>
      <w:r w:rsidRPr="00F72371">
        <w:rPr>
          <w:sz w:val="28"/>
          <w:szCs w:val="28"/>
        </w:rPr>
        <w:instrText xml:space="preserve"> REF _Ref410064346 \r \h </w:instrText>
      </w:r>
      <w:r w:rsidRPr="00F72371">
        <w:instrText xml:space="preserve"> \* MERGEFORMAT </w:instrText>
      </w:r>
      <w:r w:rsidRPr="00F72371">
        <w:fldChar w:fldCharType="separate"/>
      </w:r>
      <w:r w:rsidR="00B57E80" w:rsidRPr="00F72371">
        <w:rPr>
          <w:sz w:val="28"/>
          <w:szCs w:val="28"/>
        </w:rPr>
        <w:t>6</w:t>
      </w:r>
      <w:r w:rsidRPr="00F72371">
        <w:fldChar w:fldCharType="end"/>
      </w:r>
      <w:r w:rsidRPr="00F72371">
        <w:rPr>
          <w:sz w:val="28"/>
          <w:szCs w:val="28"/>
        </w:rPr>
        <w:t>).</w:t>
      </w:r>
    </w:p>
    <w:p w14:paraId="4A5704EE" w14:textId="15E97C0A" w:rsidR="0095392A" w:rsidRPr="00F72371" w:rsidRDefault="0095392A" w:rsidP="0095392A">
      <w:pPr>
        <w:tabs>
          <w:tab w:val="num" w:pos="1276"/>
        </w:tabs>
        <w:spacing w:before="120"/>
        <w:ind w:left="992" w:firstLine="567"/>
        <w:jc w:val="both"/>
        <w:rPr>
          <w:sz w:val="28"/>
          <w:szCs w:val="28"/>
        </w:rPr>
      </w:pPr>
      <w:r w:rsidRPr="00F72371">
        <w:rPr>
          <w:sz w:val="28"/>
          <w:szCs w:val="28"/>
        </w:rPr>
        <w:t xml:space="preserve">Проверяется структура идентификатора, в зависимости от вида организации, передающей платеж: КО, ТОФК, иной Участник (требования к структуре описаны в разделе </w:t>
      </w:r>
      <w:r w:rsidRPr="00F72371">
        <w:rPr>
          <w:sz w:val="28"/>
          <w:szCs w:val="28"/>
        </w:rPr>
        <w:fldChar w:fldCharType="begin"/>
      </w:r>
      <w:r w:rsidRPr="00F72371">
        <w:rPr>
          <w:sz w:val="28"/>
          <w:szCs w:val="28"/>
        </w:rPr>
        <w:instrText xml:space="preserve"> REF _Ref311718758 \n \h  \* MERGEFORMAT </w:instrText>
      </w:r>
      <w:r w:rsidRPr="00F72371">
        <w:rPr>
          <w:sz w:val="28"/>
          <w:szCs w:val="28"/>
        </w:rPr>
      </w:r>
      <w:r w:rsidRPr="00F72371">
        <w:rPr>
          <w:sz w:val="28"/>
          <w:szCs w:val="28"/>
        </w:rPr>
        <w:fldChar w:fldCharType="separate"/>
      </w:r>
      <w:r w:rsidR="00B57E80" w:rsidRPr="00F72371">
        <w:rPr>
          <w:sz w:val="28"/>
          <w:szCs w:val="28"/>
        </w:rPr>
        <w:t>3.3</w:t>
      </w:r>
      <w:r w:rsidRPr="00F72371">
        <w:rPr>
          <w:sz w:val="28"/>
          <w:szCs w:val="28"/>
        </w:rPr>
        <w:fldChar w:fldCharType="end"/>
      </w:r>
      <w:r w:rsidRPr="00F72371">
        <w:rPr>
          <w:sz w:val="28"/>
          <w:szCs w:val="28"/>
        </w:rPr>
        <w:t>):</w:t>
      </w:r>
    </w:p>
    <w:p w14:paraId="0764F109" w14:textId="77777777" w:rsidR="0095392A" w:rsidRPr="00F72371" w:rsidRDefault="0095392A" w:rsidP="0095392A">
      <w:pPr>
        <w:pStyle w:val="afffff9"/>
        <w:numPr>
          <w:ilvl w:val="0"/>
          <w:numId w:val="56"/>
        </w:numPr>
        <w:ind w:left="993" w:firstLine="0"/>
        <w:jc w:val="both"/>
        <w:rPr>
          <w:sz w:val="28"/>
          <w:szCs w:val="28"/>
        </w:rPr>
      </w:pPr>
      <w:r w:rsidRPr="00F72371">
        <w:rPr>
          <w:sz w:val="28"/>
          <w:szCs w:val="28"/>
        </w:rPr>
        <w:lastRenderedPageBreak/>
        <w:t>если первая цифра «2», то со 2-го по 5-й символы должно быть указано значение поля «UFK»;</w:t>
      </w:r>
    </w:p>
    <w:p w14:paraId="467FA030" w14:textId="77777777" w:rsidR="0095392A" w:rsidRPr="00F72371" w:rsidRDefault="0095392A" w:rsidP="0095392A">
      <w:pPr>
        <w:pStyle w:val="afffff9"/>
        <w:numPr>
          <w:ilvl w:val="0"/>
          <w:numId w:val="56"/>
        </w:numPr>
        <w:ind w:left="993" w:firstLine="0"/>
        <w:jc w:val="both"/>
        <w:rPr>
          <w:sz w:val="28"/>
          <w:szCs w:val="28"/>
        </w:rPr>
      </w:pPr>
      <w:r w:rsidRPr="00F72371">
        <w:rPr>
          <w:sz w:val="28"/>
          <w:szCs w:val="28"/>
        </w:rPr>
        <w:t>если первая цифра «3», то со 2-го по 7-й символы должно быть указано значение поля «OriginatorID» (УРН получателя платежа). Описание поля «OriginatorID» приведено в разделе 5.2.2).</w:t>
      </w:r>
    </w:p>
    <w:p w14:paraId="29313AF0" w14:textId="22ACF23A" w:rsidR="0095392A" w:rsidRPr="00F72371" w:rsidRDefault="0095392A" w:rsidP="0095392A">
      <w:pPr>
        <w:tabs>
          <w:tab w:val="num" w:pos="1276"/>
        </w:tabs>
        <w:ind w:left="993"/>
        <w:jc w:val="both"/>
        <w:rPr>
          <w:sz w:val="28"/>
          <w:szCs w:val="28"/>
        </w:rPr>
      </w:pPr>
      <w:r w:rsidRPr="00F72371">
        <w:rPr>
          <w:sz w:val="28"/>
          <w:szCs w:val="28"/>
        </w:rPr>
        <w:t xml:space="preserve">При нарушении структуры возвращается </w:t>
      </w:r>
      <w:r w:rsidRPr="00F72371">
        <w:rPr>
          <w:i/>
          <w:sz w:val="28"/>
          <w:szCs w:val="28"/>
        </w:rPr>
        <w:t xml:space="preserve">код ошибки «235» - «УИП имеет некорректный формат» </w:t>
      </w:r>
      <w:r w:rsidRPr="00F72371">
        <w:rPr>
          <w:sz w:val="28"/>
          <w:szCs w:val="28"/>
        </w:rPr>
        <w:t xml:space="preserve">(см. раздел </w:t>
      </w:r>
      <w:r w:rsidRPr="00F72371">
        <w:rPr>
          <w:sz w:val="28"/>
          <w:szCs w:val="28"/>
        </w:rPr>
        <w:fldChar w:fldCharType="begin"/>
      </w:r>
      <w:r w:rsidRPr="00F72371">
        <w:rPr>
          <w:sz w:val="28"/>
          <w:szCs w:val="28"/>
        </w:rPr>
        <w:instrText xml:space="preserve"> REF _Ref410064346 \r \h  \* MERGEFORMAT </w:instrText>
      </w:r>
      <w:r w:rsidRPr="00F72371">
        <w:rPr>
          <w:sz w:val="28"/>
          <w:szCs w:val="28"/>
        </w:rPr>
      </w:r>
      <w:r w:rsidRPr="00F72371">
        <w:rPr>
          <w:sz w:val="28"/>
          <w:szCs w:val="28"/>
        </w:rPr>
        <w:fldChar w:fldCharType="separate"/>
      </w:r>
      <w:r w:rsidR="00B57E80" w:rsidRPr="00F72371">
        <w:rPr>
          <w:sz w:val="28"/>
          <w:szCs w:val="28"/>
        </w:rPr>
        <w:t>6</w:t>
      </w:r>
      <w:r w:rsidRPr="00F72371">
        <w:rPr>
          <w:sz w:val="28"/>
          <w:szCs w:val="28"/>
        </w:rPr>
        <w:fldChar w:fldCharType="end"/>
      </w:r>
      <w:r w:rsidRPr="00F72371">
        <w:rPr>
          <w:sz w:val="28"/>
          <w:szCs w:val="28"/>
        </w:rPr>
        <w:t>).</w:t>
      </w:r>
    </w:p>
    <w:p w14:paraId="60AED96F" w14:textId="17BCC54E" w:rsidR="0095392A" w:rsidRPr="00F72371" w:rsidRDefault="0095392A" w:rsidP="0095392A">
      <w:pPr>
        <w:tabs>
          <w:tab w:val="num" w:pos="1276"/>
        </w:tabs>
        <w:spacing w:before="120"/>
        <w:ind w:left="992" w:firstLine="567"/>
        <w:jc w:val="both"/>
        <w:rPr>
          <w:sz w:val="28"/>
          <w:szCs w:val="28"/>
        </w:rPr>
      </w:pPr>
      <w:r w:rsidRPr="00F72371">
        <w:rPr>
          <w:sz w:val="28"/>
          <w:szCs w:val="28"/>
        </w:rPr>
        <w:t xml:space="preserve">Проверка структуры даты и сопоставление её со значением в поле «PaymentDate» (требования к структуре описаны в разделе </w:t>
      </w:r>
      <w:r w:rsidRPr="00F72371">
        <w:rPr>
          <w:sz w:val="28"/>
          <w:szCs w:val="28"/>
        </w:rPr>
        <w:fldChar w:fldCharType="begin"/>
      </w:r>
      <w:r w:rsidRPr="00F72371">
        <w:rPr>
          <w:sz w:val="28"/>
          <w:szCs w:val="28"/>
        </w:rPr>
        <w:instrText xml:space="preserve"> REF _Ref311718758 \n \h  \* MERGEFORMAT </w:instrText>
      </w:r>
      <w:r w:rsidRPr="00F72371">
        <w:rPr>
          <w:sz w:val="28"/>
          <w:szCs w:val="28"/>
        </w:rPr>
      </w:r>
      <w:r w:rsidRPr="00F72371">
        <w:rPr>
          <w:sz w:val="28"/>
          <w:szCs w:val="28"/>
        </w:rPr>
        <w:fldChar w:fldCharType="separate"/>
      </w:r>
      <w:r w:rsidR="00B57E80" w:rsidRPr="00F72371">
        <w:rPr>
          <w:sz w:val="28"/>
          <w:szCs w:val="28"/>
        </w:rPr>
        <w:t>3.3</w:t>
      </w:r>
      <w:r w:rsidRPr="00F72371">
        <w:rPr>
          <w:sz w:val="28"/>
          <w:szCs w:val="28"/>
        </w:rPr>
        <w:fldChar w:fldCharType="end"/>
      </w:r>
      <w:r w:rsidRPr="00F72371">
        <w:rPr>
          <w:sz w:val="28"/>
          <w:szCs w:val="28"/>
        </w:rPr>
        <w:t>):</w:t>
      </w:r>
    </w:p>
    <w:p w14:paraId="2ED865C5" w14:textId="77777777" w:rsidR="0095392A" w:rsidRPr="00F72371" w:rsidRDefault="0095392A" w:rsidP="0095392A">
      <w:pPr>
        <w:pStyle w:val="afffff9"/>
        <w:numPr>
          <w:ilvl w:val="0"/>
          <w:numId w:val="56"/>
        </w:numPr>
        <w:ind w:left="993" w:firstLine="0"/>
        <w:jc w:val="both"/>
        <w:rPr>
          <w:sz w:val="28"/>
          <w:szCs w:val="28"/>
        </w:rPr>
      </w:pPr>
      <w:r w:rsidRPr="00F72371">
        <w:rPr>
          <w:sz w:val="28"/>
          <w:szCs w:val="28"/>
        </w:rPr>
        <w:t>если первая цифра «1» или «2», то дата в позициях с 17 –й по 24-ю должна быть равна дате, указанной в поле «PaymentDate»;</w:t>
      </w:r>
    </w:p>
    <w:p w14:paraId="3EC5065E" w14:textId="77777777" w:rsidR="0095392A" w:rsidRPr="00F72371" w:rsidRDefault="0095392A" w:rsidP="0095392A">
      <w:pPr>
        <w:pStyle w:val="afffff9"/>
        <w:numPr>
          <w:ilvl w:val="0"/>
          <w:numId w:val="56"/>
        </w:numPr>
        <w:ind w:left="993" w:firstLine="0"/>
        <w:jc w:val="both"/>
        <w:rPr>
          <w:sz w:val="28"/>
          <w:szCs w:val="28"/>
        </w:rPr>
      </w:pPr>
      <w:r w:rsidRPr="00F72371">
        <w:rPr>
          <w:sz w:val="28"/>
          <w:szCs w:val="28"/>
        </w:rPr>
        <w:t>если первая цифра «3», то дата в позициях с 8 –й по 15-ю должна быть равна дате из поля «PaymentDate».</w:t>
      </w:r>
    </w:p>
    <w:p w14:paraId="279208C9" w14:textId="1177F22A" w:rsidR="0095392A" w:rsidRPr="00F72371" w:rsidRDefault="0095392A" w:rsidP="0095392A">
      <w:pPr>
        <w:tabs>
          <w:tab w:val="num" w:pos="1276"/>
        </w:tabs>
        <w:ind w:left="993"/>
        <w:jc w:val="both"/>
        <w:rPr>
          <w:sz w:val="28"/>
          <w:szCs w:val="28"/>
        </w:rPr>
      </w:pPr>
      <w:r w:rsidRPr="00F72371">
        <w:rPr>
          <w:sz w:val="28"/>
          <w:szCs w:val="28"/>
        </w:rPr>
        <w:t xml:space="preserve">При нарушении структуры возвращается </w:t>
      </w:r>
      <w:r w:rsidRPr="00F72371">
        <w:rPr>
          <w:i/>
          <w:sz w:val="28"/>
          <w:szCs w:val="28"/>
        </w:rPr>
        <w:t>код ошибки «55» - «Дата в УИП не равна дате приема к исполнению распоряжения плательщика»</w:t>
      </w:r>
      <w:r w:rsidRPr="00F72371">
        <w:rPr>
          <w:sz w:val="28"/>
          <w:szCs w:val="28"/>
        </w:rPr>
        <w:t xml:space="preserve"> (см. раздел </w:t>
      </w:r>
      <w:r w:rsidRPr="00F72371">
        <w:rPr>
          <w:sz w:val="28"/>
          <w:szCs w:val="28"/>
        </w:rPr>
        <w:fldChar w:fldCharType="begin"/>
      </w:r>
      <w:r w:rsidRPr="00F72371">
        <w:rPr>
          <w:sz w:val="28"/>
          <w:szCs w:val="28"/>
        </w:rPr>
        <w:instrText xml:space="preserve"> REF _Ref410064346 \r \h  \* MERGEFORMAT </w:instrText>
      </w:r>
      <w:r w:rsidRPr="00F72371">
        <w:rPr>
          <w:sz w:val="28"/>
          <w:szCs w:val="28"/>
        </w:rPr>
      </w:r>
      <w:r w:rsidRPr="00F72371">
        <w:rPr>
          <w:sz w:val="28"/>
          <w:szCs w:val="28"/>
        </w:rPr>
        <w:fldChar w:fldCharType="separate"/>
      </w:r>
      <w:r w:rsidR="00B57E80" w:rsidRPr="00F72371">
        <w:rPr>
          <w:sz w:val="28"/>
          <w:szCs w:val="28"/>
        </w:rPr>
        <w:t>6</w:t>
      </w:r>
      <w:r w:rsidRPr="00F72371">
        <w:rPr>
          <w:sz w:val="28"/>
          <w:szCs w:val="28"/>
        </w:rPr>
        <w:fldChar w:fldCharType="end"/>
      </w:r>
      <w:r w:rsidRPr="00F72371">
        <w:rPr>
          <w:sz w:val="28"/>
          <w:szCs w:val="28"/>
        </w:rPr>
        <w:t>).</w:t>
      </w:r>
    </w:p>
    <w:p w14:paraId="2867C92F" w14:textId="1269203A" w:rsidR="0095392A" w:rsidRPr="00F72371" w:rsidRDefault="0095392A" w:rsidP="0095392A">
      <w:pPr>
        <w:numPr>
          <w:ilvl w:val="0"/>
          <w:numId w:val="49"/>
        </w:numPr>
        <w:tabs>
          <w:tab w:val="num" w:pos="709"/>
        </w:tabs>
        <w:spacing w:before="240" w:after="120"/>
        <w:ind w:left="709" w:firstLine="0"/>
        <w:jc w:val="both"/>
        <w:rPr>
          <w:b/>
          <w:i/>
          <w:sz w:val="28"/>
          <w:szCs w:val="28"/>
        </w:rPr>
      </w:pPr>
      <w:r w:rsidRPr="00F72371">
        <w:rPr>
          <w:b/>
          <w:i/>
          <w:sz w:val="28"/>
          <w:szCs w:val="28"/>
        </w:rPr>
        <w:t>Реквизит платежного документа – обязательный блок данных «AccDoc»:</w:t>
      </w:r>
    </w:p>
    <w:p w14:paraId="309DD276" w14:textId="77777777" w:rsidR="0095392A" w:rsidRPr="00F72371" w:rsidRDefault="0095392A" w:rsidP="0095392A">
      <w:pPr>
        <w:tabs>
          <w:tab w:val="num" w:pos="1276"/>
        </w:tabs>
        <w:spacing w:before="240" w:after="120"/>
        <w:ind w:left="993"/>
        <w:jc w:val="both"/>
        <w:rPr>
          <w:b/>
          <w:i/>
          <w:sz w:val="28"/>
          <w:szCs w:val="28"/>
        </w:rPr>
      </w:pPr>
      <w:r w:rsidRPr="00F72371">
        <w:rPr>
          <w:b/>
          <w:i/>
          <w:sz w:val="28"/>
          <w:szCs w:val="28"/>
        </w:rPr>
        <w:t>9.1 Номер платежного документа ­</w:t>
      </w:r>
      <w:r w:rsidRPr="00F72371">
        <w:rPr>
          <w:b/>
          <w:i/>
          <w:sz w:val="28"/>
          <w:szCs w:val="28"/>
        </w:rPr>
        <w:tab/>
        <w:t>необязательное поле «AccDocNo»:</w:t>
      </w:r>
    </w:p>
    <w:p w14:paraId="319FD029" w14:textId="77777777" w:rsidR="0095392A" w:rsidRPr="00F72371" w:rsidRDefault="0095392A" w:rsidP="0095392A">
      <w:pPr>
        <w:tabs>
          <w:tab w:val="num" w:pos="1276"/>
        </w:tabs>
        <w:ind w:left="993" w:firstLine="567"/>
        <w:jc w:val="both"/>
        <w:rPr>
          <w:sz w:val="28"/>
          <w:szCs w:val="28"/>
        </w:rPr>
      </w:pPr>
      <w:r w:rsidRPr="00F72371">
        <w:rPr>
          <w:sz w:val="28"/>
          <w:szCs w:val="28"/>
        </w:rPr>
        <w:t>Проверяется формат поля: от 1 до 6 цифр.</w:t>
      </w:r>
    </w:p>
    <w:p w14:paraId="5B017FD2" w14:textId="77777777" w:rsidR="0095392A" w:rsidRPr="00F72371" w:rsidRDefault="0095392A" w:rsidP="0095392A">
      <w:pPr>
        <w:tabs>
          <w:tab w:val="num" w:pos="1276"/>
        </w:tabs>
        <w:ind w:left="993"/>
        <w:jc w:val="both"/>
        <w:rPr>
          <w:sz w:val="28"/>
          <w:szCs w:val="28"/>
        </w:rPr>
      </w:pPr>
      <w:r w:rsidRPr="00F72371">
        <w:rPr>
          <w:sz w:val="28"/>
          <w:szCs w:val="28"/>
        </w:rPr>
        <w:t>Маска ввода:</w:t>
      </w:r>
      <w:r w:rsidRPr="00F72371">
        <w:t xml:space="preserve"> </w:t>
      </w:r>
      <w:r w:rsidRPr="00F72371">
        <w:rPr>
          <w:sz w:val="28"/>
          <w:szCs w:val="28"/>
        </w:rPr>
        <w:t>\d{1,6}</w:t>
      </w:r>
    </w:p>
    <w:p w14:paraId="63918DB4" w14:textId="14F38D79" w:rsidR="0095392A" w:rsidRPr="00F72371" w:rsidRDefault="0095392A" w:rsidP="0095392A">
      <w:pPr>
        <w:tabs>
          <w:tab w:val="num" w:pos="1276"/>
        </w:tabs>
        <w:ind w:left="993"/>
        <w:jc w:val="both"/>
        <w:rPr>
          <w:b/>
          <w:i/>
          <w:sz w:val="28"/>
          <w:szCs w:val="28"/>
        </w:rPr>
      </w:pPr>
      <w:r w:rsidRPr="00F72371">
        <w:rPr>
          <w:sz w:val="28"/>
          <w:szCs w:val="28"/>
        </w:rPr>
        <w:t xml:space="preserve">В случае неуспешной проверки возвращается </w:t>
      </w:r>
      <w:r w:rsidRPr="00F72371">
        <w:rPr>
          <w:i/>
          <w:sz w:val="28"/>
          <w:szCs w:val="28"/>
        </w:rPr>
        <w:t>код ошибки «11» - «Формат запроса (файла) не соответствует xsd-схеме»</w:t>
      </w:r>
      <w:r w:rsidRPr="00F72371">
        <w:rPr>
          <w:sz w:val="28"/>
          <w:szCs w:val="28"/>
        </w:rPr>
        <w:t xml:space="preserve"> (см. раздел </w:t>
      </w:r>
      <w:r w:rsidRPr="00F72371">
        <w:fldChar w:fldCharType="begin"/>
      </w:r>
      <w:r w:rsidRPr="00F72371">
        <w:rPr>
          <w:sz w:val="28"/>
          <w:szCs w:val="28"/>
        </w:rPr>
        <w:instrText xml:space="preserve"> REF _Ref410064346 \r \h </w:instrText>
      </w:r>
      <w:r w:rsidRPr="00F72371">
        <w:instrText xml:space="preserve"> \* MERGEFORMAT </w:instrText>
      </w:r>
      <w:r w:rsidRPr="00F72371">
        <w:fldChar w:fldCharType="separate"/>
      </w:r>
      <w:r w:rsidR="00B57E80" w:rsidRPr="00F72371">
        <w:rPr>
          <w:sz w:val="28"/>
          <w:szCs w:val="28"/>
        </w:rPr>
        <w:t>6</w:t>
      </w:r>
      <w:r w:rsidRPr="00F72371">
        <w:fldChar w:fldCharType="end"/>
      </w:r>
      <w:r w:rsidRPr="00F72371">
        <w:rPr>
          <w:sz w:val="28"/>
          <w:szCs w:val="28"/>
        </w:rPr>
        <w:t>).</w:t>
      </w:r>
    </w:p>
    <w:p w14:paraId="61F61A3D" w14:textId="77777777" w:rsidR="0095392A" w:rsidRPr="00F72371" w:rsidRDefault="0095392A" w:rsidP="0095392A">
      <w:pPr>
        <w:pStyle w:val="afffff9"/>
        <w:tabs>
          <w:tab w:val="num" w:pos="1276"/>
        </w:tabs>
        <w:spacing w:before="240" w:after="120"/>
        <w:ind w:left="993"/>
        <w:jc w:val="both"/>
        <w:rPr>
          <w:b/>
          <w:i/>
          <w:sz w:val="28"/>
          <w:szCs w:val="28"/>
        </w:rPr>
      </w:pPr>
      <w:r w:rsidRPr="00F72371">
        <w:rPr>
          <w:b/>
          <w:i/>
          <w:sz w:val="28"/>
          <w:szCs w:val="28"/>
        </w:rPr>
        <w:t xml:space="preserve">9.2 Дата платежного документа – обязательное поле «AccDocDate»: </w:t>
      </w:r>
    </w:p>
    <w:p w14:paraId="39598CEC" w14:textId="7F837B82" w:rsidR="0095392A" w:rsidRPr="00F72371" w:rsidRDefault="0095392A" w:rsidP="0095392A">
      <w:pPr>
        <w:tabs>
          <w:tab w:val="num" w:pos="1276"/>
        </w:tabs>
        <w:ind w:left="993" w:firstLine="567"/>
        <w:jc w:val="both"/>
        <w:rPr>
          <w:sz w:val="28"/>
          <w:szCs w:val="28"/>
        </w:rPr>
      </w:pPr>
      <w:r w:rsidRPr="00F72371">
        <w:rPr>
          <w:sz w:val="28"/>
          <w:szCs w:val="28"/>
        </w:rPr>
        <w:t xml:space="preserve">Проверяется формат поля: должно содержать значение даты (формат определен стандартом XML/XSD, опубликованным по адресу </w:t>
      </w:r>
      <w:hyperlink r:id="rId34" w:anchor="date" w:history="1">
        <w:r w:rsidRPr="00F72371">
          <w:t>http://www.w3.org/TR/xmlschema-2/#date</w:t>
        </w:r>
      </w:hyperlink>
      <w:r w:rsidRPr="00F72371">
        <w:rPr>
          <w:sz w:val="28"/>
          <w:szCs w:val="28"/>
        </w:rPr>
        <w:t xml:space="preserve">). В случае неуспешной проверки возвращается </w:t>
      </w:r>
      <w:r w:rsidRPr="00F72371">
        <w:rPr>
          <w:i/>
          <w:sz w:val="28"/>
          <w:szCs w:val="28"/>
        </w:rPr>
        <w:t xml:space="preserve">код ошибки «11» - «Формат запроса (файла) не соответствует xsd-схеме» </w:t>
      </w:r>
      <w:r w:rsidRPr="00F72371">
        <w:rPr>
          <w:sz w:val="28"/>
          <w:szCs w:val="28"/>
        </w:rPr>
        <w:t xml:space="preserve">(см. раздел </w:t>
      </w:r>
      <w:r w:rsidRPr="00F72371">
        <w:rPr>
          <w:sz w:val="28"/>
          <w:szCs w:val="28"/>
        </w:rPr>
        <w:fldChar w:fldCharType="begin"/>
      </w:r>
      <w:r w:rsidRPr="00F72371">
        <w:rPr>
          <w:sz w:val="28"/>
          <w:szCs w:val="28"/>
        </w:rPr>
        <w:instrText xml:space="preserve"> REF _Ref410064346 \r \h  \* MERGEFORMAT </w:instrText>
      </w:r>
      <w:r w:rsidRPr="00F72371">
        <w:rPr>
          <w:sz w:val="28"/>
          <w:szCs w:val="28"/>
        </w:rPr>
      </w:r>
      <w:r w:rsidRPr="00F72371">
        <w:rPr>
          <w:sz w:val="28"/>
          <w:szCs w:val="28"/>
        </w:rPr>
        <w:fldChar w:fldCharType="separate"/>
      </w:r>
      <w:r w:rsidR="00B57E80" w:rsidRPr="00F72371">
        <w:rPr>
          <w:sz w:val="28"/>
          <w:szCs w:val="28"/>
        </w:rPr>
        <w:t>6</w:t>
      </w:r>
      <w:r w:rsidRPr="00F72371">
        <w:rPr>
          <w:sz w:val="28"/>
          <w:szCs w:val="28"/>
        </w:rPr>
        <w:fldChar w:fldCharType="end"/>
      </w:r>
      <w:r w:rsidRPr="00F72371">
        <w:rPr>
          <w:sz w:val="28"/>
          <w:szCs w:val="28"/>
        </w:rPr>
        <w:t>).</w:t>
      </w:r>
    </w:p>
    <w:p w14:paraId="3B800FC1" w14:textId="77777777" w:rsidR="0095392A" w:rsidRPr="00F72371" w:rsidRDefault="0095392A" w:rsidP="0095392A">
      <w:pPr>
        <w:numPr>
          <w:ilvl w:val="0"/>
          <w:numId w:val="49"/>
        </w:numPr>
        <w:tabs>
          <w:tab w:val="num" w:pos="709"/>
        </w:tabs>
        <w:spacing w:before="240" w:after="120"/>
        <w:ind w:left="709" w:firstLine="0"/>
        <w:jc w:val="both"/>
        <w:rPr>
          <w:b/>
          <w:i/>
          <w:sz w:val="28"/>
          <w:szCs w:val="28"/>
        </w:rPr>
      </w:pPr>
      <w:r w:rsidRPr="00F72371">
        <w:rPr>
          <w:b/>
          <w:i/>
          <w:sz w:val="28"/>
          <w:szCs w:val="28"/>
        </w:rPr>
        <w:t>Сведения о плательщике – необязательный блок данных «Payer»</w:t>
      </w:r>
    </w:p>
    <w:p w14:paraId="1D7D59DF" w14:textId="3CF7528E" w:rsidR="0095392A" w:rsidRPr="00F72371" w:rsidRDefault="0095392A" w:rsidP="000750F5">
      <w:pPr>
        <w:tabs>
          <w:tab w:val="num" w:pos="1276"/>
        </w:tabs>
        <w:ind w:left="993" w:firstLine="567"/>
        <w:jc w:val="both"/>
        <w:rPr>
          <w:i/>
          <w:sz w:val="28"/>
          <w:szCs w:val="28"/>
        </w:rPr>
      </w:pPr>
      <w:r w:rsidRPr="00F72371">
        <w:rPr>
          <w:sz w:val="28"/>
          <w:szCs w:val="28"/>
        </w:rPr>
        <w:t xml:space="preserve">Проверяется обязательность заполнения. </w:t>
      </w:r>
      <w:proofErr w:type="gramStart"/>
      <w:r w:rsidRPr="00F72371">
        <w:rPr>
          <w:sz w:val="28"/>
          <w:szCs w:val="28"/>
        </w:rPr>
        <w:t xml:space="preserve">Если первые цифры номера банковского счета получателя средств (значение в поле </w:t>
      </w:r>
      <w:r w:rsidRPr="00F72371">
        <w:rPr>
          <w:sz w:val="28"/>
          <w:szCs w:val="28"/>
        </w:rPr>
        <w:lastRenderedPageBreak/>
        <w:t xml:space="preserve">«AccountNumber», требования к заполнению поля приведены в приведены в разделе </w:t>
      </w:r>
      <w:r w:rsidRPr="00F72371">
        <w:rPr>
          <w:sz w:val="28"/>
          <w:szCs w:val="28"/>
        </w:rPr>
        <w:fldChar w:fldCharType="begin"/>
      </w:r>
      <w:r w:rsidRPr="00F72371">
        <w:rPr>
          <w:sz w:val="28"/>
          <w:szCs w:val="28"/>
        </w:rPr>
        <w:instrText xml:space="preserve"> REF _Ref461471542 \n \h  \* MERGEFORMAT </w:instrText>
      </w:r>
      <w:r w:rsidRPr="00F72371">
        <w:rPr>
          <w:sz w:val="28"/>
          <w:szCs w:val="28"/>
        </w:rPr>
      </w:r>
      <w:r w:rsidRPr="00F72371">
        <w:rPr>
          <w:sz w:val="28"/>
          <w:szCs w:val="28"/>
        </w:rPr>
        <w:fldChar w:fldCharType="separate"/>
      </w:r>
      <w:r w:rsidR="00B57E80" w:rsidRPr="00F72371">
        <w:rPr>
          <w:sz w:val="28"/>
          <w:szCs w:val="28"/>
        </w:rPr>
        <w:t>2.6.2</w:t>
      </w:r>
      <w:r w:rsidRPr="00F72371">
        <w:rPr>
          <w:sz w:val="28"/>
          <w:szCs w:val="28"/>
        </w:rPr>
        <w:fldChar w:fldCharType="end"/>
      </w:r>
      <w:r w:rsidRPr="00F72371">
        <w:rPr>
          <w:sz w:val="28"/>
          <w:szCs w:val="28"/>
        </w:rPr>
        <w:t xml:space="preserve"> настоящего документа) не равны «40302», то возвращается </w:t>
      </w:r>
      <w:r w:rsidRPr="00F72371">
        <w:rPr>
          <w:i/>
          <w:sz w:val="28"/>
          <w:szCs w:val="28"/>
        </w:rPr>
        <w:t>код ошибки «307» - «В извещении о приеме к исполнению распоряжения не указаны сведения о плательщике (идентификатор плательщика)».</w:t>
      </w:r>
      <w:proofErr w:type="gramEnd"/>
    </w:p>
    <w:p w14:paraId="6CED7B21" w14:textId="77777777" w:rsidR="0095392A" w:rsidRPr="00F72371" w:rsidRDefault="0095392A" w:rsidP="0095392A">
      <w:pPr>
        <w:tabs>
          <w:tab w:val="num" w:pos="993"/>
        </w:tabs>
        <w:spacing w:before="240" w:after="120"/>
        <w:ind w:left="993"/>
        <w:jc w:val="both"/>
        <w:rPr>
          <w:b/>
          <w:i/>
          <w:sz w:val="28"/>
          <w:szCs w:val="28"/>
        </w:rPr>
      </w:pPr>
      <w:r w:rsidRPr="00F72371">
        <w:rPr>
          <w:b/>
          <w:i/>
          <w:sz w:val="28"/>
          <w:szCs w:val="28"/>
        </w:rPr>
        <w:t>10.1 Идентификатор плательщика ФЛ/ ЮЛ (ИП) – необязательное поле «PayerIdentifier»:</w:t>
      </w:r>
    </w:p>
    <w:p w14:paraId="6D9986E3" w14:textId="2876650D" w:rsidR="0095392A" w:rsidRPr="00F72371" w:rsidRDefault="0095392A" w:rsidP="0095392A">
      <w:pPr>
        <w:tabs>
          <w:tab w:val="num" w:pos="1276"/>
        </w:tabs>
        <w:spacing w:before="120"/>
        <w:ind w:left="992" w:firstLine="567"/>
        <w:jc w:val="both"/>
        <w:rPr>
          <w:sz w:val="28"/>
          <w:szCs w:val="28"/>
        </w:rPr>
      </w:pPr>
      <w:r w:rsidRPr="00F72371">
        <w:rPr>
          <w:sz w:val="28"/>
          <w:szCs w:val="28"/>
        </w:rPr>
        <w:t xml:space="preserve">Проверяется обязательность заполнения. </w:t>
      </w:r>
      <w:proofErr w:type="gramStart"/>
      <w:r w:rsidRPr="00F72371">
        <w:rPr>
          <w:sz w:val="28"/>
          <w:szCs w:val="28"/>
        </w:rPr>
        <w:t xml:space="preserve">Если первые цифры номера банковского счета получателя средств (значение в поле «AccountNumber», требования к заполнению поля приведены в приведены в разделе </w:t>
      </w:r>
      <w:r w:rsidRPr="00F72371">
        <w:rPr>
          <w:sz w:val="28"/>
          <w:szCs w:val="28"/>
        </w:rPr>
        <w:fldChar w:fldCharType="begin"/>
      </w:r>
      <w:r w:rsidRPr="00F72371">
        <w:rPr>
          <w:sz w:val="28"/>
          <w:szCs w:val="28"/>
        </w:rPr>
        <w:instrText xml:space="preserve"> REF _Ref461471542 \n \h  \* MERGEFORMAT </w:instrText>
      </w:r>
      <w:r w:rsidRPr="00F72371">
        <w:rPr>
          <w:sz w:val="28"/>
          <w:szCs w:val="28"/>
        </w:rPr>
      </w:r>
      <w:r w:rsidRPr="00F72371">
        <w:rPr>
          <w:sz w:val="28"/>
          <w:szCs w:val="28"/>
        </w:rPr>
        <w:fldChar w:fldCharType="separate"/>
      </w:r>
      <w:r w:rsidR="00B57E80" w:rsidRPr="00F72371">
        <w:rPr>
          <w:sz w:val="28"/>
          <w:szCs w:val="28"/>
        </w:rPr>
        <w:t>2.6.2</w:t>
      </w:r>
      <w:r w:rsidRPr="00F72371">
        <w:rPr>
          <w:sz w:val="28"/>
          <w:szCs w:val="28"/>
        </w:rPr>
        <w:fldChar w:fldCharType="end"/>
      </w:r>
      <w:r w:rsidRPr="00F72371">
        <w:rPr>
          <w:sz w:val="28"/>
          <w:szCs w:val="28"/>
        </w:rPr>
        <w:t xml:space="preserve"> настоящего документа) не равны «40302», то возвращается </w:t>
      </w:r>
      <w:r w:rsidRPr="00F72371">
        <w:rPr>
          <w:i/>
          <w:sz w:val="28"/>
          <w:szCs w:val="28"/>
        </w:rPr>
        <w:t>код ошибки «307» - «В извещении о приеме к исполнению распоряжения не указаны сведения о плательщике (идентификатор плательщика)».</w:t>
      </w:r>
      <w:proofErr w:type="gramEnd"/>
    </w:p>
    <w:p w14:paraId="35D8B3DE" w14:textId="77777777" w:rsidR="0095392A" w:rsidRPr="00F72371" w:rsidRDefault="0095392A" w:rsidP="0095392A">
      <w:pPr>
        <w:tabs>
          <w:tab w:val="num" w:pos="1276"/>
        </w:tabs>
        <w:ind w:left="993" w:firstLine="567"/>
        <w:jc w:val="both"/>
        <w:rPr>
          <w:sz w:val="28"/>
          <w:szCs w:val="28"/>
        </w:rPr>
      </w:pPr>
    </w:p>
    <w:p w14:paraId="557919CC" w14:textId="27C16C79" w:rsidR="0095392A" w:rsidRPr="00F72371" w:rsidRDefault="0095392A" w:rsidP="0095392A">
      <w:pPr>
        <w:tabs>
          <w:tab w:val="num" w:pos="1276"/>
        </w:tabs>
        <w:ind w:left="993" w:firstLine="567"/>
        <w:jc w:val="both"/>
        <w:rPr>
          <w:sz w:val="28"/>
          <w:szCs w:val="28"/>
        </w:rPr>
      </w:pPr>
      <w:r w:rsidRPr="00F72371">
        <w:rPr>
          <w:sz w:val="28"/>
          <w:szCs w:val="28"/>
        </w:rPr>
        <w:t xml:space="preserve">Проверяется формат поля, согласно требованиям раздела </w:t>
      </w:r>
      <w:r w:rsidRPr="00F72371">
        <w:rPr>
          <w:sz w:val="28"/>
          <w:szCs w:val="28"/>
        </w:rPr>
        <w:fldChar w:fldCharType="begin"/>
      </w:r>
      <w:r w:rsidRPr="00F72371">
        <w:rPr>
          <w:sz w:val="28"/>
          <w:szCs w:val="28"/>
        </w:rPr>
        <w:instrText xml:space="preserve"> REF _Ref397013410 \r \h  \* MERGEFORMAT </w:instrText>
      </w:r>
      <w:r w:rsidRPr="00F72371">
        <w:rPr>
          <w:sz w:val="28"/>
          <w:szCs w:val="28"/>
        </w:rPr>
      </w:r>
      <w:r w:rsidRPr="00F72371">
        <w:rPr>
          <w:sz w:val="28"/>
          <w:szCs w:val="28"/>
        </w:rPr>
        <w:fldChar w:fldCharType="separate"/>
      </w:r>
      <w:r w:rsidR="00B57E80" w:rsidRPr="00F72371">
        <w:rPr>
          <w:sz w:val="28"/>
          <w:szCs w:val="28"/>
        </w:rPr>
        <w:t>3.2</w:t>
      </w:r>
      <w:r w:rsidRPr="00F72371">
        <w:rPr>
          <w:sz w:val="28"/>
          <w:szCs w:val="28"/>
        </w:rPr>
        <w:fldChar w:fldCharType="end"/>
      </w:r>
      <w:r w:rsidRPr="00F72371">
        <w:rPr>
          <w:sz w:val="28"/>
          <w:szCs w:val="28"/>
        </w:rPr>
        <w:t>.</w:t>
      </w:r>
    </w:p>
    <w:p w14:paraId="21DF9242" w14:textId="77777777" w:rsidR="0095392A" w:rsidRPr="00F72371" w:rsidRDefault="0095392A" w:rsidP="0095392A">
      <w:pPr>
        <w:tabs>
          <w:tab w:val="num" w:pos="993"/>
        </w:tabs>
        <w:ind w:left="993"/>
        <w:jc w:val="both"/>
      </w:pPr>
      <w:r w:rsidRPr="00F72371">
        <w:rPr>
          <w:sz w:val="28"/>
          <w:szCs w:val="28"/>
        </w:rPr>
        <w:t>Маски ввода:</w:t>
      </w:r>
    </w:p>
    <w:p w14:paraId="18FABE14" w14:textId="77777777" w:rsidR="0095392A" w:rsidRPr="00F72371" w:rsidRDefault="0095392A" w:rsidP="0095392A">
      <w:pPr>
        <w:tabs>
          <w:tab w:val="num" w:pos="1134"/>
        </w:tabs>
        <w:ind w:left="993" w:firstLine="141"/>
        <w:jc w:val="both"/>
        <w:rPr>
          <w:sz w:val="28"/>
          <w:szCs w:val="28"/>
        </w:rPr>
      </w:pPr>
      <w:r w:rsidRPr="00F72371">
        <w:rPr>
          <w:sz w:val="28"/>
          <w:szCs w:val="28"/>
        </w:rPr>
        <w:t>2\d{14}[A-Z0-9]{2}\d{3}</w:t>
      </w:r>
    </w:p>
    <w:p w14:paraId="665ABF68" w14:textId="77777777" w:rsidR="0095392A" w:rsidRPr="00F72371" w:rsidRDefault="0095392A" w:rsidP="0095392A">
      <w:pPr>
        <w:tabs>
          <w:tab w:val="num" w:pos="1134"/>
        </w:tabs>
        <w:ind w:left="993" w:firstLine="141"/>
        <w:jc w:val="both"/>
        <w:rPr>
          <w:sz w:val="28"/>
          <w:szCs w:val="28"/>
        </w:rPr>
      </w:pPr>
      <w:r w:rsidRPr="00F72371">
        <w:rPr>
          <w:sz w:val="28"/>
          <w:szCs w:val="28"/>
        </w:rPr>
        <w:t>3\d{14}[A-Z0-9]{2}\d{3}|3\d{9}[A-Z0-9]{2}\d{3}</w:t>
      </w:r>
    </w:p>
    <w:p w14:paraId="426DF72F" w14:textId="77777777" w:rsidR="0095392A" w:rsidRPr="00F72371" w:rsidRDefault="0095392A" w:rsidP="0095392A">
      <w:pPr>
        <w:tabs>
          <w:tab w:val="num" w:pos="1134"/>
        </w:tabs>
        <w:ind w:left="993" w:firstLine="141"/>
        <w:jc w:val="both"/>
        <w:rPr>
          <w:sz w:val="28"/>
          <w:szCs w:val="28"/>
        </w:rPr>
      </w:pPr>
      <w:r w:rsidRPr="00F72371">
        <w:rPr>
          <w:sz w:val="28"/>
          <w:szCs w:val="28"/>
        </w:rPr>
        <w:t>4\d{12}</w:t>
      </w:r>
    </w:p>
    <w:p w14:paraId="0FB0B053" w14:textId="5AA4D7C7" w:rsidR="0095392A" w:rsidRPr="00F72371" w:rsidRDefault="0095392A" w:rsidP="0095392A">
      <w:pPr>
        <w:tabs>
          <w:tab w:val="num" w:pos="1134"/>
        </w:tabs>
        <w:ind w:left="993" w:firstLine="141"/>
        <w:jc w:val="both"/>
        <w:rPr>
          <w:sz w:val="28"/>
          <w:szCs w:val="28"/>
        </w:rPr>
      </w:pPr>
      <w:r w:rsidRPr="00F72371" w:rsidDel="00ED6E01">
        <w:rPr>
          <w:sz w:val="28"/>
          <w:szCs w:val="28"/>
        </w:rPr>
        <w:t xml:space="preserve"> </w:t>
      </w:r>
      <w:r w:rsidRPr="00F72371">
        <w:rPr>
          <w:sz w:val="28"/>
          <w:szCs w:val="28"/>
        </w:rPr>
        <w:t>((0[1-9])|(1[0-</w:t>
      </w:r>
      <w:r w:rsidR="002F24EC" w:rsidRPr="00F72371">
        <w:rPr>
          <w:sz w:val="28"/>
          <w:szCs w:val="28"/>
        </w:rPr>
        <w:t>4</w:t>
      </w:r>
      <w:r w:rsidRPr="00F72371">
        <w:rPr>
          <w:sz w:val="28"/>
          <w:szCs w:val="28"/>
        </w:rPr>
        <w:t>])|(2[12456789])|(3[0]))[0-9a-zA-Zа-яА-Я]{20}\d{3}«0»</w:t>
      </w:r>
    </w:p>
    <w:p w14:paraId="0869295C" w14:textId="234BC12F" w:rsidR="0095392A" w:rsidRPr="00F72371" w:rsidRDefault="0095392A" w:rsidP="0095392A">
      <w:pPr>
        <w:pStyle w:val="afffff9"/>
        <w:tabs>
          <w:tab w:val="num" w:pos="993"/>
        </w:tabs>
        <w:ind w:left="993"/>
        <w:jc w:val="both"/>
        <w:rPr>
          <w:sz w:val="28"/>
          <w:szCs w:val="28"/>
        </w:rPr>
      </w:pPr>
      <w:r w:rsidRPr="00F72371">
        <w:rPr>
          <w:sz w:val="28"/>
          <w:szCs w:val="28"/>
        </w:rPr>
        <w:t xml:space="preserve">В случае неуспешной проверки возвращается </w:t>
      </w:r>
      <w:r w:rsidRPr="00F72371">
        <w:rPr>
          <w:i/>
          <w:sz w:val="28"/>
          <w:szCs w:val="28"/>
        </w:rPr>
        <w:t>код ошибки «11» - «Формат запроса (файла) не соответствует xsd-схеме»</w:t>
      </w:r>
      <w:r w:rsidRPr="00F72371">
        <w:rPr>
          <w:sz w:val="28"/>
          <w:szCs w:val="28"/>
        </w:rPr>
        <w:t xml:space="preserve"> (см. раздел </w:t>
      </w:r>
      <w:r w:rsidRPr="00F72371">
        <w:fldChar w:fldCharType="begin"/>
      </w:r>
      <w:r w:rsidRPr="00F72371">
        <w:rPr>
          <w:sz w:val="28"/>
          <w:szCs w:val="28"/>
        </w:rPr>
        <w:instrText xml:space="preserve"> REF _Ref410064346 \r \h </w:instrText>
      </w:r>
      <w:r w:rsidRPr="00F72371">
        <w:instrText xml:space="preserve"> \* MERGEFORMAT </w:instrText>
      </w:r>
      <w:r w:rsidRPr="00F72371">
        <w:fldChar w:fldCharType="separate"/>
      </w:r>
      <w:r w:rsidR="00B57E80" w:rsidRPr="00F72371">
        <w:rPr>
          <w:sz w:val="28"/>
          <w:szCs w:val="28"/>
        </w:rPr>
        <w:t>6</w:t>
      </w:r>
      <w:r w:rsidRPr="00F72371">
        <w:fldChar w:fldCharType="end"/>
      </w:r>
      <w:r w:rsidRPr="00F72371">
        <w:rPr>
          <w:sz w:val="28"/>
          <w:szCs w:val="28"/>
        </w:rPr>
        <w:t>).</w:t>
      </w:r>
    </w:p>
    <w:p w14:paraId="456473A8" w14:textId="77777777" w:rsidR="0095392A" w:rsidRPr="00F72371" w:rsidRDefault="0095392A" w:rsidP="0095392A">
      <w:pPr>
        <w:tabs>
          <w:tab w:val="num" w:pos="1276"/>
        </w:tabs>
        <w:spacing w:before="120"/>
        <w:ind w:left="992" w:firstLine="567"/>
        <w:jc w:val="both"/>
        <w:rPr>
          <w:sz w:val="28"/>
          <w:szCs w:val="28"/>
        </w:rPr>
      </w:pPr>
      <w:r w:rsidRPr="00F72371">
        <w:rPr>
          <w:sz w:val="28"/>
          <w:szCs w:val="28"/>
        </w:rPr>
        <w:t>Проверяется невырожденность идентификатора:</w:t>
      </w:r>
    </w:p>
    <w:p w14:paraId="39B5C794" w14:textId="77777777" w:rsidR="0095392A" w:rsidRPr="00F72371" w:rsidRDefault="0095392A" w:rsidP="0095392A">
      <w:pPr>
        <w:pStyle w:val="afffff9"/>
        <w:numPr>
          <w:ilvl w:val="0"/>
          <w:numId w:val="51"/>
        </w:numPr>
        <w:tabs>
          <w:tab w:val="num" w:pos="1276"/>
        </w:tabs>
        <w:ind w:left="1134" w:firstLine="0"/>
        <w:jc w:val="both"/>
        <w:rPr>
          <w:sz w:val="28"/>
          <w:szCs w:val="28"/>
        </w:rPr>
      </w:pPr>
      <w:r w:rsidRPr="00F72371">
        <w:rPr>
          <w:sz w:val="28"/>
          <w:szCs w:val="28"/>
        </w:rPr>
        <w:t>при длине в 13, 15 и 20 символов: со второго все последующие символы не могут одновременно быть = «0»;</w:t>
      </w:r>
    </w:p>
    <w:p w14:paraId="0DB6408D" w14:textId="77777777" w:rsidR="0095392A" w:rsidRPr="00F72371" w:rsidRDefault="0095392A" w:rsidP="0095392A">
      <w:pPr>
        <w:pStyle w:val="afffff9"/>
        <w:numPr>
          <w:ilvl w:val="0"/>
          <w:numId w:val="51"/>
        </w:numPr>
        <w:tabs>
          <w:tab w:val="num" w:pos="1276"/>
        </w:tabs>
        <w:ind w:left="1134" w:firstLine="0"/>
        <w:jc w:val="both"/>
        <w:rPr>
          <w:sz w:val="28"/>
          <w:szCs w:val="28"/>
        </w:rPr>
      </w:pPr>
      <w:r w:rsidRPr="00F72371">
        <w:rPr>
          <w:sz w:val="28"/>
          <w:szCs w:val="28"/>
        </w:rPr>
        <w:t xml:space="preserve">при длине в 25 символов: символы с 3 по 22 не могут одновременно быть = «0»; </w:t>
      </w:r>
    </w:p>
    <w:p w14:paraId="23D71526" w14:textId="05B55CA7" w:rsidR="0095392A" w:rsidRPr="00F72371" w:rsidRDefault="0095392A" w:rsidP="0095392A">
      <w:pPr>
        <w:tabs>
          <w:tab w:val="num" w:pos="993"/>
        </w:tabs>
        <w:ind w:left="993"/>
        <w:jc w:val="both"/>
        <w:rPr>
          <w:sz w:val="28"/>
          <w:szCs w:val="28"/>
        </w:rPr>
      </w:pPr>
      <w:r w:rsidRPr="00F72371">
        <w:rPr>
          <w:sz w:val="28"/>
          <w:szCs w:val="28"/>
        </w:rPr>
        <w:t xml:space="preserve">В этих случаях возвращается </w:t>
      </w:r>
      <w:r w:rsidRPr="00F72371">
        <w:rPr>
          <w:i/>
          <w:sz w:val="28"/>
          <w:szCs w:val="28"/>
        </w:rPr>
        <w:t>код ошибки «236» - «Некорректное значение идентификатора плательщика»</w:t>
      </w:r>
      <w:r w:rsidRPr="00F72371">
        <w:rPr>
          <w:sz w:val="28"/>
          <w:szCs w:val="28"/>
        </w:rPr>
        <w:t xml:space="preserve"> (см. раздел </w:t>
      </w:r>
      <w:r w:rsidRPr="00F72371">
        <w:fldChar w:fldCharType="begin"/>
      </w:r>
      <w:r w:rsidRPr="00F72371">
        <w:rPr>
          <w:sz w:val="28"/>
          <w:szCs w:val="28"/>
        </w:rPr>
        <w:instrText xml:space="preserve"> REF _Ref410064346 \r \h </w:instrText>
      </w:r>
      <w:r w:rsidRPr="00F72371">
        <w:instrText xml:space="preserve"> \* MERGEFORMAT </w:instrText>
      </w:r>
      <w:r w:rsidRPr="00F72371">
        <w:fldChar w:fldCharType="separate"/>
      </w:r>
      <w:r w:rsidR="00B57E80" w:rsidRPr="00F72371">
        <w:rPr>
          <w:sz w:val="28"/>
          <w:szCs w:val="28"/>
        </w:rPr>
        <w:t>6</w:t>
      </w:r>
      <w:r w:rsidRPr="00F72371">
        <w:fldChar w:fldCharType="end"/>
      </w:r>
      <w:r w:rsidRPr="00F72371">
        <w:rPr>
          <w:sz w:val="28"/>
          <w:szCs w:val="28"/>
        </w:rPr>
        <w:t xml:space="preserve">). </w:t>
      </w:r>
    </w:p>
    <w:p w14:paraId="0D5327ED" w14:textId="76AA0797" w:rsidR="0095392A" w:rsidRPr="00F72371" w:rsidRDefault="0095392A" w:rsidP="0095392A">
      <w:pPr>
        <w:tabs>
          <w:tab w:val="num" w:pos="1276"/>
        </w:tabs>
        <w:spacing w:before="120"/>
        <w:ind w:left="992" w:firstLine="567"/>
        <w:jc w:val="both"/>
        <w:rPr>
          <w:sz w:val="28"/>
          <w:szCs w:val="28"/>
        </w:rPr>
      </w:pPr>
      <w:proofErr w:type="gramStart"/>
      <w:r w:rsidRPr="00F72371">
        <w:rPr>
          <w:sz w:val="28"/>
          <w:szCs w:val="28"/>
        </w:rPr>
        <w:t xml:space="preserve">Если значение поля «0» (и при этом дата в поле AccDocDate больше или равна даты «28.03.2016» и первые цифры номера банковского счета получателя средств (значение в поле «AccountNumber», требования к заполнению поля приведены в приведены в разделе </w:t>
      </w:r>
      <w:r w:rsidRPr="00F72371">
        <w:rPr>
          <w:sz w:val="28"/>
          <w:szCs w:val="28"/>
        </w:rPr>
        <w:fldChar w:fldCharType="begin"/>
      </w:r>
      <w:r w:rsidRPr="00F72371">
        <w:rPr>
          <w:sz w:val="28"/>
          <w:szCs w:val="28"/>
        </w:rPr>
        <w:instrText xml:space="preserve"> REF _Ref461471542 \n \h  \* MERGEFORMAT </w:instrText>
      </w:r>
      <w:r w:rsidRPr="00F72371">
        <w:rPr>
          <w:sz w:val="28"/>
          <w:szCs w:val="28"/>
        </w:rPr>
      </w:r>
      <w:r w:rsidRPr="00F72371">
        <w:rPr>
          <w:sz w:val="28"/>
          <w:szCs w:val="28"/>
        </w:rPr>
        <w:fldChar w:fldCharType="separate"/>
      </w:r>
      <w:r w:rsidR="00B57E80" w:rsidRPr="00F72371">
        <w:rPr>
          <w:sz w:val="28"/>
          <w:szCs w:val="28"/>
        </w:rPr>
        <w:t>2.6.2</w:t>
      </w:r>
      <w:r w:rsidRPr="00F72371">
        <w:rPr>
          <w:sz w:val="28"/>
          <w:szCs w:val="28"/>
        </w:rPr>
        <w:fldChar w:fldCharType="end"/>
      </w:r>
      <w:r w:rsidRPr="00F72371">
        <w:rPr>
          <w:sz w:val="28"/>
          <w:szCs w:val="28"/>
        </w:rPr>
        <w:t xml:space="preserve"> настоящего документа) не равны «40302»), то проверяется, что УИН (значение в поле «SupplierBillID») имеет не нулевое значение.</w:t>
      </w:r>
      <w:proofErr w:type="gramEnd"/>
      <w:r w:rsidRPr="00F72371">
        <w:rPr>
          <w:sz w:val="28"/>
          <w:szCs w:val="28"/>
        </w:rPr>
        <w:t xml:space="preserve"> Если оба поля имеют значение «0», то возвращается </w:t>
      </w:r>
      <w:r w:rsidRPr="00F72371">
        <w:rPr>
          <w:i/>
          <w:sz w:val="28"/>
          <w:szCs w:val="28"/>
        </w:rPr>
        <w:lastRenderedPageBreak/>
        <w:t xml:space="preserve">код ошибки «54» - «УИН и Идентификатор плательщика не могут одновременно быть равны 0» </w:t>
      </w:r>
      <w:r w:rsidRPr="00F72371">
        <w:rPr>
          <w:sz w:val="28"/>
          <w:szCs w:val="28"/>
        </w:rPr>
        <w:t xml:space="preserve">(см. раздел </w:t>
      </w:r>
      <w:r w:rsidRPr="00F72371">
        <w:fldChar w:fldCharType="begin"/>
      </w:r>
      <w:r w:rsidRPr="00F72371">
        <w:rPr>
          <w:sz w:val="28"/>
          <w:szCs w:val="28"/>
        </w:rPr>
        <w:instrText xml:space="preserve"> REF _Ref410064346 \r \h </w:instrText>
      </w:r>
      <w:r w:rsidRPr="00F72371">
        <w:instrText xml:space="preserve"> \* MERGEFORMAT </w:instrText>
      </w:r>
      <w:r w:rsidRPr="00F72371">
        <w:fldChar w:fldCharType="separate"/>
      </w:r>
      <w:r w:rsidR="00B57E80" w:rsidRPr="00F72371">
        <w:rPr>
          <w:sz w:val="28"/>
          <w:szCs w:val="28"/>
        </w:rPr>
        <w:t>6</w:t>
      </w:r>
      <w:r w:rsidRPr="00F72371">
        <w:fldChar w:fldCharType="end"/>
      </w:r>
      <w:r w:rsidRPr="00F72371">
        <w:rPr>
          <w:sz w:val="28"/>
          <w:szCs w:val="28"/>
        </w:rPr>
        <w:t>).</w:t>
      </w:r>
    </w:p>
    <w:p w14:paraId="4A2F6FC3" w14:textId="77777777" w:rsidR="0095392A" w:rsidRPr="00F72371" w:rsidRDefault="0095392A" w:rsidP="0095392A">
      <w:pPr>
        <w:tabs>
          <w:tab w:val="num" w:pos="993"/>
        </w:tabs>
        <w:spacing w:before="240" w:after="120"/>
        <w:ind w:left="993"/>
        <w:jc w:val="both"/>
        <w:rPr>
          <w:b/>
          <w:i/>
          <w:sz w:val="28"/>
          <w:szCs w:val="28"/>
        </w:rPr>
      </w:pPr>
      <w:r w:rsidRPr="00F72371">
        <w:rPr>
          <w:b/>
          <w:i/>
          <w:sz w:val="28"/>
          <w:szCs w:val="28"/>
        </w:rPr>
        <w:t>10.2</w:t>
      </w:r>
      <w:r w:rsidRPr="00F72371">
        <w:t xml:space="preserve"> </w:t>
      </w:r>
      <w:r w:rsidRPr="00F72371">
        <w:rPr>
          <w:b/>
          <w:i/>
          <w:sz w:val="28"/>
          <w:szCs w:val="28"/>
        </w:rPr>
        <w:t>Наименование плательщика - необязательное поле «PayerName»:</w:t>
      </w:r>
    </w:p>
    <w:p w14:paraId="18DF5C51" w14:textId="77777777" w:rsidR="0095392A" w:rsidRPr="00F72371" w:rsidRDefault="0095392A" w:rsidP="0095392A">
      <w:pPr>
        <w:tabs>
          <w:tab w:val="num" w:pos="1276"/>
        </w:tabs>
        <w:ind w:left="993" w:firstLine="567"/>
        <w:jc w:val="both"/>
        <w:rPr>
          <w:sz w:val="28"/>
          <w:szCs w:val="28"/>
        </w:rPr>
      </w:pPr>
      <w:r w:rsidRPr="00F72371">
        <w:rPr>
          <w:sz w:val="28"/>
          <w:szCs w:val="28"/>
        </w:rPr>
        <w:t>При наличии значения контролируется длина строки: не более 160 символов.</w:t>
      </w:r>
    </w:p>
    <w:p w14:paraId="4BE5460C" w14:textId="2E00FCA5" w:rsidR="0095392A" w:rsidRPr="00F72371" w:rsidRDefault="0095392A" w:rsidP="0095392A">
      <w:pPr>
        <w:tabs>
          <w:tab w:val="num" w:pos="1276"/>
        </w:tabs>
        <w:ind w:left="993" w:firstLine="567"/>
        <w:jc w:val="both"/>
        <w:rPr>
          <w:sz w:val="28"/>
          <w:szCs w:val="28"/>
        </w:rPr>
      </w:pPr>
      <w:r w:rsidRPr="00F72371">
        <w:rPr>
          <w:sz w:val="28"/>
          <w:szCs w:val="28"/>
        </w:rPr>
        <w:t xml:space="preserve">В случае неуспешной проверки возвращается </w:t>
      </w:r>
      <w:r w:rsidRPr="00F72371">
        <w:rPr>
          <w:i/>
          <w:sz w:val="28"/>
          <w:szCs w:val="28"/>
        </w:rPr>
        <w:t>код ошибки «11» - «Формат запроса (файла) не соответствует xsd-схеме»</w:t>
      </w:r>
      <w:r w:rsidRPr="00F72371">
        <w:rPr>
          <w:sz w:val="28"/>
          <w:szCs w:val="28"/>
        </w:rPr>
        <w:t xml:space="preserve"> (см. раздел </w:t>
      </w:r>
      <w:r w:rsidRPr="00F72371">
        <w:rPr>
          <w:sz w:val="28"/>
          <w:szCs w:val="28"/>
        </w:rPr>
        <w:fldChar w:fldCharType="begin"/>
      </w:r>
      <w:r w:rsidRPr="00F72371">
        <w:rPr>
          <w:sz w:val="28"/>
          <w:szCs w:val="28"/>
        </w:rPr>
        <w:instrText xml:space="preserve"> REF _Ref410064346 \r \h  \* MERGEFORMAT </w:instrText>
      </w:r>
      <w:r w:rsidRPr="00F72371">
        <w:rPr>
          <w:sz w:val="28"/>
          <w:szCs w:val="28"/>
        </w:rPr>
      </w:r>
      <w:r w:rsidRPr="00F72371">
        <w:rPr>
          <w:sz w:val="28"/>
          <w:szCs w:val="28"/>
        </w:rPr>
        <w:fldChar w:fldCharType="separate"/>
      </w:r>
      <w:r w:rsidR="00B57E80" w:rsidRPr="00F72371">
        <w:rPr>
          <w:sz w:val="28"/>
          <w:szCs w:val="28"/>
        </w:rPr>
        <w:t>6</w:t>
      </w:r>
      <w:r w:rsidRPr="00F72371">
        <w:rPr>
          <w:sz w:val="28"/>
          <w:szCs w:val="28"/>
        </w:rPr>
        <w:fldChar w:fldCharType="end"/>
      </w:r>
      <w:r w:rsidRPr="00F72371">
        <w:rPr>
          <w:sz w:val="28"/>
          <w:szCs w:val="28"/>
        </w:rPr>
        <w:t>).</w:t>
      </w:r>
    </w:p>
    <w:p w14:paraId="35BD2429" w14:textId="77777777" w:rsidR="0095392A" w:rsidRPr="00F72371" w:rsidRDefault="0095392A" w:rsidP="0095392A">
      <w:pPr>
        <w:tabs>
          <w:tab w:val="num" w:pos="993"/>
        </w:tabs>
        <w:spacing w:before="240" w:after="120"/>
        <w:ind w:left="993"/>
        <w:jc w:val="both"/>
        <w:rPr>
          <w:b/>
          <w:i/>
          <w:sz w:val="28"/>
          <w:szCs w:val="28"/>
        </w:rPr>
      </w:pPr>
      <w:r w:rsidRPr="00F72371">
        <w:rPr>
          <w:b/>
          <w:i/>
          <w:sz w:val="28"/>
          <w:szCs w:val="28"/>
        </w:rPr>
        <w:t>10.3 Номер счета плательщика - необязательное поле «PayerAccount»:</w:t>
      </w:r>
    </w:p>
    <w:p w14:paraId="3420FEA7" w14:textId="77777777" w:rsidR="0095392A" w:rsidRPr="00F72371" w:rsidRDefault="0095392A" w:rsidP="0095392A">
      <w:pPr>
        <w:tabs>
          <w:tab w:val="num" w:pos="1276"/>
        </w:tabs>
        <w:ind w:left="993" w:firstLine="567"/>
        <w:jc w:val="both"/>
        <w:rPr>
          <w:sz w:val="28"/>
          <w:szCs w:val="28"/>
        </w:rPr>
      </w:pPr>
      <w:r w:rsidRPr="00F72371">
        <w:rPr>
          <w:sz w:val="28"/>
          <w:szCs w:val="28"/>
        </w:rPr>
        <w:t>При наличии значения контролируется длина строки: не более 20 символов.</w:t>
      </w:r>
    </w:p>
    <w:p w14:paraId="70D62AA0" w14:textId="6522339B" w:rsidR="0095392A" w:rsidRPr="00F72371" w:rsidRDefault="0095392A" w:rsidP="0095392A">
      <w:pPr>
        <w:tabs>
          <w:tab w:val="num" w:pos="993"/>
        </w:tabs>
        <w:ind w:left="993"/>
        <w:jc w:val="both"/>
        <w:rPr>
          <w:sz w:val="28"/>
          <w:szCs w:val="28"/>
        </w:rPr>
      </w:pPr>
      <w:r w:rsidRPr="00F72371">
        <w:rPr>
          <w:sz w:val="28"/>
          <w:szCs w:val="28"/>
        </w:rPr>
        <w:t xml:space="preserve">В случае неуспешной проверки возвращается </w:t>
      </w:r>
      <w:r w:rsidRPr="00F72371">
        <w:rPr>
          <w:i/>
          <w:sz w:val="28"/>
          <w:szCs w:val="28"/>
        </w:rPr>
        <w:t>код ошибки «11» - «Формат запроса (файла) не соответствует xsd-схеме»</w:t>
      </w:r>
      <w:r w:rsidRPr="00F72371">
        <w:rPr>
          <w:sz w:val="28"/>
          <w:szCs w:val="28"/>
        </w:rPr>
        <w:t xml:space="preserve"> (см. раздел </w:t>
      </w:r>
      <w:r w:rsidRPr="00F72371">
        <w:fldChar w:fldCharType="begin"/>
      </w:r>
      <w:r w:rsidRPr="00F72371">
        <w:rPr>
          <w:sz w:val="28"/>
          <w:szCs w:val="28"/>
        </w:rPr>
        <w:instrText xml:space="preserve"> REF _Ref410064346 \r \h </w:instrText>
      </w:r>
      <w:r w:rsidRPr="00F72371">
        <w:instrText xml:space="preserve"> \* MERGEFORMAT </w:instrText>
      </w:r>
      <w:r w:rsidRPr="00F72371">
        <w:fldChar w:fldCharType="separate"/>
      </w:r>
      <w:r w:rsidR="00B57E80" w:rsidRPr="00F72371">
        <w:rPr>
          <w:sz w:val="28"/>
          <w:szCs w:val="28"/>
        </w:rPr>
        <w:t>6</w:t>
      </w:r>
      <w:r w:rsidRPr="00F72371">
        <w:fldChar w:fldCharType="end"/>
      </w:r>
      <w:r w:rsidRPr="00F72371">
        <w:rPr>
          <w:sz w:val="28"/>
          <w:szCs w:val="28"/>
        </w:rPr>
        <w:t>).</w:t>
      </w:r>
    </w:p>
    <w:p w14:paraId="632E33C9" w14:textId="77777777" w:rsidR="0095392A" w:rsidRPr="00F72371" w:rsidRDefault="0095392A" w:rsidP="0095392A">
      <w:pPr>
        <w:numPr>
          <w:ilvl w:val="0"/>
          <w:numId w:val="49"/>
        </w:numPr>
        <w:tabs>
          <w:tab w:val="num" w:pos="709"/>
        </w:tabs>
        <w:spacing w:before="240" w:after="120"/>
        <w:ind w:left="709" w:firstLine="0"/>
        <w:jc w:val="both"/>
        <w:rPr>
          <w:b/>
          <w:i/>
          <w:sz w:val="28"/>
          <w:szCs w:val="28"/>
        </w:rPr>
      </w:pPr>
      <w:r w:rsidRPr="00F72371">
        <w:rPr>
          <w:b/>
          <w:i/>
          <w:sz w:val="28"/>
          <w:szCs w:val="28"/>
        </w:rPr>
        <w:t xml:space="preserve"> Сведения о получателе средств – обязательный блок данных «Payee»</w:t>
      </w:r>
    </w:p>
    <w:p w14:paraId="7E858301" w14:textId="77777777" w:rsidR="0095392A" w:rsidRPr="00F72371" w:rsidRDefault="0095392A" w:rsidP="0095392A">
      <w:pPr>
        <w:tabs>
          <w:tab w:val="num" w:pos="1276"/>
        </w:tabs>
        <w:ind w:left="993" w:firstLine="567"/>
        <w:jc w:val="both"/>
        <w:rPr>
          <w:sz w:val="28"/>
          <w:szCs w:val="28"/>
        </w:rPr>
      </w:pPr>
      <w:r w:rsidRPr="00F72371">
        <w:rPr>
          <w:sz w:val="28"/>
          <w:szCs w:val="28"/>
        </w:rPr>
        <w:t>Выполняются форматные проверки полей блока (описаны ниже).</w:t>
      </w:r>
    </w:p>
    <w:p w14:paraId="62FFA729" w14:textId="77777777" w:rsidR="0095392A" w:rsidRPr="00F72371" w:rsidRDefault="0095392A" w:rsidP="0095392A">
      <w:pPr>
        <w:tabs>
          <w:tab w:val="num" w:pos="993"/>
        </w:tabs>
        <w:spacing w:before="240" w:after="120"/>
        <w:ind w:left="993"/>
        <w:jc w:val="both"/>
        <w:rPr>
          <w:b/>
          <w:i/>
          <w:sz w:val="28"/>
          <w:szCs w:val="28"/>
        </w:rPr>
      </w:pPr>
      <w:r w:rsidRPr="00F72371">
        <w:rPr>
          <w:b/>
          <w:i/>
          <w:sz w:val="28"/>
          <w:szCs w:val="28"/>
        </w:rPr>
        <w:t>11.1</w:t>
      </w:r>
      <w:r w:rsidRPr="00F72371">
        <w:t xml:space="preserve"> </w:t>
      </w:r>
      <w:r w:rsidRPr="00F72371">
        <w:rPr>
          <w:b/>
          <w:i/>
          <w:sz w:val="28"/>
          <w:szCs w:val="28"/>
        </w:rPr>
        <w:t>Сокращенное наименование получателя средств и данные реквизита «Получатель» распоряжения – обязательное поле «PayeeName»:</w:t>
      </w:r>
    </w:p>
    <w:p w14:paraId="04BCBC05" w14:textId="77777777" w:rsidR="0095392A" w:rsidRPr="00F72371" w:rsidRDefault="0095392A" w:rsidP="0095392A">
      <w:pPr>
        <w:tabs>
          <w:tab w:val="num" w:pos="1276"/>
        </w:tabs>
        <w:ind w:left="993" w:firstLine="567"/>
        <w:jc w:val="both"/>
        <w:rPr>
          <w:sz w:val="28"/>
          <w:szCs w:val="28"/>
        </w:rPr>
      </w:pPr>
      <w:r w:rsidRPr="00F72371">
        <w:rPr>
          <w:sz w:val="28"/>
          <w:szCs w:val="28"/>
        </w:rPr>
        <w:t xml:space="preserve">Проверяется формат поля: длина строки от 1 до 500 символов. </w:t>
      </w:r>
    </w:p>
    <w:p w14:paraId="5785C369" w14:textId="0B301E3C" w:rsidR="0095392A" w:rsidRPr="00F72371" w:rsidRDefault="0095392A" w:rsidP="0095392A">
      <w:pPr>
        <w:tabs>
          <w:tab w:val="num" w:pos="1276"/>
        </w:tabs>
        <w:ind w:left="993" w:firstLine="567"/>
        <w:jc w:val="both"/>
        <w:rPr>
          <w:sz w:val="28"/>
          <w:szCs w:val="28"/>
        </w:rPr>
      </w:pPr>
      <w:r w:rsidRPr="00F72371">
        <w:rPr>
          <w:sz w:val="28"/>
          <w:szCs w:val="28"/>
        </w:rPr>
        <w:t xml:space="preserve">В случае неуспешной проверки возвращается </w:t>
      </w:r>
      <w:r w:rsidRPr="00F72371">
        <w:rPr>
          <w:i/>
          <w:sz w:val="28"/>
          <w:szCs w:val="28"/>
        </w:rPr>
        <w:t xml:space="preserve">код ошибки «11» </w:t>
      </w:r>
      <w:r w:rsidRPr="00F72371">
        <w:rPr>
          <w:i/>
          <w:sz w:val="28"/>
          <w:szCs w:val="28"/>
        </w:rPr>
        <w:noBreakHyphen/>
        <w:t xml:space="preserve"> «Формат запроса (файла) не соответствует xsd-схеме»</w:t>
      </w:r>
      <w:r w:rsidRPr="00F72371">
        <w:rPr>
          <w:sz w:val="28"/>
          <w:szCs w:val="28"/>
        </w:rPr>
        <w:t xml:space="preserve"> (см. раздел </w:t>
      </w:r>
      <w:r w:rsidRPr="00F72371">
        <w:rPr>
          <w:sz w:val="28"/>
          <w:szCs w:val="28"/>
        </w:rPr>
        <w:fldChar w:fldCharType="begin"/>
      </w:r>
      <w:r w:rsidRPr="00F72371">
        <w:rPr>
          <w:sz w:val="28"/>
          <w:szCs w:val="28"/>
        </w:rPr>
        <w:instrText xml:space="preserve"> REF _Ref410064346 \r \h  \* MERGEFORMAT </w:instrText>
      </w:r>
      <w:r w:rsidRPr="00F72371">
        <w:rPr>
          <w:sz w:val="28"/>
          <w:szCs w:val="28"/>
        </w:rPr>
      </w:r>
      <w:r w:rsidRPr="00F72371">
        <w:rPr>
          <w:sz w:val="28"/>
          <w:szCs w:val="28"/>
        </w:rPr>
        <w:fldChar w:fldCharType="separate"/>
      </w:r>
      <w:r w:rsidR="00B57E80" w:rsidRPr="00F72371">
        <w:rPr>
          <w:sz w:val="28"/>
          <w:szCs w:val="28"/>
        </w:rPr>
        <w:t>6</w:t>
      </w:r>
      <w:r w:rsidRPr="00F72371">
        <w:rPr>
          <w:sz w:val="28"/>
          <w:szCs w:val="28"/>
        </w:rPr>
        <w:fldChar w:fldCharType="end"/>
      </w:r>
      <w:r w:rsidRPr="00F72371">
        <w:rPr>
          <w:sz w:val="28"/>
          <w:szCs w:val="28"/>
        </w:rPr>
        <w:t>).</w:t>
      </w:r>
    </w:p>
    <w:p w14:paraId="41A68ACE" w14:textId="77777777" w:rsidR="0095392A" w:rsidRPr="00F72371" w:rsidRDefault="0095392A" w:rsidP="0095392A">
      <w:pPr>
        <w:tabs>
          <w:tab w:val="num" w:pos="993"/>
        </w:tabs>
        <w:spacing w:before="240" w:after="120"/>
        <w:ind w:left="993"/>
        <w:jc w:val="both"/>
        <w:rPr>
          <w:b/>
          <w:i/>
          <w:sz w:val="28"/>
          <w:szCs w:val="28"/>
        </w:rPr>
      </w:pPr>
      <w:r w:rsidRPr="00F72371">
        <w:rPr>
          <w:b/>
          <w:i/>
          <w:sz w:val="28"/>
          <w:szCs w:val="28"/>
        </w:rPr>
        <w:t>11.2 ИНН получателя средств – обязательное поле «</w:t>
      </w:r>
      <w:r w:rsidRPr="00F72371">
        <w:rPr>
          <w:b/>
          <w:i/>
          <w:sz w:val="28"/>
          <w:szCs w:val="28"/>
          <w:lang w:val="en-US"/>
        </w:rPr>
        <w:t>p</w:t>
      </w:r>
      <w:r w:rsidRPr="00F72371">
        <w:rPr>
          <w:b/>
          <w:i/>
          <w:sz w:val="28"/>
          <w:szCs w:val="28"/>
        </w:rPr>
        <w:t>ayeeINN»</w:t>
      </w:r>
    </w:p>
    <w:p w14:paraId="2D27DDC0" w14:textId="77777777" w:rsidR="0095392A" w:rsidRPr="00F72371" w:rsidRDefault="0095392A" w:rsidP="0095392A">
      <w:pPr>
        <w:tabs>
          <w:tab w:val="num" w:pos="1276"/>
        </w:tabs>
        <w:ind w:left="993" w:firstLine="567"/>
        <w:jc w:val="both"/>
        <w:rPr>
          <w:sz w:val="28"/>
          <w:szCs w:val="28"/>
        </w:rPr>
      </w:pPr>
      <w:r w:rsidRPr="00F72371">
        <w:rPr>
          <w:sz w:val="28"/>
          <w:szCs w:val="28"/>
        </w:rPr>
        <w:t>Проверяется формат поля: 10 цифр, и при этом первый и второй знаки (цифры) не могут одновременно принимать значение ноль («0»).</w:t>
      </w:r>
    </w:p>
    <w:p w14:paraId="6D72CB37" w14:textId="77777777" w:rsidR="0095392A" w:rsidRPr="00F72371" w:rsidRDefault="0095392A" w:rsidP="0095392A">
      <w:pPr>
        <w:tabs>
          <w:tab w:val="num" w:pos="851"/>
          <w:tab w:val="num" w:pos="1418"/>
        </w:tabs>
        <w:ind w:left="1134"/>
        <w:jc w:val="both"/>
        <w:rPr>
          <w:sz w:val="28"/>
          <w:szCs w:val="28"/>
        </w:rPr>
      </w:pPr>
      <w:r w:rsidRPr="00F72371">
        <w:rPr>
          <w:sz w:val="28"/>
          <w:szCs w:val="28"/>
        </w:rPr>
        <w:t xml:space="preserve">Маска ввода: </w:t>
      </w:r>
    </w:p>
    <w:p w14:paraId="67EAED39" w14:textId="77777777" w:rsidR="0095392A" w:rsidRPr="00F72371" w:rsidRDefault="0095392A" w:rsidP="0095392A">
      <w:pPr>
        <w:tabs>
          <w:tab w:val="num" w:pos="1418"/>
        </w:tabs>
        <w:ind w:left="1134"/>
        <w:jc w:val="both"/>
        <w:rPr>
          <w:sz w:val="28"/>
          <w:szCs w:val="28"/>
        </w:rPr>
      </w:pPr>
      <w:r w:rsidRPr="00F72371">
        <w:rPr>
          <w:sz w:val="28"/>
          <w:szCs w:val="28"/>
        </w:rPr>
        <w:t>([^0^\D]\d|\d[^0^\D])\d{8}</w:t>
      </w:r>
    </w:p>
    <w:p w14:paraId="3A9B8171" w14:textId="58D64500" w:rsidR="0095392A" w:rsidRPr="00F72371" w:rsidRDefault="0095392A" w:rsidP="0095392A">
      <w:pPr>
        <w:tabs>
          <w:tab w:val="num" w:pos="851"/>
          <w:tab w:val="num" w:pos="1418"/>
        </w:tabs>
        <w:ind w:left="1134"/>
        <w:jc w:val="both"/>
        <w:rPr>
          <w:sz w:val="28"/>
          <w:szCs w:val="28"/>
        </w:rPr>
      </w:pPr>
      <w:r w:rsidRPr="00F72371">
        <w:rPr>
          <w:sz w:val="28"/>
          <w:szCs w:val="28"/>
        </w:rPr>
        <w:t xml:space="preserve">В случае неуспешной проверки возвращается </w:t>
      </w:r>
      <w:r w:rsidRPr="00F72371">
        <w:rPr>
          <w:i/>
          <w:sz w:val="28"/>
          <w:szCs w:val="28"/>
        </w:rPr>
        <w:t xml:space="preserve">код ошибки «11» </w:t>
      </w:r>
      <w:r w:rsidRPr="00F72371">
        <w:rPr>
          <w:i/>
          <w:sz w:val="28"/>
          <w:szCs w:val="28"/>
        </w:rPr>
        <w:noBreakHyphen/>
        <w:t xml:space="preserve"> «Формат запроса (файла) не соответствует xsd-схеме»</w:t>
      </w:r>
      <w:r w:rsidRPr="00F72371">
        <w:rPr>
          <w:sz w:val="28"/>
          <w:szCs w:val="28"/>
        </w:rPr>
        <w:t xml:space="preserve"> (см. раздел </w:t>
      </w:r>
      <w:r w:rsidRPr="00F72371">
        <w:fldChar w:fldCharType="begin"/>
      </w:r>
      <w:r w:rsidRPr="00F72371">
        <w:rPr>
          <w:sz w:val="28"/>
          <w:szCs w:val="28"/>
        </w:rPr>
        <w:instrText xml:space="preserve"> REF _Ref410064346 \r \h </w:instrText>
      </w:r>
      <w:r w:rsidRPr="00F72371">
        <w:instrText xml:space="preserve"> \* MERGEFORMAT </w:instrText>
      </w:r>
      <w:r w:rsidRPr="00F72371">
        <w:fldChar w:fldCharType="separate"/>
      </w:r>
      <w:r w:rsidR="00B57E80" w:rsidRPr="00F72371">
        <w:rPr>
          <w:sz w:val="28"/>
          <w:szCs w:val="28"/>
        </w:rPr>
        <w:t>6</w:t>
      </w:r>
      <w:r w:rsidRPr="00F72371">
        <w:fldChar w:fldCharType="end"/>
      </w:r>
      <w:r w:rsidRPr="00F72371">
        <w:rPr>
          <w:sz w:val="28"/>
          <w:szCs w:val="28"/>
        </w:rPr>
        <w:t>).</w:t>
      </w:r>
    </w:p>
    <w:p w14:paraId="7AC1AECE" w14:textId="77777777" w:rsidR="0095392A" w:rsidRPr="00F72371" w:rsidRDefault="0095392A" w:rsidP="0095392A">
      <w:pPr>
        <w:tabs>
          <w:tab w:val="num" w:pos="993"/>
        </w:tabs>
        <w:spacing w:before="240" w:after="120"/>
        <w:ind w:left="993"/>
        <w:jc w:val="both"/>
        <w:rPr>
          <w:b/>
          <w:i/>
          <w:sz w:val="28"/>
          <w:szCs w:val="28"/>
        </w:rPr>
      </w:pPr>
      <w:r w:rsidRPr="00F72371">
        <w:rPr>
          <w:b/>
          <w:i/>
          <w:sz w:val="28"/>
          <w:szCs w:val="28"/>
        </w:rPr>
        <w:lastRenderedPageBreak/>
        <w:t>11.3 КПП получателя средств – обязательное поле «</w:t>
      </w:r>
      <w:r w:rsidRPr="00F72371">
        <w:rPr>
          <w:b/>
          <w:i/>
          <w:sz w:val="28"/>
          <w:szCs w:val="28"/>
          <w:lang w:val="en-US"/>
        </w:rPr>
        <w:t>p</w:t>
      </w:r>
      <w:r w:rsidRPr="00F72371">
        <w:rPr>
          <w:b/>
          <w:i/>
          <w:sz w:val="28"/>
          <w:szCs w:val="28"/>
        </w:rPr>
        <w:t>ayeeKPP»</w:t>
      </w:r>
    </w:p>
    <w:p w14:paraId="735BFE1B" w14:textId="77777777" w:rsidR="0095392A" w:rsidRPr="00F72371" w:rsidRDefault="0095392A" w:rsidP="0095392A">
      <w:pPr>
        <w:tabs>
          <w:tab w:val="num" w:pos="1276"/>
        </w:tabs>
        <w:ind w:left="993" w:firstLine="567"/>
        <w:jc w:val="both"/>
        <w:rPr>
          <w:sz w:val="28"/>
          <w:szCs w:val="28"/>
        </w:rPr>
      </w:pPr>
      <w:r w:rsidRPr="00F72371">
        <w:rPr>
          <w:sz w:val="28"/>
          <w:szCs w:val="28"/>
        </w:rPr>
        <w:t>Проверяется формат поля: строка длиной 9 символов, пятый и шестой из которых могут быть прописными (заглавными) латинскими буквами или цифрами, а все остальные только цифрами, и при этом первый и второй символы (цифры) не могут одновременно принимать значение ноль («0»).</w:t>
      </w:r>
    </w:p>
    <w:p w14:paraId="2B3059F4" w14:textId="77777777" w:rsidR="0095392A" w:rsidRPr="00F72371" w:rsidRDefault="0095392A" w:rsidP="0095392A">
      <w:pPr>
        <w:tabs>
          <w:tab w:val="num" w:pos="1418"/>
        </w:tabs>
        <w:ind w:left="1134"/>
        <w:jc w:val="both"/>
        <w:rPr>
          <w:sz w:val="28"/>
          <w:szCs w:val="28"/>
        </w:rPr>
      </w:pPr>
      <w:r w:rsidRPr="00F72371">
        <w:rPr>
          <w:sz w:val="28"/>
          <w:szCs w:val="28"/>
        </w:rPr>
        <w:t xml:space="preserve">Маска ввода: </w:t>
      </w:r>
    </w:p>
    <w:p w14:paraId="78F7C120" w14:textId="77777777" w:rsidR="0095392A" w:rsidRPr="00F72371" w:rsidRDefault="0095392A" w:rsidP="0095392A">
      <w:pPr>
        <w:tabs>
          <w:tab w:val="num" w:pos="1418"/>
        </w:tabs>
        <w:ind w:left="1134"/>
        <w:jc w:val="both"/>
        <w:rPr>
          <w:sz w:val="28"/>
          <w:szCs w:val="28"/>
        </w:rPr>
      </w:pPr>
      <w:r w:rsidRPr="00F72371">
        <w:rPr>
          <w:sz w:val="28"/>
          <w:szCs w:val="28"/>
        </w:rPr>
        <w:t>([^0^\D]\d|\d[^0^\D])\d{2}[A-Z0-9]{2}\d{3}</w:t>
      </w:r>
    </w:p>
    <w:p w14:paraId="5258A49A" w14:textId="77777777" w:rsidR="00572795" w:rsidRPr="00F72371" w:rsidRDefault="00572795" w:rsidP="00572795">
      <w:pPr>
        <w:ind w:left="1134"/>
        <w:jc w:val="both"/>
        <w:rPr>
          <w:sz w:val="28"/>
          <w:szCs w:val="28"/>
        </w:rPr>
      </w:pPr>
      <w:r w:rsidRPr="00F72371">
        <w:rPr>
          <w:sz w:val="28"/>
          <w:szCs w:val="28"/>
        </w:rPr>
        <w:t>или значение «0».</w:t>
      </w:r>
    </w:p>
    <w:p w14:paraId="53B8E082" w14:textId="4523B5CB" w:rsidR="0095392A" w:rsidRPr="00F72371" w:rsidRDefault="0095392A" w:rsidP="0095392A">
      <w:pPr>
        <w:pStyle w:val="af9"/>
        <w:tabs>
          <w:tab w:val="num" w:pos="1418"/>
        </w:tabs>
        <w:spacing w:before="0" w:after="0" w:line="240" w:lineRule="auto"/>
        <w:ind w:left="1134"/>
        <w:rPr>
          <w:rFonts w:ascii="Times New Roman" w:hAnsi="Times New Roman"/>
          <w:sz w:val="28"/>
          <w:szCs w:val="28"/>
        </w:rPr>
      </w:pPr>
      <w:r w:rsidRPr="00F72371">
        <w:rPr>
          <w:rFonts w:ascii="Times New Roman" w:hAnsi="Times New Roman"/>
          <w:sz w:val="28"/>
          <w:szCs w:val="28"/>
        </w:rPr>
        <w:t xml:space="preserve">В случае неуспешной проверки возвращается </w:t>
      </w:r>
      <w:r w:rsidRPr="00F72371">
        <w:rPr>
          <w:rFonts w:ascii="Times New Roman" w:hAnsi="Times New Roman"/>
          <w:i/>
          <w:sz w:val="28"/>
          <w:szCs w:val="28"/>
        </w:rPr>
        <w:t xml:space="preserve">код ошибки «11» </w:t>
      </w:r>
      <w:r w:rsidRPr="00F72371">
        <w:rPr>
          <w:rFonts w:ascii="Times New Roman" w:hAnsi="Times New Roman"/>
          <w:i/>
          <w:sz w:val="28"/>
          <w:szCs w:val="28"/>
        </w:rPr>
        <w:noBreakHyphen/>
        <w:t xml:space="preserve"> «Формат запроса (файла) не соответствует xsd-схеме»</w:t>
      </w:r>
      <w:r w:rsidRPr="00F72371">
        <w:rPr>
          <w:rFonts w:ascii="Times New Roman" w:hAnsi="Times New Roman"/>
          <w:sz w:val="28"/>
          <w:szCs w:val="28"/>
        </w:rPr>
        <w:t xml:space="preserve"> (см. раздел </w:t>
      </w:r>
      <w:r w:rsidRPr="00F72371">
        <w:rPr>
          <w:rFonts w:ascii="Times New Roman" w:hAnsi="Times New Roman"/>
          <w:sz w:val="28"/>
          <w:szCs w:val="28"/>
        </w:rPr>
        <w:fldChar w:fldCharType="begin"/>
      </w:r>
      <w:r w:rsidRPr="00F72371">
        <w:rPr>
          <w:rFonts w:ascii="Times New Roman" w:hAnsi="Times New Roman"/>
          <w:sz w:val="28"/>
          <w:szCs w:val="28"/>
        </w:rPr>
        <w:instrText xml:space="preserve"> REF _Ref410064346 \r \h  \* MERGEFORMAT </w:instrText>
      </w:r>
      <w:r w:rsidRPr="00F72371">
        <w:rPr>
          <w:rFonts w:ascii="Times New Roman" w:hAnsi="Times New Roman"/>
          <w:sz w:val="28"/>
          <w:szCs w:val="28"/>
        </w:rPr>
      </w:r>
      <w:r w:rsidRPr="00F72371">
        <w:rPr>
          <w:rFonts w:ascii="Times New Roman" w:hAnsi="Times New Roman"/>
          <w:sz w:val="28"/>
          <w:szCs w:val="28"/>
        </w:rPr>
        <w:fldChar w:fldCharType="separate"/>
      </w:r>
      <w:r w:rsidR="00B57E80" w:rsidRPr="00F72371">
        <w:rPr>
          <w:rFonts w:ascii="Times New Roman" w:hAnsi="Times New Roman"/>
          <w:sz w:val="28"/>
          <w:szCs w:val="28"/>
        </w:rPr>
        <w:t>6</w:t>
      </w:r>
      <w:r w:rsidRPr="00F72371">
        <w:rPr>
          <w:rFonts w:ascii="Times New Roman" w:hAnsi="Times New Roman"/>
          <w:sz w:val="28"/>
          <w:szCs w:val="28"/>
        </w:rPr>
        <w:fldChar w:fldCharType="end"/>
      </w:r>
      <w:r w:rsidRPr="00F72371">
        <w:rPr>
          <w:rFonts w:ascii="Times New Roman" w:hAnsi="Times New Roman"/>
          <w:sz w:val="28"/>
          <w:szCs w:val="28"/>
        </w:rPr>
        <w:t>).</w:t>
      </w:r>
    </w:p>
    <w:p w14:paraId="33DF3F3C" w14:textId="77777777" w:rsidR="00F428D5" w:rsidRPr="00F72371" w:rsidRDefault="00F428D5" w:rsidP="0095392A">
      <w:pPr>
        <w:pStyle w:val="af9"/>
        <w:tabs>
          <w:tab w:val="num" w:pos="1418"/>
        </w:tabs>
        <w:spacing w:before="0" w:after="0" w:line="240" w:lineRule="auto"/>
        <w:ind w:left="1134"/>
        <w:rPr>
          <w:rFonts w:ascii="Times New Roman" w:hAnsi="Times New Roman"/>
        </w:rPr>
      </w:pPr>
    </w:p>
    <w:p w14:paraId="7689CD0A" w14:textId="77777777" w:rsidR="0095392A" w:rsidRPr="00F72371" w:rsidRDefault="0095392A" w:rsidP="0095392A">
      <w:pPr>
        <w:tabs>
          <w:tab w:val="num" w:pos="993"/>
        </w:tabs>
        <w:spacing w:before="240" w:after="120"/>
        <w:ind w:left="993"/>
        <w:jc w:val="both"/>
        <w:rPr>
          <w:b/>
          <w:i/>
          <w:sz w:val="28"/>
          <w:szCs w:val="28"/>
        </w:rPr>
      </w:pPr>
      <w:r w:rsidRPr="00F72371">
        <w:rPr>
          <w:b/>
          <w:i/>
          <w:sz w:val="28"/>
          <w:szCs w:val="28"/>
        </w:rPr>
        <w:t>11.4 Реквизиты расчетного счета получателя средств – обязательный блок данных «PayeeBankAcc»</w:t>
      </w:r>
    </w:p>
    <w:p w14:paraId="1F8BF577" w14:textId="77777777" w:rsidR="0095392A" w:rsidRPr="00F72371" w:rsidRDefault="0095392A" w:rsidP="0095392A">
      <w:pPr>
        <w:tabs>
          <w:tab w:val="num" w:pos="993"/>
        </w:tabs>
        <w:spacing w:before="240" w:after="120"/>
        <w:ind w:left="993"/>
        <w:jc w:val="both"/>
        <w:rPr>
          <w:b/>
          <w:i/>
          <w:sz w:val="28"/>
          <w:szCs w:val="28"/>
        </w:rPr>
      </w:pPr>
      <w:r w:rsidRPr="00F72371">
        <w:rPr>
          <w:b/>
          <w:i/>
          <w:sz w:val="28"/>
          <w:szCs w:val="28"/>
        </w:rPr>
        <w:t>11.4.1 Номер банковского счета – обязательное поле «AccountNumber»:</w:t>
      </w:r>
    </w:p>
    <w:p w14:paraId="5754A162" w14:textId="77777777" w:rsidR="0095392A" w:rsidRPr="00F72371" w:rsidRDefault="0095392A" w:rsidP="0095392A">
      <w:pPr>
        <w:tabs>
          <w:tab w:val="num" w:pos="1276"/>
        </w:tabs>
        <w:ind w:left="993" w:firstLine="567"/>
        <w:jc w:val="both"/>
        <w:rPr>
          <w:sz w:val="28"/>
          <w:szCs w:val="28"/>
        </w:rPr>
      </w:pPr>
      <w:r w:rsidRPr="00F72371">
        <w:rPr>
          <w:sz w:val="28"/>
          <w:szCs w:val="28"/>
        </w:rPr>
        <w:t>Проверяется формат поля: 20 цифр.</w:t>
      </w:r>
    </w:p>
    <w:p w14:paraId="64C00D8F" w14:textId="77777777" w:rsidR="0095392A" w:rsidRPr="00F72371" w:rsidRDefault="0095392A" w:rsidP="0095392A">
      <w:pPr>
        <w:tabs>
          <w:tab w:val="num" w:pos="1276"/>
        </w:tabs>
        <w:ind w:left="1134"/>
        <w:jc w:val="both"/>
        <w:rPr>
          <w:sz w:val="28"/>
          <w:szCs w:val="28"/>
        </w:rPr>
      </w:pPr>
      <w:r w:rsidRPr="00F72371">
        <w:rPr>
          <w:sz w:val="28"/>
          <w:szCs w:val="28"/>
        </w:rPr>
        <w:t>Маска ввода: \d{20}</w:t>
      </w:r>
    </w:p>
    <w:p w14:paraId="36D50270" w14:textId="15310C46" w:rsidR="0095392A" w:rsidRPr="00F72371" w:rsidRDefault="0095392A" w:rsidP="0095392A">
      <w:pPr>
        <w:tabs>
          <w:tab w:val="num" w:pos="1276"/>
        </w:tabs>
        <w:ind w:left="1134"/>
        <w:jc w:val="both"/>
        <w:rPr>
          <w:sz w:val="28"/>
          <w:szCs w:val="28"/>
        </w:rPr>
      </w:pPr>
      <w:r w:rsidRPr="00F72371">
        <w:rPr>
          <w:sz w:val="28"/>
          <w:szCs w:val="28"/>
        </w:rPr>
        <w:t xml:space="preserve">В случае неуспешной проверки возвращается </w:t>
      </w:r>
      <w:r w:rsidRPr="00F72371">
        <w:rPr>
          <w:i/>
          <w:sz w:val="28"/>
          <w:szCs w:val="28"/>
        </w:rPr>
        <w:t xml:space="preserve">код ошибки «11» </w:t>
      </w:r>
      <w:r w:rsidRPr="00F72371">
        <w:rPr>
          <w:i/>
          <w:sz w:val="28"/>
          <w:szCs w:val="28"/>
        </w:rPr>
        <w:noBreakHyphen/>
        <w:t xml:space="preserve"> «Формат запроса (файла) не соответствует xsd-схеме»</w:t>
      </w:r>
      <w:r w:rsidRPr="00F72371">
        <w:rPr>
          <w:sz w:val="28"/>
          <w:szCs w:val="28"/>
        </w:rPr>
        <w:t xml:space="preserve"> (см. раздел </w:t>
      </w:r>
      <w:r w:rsidRPr="00F72371">
        <w:fldChar w:fldCharType="begin"/>
      </w:r>
      <w:r w:rsidRPr="00F72371">
        <w:rPr>
          <w:sz w:val="28"/>
          <w:szCs w:val="28"/>
        </w:rPr>
        <w:instrText xml:space="preserve"> REF _Ref410064346 \r \h </w:instrText>
      </w:r>
      <w:r w:rsidRPr="00F72371">
        <w:instrText xml:space="preserve"> \* MERGEFORMAT </w:instrText>
      </w:r>
      <w:r w:rsidRPr="00F72371">
        <w:fldChar w:fldCharType="separate"/>
      </w:r>
      <w:r w:rsidR="00B57E80" w:rsidRPr="00F72371">
        <w:rPr>
          <w:sz w:val="28"/>
          <w:szCs w:val="28"/>
        </w:rPr>
        <w:t>6</w:t>
      </w:r>
      <w:r w:rsidRPr="00F72371">
        <w:fldChar w:fldCharType="end"/>
      </w:r>
      <w:r w:rsidRPr="00F72371">
        <w:rPr>
          <w:sz w:val="28"/>
          <w:szCs w:val="28"/>
        </w:rPr>
        <w:t>).</w:t>
      </w:r>
    </w:p>
    <w:p w14:paraId="24CB5436" w14:textId="77777777" w:rsidR="0095392A" w:rsidRPr="00F72371" w:rsidRDefault="0095392A" w:rsidP="0095392A">
      <w:pPr>
        <w:tabs>
          <w:tab w:val="num" w:pos="993"/>
        </w:tabs>
        <w:spacing w:before="240"/>
        <w:ind w:left="993"/>
        <w:jc w:val="both"/>
        <w:rPr>
          <w:b/>
          <w:i/>
          <w:sz w:val="28"/>
          <w:szCs w:val="28"/>
        </w:rPr>
      </w:pPr>
      <w:r w:rsidRPr="00F72371">
        <w:rPr>
          <w:b/>
          <w:i/>
          <w:sz w:val="28"/>
          <w:szCs w:val="28"/>
        </w:rPr>
        <w:t>11.4.2 Данные банка, в котором открыт счет – обязательный блок данных «Bank»</w:t>
      </w:r>
    </w:p>
    <w:p w14:paraId="276A6712" w14:textId="77777777" w:rsidR="0095392A" w:rsidRPr="00F72371" w:rsidRDefault="0095392A" w:rsidP="0095392A">
      <w:pPr>
        <w:tabs>
          <w:tab w:val="num" w:pos="993"/>
        </w:tabs>
        <w:spacing w:before="240" w:after="120"/>
        <w:ind w:left="993"/>
        <w:jc w:val="both"/>
        <w:rPr>
          <w:b/>
          <w:i/>
          <w:sz w:val="28"/>
          <w:szCs w:val="28"/>
        </w:rPr>
      </w:pPr>
      <w:r w:rsidRPr="00F72371">
        <w:rPr>
          <w:b/>
          <w:i/>
          <w:sz w:val="28"/>
          <w:szCs w:val="28"/>
        </w:rPr>
        <w:t xml:space="preserve">11.4.2.1 Наименование структурного подразделения банка в котором открыт счет – необязательное поле «Name» </w:t>
      </w:r>
    </w:p>
    <w:p w14:paraId="3800F402" w14:textId="77777777" w:rsidR="0095392A" w:rsidRPr="00F72371" w:rsidRDefault="0095392A" w:rsidP="0095392A">
      <w:pPr>
        <w:tabs>
          <w:tab w:val="num" w:pos="1276"/>
        </w:tabs>
        <w:ind w:left="993" w:firstLine="567"/>
        <w:jc w:val="both"/>
        <w:rPr>
          <w:sz w:val="28"/>
          <w:szCs w:val="28"/>
        </w:rPr>
      </w:pPr>
      <w:r w:rsidRPr="00F72371">
        <w:rPr>
          <w:sz w:val="28"/>
          <w:szCs w:val="28"/>
        </w:rPr>
        <w:t>Если значение указано, то проверяется длина поля: разрешается указать от 1 до 200 символов.</w:t>
      </w:r>
    </w:p>
    <w:p w14:paraId="179DBBBC" w14:textId="3142B025" w:rsidR="0095392A" w:rsidRPr="00F72371" w:rsidRDefault="0095392A" w:rsidP="0095392A">
      <w:pPr>
        <w:tabs>
          <w:tab w:val="num" w:pos="1276"/>
        </w:tabs>
        <w:ind w:left="1134"/>
        <w:jc w:val="both"/>
        <w:rPr>
          <w:sz w:val="28"/>
          <w:szCs w:val="28"/>
        </w:rPr>
      </w:pPr>
      <w:r w:rsidRPr="00F72371">
        <w:rPr>
          <w:sz w:val="28"/>
          <w:szCs w:val="28"/>
        </w:rPr>
        <w:t xml:space="preserve">В случае неуспешной проверки возвращается </w:t>
      </w:r>
      <w:r w:rsidRPr="00F72371">
        <w:rPr>
          <w:i/>
          <w:sz w:val="28"/>
          <w:szCs w:val="28"/>
        </w:rPr>
        <w:t xml:space="preserve">код ошибки «11» </w:t>
      </w:r>
      <w:r w:rsidRPr="00F72371">
        <w:rPr>
          <w:i/>
          <w:sz w:val="28"/>
          <w:szCs w:val="28"/>
        </w:rPr>
        <w:noBreakHyphen/>
        <w:t xml:space="preserve"> «Формат запроса (файла) не соответствует xsd-схеме»</w:t>
      </w:r>
      <w:r w:rsidRPr="00F72371">
        <w:rPr>
          <w:sz w:val="28"/>
          <w:szCs w:val="28"/>
        </w:rPr>
        <w:t xml:space="preserve"> (см. раздел </w:t>
      </w:r>
      <w:r w:rsidRPr="00F72371">
        <w:fldChar w:fldCharType="begin"/>
      </w:r>
      <w:r w:rsidRPr="00F72371">
        <w:rPr>
          <w:sz w:val="28"/>
          <w:szCs w:val="28"/>
        </w:rPr>
        <w:instrText xml:space="preserve"> REF _Ref410064346 \r \h </w:instrText>
      </w:r>
      <w:r w:rsidRPr="00F72371">
        <w:instrText xml:space="preserve"> \* MERGEFORMAT </w:instrText>
      </w:r>
      <w:r w:rsidRPr="00F72371">
        <w:fldChar w:fldCharType="separate"/>
      </w:r>
      <w:r w:rsidR="00B57E80" w:rsidRPr="00F72371">
        <w:rPr>
          <w:sz w:val="28"/>
          <w:szCs w:val="28"/>
        </w:rPr>
        <w:t>6</w:t>
      </w:r>
      <w:r w:rsidRPr="00F72371">
        <w:fldChar w:fldCharType="end"/>
      </w:r>
      <w:r w:rsidRPr="00F72371">
        <w:rPr>
          <w:sz w:val="28"/>
          <w:szCs w:val="28"/>
        </w:rPr>
        <w:t>).</w:t>
      </w:r>
    </w:p>
    <w:p w14:paraId="1937C7F5" w14:textId="1AC0014C" w:rsidR="0095392A" w:rsidRPr="00F72371" w:rsidRDefault="0095392A" w:rsidP="0095392A">
      <w:pPr>
        <w:tabs>
          <w:tab w:val="num" w:pos="993"/>
        </w:tabs>
        <w:spacing w:before="240" w:after="60"/>
        <w:ind w:left="993"/>
        <w:jc w:val="both"/>
        <w:rPr>
          <w:b/>
          <w:i/>
          <w:sz w:val="28"/>
          <w:szCs w:val="28"/>
        </w:rPr>
      </w:pPr>
      <w:r w:rsidRPr="00F72371">
        <w:rPr>
          <w:b/>
          <w:i/>
          <w:sz w:val="28"/>
          <w:szCs w:val="28"/>
        </w:rPr>
        <w:t xml:space="preserve">11.4.2.2 БИК структурного подразделения банка, в котором открыт счет – обязательное поле «BIK» </w:t>
      </w:r>
    </w:p>
    <w:p w14:paraId="0BFEBF60" w14:textId="77777777" w:rsidR="0095392A" w:rsidRPr="00F72371" w:rsidRDefault="0095392A" w:rsidP="0095392A">
      <w:pPr>
        <w:tabs>
          <w:tab w:val="num" w:pos="1276"/>
        </w:tabs>
        <w:ind w:left="993" w:firstLine="567"/>
        <w:jc w:val="both"/>
        <w:rPr>
          <w:sz w:val="28"/>
          <w:szCs w:val="28"/>
        </w:rPr>
      </w:pPr>
      <w:r w:rsidRPr="00F72371">
        <w:rPr>
          <w:sz w:val="28"/>
          <w:szCs w:val="28"/>
        </w:rPr>
        <w:t>Если значение указано, то проверяется формат поля: 9 цифр.</w:t>
      </w:r>
    </w:p>
    <w:p w14:paraId="47007049" w14:textId="77777777" w:rsidR="0095392A" w:rsidRPr="00F72371" w:rsidRDefault="0095392A" w:rsidP="0095392A">
      <w:pPr>
        <w:tabs>
          <w:tab w:val="num" w:pos="1418"/>
          <w:tab w:val="left" w:pos="4770"/>
        </w:tabs>
        <w:ind w:left="1134"/>
        <w:jc w:val="both"/>
        <w:rPr>
          <w:sz w:val="28"/>
          <w:szCs w:val="28"/>
        </w:rPr>
      </w:pPr>
      <w:r w:rsidRPr="00F72371">
        <w:rPr>
          <w:sz w:val="28"/>
          <w:szCs w:val="28"/>
        </w:rPr>
        <w:lastRenderedPageBreak/>
        <w:t>Маска ввода: \d{9}</w:t>
      </w:r>
    </w:p>
    <w:p w14:paraId="76E07303" w14:textId="62199EF8" w:rsidR="0095392A" w:rsidRPr="00F72371" w:rsidRDefault="0095392A" w:rsidP="0095392A">
      <w:pPr>
        <w:tabs>
          <w:tab w:val="num" w:pos="1418"/>
          <w:tab w:val="left" w:pos="4770"/>
        </w:tabs>
        <w:ind w:left="1134"/>
        <w:jc w:val="both"/>
        <w:rPr>
          <w:sz w:val="28"/>
          <w:szCs w:val="28"/>
        </w:rPr>
      </w:pPr>
      <w:r w:rsidRPr="00F72371">
        <w:rPr>
          <w:sz w:val="28"/>
          <w:szCs w:val="28"/>
        </w:rPr>
        <w:t xml:space="preserve">В случае неуспешной проверки возвращается </w:t>
      </w:r>
      <w:r w:rsidRPr="00F72371">
        <w:rPr>
          <w:i/>
          <w:sz w:val="28"/>
          <w:szCs w:val="28"/>
        </w:rPr>
        <w:t xml:space="preserve">код ошибки «11» </w:t>
      </w:r>
      <w:r w:rsidRPr="00F72371">
        <w:rPr>
          <w:i/>
          <w:sz w:val="28"/>
          <w:szCs w:val="28"/>
        </w:rPr>
        <w:noBreakHyphen/>
        <w:t xml:space="preserve"> «Формат запроса (файла) не соответствует xsd-схеме»</w:t>
      </w:r>
      <w:r w:rsidRPr="00F72371">
        <w:rPr>
          <w:sz w:val="28"/>
          <w:szCs w:val="28"/>
        </w:rPr>
        <w:t xml:space="preserve"> (см.</w:t>
      </w:r>
      <w:r w:rsidRPr="00F72371">
        <w:rPr>
          <w:sz w:val="28"/>
          <w:szCs w:val="28"/>
          <w:lang w:val="en-US"/>
        </w:rPr>
        <w:t> </w:t>
      </w:r>
      <w:r w:rsidRPr="00F72371">
        <w:rPr>
          <w:sz w:val="28"/>
          <w:szCs w:val="28"/>
        </w:rPr>
        <w:t>раздел</w:t>
      </w:r>
      <w:r w:rsidRPr="00F72371">
        <w:rPr>
          <w:sz w:val="28"/>
          <w:szCs w:val="28"/>
          <w:lang w:val="en-US"/>
        </w:rPr>
        <w:t> </w:t>
      </w:r>
      <w:r w:rsidRPr="00F72371">
        <w:fldChar w:fldCharType="begin"/>
      </w:r>
      <w:r w:rsidRPr="00F72371">
        <w:rPr>
          <w:sz w:val="28"/>
          <w:szCs w:val="28"/>
        </w:rPr>
        <w:instrText xml:space="preserve"> REF _Ref410064346 \r \h </w:instrText>
      </w:r>
      <w:r w:rsidRPr="00F72371">
        <w:instrText xml:space="preserve"> \* MERGEFORMAT </w:instrText>
      </w:r>
      <w:r w:rsidRPr="00F72371">
        <w:fldChar w:fldCharType="separate"/>
      </w:r>
      <w:r w:rsidR="00B57E80" w:rsidRPr="00F72371">
        <w:rPr>
          <w:sz w:val="28"/>
          <w:szCs w:val="28"/>
        </w:rPr>
        <w:t>6</w:t>
      </w:r>
      <w:r w:rsidRPr="00F72371">
        <w:fldChar w:fldCharType="end"/>
      </w:r>
      <w:r w:rsidRPr="00F72371">
        <w:rPr>
          <w:sz w:val="28"/>
          <w:szCs w:val="28"/>
        </w:rPr>
        <w:t>).</w:t>
      </w:r>
    </w:p>
    <w:p w14:paraId="6F070BF6" w14:textId="5BD38791" w:rsidR="0095392A" w:rsidRPr="00F72371" w:rsidRDefault="0095392A" w:rsidP="0095392A">
      <w:pPr>
        <w:tabs>
          <w:tab w:val="num" w:pos="993"/>
        </w:tabs>
        <w:spacing w:before="240" w:after="120"/>
        <w:ind w:left="993"/>
        <w:jc w:val="both"/>
        <w:rPr>
          <w:b/>
          <w:i/>
          <w:sz w:val="28"/>
          <w:szCs w:val="28"/>
        </w:rPr>
      </w:pPr>
      <w:r w:rsidRPr="00F72371">
        <w:rPr>
          <w:b/>
          <w:i/>
          <w:sz w:val="28"/>
          <w:szCs w:val="28"/>
        </w:rPr>
        <w:t>11.4.2.</w:t>
      </w:r>
      <w:r w:rsidR="008D1387" w:rsidRPr="00F72371">
        <w:rPr>
          <w:b/>
          <w:i/>
          <w:sz w:val="28"/>
          <w:szCs w:val="28"/>
        </w:rPr>
        <w:t xml:space="preserve">3 </w:t>
      </w:r>
      <w:r w:rsidRPr="00F72371">
        <w:rPr>
          <w:b/>
          <w:i/>
          <w:sz w:val="28"/>
          <w:szCs w:val="28"/>
        </w:rPr>
        <w:t>Номер корреспондентского счета банка, открытый в подразделении Банка России – необязательное поле «CorrespondentBankAccount»</w:t>
      </w:r>
    </w:p>
    <w:p w14:paraId="7C62D260" w14:textId="77777777" w:rsidR="0095392A" w:rsidRPr="00F72371" w:rsidRDefault="0095392A" w:rsidP="0095392A">
      <w:pPr>
        <w:tabs>
          <w:tab w:val="num" w:pos="1276"/>
        </w:tabs>
        <w:ind w:left="993" w:firstLine="567"/>
        <w:jc w:val="both"/>
        <w:rPr>
          <w:sz w:val="28"/>
          <w:szCs w:val="28"/>
        </w:rPr>
      </w:pPr>
      <w:r w:rsidRPr="00F72371">
        <w:rPr>
          <w:sz w:val="28"/>
          <w:szCs w:val="28"/>
        </w:rPr>
        <w:t>Проверяется формат поля: 20 цифр.</w:t>
      </w:r>
    </w:p>
    <w:p w14:paraId="762DB05F" w14:textId="77777777" w:rsidR="0095392A" w:rsidRPr="00F72371" w:rsidRDefault="0095392A" w:rsidP="0095392A">
      <w:pPr>
        <w:tabs>
          <w:tab w:val="num" w:pos="1418"/>
        </w:tabs>
        <w:ind w:left="1134"/>
        <w:jc w:val="both"/>
        <w:rPr>
          <w:sz w:val="28"/>
          <w:szCs w:val="28"/>
        </w:rPr>
      </w:pPr>
      <w:r w:rsidRPr="00F72371">
        <w:rPr>
          <w:sz w:val="28"/>
          <w:szCs w:val="28"/>
        </w:rPr>
        <w:t>Маска ввода: \</w:t>
      </w:r>
      <w:r w:rsidRPr="00F72371">
        <w:rPr>
          <w:sz w:val="28"/>
          <w:szCs w:val="28"/>
          <w:lang w:val="en-US"/>
        </w:rPr>
        <w:t>d</w:t>
      </w:r>
      <w:r w:rsidRPr="00F72371">
        <w:rPr>
          <w:sz w:val="28"/>
          <w:szCs w:val="28"/>
        </w:rPr>
        <w:t>{20}</w:t>
      </w:r>
    </w:p>
    <w:p w14:paraId="51D42452" w14:textId="3C90707A" w:rsidR="0095392A" w:rsidRPr="00F72371" w:rsidRDefault="0095392A" w:rsidP="0095392A">
      <w:pPr>
        <w:tabs>
          <w:tab w:val="num" w:pos="1418"/>
        </w:tabs>
        <w:ind w:left="1134"/>
        <w:jc w:val="both"/>
        <w:rPr>
          <w:sz w:val="28"/>
          <w:szCs w:val="28"/>
        </w:rPr>
      </w:pPr>
      <w:r w:rsidRPr="00F72371">
        <w:rPr>
          <w:sz w:val="28"/>
          <w:szCs w:val="28"/>
        </w:rPr>
        <w:t xml:space="preserve">В случае неуспешной проверки возвращается </w:t>
      </w:r>
      <w:r w:rsidRPr="00F72371">
        <w:rPr>
          <w:i/>
          <w:sz w:val="28"/>
          <w:szCs w:val="28"/>
        </w:rPr>
        <w:t>код ошибки «11» - «Формат запроса (файла) не соответствует xsd-схеме»</w:t>
      </w:r>
      <w:r w:rsidRPr="00F72371">
        <w:rPr>
          <w:sz w:val="28"/>
          <w:szCs w:val="28"/>
        </w:rPr>
        <w:t xml:space="preserve"> (см. раздел </w:t>
      </w:r>
      <w:r w:rsidRPr="00F72371">
        <w:fldChar w:fldCharType="begin"/>
      </w:r>
      <w:r w:rsidRPr="00F72371">
        <w:rPr>
          <w:sz w:val="28"/>
          <w:szCs w:val="28"/>
        </w:rPr>
        <w:instrText xml:space="preserve"> REF _Ref410064346 \r \h </w:instrText>
      </w:r>
      <w:r w:rsidRPr="00F72371">
        <w:instrText xml:space="preserve"> \* MERGEFORMAT </w:instrText>
      </w:r>
      <w:r w:rsidRPr="00F72371">
        <w:fldChar w:fldCharType="separate"/>
      </w:r>
      <w:r w:rsidR="00B57E80" w:rsidRPr="00F72371">
        <w:rPr>
          <w:sz w:val="28"/>
          <w:szCs w:val="28"/>
        </w:rPr>
        <w:t>6</w:t>
      </w:r>
      <w:r w:rsidRPr="00F72371">
        <w:fldChar w:fldCharType="end"/>
      </w:r>
      <w:r w:rsidRPr="00F72371">
        <w:rPr>
          <w:sz w:val="28"/>
          <w:szCs w:val="28"/>
        </w:rPr>
        <w:t>).</w:t>
      </w:r>
    </w:p>
    <w:p w14:paraId="528248B6" w14:textId="77777777" w:rsidR="0095392A" w:rsidRPr="00F72371" w:rsidRDefault="0095392A" w:rsidP="0095392A">
      <w:pPr>
        <w:numPr>
          <w:ilvl w:val="0"/>
          <w:numId w:val="49"/>
        </w:numPr>
        <w:tabs>
          <w:tab w:val="num" w:pos="709"/>
        </w:tabs>
        <w:spacing w:before="240" w:after="120"/>
        <w:ind w:left="709" w:firstLine="0"/>
        <w:jc w:val="both"/>
        <w:rPr>
          <w:b/>
          <w:i/>
          <w:sz w:val="28"/>
          <w:szCs w:val="28"/>
        </w:rPr>
      </w:pPr>
      <w:r w:rsidRPr="00F72371">
        <w:rPr>
          <w:b/>
          <w:i/>
          <w:sz w:val="28"/>
          <w:szCs w:val="28"/>
        </w:rPr>
        <w:t xml:space="preserve">Идентификатор получателя услуги – необязательное поле «RecipientServicesIdentifier» </w:t>
      </w:r>
      <w:r w:rsidRPr="00F72371">
        <w:rPr>
          <w:sz w:val="28"/>
          <w:szCs w:val="28"/>
        </w:rPr>
        <w:t>(</w:t>
      </w:r>
      <w:r w:rsidRPr="00F72371">
        <w:rPr>
          <w:i/>
          <w:sz w:val="28"/>
          <w:szCs w:val="28"/>
        </w:rPr>
        <w:t>Заполняется в случае, если плательщик не является получателем услуги)</w:t>
      </w:r>
    </w:p>
    <w:p w14:paraId="6B2C4FAC" w14:textId="77777777" w:rsidR="0095392A" w:rsidRPr="00F72371" w:rsidRDefault="0095392A" w:rsidP="0095392A">
      <w:pPr>
        <w:tabs>
          <w:tab w:val="num" w:pos="1276"/>
        </w:tabs>
        <w:ind w:left="993" w:firstLine="567"/>
        <w:jc w:val="both"/>
        <w:rPr>
          <w:sz w:val="28"/>
          <w:szCs w:val="28"/>
        </w:rPr>
      </w:pPr>
      <w:r w:rsidRPr="00F72371">
        <w:rPr>
          <w:sz w:val="28"/>
          <w:szCs w:val="28"/>
        </w:rPr>
        <w:t>Если поле заполнено, применяются все проверки, описанные в пункте 10.1 текущего раздела.</w:t>
      </w:r>
    </w:p>
    <w:p w14:paraId="1DF9665C" w14:textId="77777777" w:rsidR="0095392A" w:rsidRPr="00F72371" w:rsidRDefault="0095392A" w:rsidP="0095392A">
      <w:pPr>
        <w:numPr>
          <w:ilvl w:val="0"/>
          <w:numId w:val="49"/>
        </w:numPr>
        <w:spacing w:before="240" w:after="120"/>
        <w:ind w:left="709" w:firstLine="0"/>
        <w:jc w:val="both"/>
        <w:rPr>
          <w:b/>
          <w:i/>
          <w:sz w:val="28"/>
          <w:szCs w:val="28"/>
        </w:rPr>
      </w:pPr>
      <w:r w:rsidRPr="00F72371">
        <w:rPr>
          <w:b/>
          <w:i/>
          <w:sz w:val="28"/>
          <w:szCs w:val="28"/>
        </w:rPr>
        <w:t xml:space="preserve"> Дополнительный идентификатор получателя услуги в учетной системе получателя средств – необязательное поле «PayerPA»:</w:t>
      </w:r>
    </w:p>
    <w:p w14:paraId="03D8880E" w14:textId="77777777" w:rsidR="0095392A" w:rsidRPr="00F72371" w:rsidRDefault="0095392A" w:rsidP="0095392A">
      <w:pPr>
        <w:tabs>
          <w:tab w:val="num" w:pos="1276"/>
        </w:tabs>
        <w:ind w:left="993" w:firstLine="567"/>
        <w:jc w:val="both"/>
        <w:rPr>
          <w:sz w:val="28"/>
          <w:szCs w:val="28"/>
        </w:rPr>
      </w:pPr>
      <w:r w:rsidRPr="00F72371">
        <w:rPr>
          <w:sz w:val="28"/>
          <w:szCs w:val="28"/>
        </w:rPr>
        <w:t>Если поле заполнено, то проверяется длина строки - от 1 до 50 символов.</w:t>
      </w:r>
    </w:p>
    <w:p w14:paraId="24E83025" w14:textId="53C2C95C" w:rsidR="0095392A" w:rsidRPr="00F72371" w:rsidRDefault="0095392A" w:rsidP="0095392A">
      <w:pPr>
        <w:tabs>
          <w:tab w:val="num" w:pos="1276"/>
        </w:tabs>
        <w:ind w:left="993" w:firstLine="567"/>
        <w:jc w:val="both"/>
        <w:rPr>
          <w:sz w:val="28"/>
          <w:szCs w:val="28"/>
        </w:rPr>
      </w:pPr>
      <w:r w:rsidRPr="00F72371">
        <w:rPr>
          <w:sz w:val="28"/>
          <w:szCs w:val="28"/>
        </w:rPr>
        <w:t xml:space="preserve">В случае неуспешной проверки возвращается </w:t>
      </w:r>
      <w:r w:rsidRPr="00F72371">
        <w:rPr>
          <w:i/>
          <w:sz w:val="28"/>
          <w:szCs w:val="28"/>
        </w:rPr>
        <w:t xml:space="preserve">код ошибки «11» </w:t>
      </w:r>
      <w:r w:rsidRPr="00F72371">
        <w:rPr>
          <w:i/>
          <w:sz w:val="28"/>
          <w:szCs w:val="28"/>
        </w:rPr>
        <w:noBreakHyphen/>
        <w:t xml:space="preserve"> «Формат запроса (файла) не соответствует xsd-схеме»</w:t>
      </w:r>
      <w:r w:rsidRPr="00F72371">
        <w:rPr>
          <w:sz w:val="28"/>
          <w:szCs w:val="28"/>
        </w:rPr>
        <w:t xml:space="preserve"> (см. раздел </w:t>
      </w:r>
      <w:r w:rsidRPr="00F72371">
        <w:rPr>
          <w:sz w:val="28"/>
          <w:szCs w:val="28"/>
        </w:rPr>
        <w:fldChar w:fldCharType="begin"/>
      </w:r>
      <w:r w:rsidRPr="00F72371">
        <w:rPr>
          <w:sz w:val="28"/>
          <w:szCs w:val="28"/>
        </w:rPr>
        <w:instrText xml:space="preserve"> REF _Ref410064346 \r \h  \* MERGEFORMAT </w:instrText>
      </w:r>
      <w:r w:rsidRPr="00F72371">
        <w:rPr>
          <w:sz w:val="28"/>
          <w:szCs w:val="28"/>
        </w:rPr>
      </w:r>
      <w:r w:rsidRPr="00F72371">
        <w:rPr>
          <w:sz w:val="28"/>
          <w:szCs w:val="28"/>
        </w:rPr>
        <w:fldChar w:fldCharType="separate"/>
      </w:r>
      <w:r w:rsidR="00B57E80" w:rsidRPr="00F72371">
        <w:rPr>
          <w:sz w:val="28"/>
          <w:szCs w:val="28"/>
        </w:rPr>
        <w:t>6</w:t>
      </w:r>
      <w:r w:rsidRPr="00F72371">
        <w:rPr>
          <w:sz w:val="28"/>
          <w:szCs w:val="28"/>
        </w:rPr>
        <w:fldChar w:fldCharType="end"/>
      </w:r>
      <w:r w:rsidRPr="00F72371">
        <w:rPr>
          <w:sz w:val="28"/>
          <w:szCs w:val="28"/>
        </w:rPr>
        <w:t>).</w:t>
      </w:r>
    </w:p>
    <w:p w14:paraId="7A8BB19C" w14:textId="77777777" w:rsidR="0095392A" w:rsidRPr="00F72371" w:rsidRDefault="0095392A" w:rsidP="0095392A">
      <w:pPr>
        <w:numPr>
          <w:ilvl w:val="0"/>
          <w:numId w:val="49"/>
        </w:numPr>
        <w:tabs>
          <w:tab w:val="num" w:pos="709"/>
        </w:tabs>
        <w:spacing w:before="240" w:after="120"/>
        <w:ind w:left="709" w:firstLine="0"/>
        <w:jc w:val="both"/>
        <w:rPr>
          <w:b/>
          <w:i/>
          <w:sz w:val="28"/>
          <w:szCs w:val="28"/>
        </w:rPr>
      </w:pPr>
      <w:r w:rsidRPr="00F72371">
        <w:rPr>
          <w:b/>
          <w:i/>
          <w:sz w:val="28"/>
          <w:szCs w:val="28"/>
        </w:rPr>
        <w:t xml:space="preserve"> Сведения о статусе платежа – обязательный блок данных «ChangeStatus»:</w:t>
      </w:r>
    </w:p>
    <w:p w14:paraId="5C29BA63" w14:textId="77777777" w:rsidR="0095392A" w:rsidRPr="00F72371" w:rsidRDefault="0095392A" w:rsidP="0095392A">
      <w:pPr>
        <w:tabs>
          <w:tab w:val="num" w:pos="1134"/>
        </w:tabs>
        <w:spacing w:before="240" w:after="120"/>
        <w:ind w:left="993"/>
        <w:jc w:val="both"/>
        <w:rPr>
          <w:b/>
          <w:i/>
          <w:sz w:val="28"/>
          <w:szCs w:val="28"/>
        </w:rPr>
      </w:pPr>
      <w:r w:rsidRPr="00F72371">
        <w:rPr>
          <w:b/>
          <w:i/>
          <w:sz w:val="28"/>
          <w:szCs w:val="28"/>
        </w:rPr>
        <w:t>14.1 Статус платежа – обязательный атрибут «meaning»:</w:t>
      </w:r>
    </w:p>
    <w:p w14:paraId="47E04699" w14:textId="72FA109C" w:rsidR="0095392A" w:rsidRPr="00F72371" w:rsidRDefault="0095392A" w:rsidP="0095392A">
      <w:pPr>
        <w:tabs>
          <w:tab w:val="num" w:pos="1276"/>
        </w:tabs>
        <w:ind w:left="993" w:firstLine="567"/>
        <w:jc w:val="both"/>
        <w:rPr>
          <w:sz w:val="28"/>
          <w:szCs w:val="28"/>
        </w:rPr>
      </w:pPr>
      <w:r w:rsidRPr="00F72371">
        <w:rPr>
          <w:sz w:val="28"/>
          <w:szCs w:val="28"/>
        </w:rPr>
        <w:t xml:space="preserve">Проверяются допустимые значения атрибута (1 символ): «1», «2», «3». В случае неуспешной проверки возвращается </w:t>
      </w:r>
      <w:r w:rsidRPr="00F72371">
        <w:rPr>
          <w:i/>
          <w:sz w:val="28"/>
          <w:szCs w:val="28"/>
        </w:rPr>
        <w:t xml:space="preserve">код ошибки «11» </w:t>
      </w:r>
      <w:r w:rsidRPr="00F72371">
        <w:rPr>
          <w:i/>
          <w:sz w:val="28"/>
          <w:szCs w:val="28"/>
        </w:rPr>
        <w:noBreakHyphen/>
        <w:t xml:space="preserve"> «Формат запроса (файла) не соответствует xsd-схеме»</w:t>
      </w:r>
      <w:r w:rsidRPr="00F72371">
        <w:rPr>
          <w:sz w:val="28"/>
          <w:szCs w:val="28"/>
        </w:rPr>
        <w:t xml:space="preserve"> (см. раздел </w:t>
      </w:r>
      <w:r w:rsidRPr="00F72371">
        <w:rPr>
          <w:sz w:val="28"/>
          <w:szCs w:val="28"/>
        </w:rPr>
        <w:fldChar w:fldCharType="begin"/>
      </w:r>
      <w:r w:rsidRPr="00F72371">
        <w:rPr>
          <w:sz w:val="28"/>
          <w:szCs w:val="28"/>
        </w:rPr>
        <w:instrText xml:space="preserve"> REF _Ref410064346 \r \h  \* MERGEFORMAT </w:instrText>
      </w:r>
      <w:r w:rsidRPr="00F72371">
        <w:rPr>
          <w:sz w:val="28"/>
          <w:szCs w:val="28"/>
        </w:rPr>
      </w:r>
      <w:r w:rsidRPr="00F72371">
        <w:rPr>
          <w:sz w:val="28"/>
          <w:szCs w:val="28"/>
        </w:rPr>
        <w:fldChar w:fldCharType="separate"/>
      </w:r>
      <w:r w:rsidR="00B57E80" w:rsidRPr="00F72371">
        <w:rPr>
          <w:sz w:val="28"/>
          <w:szCs w:val="28"/>
        </w:rPr>
        <w:t>6</w:t>
      </w:r>
      <w:r w:rsidRPr="00F72371">
        <w:rPr>
          <w:sz w:val="28"/>
          <w:szCs w:val="28"/>
        </w:rPr>
        <w:fldChar w:fldCharType="end"/>
      </w:r>
      <w:r w:rsidRPr="00F72371">
        <w:rPr>
          <w:sz w:val="28"/>
          <w:szCs w:val="28"/>
        </w:rPr>
        <w:t>).</w:t>
      </w:r>
    </w:p>
    <w:p w14:paraId="0201453C" w14:textId="3113DB66" w:rsidR="0095392A" w:rsidRPr="00F72371" w:rsidRDefault="0095392A" w:rsidP="0095392A">
      <w:pPr>
        <w:tabs>
          <w:tab w:val="num" w:pos="1276"/>
        </w:tabs>
        <w:spacing w:before="120"/>
        <w:ind w:left="992" w:firstLine="567"/>
        <w:jc w:val="both"/>
        <w:rPr>
          <w:sz w:val="28"/>
          <w:szCs w:val="28"/>
        </w:rPr>
      </w:pPr>
      <w:r w:rsidRPr="00F72371">
        <w:rPr>
          <w:sz w:val="28"/>
          <w:szCs w:val="28"/>
        </w:rPr>
        <w:t xml:space="preserve">Если значение равно «1» (новый платеж), то проверяется отсутствие ранее загруженного платежа с таким же УИП. При попытке </w:t>
      </w:r>
      <w:r w:rsidRPr="00F72371">
        <w:rPr>
          <w:sz w:val="28"/>
          <w:szCs w:val="28"/>
        </w:rPr>
        <w:lastRenderedPageBreak/>
        <w:t xml:space="preserve">загрузить неуникальный платеж возвращается </w:t>
      </w:r>
      <w:r w:rsidRPr="00F72371">
        <w:rPr>
          <w:i/>
          <w:sz w:val="28"/>
          <w:szCs w:val="28"/>
        </w:rPr>
        <w:t xml:space="preserve">код ошибки «5» </w:t>
      </w:r>
      <w:r w:rsidRPr="00F72371">
        <w:rPr>
          <w:i/>
          <w:sz w:val="28"/>
          <w:szCs w:val="28"/>
        </w:rPr>
        <w:noBreakHyphen/>
        <w:t xml:space="preserve"> «</w:t>
      </w:r>
      <w:r w:rsidR="00303D55" w:rsidRPr="00F72371">
        <w:rPr>
          <w:i/>
          <w:sz w:val="28"/>
          <w:szCs w:val="28"/>
        </w:rPr>
        <w:t>Предоставляемая участником информация</w:t>
      </w:r>
      <w:r w:rsidRPr="00F72371">
        <w:rPr>
          <w:i/>
          <w:sz w:val="28"/>
          <w:szCs w:val="28"/>
        </w:rPr>
        <w:t xml:space="preserve"> уже присутствуют в системе» </w:t>
      </w:r>
      <w:r w:rsidRPr="00F72371">
        <w:rPr>
          <w:sz w:val="28"/>
          <w:szCs w:val="28"/>
        </w:rPr>
        <w:t xml:space="preserve">(см. раздел </w:t>
      </w:r>
      <w:r w:rsidRPr="00F72371">
        <w:rPr>
          <w:sz w:val="28"/>
          <w:szCs w:val="28"/>
        </w:rPr>
        <w:fldChar w:fldCharType="begin"/>
      </w:r>
      <w:r w:rsidRPr="00F72371">
        <w:rPr>
          <w:sz w:val="28"/>
          <w:szCs w:val="28"/>
        </w:rPr>
        <w:instrText xml:space="preserve"> REF _Ref410064346 \r \h  \* MERGEFORMAT </w:instrText>
      </w:r>
      <w:r w:rsidRPr="00F72371">
        <w:rPr>
          <w:sz w:val="28"/>
          <w:szCs w:val="28"/>
        </w:rPr>
      </w:r>
      <w:r w:rsidRPr="00F72371">
        <w:rPr>
          <w:sz w:val="28"/>
          <w:szCs w:val="28"/>
        </w:rPr>
        <w:fldChar w:fldCharType="separate"/>
      </w:r>
      <w:r w:rsidR="00B57E80" w:rsidRPr="00F72371">
        <w:rPr>
          <w:sz w:val="28"/>
          <w:szCs w:val="28"/>
        </w:rPr>
        <w:t>6</w:t>
      </w:r>
      <w:r w:rsidRPr="00F72371">
        <w:rPr>
          <w:sz w:val="28"/>
          <w:szCs w:val="28"/>
        </w:rPr>
        <w:fldChar w:fldCharType="end"/>
      </w:r>
      <w:r w:rsidRPr="00F72371">
        <w:rPr>
          <w:sz w:val="28"/>
          <w:szCs w:val="28"/>
        </w:rPr>
        <w:t>).</w:t>
      </w:r>
    </w:p>
    <w:p w14:paraId="05C9C69F" w14:textId="37FE6CC3" w:rsidR="0095392A" w:rsidRPr="00F72371" w:rsidRDefault="008D2A08" w:rsidP="0095392A">
      <w:pPr>
        <w:tabs>
          <w:tab w:val="num" w:pos="1276"/>
        </w:tabs>
        <w:spacing w:before="120"/>
        <w:ind w:left="992" w:firstLine="567"/>
        <w:jc w:val="both"/>
        <w:rPr>
          <w:sz w:val="28"/>
          <w:szCs w:val="28"/>
        </w:rPr>
      </w:pPr>
      <w:r w:rsidRPr="00F72371">
        <w:rPr>
          <w:sz w:val="28"/>
          <w:szCs w:val="28"/>
        </w:rPr>
        <w:t>Если значение равно «2» (уточнение) или «3» (аннулирование), то проверяется, что извещение о приеме к исполнению распоряжения с таким же УИП не был аннулировано ранее. При попытке уточнить или аннулировать аннулированное ранее извещение о приеме к исполнению распоряжения</w:t>
      </w:r>
      <w:r w:rsidR="0095392A" w:rsidRPr="00F72371">
        <w:rPr>
          <w:sz w:val="28"/>
          <w:szCs w:val="28"/>
        </w:rPr>
        <w:t xml:space="preserve"> возвращается </w:t>
      </w:r>
      <w:r w:rsidR="0095392A" w:rsidRPr="00F72371">
        <w:rPr>
          <w:i/>
          <w:sz w:val="28"/>
          <w:szCs w:val="28"/>
        </w:rPr>
        <w:t>код ошибки «7» - «Не найден исходный документ (файл)»</w:t>
      </w:r>
      <w:r w:rsidR="0095392A" w:rsidRPr="00F72371">
        <w:rPr>
          <w:sz w:val="28"/>
          <w:szCs w:val="28"/>
        </w:rPr>
        <w:t xml:space="preserve"> (см. раздел </w:t>
      </w:r>
      <w:r w:rsidR="0095392A" w:rsidRPr="00F72371">
        <w:rPr>
          <w:sz w:val="28"/>
          <w:szCs w:val="28"/>
        </w:rPr>
        <w:fldChar w:fldCharType="begin"/>
      </w:r>
      <w:r w:rsidR="0095392A" w:rsidRPr="00F72371">
        <w:rPr>
          <w:sz w:val="28"/>
          <w:szCs w:val="28"/>
        </w:rPr>
        <w:instrText xml:space="preserve"> REF _Ref410064346 \r \h  \* MERGEFORMAT </w:instrText>
      </w:r>
      <w:r w:rsidR="0095392A" w:rsidRPr="00F72371">
        <w:rPr>
          <w:sz w:val="28"/>
          <w:szCs w:val="28"/>
        </w:rPr>
      </w:r>
      <w:r w:rsidR="0095392A" w:rsidRPr="00F72371">
        <w:rPr>
          <w:sz w:val="28"/>
          <w:szCs w:val="28"/>
        </w:rPr>
        <w:fldChar w:fldCharType="separate"/>
      </w:r>
      <w:r w:rsidR="00B57E80" w:rsidRPr="00F72371">
        <w:rPr>
          <w:sz w:val="28"/>
          <w:szCs w:val="28"/>
        </w:rPr>
        <w:t>6</w:t>
      </w:r>
      <w:r w:rsidR="0095392A" w:rsidRPr="00F72371">
        <w:rPr>
          <w:sz w:val="28"/>
          <w:szCs w:val="28"/>
        </w:rPr>
        <w:fldChar w:fldCharType="end"/>
      </w:r>
      <w:r w:rsidR="0095392A" w:rsidRPr="00F72371">
        <w:rPr>
          <w:sz w:val="28"/>
          <w:szCs w:val="28"/>
        </w:rPr>
        <w:t>).</w:t>
      </w:r>
    </w:p>
    <w:p w14:paraId="26DCBDA0" w14:textId="153621F1" w:rsidR="002E34D9" w:rsidRPr="00F72371" w:rsidRDefault="002E34D9" w:rsidP="002E34D9">
      <w:pPr>
        <w:tabs>
          <w:tab w:val="num" w:pos="1276"/>
        </w:tabs>
        <w:spacing w:before="120"/>
        <w:ind w:left="992" w:firstLine="567"/>
        <w:jc w:val="both"/>
        <w:rPr>
          <w:sz w:val="28"/>
          <w:szCs w:val="28"/>
        </w:rPr>
      </w:pPr>
      <w:r w:rsidRPr="00F72371">
        <w:rPr>
          <w:sz w:val="28"/>
          <w:szCs w:val="28"/>
        </w:rPr>
        <w:t xml:space="preserve">Если значение равно «3» (аннулирование), то проверяется, что в </w:t>
      </w:r>
      <w:r w:rsidR="008B37B4" w:rsidRPr="00F72371">
        <w:rPr>
          <w:sz w:val="28"/>
          <w:szCs w:val="28"/>
        </w:rPr>
        <w:t>ГИС ГМП</w:t>
      </w:r>
      <w:r w:rsidRPr="00F72371">
        <w:rPr>
          <w:sz w:val="28"/>
          <w:szCs w:val="28"/>
        </w:rPr>
        <w:t xml:space="preserve"> отсутствуют извещения о возврате плательщику по указанному извещению о приеме к исполнению распоряжения. При попытке аннулировать извещение о приеме к исполнению распоряжения, по которому осуществлен возврат средств возвращается </w:t>
      </w:r>
      <w:r w:rsidRPr="00F72371">
        <w:rPr>
          <w:i/>
          <w:sz w:val="28"/>
          <w:szCs w:val="28"/>
        </w:rPr>
        <w:t>код ошибки «331» - «Невозможно принять извещение об аннулировании. По извещению о приеме к исполнению распоряжения осуществлен возврат денежных средств»</w:t>
      </w:r>
      <w:r w:rsidRPr="00F72371">
        <w:rPr>
          <w:sz w:val="28"/>
          <w:szCs w:val="28"/>
        </w:rPr>
        <w:t xml:space="preserve"> (см. раздел </w:t>
      </w:r>
      <w:r w:rsidRPr="00F72371">
        <w:rPr>
          <w:sz w:val="28"/>
          <w:szCs w:val="28"/>
        </w:rPr>
        <w:fldChar w:fldCharType="begin"/>
      </w:r>
      <w:r w:rsidRPr="00F72371">
        <w:rPr>
          <w:sz w:val="28"/>
          <w:szCs w:val="28"/>
        </w:rPr>
        <w:instrText xml:space="preserve"> REF _Ref410064346 \r \h </w:instrText>
      </w:r>
      <w:r w:rsidR="00C1661E" w:rsidRPr="00F72371">
        <w:rPr>
          <w:sz w:val="28"/>
          <w:szCs w:val="28"/>
        </w:rPr>
        <w:instrText xml:space="preserve"> \* MERGEFORMAT </w:instrText>
      </w:r>
      <w:r w:rsidRPr="00F72371">
        <w:rPr>
          <w:sz w:val="28"/>
          <w:szCs w:val="28"/>
        </w:rPr>
      </w:r>
      <w:r w:rsidRPr="00F72371">
        <w:rPr>
          <w:sz w:val="28"/>
          <w:szCs w:val="28"/>
        </w:rPr>
        <w:fldChar w:fldCharType="separate"/>
      </w:r>
      <w:r w:rsidR="00B57E80" w:rsidRPr="00F72371">
        <w:rPr>
          <w:sz w:val="28"/>
          <w:szCs w:val="28"/>
        </w:rPr>
        <w:t>6</w:t>
      </w:r>
      <w:r w:rsidRPr="00F72371">
        <w:rPr>
          <w:sz w:val="28"/>
          <w:szCs w:val="28"/>
        </w:rPr>
        <w:fldChar w:fldCharType="end"/>
      </w:r>
      <w:r w:rsidRPr="00F72371">
        <w:rPr>
          <w:sz w:val="28"/>
          <w:szCs w:val="28"/>
        </w:rPr>
        <w:t>).</w:t>
      </w:r>
    </w:p>
    <w:p w14:paraId="28D5819B" w14:textId="77777777" w:rsidR="0095392A" w:rsidRPr="00F72371" w:rsidRDefault="0095392A" w:rsidP="0095392A">
      <w:pPr>
        <w:tabs>
          <w:tab w:val="num" w:pos="1134"/>
        </w:tabs>
        <w:spacing w:before="240" w:after="120"/>
        <w:ind w:left="993"/>
        <w:jc w:val="both"/>
        <w:rPr>
          <w:b/>
          <w:i/>
          <w:sz w:val="28"/>
          <w:szCs w:val="28"/>
        </w:rPr>
      </w:pPr>
      <w:r w:rsidRPr="00F72371">
        <w:rPr>
          <w:b/>
          <w:i/>
          <w:sz w:val="28"/>
          <w:szCs w:val="28"/>
        </w:rPr>
        <w:t>14.2 Основание изменения платежа – необязательное поле «Reason»</w:t>
      </w:r>
    </w:p>
    <w:p w14:paraId="21D9D87D" w14:textId="7A2517C3" w:rsidR="0095392A" w:rsidRPr="00F72371" w:rsidRDefault="0095392A" w:rsidP="0095392A">
      <w:pPr>
        <w:tabs>
          <w:tab w:val="num" w:pos="1276"/>
        </w:tabs>
        <w:ind w:left="993" w:firstLine="567"/>
        <w:jc w:val="both"/>
        <w:rPr>
          <w:sz w:val="28"/>
          <w:szCs w:val="28"/>
        </w:rPr>
      </w:pPr>
      <w:r w:rsidRPr="00F72371">
        <w:rPr>
          <w:sz w:val="28"/>
          <w:szCs w:val="28"/>
        </w:rPr>
        <w:t xml:space="preserve">Если атрибут «meaning» (см. п.14.1 настоящего раздела) принимает значение </w:t>
      </w:r>
      <w:r w:rsidR="007548DD" w:rsidRPr="00F72371">
        <w:rPr>
          <w:sz w:val="28"/>
          <w:szCs w:val="28"/>
        </w:rPr>
        <w:t>«2» (уточнение)</w:t>
      </w:r>
      <w:r w:rsidR="00281927" w:rsidRPr="00F72371">
        <w:rPr>
          <w:sz w:val="28"/>
          <w:szCs w:val="28"/>
        </w:rPr>
        <w:t xml:space="preserve"> или</w:t>
      </w:r>
      <w:r w:rsidR="007548DD" w:rsidRPr="00F72371">
        <w:rPr>
          <w:sz w:val="28"/>
          <w:szCs w:val="28"/>
        </w:rPr>
        <w:t xml:space="preserve"> </w:t>
      </w:r>
      <w:r w:rsidRPr="00F72371">
        <w:rPr>
          <w:sz w:val="28"/>
          <w:szCs w:val="28"/>
        </w:rPr>
        <w:t xml:space="preserve">«3» (аннулирование), то поле «Reason» обязательно для заполнения. В случае неуспешной проверки возвращается </w:t>
      </w:r>
      <w:r w:rsidRPr="00F72371">
        <w:rPr>
          <w:i/>
          <w:sz w:val="28"/>
          <w:szCs w:val="28"/>
        </w:rPr>
        <w:t xml:space="preserve">код ошибки «39» - «Не указано </w:t>
      </w:r>
      <w:r w:rsidR="00281927" w:rsidRPr="00F72371">
        <w:rPr>
          <w:i/>
          <w:sz w:val="28"/>
          <w:szCs w:val="28"/>
        </w:rPr>
        <w:t>основание уточнения</w:t>
      </w:r>
      <w:r w:rsidRPr="00F72371">
        <w:rPr>
          <w:i/>
          <w:sz w:val="28"/>
          <w:szCs w:val="28"/>
        </w:rPr>
        <w:t>»</w:t>
      </w:r>
      <w:r w:rsidRPr="00F72371">
        <w:rPr>
          <w:sz w:val="28"/>
          <w:szCs w:val="28"/>
        </w:rPr>
        <w:t xml:space="preserve"> (см. раздел </w:t>
      </w:r>
      <w:r w:rsidRPr="00F72371">
        <w:rPr>
          <w:sz w:val="28"/>
          <w:szCs w:val="28"/>
        </w:rPr>
        <w:fldChar w:fldCharType="begin"/>
      </w:r>
      <w:r w:rsidRPr="00F72371">
        <w:rPr>
          <w:sz w:val="28"/>
          <w:szCs w:val="28"/>
        </w:rPr>
        <w:instrText xml:space="preserve"> REF _Ref410064346 \r \h  \* MERGEFORMAT </w:instrText>
      </w:r>
      <w:r w:rsidRPr="00F72371">
        <w:rPr>
          <w:sz w:val="28"/>
          <w:szCs w:val="28"/>
        </w:rPr>
      </w:r>
      <w:r w:rsidRPr="00F72371">
        <w:rPr>
          <w:sz w:val="28"/>
          <w:szCs w:val="28"/>
        </w:rPr>
        <w:fldChar w:fldCharType="separate"/>
      </w:r>
      <w:r w:rsidR="00B57E80" w:rsidRPr="00F72371">
        <w:rPr>
          <w:sz w:val="28"/>
          <w:szCs w:val="28"/>
        </w:rPr>
        <w:t>6</w:t>
      </w:r>
      <w:r w:rsidRPr="00F72371">
        <w:rPr>
          <w:sz w:val="28"/>
          <w:szCs w:val="28"/>
        </w:rPr>
        <w:fldChar w:fldCharType="end"/>
      </w:r>
      <w:r w:rsidRPr="00F72371">
        <w:rPr>
          <w:sz w:val="28"/>
          <w:szCs w:val="28"/>
        </w:rPr>
        <w:t xml:space="preserve">). </w:t>
      </w:r>
    </w:p>
    <w:p w14:paraId="3D52FF0D" w14:textId="2C40A66C" w:rsidR="0095392A" w:rsidRPr="00F72371" w:rsidRDefault="0095392A" w:rsidP="0095392A">
      <w:pPr>
        <w:tabs>
          <w:tab w:val="num" w:pos="1276"/>
        </w:tabs>
        <w:spacing w:before="120"/>
        <w:ind w:left="992" w:firstLine="567"/>
        <w:jc w:val="both"/>
        <w:rPr>
          <w:sz w:val="28"/>
          <w:szCs w:val="28"/>
        </w:rPr>
      </w:pPr>
      <w:r w:rsidRPr="00F72371">
        <w:rPr>
          <w:sz w:val="28"/>
          <w:szCs w:val="28"/>
        </w:rPr>
        <w:t xml:space="preserve">Если значение в поле «Reason» указано, то проверяется длина поля: разрешается указать от 1 до 512 символов. В случае неуспешной проверки возвращается </w:t>
      </w:r>
      <w:r w:rsidRPr="00F72371">
        <w:rPr>
          <w:i/>
          <w:sz w:val="28"/>
          <w:szCs w:val="28"/>
        </w:rPr>
        <w:t>код ошибки «11» - «Формат запроса (файла) не соответствует xsd-схеме»</w:t>
      </w:r>
      <w:r w:rsidRPr="00F72371">
        <w:rPr>
          <w:sz w:val="28"/>
          <w:szCs w:val="28"/>
        </w:rPr>
        <w:t xml:space="preserve"> (см. раздел </w:t>
      </w:r>
      <w:r w:rsidRPr="00F72371">
        <w:rPr>
          <w:sz w:val="28"/>
          <w:szCs w:val="28"/>
        </w:rPr>
        <w:fldChar w:fldCharType="begin"/>
      </w:r>
      <w:r w:rsidRPr="00F72371">
        <w:rPr>
          <w:sz w:val="28"/>
          <w:szCs w:val="28"/>
        </w:rPr>
        <w:instrText xml:space="preserve"> REF _Ref410064346 \r \h  \* MERGEFORMAT </w:instrText>
      </w:r>
      <w:r w:rsidRPr="00F72371">
        <w:rPr>
          <w:sz w:val="28"/>
          <w:szCs w:val="28"/>
        </w:rPr>
      </w:r>
      <w:r w:rsidRPr="00F72371">
        <w:rPr>
          <w:sz w:val="28"/>
          <w:szCs w:val="28"/>
        </w:rPr>
        <w:fldChar w:fldCharType="separate"/>
      </w:r>
      <w:r w:rsidR="00B57E80" w:rsidRPr="00F72371">
        <w:rPr>
          <w:sz w:val="28"/>
          <w:szCs w:val="28"/>
        </w:rPr>
        <w:t>6</w:t>
      </w:r>
      <w:r w:rsidRPr="00F72371">
        <w:rPr>
          <w:sz w:val="28"/>
          <w:szCs w:val="28"/>
        </w:rPr>
        <w:fldChar w:fldCharType="end"/>
      </w:r>
      <w:r w:rsidRPr="00F72371">
        <w:rPr>
          <w:sz w:val="28"/>
          <w:szCs w:val="28"/>
        </w:rPr>
        <w:t>).</w:t>
      </w:r>
    </w:p>
    <w:p w14:paraId="340F6A6E" w14:textId="41B0834E" w:rsidR="0095392A" w:rsidRPr="00F72371" w:rsidRDefault="0095392A" w:rsidP="0095392A">
      <w:pPr>
        <w:numPr>
          <w:ilvl w:val="0"/>
          <w:numId w:val="49"/>
        </w:numPr>
        <w:tabs>
          <w:tab w:val="num" w:pos="709"/>
        </w:tabs>
        <w:spacing w:before="240" w:after="120"/>
        <w:ind w:left="709" w:firstLine="0"/>
        <w:jc w:val="both"/>
        <w:rPr>
          <w:b/>
          <w:i/>
          <w:sz w:val="28"/>
          <w:szCs w:val="28"/>
        </w:rPr>
      </w:pPr>
      <w:r w:rsidRPr="00F72371">
        <w:rPr>
          <w:b/>
          <w:i/>
          <w:sz w:val="28"/>
          <w:szCs w:val="28"/>
        </w:rPr>
        <w:t xml:space="preserve"> Код КБК </w:t>
      </w:r>
      <w:r w:rsidR="00F428D5" w:rsidRPr="00F72371">
        <w:rPr>
          <w:b/>
          <w:i/>
          <w:sz w:val="28"/>
          <w:szCs w:val="28"/>
        </w:rPr>
        <w:t>–</w:t>
      </w:r>
      <w:r w:rsidRPr="00F72371">
        <w:rPr>
          <w:b/>
          <w:i/>
          <w:sz w:val="28"/>
          <w:szCs w:val="28"/>
        </w:rPr>
        <w:t xml:space="preserve"> необязательное</w:t>
      </w:r>
      <w:r w:rsidR="00F428D5" w:rsidRPr="00F72371">
        <w:rPr>
          <w:b/>
          <w:i/>
          <w:sz w:val="28"/>
          <w:szCs w:val="28"/>
        </w:rPr>
        <w:t xml:space="preserve"> </w:t>
      </w:r>
      <w:r w:rsidRPr="00F72371">
        <w:rPr>
          <w:b/>
          <w:i/>
          <w:sz w:val="28"/>
          <w:szCs w:val="28"/>
        </w:rPr>
        <w:t xml:space="preserve">поле «KBK» </w:t>
      </w:r>
    </w:p>
    <w:p w14:paraId="4E72D1E1" w14:textId="15149EAB" w:rsidR="0095392A" w:rsidRPr="00F72371" w:rsidRDefault="0095392A" w:rsidP="0095392A">
      <w:pPr>
        <w:tabs>
          <w:tab w:val="num" w:pos="1276"/>
        </w:tabs>
        <w:spacing w:before="120"/>
        <w:ind w:left="992" w:firstLine="284"/>
        <w:jc w:val="both"/>
        <w:rPr>
          <w:sz w:val="28"/>
          <w:szCs w:val="28"/>
        </w:rPr>
      </w:pPr>
      <w:r w:rsidRPr="00F72371">
        <w:rPr>
          <w:sz w:val="28"/>
          <w:szCs w:val="28"/>
        </w:rPr>
        <w:t xml:space="preserve">Проверяется обязательность заполнения. </w:t>
      </w:r>
      <w:proofErr w:type="gramStart"/>
      <w:r w:rsidRPr="00F72371">
        <w:rPr>
          <w:sz w:val="28"/>
          <w:szCs w:val="28"/>
        </w:rPr>
        <w:t xml:space="preserve">Если первые цифры номера банковского счета получателя средств (значение в поле «AccountNumber», требования к заполнению поля приведены в приведены в разделе </w:t>
      </w:r>
      <w:r w:rsidRPr="00F72371">
        <w:rPr>
          <w:sz w:val="28"/>
          <w:szCs w:val="28"/>
        </w:rPr>
        <w:fldChar w:fldCharType="begin"/>
      </w:r>
      <w:r w:rsidRPr="00F72371">
        <w:rPr>
          <w:sz w:val="28"/>
          <w:szCs w:val="28"/>
        </w:rPr>
        <w:instrText xml:space="preserve"> REF _Ref461471542 \n \h  \* MERGEFORMAT </w:instrText>
      </w:r>
      <w:r w:rsidRPr="00F72371">
        <w:rPr>
          <w:sz w:val="28"/>
          <w:szCs w:val="28"/>
        </w:rPr>
      </w:r>
      <w:r w:rsidRPr="00F72371">
        <w:rPr>
          <w:sz w:val="28"/>
          <w:szCs w:val="28"/>
        </w:rPr>
        <w:fldChar w:fldCharType="separate"/>
      </w:r>
      <w:r w:rsidR="00B57E80" w:rsidRPr="00F72371">
        <w:rPr>
          <w:sz w:val="28"/>
          <w:szCs w:val="28"/>
        </w:rPr>
        <w:t>2.6.2</w:t>
      </w:r>
      <w:r w:rsidRPr="00F72371">
        <w:rPr>
          <w:sz w:val="28"/>
          <w:szCs w:val="28"/>
        </w:rPr>
        <w:fldChar w:fldCharType="end"/>
      </w:r>
      <w:r w:rsidRPr="00F72371">
        <w:rPr>
          <w:sz w:val="28"/>
          <w:szCs w:val="28"/>
        </w:rPr>
        <w:t xml:space="preserve"> настоящего документа) не равны «40302», то возвращается </w:t>
      </w:r>
      <w:r w:rsidRPr="00F72371">
        <w:rPr>
          <w:i/>
          <w:sz w:val="28"/>
          <w:szCs w:val="28"/>
        </w:rPr>
        <w:t>код ошибки «308» - «В извещении о приеме к исполнению распоряжения не указан КБК».</w:t>
      </w:r>
      <w:proofErr w:type="gramEnd"/>
    </w:p>
    <w:p w14:paraId="25EA8F5D" w14:textId="77777777" w:rsidR="0095392A" w:rsidRPr="00F72371" w:rsidRDefault="0095392A" w:rsidP="0095392A">
      <w:pPr>
        <w:tabs>
          <w:tab w:val="num" w:pos="993"/>
        </w:tabs>
        <w:ind w:left="851" w:firstLine="709"/>
        <w:jc w:val="both"/>
        <w:rPr>
          <w:sz w:val="28"/>
          <w:szCs w:val="28"/>
        </w:rPr>
      </w:pPr>
    </w:p>
    <w:p w14:paraId="328AA878" w14:textId="77777777" w:rsidR="0095392A" w:rsidRPr="00F72371" w:rsidRDefault="0095392A" w:rsidP="0095392A">
      <w:pPr>
        <w:tabs>
          <w:tab w:val="num" w:pos="993"/>
        </w:tabs>
        <w:ind w:left="851" w:firstLine="709"/>
        <w:jc w:val="both"/>
        <w:rPr>
          <w:sz w:val="28"/>
          <w:szCs w:val="28"/>
        </w:rPr>
      </w:pPr>
      <w:r w:rsidRPr="00F72371">
        <w:rPr>
          <w:sz w:val="28"/>
          <w:szCs w:val="28"/>
        </w:rPr>
        <w:lastRenderedPageBreak/>
        <w:t>Проверяется формат поля: значение «0» или строка длиной 20 символов, среди которых допускаются русские и латинские буквы и цифры.</w:t>
      </w:r>
    </w:p>
    <w:p w14:paraId="0C6DDA97" w14:textId="77777777" w:rsidR="0095392A" w:rsidRPr="00F72371" w:rsidRDefault="0095392A" w:rsidP="0095392A">
      <w:pPr>
        <w:tabs>
          <w:tab w:val="num" w:pos="993"/>
        </w:tabs>
        <w:ind w:left="851"/>
        <w:jc w:val="both"/>
        <w:rPr>
          <w:sz w:val="28"/>
          <w:szCs w:val="28"/>
        </w:rPr>
      </w:pPr>
      <w:r w:rsidRPr="00F72371">
        <w:rPr>
          <w:sz w:val="28"/>
          <w:szCs w:val="28"/>
        </w:rPr>
        <w:t>Маски ввода:</w:t>
      </w:r>
    </w:p>
    <w:p w14:paraId="6D6781E8" w14:textId="77777777" w:rsidR="0095392A" w:rsidRPr="00F72371" w:rsidRDefault="0095392A" w:rsidP="0095392A">
      <w:pPr>
        <w:tabs>
          <w:tab w:val="num" w:pos="993"/>
        </w:tabs>
        <w:ind w:left="851"/>
        <w:jc w:val="both"/>
        <w:rPr>
          <w:sz w:val="28"/>
          <w:szCs w:val="28"/>
        </w:rPr>
      </w:pPr>
      <w:r w:rsidRPr="00F72371">
        <w:rPr>
          <w:sz w:val="28"/>
          <w:szCs w:val="28"/>
        </w:rPr>
        <w:t>[0-9a-zA-Zа-яА-Я]{20};</w:t>
      </w:r>
    </w:p>
    <w:p w14:paraId="36EFA42F" w14:textId="77777777" w:rsidR="0095392A" w:rsidRPr="00F72371" w:rsidRDefault="0095392A" w:rsidP="0095392A">
      <w:pPr>
        <w:tabs>
          <w:tab w:val="num" w:pos="993"/>
        </w:tabs>
        <w:ind w:left="851"/>
        <w:jc w:val="both"/>
        <w:rPr>
          <w:sz w:val="28"/>
          <w:szCs w:val="28"/>
        </w:rPr>
      </w:pPr>
      <w:r w:rsidRPr="00F72371">
        <w:rPr>
          <w:sz w:val="28"/>
          <w:szCs w:val="28"/>
        </w:rPr>
        <w:t>или значение «0».</w:t>
      </w:r>
    </w:p>
    <w:p w14:paraId="227A5F24" w14:textId="4F3AFFA2" w:rsidR="0095392A" w:rsidRPr="00F72371" w:rsidRDefault="0095392A" w:rsidP="0095392A">
      <w:pPr>
        <w:tabs>
          <w:tab w:val="num" w:pos="993"/>
        </w:tabs>
        <w:ind w:left="851"/>
        <w:jc w:val="both"/>
        <w:rPr>
          <w:sz w:val="28"/>
          <w:szCs w:val="28"/>
        </w:rPr>
      </w:pPr>
      <w:r w:rsidRPr="00F72371">
        <w:rPr>
          <w:sz w:val="28"/>
          <w:szCs w:val="28"/>
        </w:rPr>
        <w:t xml:space="preserve">В случае неуспешной проверки возвращается </w:t>
      </w:r>
      <w:r w:rsidRPr="00F72371">
        <w:rPr>
          <w:i/>
          <w:sz w:val="28"/>
          <w:szCs w:val="28"/>
        </w:rPr>
        <w:t xml:space="preserve">код ошибки «11» </w:t>
      </w:r>
      <w:r w:rsidRPr="00F72371">
        <w:rPr>
          <w:i/>
          <w:sz w:val="28"/>
          <w:szCs w:val="28"/>
        </w:rPr>
        <w:noBreakHyphen/>
        <w:t xml:space="preserve"> «Формат запроса (файла) не соответствует xsd-схеме»</w:t>
      </w:r>
      <w:r w:rsidRPr="00F72371">
        <w:rPr>
          <w:sz w:val="28"/>
          <w:szCs w:val="28"/>
        </w:rPr>
        <w:t xml:space="preserve"> (см.</w:t>
      </w:r>
      <w:r w:rsidRPr="00F72371">
        <w:rPr>
          <w:sz w:val="28"/>
          <w:szCs w:val="28"/>
          <w:lang w:val="en-US"/>
        </w:rPr>
        <w:t> </w:t>
      </w:r>
      <w:r w:rsidRPr="00F72371">
        <w:rPr>
          <w:sz w:val="28"/>
          <w:szCs w:val="28"/>
        </w:rPr>
        <w:t xml:space="preserve">раздел </w:t>
      </w:r>
      <w:r w:rsidRPr="00F72371">
        <w:fldChar w:fldCharType="begin"/>
      </w:r>
      <w:r w:rsidRPr="00F72371">
        <w:rPr>
          <w:sz w:val="28"/>
          <w:szCs w:val="28"/>
        </w:rPr>
        <w:instrText xml:space="preserve"> REF _Ref410064346 \r \h </w:instrText>
      </w:r>
      <w:r w:rsidRPr="00F72371">
        <w:instrText xml:space="preserve"> \* MERGEFORMAT </w:instrText>
      </w:r>
      <w:r w:rsidRPr="00F72371">
        <w:fldChar w:fldCharType="separate"/>
      </w:r>
      <w:r w:rsidR="00B57E80" w:rsidRPr="00F72371">
        <w:rPr>
          <w:sz w:val="28"/>
          <w:szCs w:val="28"/>
        </w:rPr>
        <w:t>6</w:t>
      </w:r>
      <w:r w:rsidRPr="00F72371">
        <w:fldChar w:fldCharType="end"/>
      </w:r>
      <w:r w:rsidRPr="00F72371">
        <w:rPr>
          <w:sz w:val="28"/>
          <w:szCs w:val="28"/>
        </w:rPr>
        <w:t>).</w:t>
      </w:r>
    </w:p>
    <w:p w14:paraId="4BA0A72B" w14:textId="0182D1C0" w:rsidR="0095392A" w:rsidRPr="00F72371" w:rsidRDefault="0095392A" w:rsidP="0095392A">
      <w:pPr>
        <w:tabs>
          <w:tab w:val="num" w:pos="993"/>
        </w:tabs>
        <w:spacing w:before="120"/>
        <w:ind w:left="851" w:firstLine="709"/>
        <w:jc w:val="both"/>
        <w:rPr>
          <w:sz w:val="28"/>
          <w:szCs w:val="28"/>
        </w:rPr>
      </w:pPr>
      <w:r w:rsidRPr="00F72371">
        <w:rPr>
          <w:sz w:val="28"/>
          <w:szCs w:val="28"/>
        </w:rPr>
        <w:t xml:space="preserve">Проверяется, что все знаки одновременно не принимают значение ноль («0»). В случае неуспешной проверки возвращается </w:t>
      </w:r>
      <w:r w:rsidRPr="00F72371">
        <w:rPr>
          <w:i/>
          <w:sz w:val="28"/>
          <w:szCs w:val="28"/>
        </w:rPr>
        <w:t>код ошибки «11» - «Формат запроса (файла) не соответствует xsd-схеме»</w:t>
      </w:r>
      <w:r w:rsidRPr="00F72371">
        <w:rPr>
          <w:sz w:val="28"/>
          <w:szCs w:val="28"/>
        </w:rPr>
        <w:t xml:space="preserve"> (см. раздел </w:t>
      </w:r>
      <w:r w:rsidRPr="00F72371">
        <w:rPr>
          <w:sz w:val="28"/>
          <w:szCs w:val="28"/>
        </w:rPr>
        <w:fldChar w:fldCharType="begin"/>
      </w:r>
      <w:r w:rsidRPr="00F72371">
        <w:rPr>
          <w:sz w:val="28"/>
          <w:szCs w:val="28"/>
        </w:rPr>
        <w:instrText xml:space="preserve"> REF _Ref410064346 \r \h  \* MERGEFORMAT </w:instrText>
      </w:r>
      <w:r w:rsidRPr="00F72371">
        <w:rPr>
          <w:sz w:val="28"/>
          <w:szCs w:val="28"/>
        </w:rPr>
      </w:r>
      <w:r w:rsidRPr="00F72371">
        <w:rPr>
          <w:sz w:val="28"/>
          <w:szCs w:val="28"/>
        </w:rPr>
        <w:fldChar w:fldCharType="separate"/>
      </w:r>
      <w:r w:rsidR="00B57E80" w:rsidRPr="00F72371">
        <w:rPr>
          <w:sz w:val="28"/>
          <w:szCs w:val="28"/>
        </w:rPr>
        <w:t>6</w:t>
      </w:r>
      <w:r w:rsidRPr="00F72371">
        <w:rPr>
          <w:sz w:val="28"/>
          <w:szCs w:val="28"/>
        </w:rPr>
        <w:fldChar w:fldCharType="end"/>
      </w:r>
      <w:r w:rsidRPr="00F72371">
        <w:rPr>
          <w:sz w:val="28"/>
          <w:szCs w:val="28"/>
        </w:rPr>
        <w:t>).</w:t>
      </w:r>
    </w:p>
    <w:p w14:paraId="6D39F436" w14:textId="527623E2" w:rsidR="0095392A" w:rsidRPr="00F72371" w:rsidRDefault="0095392A" w:rsidP="0095392A">
      <w:pPr>
        <w:tabs>
          <w:tab w:val="num" w:pos="993"/>
        </w:tabs>
        <w:spacing w:before="120"/>
        <w:ind w:left="851" w:firstLine="709"/>
        <w:jc w:val="both"/>
        <w:rPr>
          <w:sz w:val="28"/>
          <w:szCs w:val="28"/>
        </w:rPr>
      </w:pPr>
      <w:r w:rsidRPr="00F72371">
        <w:rPr>
          <w:sz w:val="28"/>
          <w:szCs w:val="28"/>
        </w:rPr>
        <w:t xml:space="preserve">Проверяется ненулевое значение в поле «KBK» при условии, что по данному начислению предполагается поступление средств на счет, первые цифры которого «40101» (поле «AccountNumber», требования к значению которого приведены в п. 11.4.1 настоящего раздела). Если это условие не выполнено, то возвращается </w:t>
      </w:r>
      <w:r w:rsidRPr="00F72371">
        <w:rPr>
          <w:i/>
          <w:sz w:val="28"/>
          <w:szCs w:val="28"/>
        </w:rPr>
        <w:t xml:space="preserve">код ошибки «233» </w:t>
      </w:r>
      <w:r w:rsidRPr="00F72371">
        <w:rPr>
          <w:i/>
          <w:sz w:val="28"/>
          <w:szCs w:val="28"/>
        </w:rPr>
        <w:noBreakHyphen/>
        <w:t xml:space="preserve"> «Некорректное значение КБК»</w:t>
      </w:r>
      <w:r w:rsidRPr="00F72371">
        <w:rPr>
          <w:sz w:val="28"/>
          <w:szCs w:val="28"/>
        </w:rPr>
        <w:t xml:space="preserve"> - (см. раздел </w:t>
      </w:r>
      <w:r w:rsidRPr="00F72371">
        <w:rPr>
          <w:sz w:val="28"/>
          <w:szCs w:val="28"/>
        </w:rPr>
        <w:fldChar w:fldCharType="begin"/>
      </w:r>
      <w:r w:rsidRPr="00F72371">
        <w:rPr>
          <w:sz w:val="28"/>
          <w:szCs w:val="28"/>
        </w:rPr>
        <w:instrText xml:space="preserve"> REF _Ref410064346 \r \h  \* MERGEFORMAT </w:instrText>
      </w:r>
      <w:r w:rsidRPr="00F72371">
        <w:rPr>
          <w:sz w:val="28"/>
          <w:szCs w:val="28"/>
        </w:rPr>
      </w:r>
      <w:r w:rsidRPr="00F72371">
        <w:rPr>
          <w:sz w:val="28"/>
          <w:szCs w:val="28"/>
        </w:rPr>
        <w:fldChar w:fldCharType="separate"/>
      </w:r>
      <w:r w:rsidR="00B57E80" w:rsidRPr="00F72371">
        <w:rPr>
          <w:sz w:val="28"/>
          <w:szCs w:val="28"/>
        </w:rPr>
        <w:t>6</w:t>
      </w:r>
      <w:r w:rsidRPr="00F72371">
        <w:rPr>
          <w:sz w:val="28"/>
          <w:szCs w:val="28"/>
        </w:rPr>
        <w:fldChar w:fldCharType="end"/>
      </w:r>
      <w:r w:rsidRPr="00F72371">
        <w:rPr>
          <w:sz w:val="28"/>
          <w:szCs w:val="28"/>
        </w:rPr>
        <w:t>).</w:t>
      </w:r>
    </w:p>
    <w:p w14:paraId="635AA26B" w14:textId="7EFE68E8" w:rsidR="0095392A" w:rsidRPr="00F72371" w:rsidRDefault="0095392A" w:rsidP="0095392A">
      <w:pPr>
        <w:tabs>
          <w:tab w:val="num" w:pos="993"/>
        </w:tabs>
        <w:spacing w:before="120"/>
        <w:ind w:left="851" w:firstLine="709"/>
        <w:jc w:val="both"/>
        <w:rPr>
          <w:sz w:val="28"/>
          <w:szCs w:val="28"/>
        </w:rPr>
      </w:pPr>
      <w:r w:rsidRPr="00F72371">
        <w:rPr>
          <w:sz w:val="28"/>
          <w:szCs w:val="28"/>
        </w:rPr>
        <w:t xml:space="preserve">Если значение в поле «KBK» не равно «0», то проверяется, что значение в поле «KBK» не совпадает со значением УИН (значением в поле «SupplierBillID»). Если это условие не выполнено, то возвращается </w:t>
      </w:r>
      <w:r w:rsidRPr="00F72371">
        <w:rPr>
          <w:i/>
          <w:sz w:val="28"/>
          <w:szCs w:val="28"/>
        </w:rPr>
        <w:t>код ошибки «53» - «КБК не может совпадать с УИН»</w:t>
      </w:r>
      <w:r w:rsidRPr="00F72371">
        <w:rPr>
          <w:sz w:val="28"/>
          <w:szCs w:val="28"/>
        </w:rPr>
        <w:t xml:space="preserve"> - (см. раздел </w:t>
      </w:r>
      <w:r w:rsidRPr="00F72371">
        <w:rPr>
          <w:sz w:val="28"/>
          <w:szCs w:val="28"/>
        </w:rPr>
        <w:fldChar w:fldCharType="begin"/>
      </w:r>
      <w:r w:rsidRPr="00F72371">
        <w:rPr>
          <w:sz w:val="28"/>
          <w:szCs w:val="28"/>
        </w:rPr>
        <w:instrText xml:space="preserve"> REF _Ref410064346 \r \h  \* MERGEFORMAT </w:instrText>
      </w:r>
      <w:r w:rsidRPr="00F72371">
        <w:rPr>
          <w:sz w:val="28"/>
          <w:szCs w:val="28"/>
        </w:rPr>
      </w:r>
      <w:r w:rsidRPr="00F72371">
        <w:rPr>
          <w:sz w:val="28"/>
          <w:szCs w:val="28"/>
        </w:rPr>
        <w:fldChar w:fldCharType="separate"/>
      </w:r>
      <w:r w:rsidR="00B57E80" w:rsidRPr="00F72371">
        <w:rPr>
          <w:sz w:val="28"/>
          <w:szCs w:val="28"/>
        </w:rPr>
        <w:t>6</w:t>
      </w:r>
      <w:r w:rsidRPr="00F72371">
        <w:rPr>
          <w:sz w:val="28"/>
          <w:szCs w:val="28"/>
        </w:rPr>
        <w:fldChar w:fldCharType="end"/>
      </w:r>
      <w:r w:rsidRPr="00F72371">
        <w:rPr>
          <w:sz w:val="28"/>
          <w:szCs w:val="28"/>
        </w:rPr>
        <w:t>).</w:t>
      </w:r>
    </w:p>
    <w:p w14:paraId="2715C4CE" w14:textId="77777777" w:rsidR="0095392A" w:rsidRPr="00F72371" w:rsidRDefault="0095392A" w:rsidP="0095392A">
      <w:pPr>
        <w:numPr>
          <w:ilvl w:val="0"/>
          <w:numId w:val="49"/>
        </w:numPr>
        <w:tabs>
          <w:tab w:val="num" w:pos="709"/>
        </w:tabs>
        <w:spacing w:before="240" w:after="120"/>
        <w:ind w:left="709" w:firstLine="0"/>
        <w:jc w:val="both"/>
        <w:rPr>
          <w:b/>
          <w:i/>
          <w:sz w:val="28"/>
          <w:szCs w:val="28"/>
        </w:rPr>
      </w:pPr>
      <w:r w:rsidRPr="00F72371">
        <w:rPr>
          <w:b/>
          <w:i/>
          <w:sz w:val="28"/>
          <w:szCs w:val="28"/>
        </w:rPr>
        <w:t>Вид операции (шифр платежного документа) – необязательное поле «TransKind»</w:t>
      </w:r>
    </w:p>
    <w:p w14:paraId="092BD5D3" w14:textId="4CEDF273" w:rsidR="0095392A" w:rsidRPr="00F72371" w:rsidRDefault="0095392A" w:rsidP="0095392A">
      <w:pPr>
        <w:tabs>
          <w:tab w:val="num" w:pos="993"/>
        </w:tabs>
        <w:ind w:left="851" w:firstLine="709"/>
        <w:jc w:val="both"/>
        <w:rPr>
          <w:sz w:val="28"/>
          <w:szCs w:val="28"/>
        </w:rPr>
      </w:pPr>
      <w:r w:rsidRPr="00F72371">
        <w:rPr>
          <w:sz w:val="28"/>
          <w:szCs w:val="28"/>
        </w:rPr>
        <w:t>Если поле заполнено, то проверяется формат: строка длиной 2 символа, допустимые значения: «01», «06», «16»</w:t>
      </w:r>
      <w:r w:rsidR="00702D25" w:rsidRPr="00F72371">
        <w:rPr>
          <w:sz w:val="28"/>
          <w:szCs w:val="28"/>
        </w:rPr>
        <w:t>.</w:t>
      </w:r>
    </w:p>
    <w:p w14:paraId="71B6C1F6" w14:textId="3210CEB1" w:rsidR="0095392A" w:rsidRPr="00F72371" w:rsidRDefault="0095392A" w:rsidP="0095392A">
      <w:pPr>
        <w:tabs>
          <w:tab w:val="num" w:pos="993"/>
        </w:tabs>
        <w:ind w:left="851" w:firstLine="709"/>
        <w:jc w:val="both"/>
        <w:rPr>
          <w:sz w:val="28"/>
          <w:szCs w:val="28"/>
        </w:rPr>
      </w:pPr>
      <w:r w:rsidRPr="00F72371">
        <w:rPr>
          <w:sz w:val="28"/>
          <w:szCs w:val="28"/>
        </w:rPr>
        <w:t xml:space="preserve">В случае неуспешной проверки возвращается </w:t>
      </w:r>
      <w:r w:rsidRPr="00F72371">
        <w:rPr>
          <w:i/>
          <w:sz w:val="28"/>
          <w:szCs w:val="28"/>
        </w:rPr>
        <w:t xml:space="preserve">код ошибки «11» </w:t>
      </w:r>
      <w:r w:rsidRPr="00F72371">
        <w:rPr>
          <w:i/>
          <w:sz w:val="28"/>
          <w:szCs w:val="28"/>
        </w:rPr>
        <w:noBreakHyphen/>
        <w:t xml:space="preserve"> «Формат запроса (файла) не соответствует xsd-схеме» </w:t>
      </w:r>
      <w:r w:rsidRPr="00F72371">
        <w:rPr>
          <w:sz w:val="28"/>
          <w:szCs w:val="28"/>
        </w:rPr>
        <w:t xml:space="preserve">(см. раздел </w:t>
      </w:r>
      <w:r w:rsidRPr="00F72371">
        <w:rPr>
          <w:sz w:val="28"/>
          <w:szCs w:val="28"/>
        </w:rPr>
        <w:fldChar w:fldCharType="begin"/>
      </w:r>
      <w:r w:rsidRPr="00F72371">
        <w:rPr>
          <w:sz w:val="28"/>
          <w:szCs w:val="28"/>
        </w:rPr>
        <w:instrText xml:space="preserve"> REF _Ref410064346 \r \h  \* MERGEFORMAT </w:instrText>
      </w:r>
      <w:r w:rsidRPr="00F72371">
        <w:rPr>
          <w:sz w:val="28"/>
          <w:szCs w:val="28"/>
        </w:rPr>
      </w:r>
      <w:r w:rsidRPr="00F72371">
        <w:rPr>
          <w:sz w:val="28"/>
          <w:szCs w:val="28"/>
        </w:rPr>
        <w:fldChar w:fldCharType="separate"/>
      </w:r>
      <w:r w:rsidR="00B57E80" w:rsidRPr="00F72371">
        <w:rPr>
          <w:sz w:val="28"/>
          <w:szCs w:val="28"/>
        </w:rPr>
        <w:t>6</w:t>
      </w:r>
      <w:r w:rsidRPr="00F72371">
        <w:rPr>
          <w:sz w:val="28"/>
          <w:szCs w:val="28"/>
        </w:rPr>
        <w:fldChar w:fldCharType="end"/>
      </w:r>
      <w:r w:rsidRPr="00F72371">
        <w:rPr>
          <w:sz w:val="28"/>
          <w:szCs w:val="28"/>
        </w:rPr>
        <w:t>).</w:t>
      </w:r>
    </w:p>
    <w:p w14:paraId="159B7523" w14:textId="493E7249" w:rsidR="0095392A" w:rsidRPr="00F72371" w:rsidRDefault="0095392A" w:rsidP="0095392A">
      <w:pPr>
        <w:numPr>
          <w:ilvl w:val="0"/>
          <w:numId w:val="49"/>
        </w:numPr>
        <w:tabs>
          <w:tab w:val="num" w:pos="709"/>
        </w:tabs>
        <w:spacing w:before="240" w:after="120"/>
        <w:ind w:left="709" w:firstLine="0"/>
        <w:jc w:val="both"/>
        <w:rPr>
          <w:sz w:val="28"/>
          <w:szCs w:val="28"/>
        </w:rPr>
      </w:pPr>
      <w:r w:rsidRPr="00F72371">
        <w:rPr>
          <w:b/>
          <w:i/>
          <w:sz w:val="28"/>
          <w:szCs w:val="28"/>
        </w:rPr>
        <w:t>Содержание операции – необязательное поле «TransContent»</w:t>
      </w:r>
    </w:p>
    <w:p w14:paraId="07E98B65" w14:textId="3A357CC3" w:rsidR="0095392A" w:rsidRPr="00F72371" w:rsidRDefault="0095392A" w:rsidP="0095392A">
      <w:pPr>
        <w:tabs>
          <w:tab w:val="num" w:pos="993"/>
        </w:tabs>
        <w:ind w:left="851" w:firstLine="709"/>
        <w:jc w:val="both"/>
        <w:rPr>
          <w:sz w:val="28"/>
          <w:szCs w:val="28"/>
        </w:rPr>
      </w:pPr>
      <w:r w:rsidRPr="00F72371">
        <w:rPr>
          <w:sz w:val="28"/>
          <w:szCs w:val="28"/>
        </w:rPr>
        <w:t xml:space="preserve">Указывается при частичном исполнении распоряжения: строка длиной не более 16 символов. В случае неуспешной проверки возвращается </w:t>
      </w:r>
      <w:r w:rsidRPr="00F72371">
        <w:rPr>
          <w:i/>
          <w:sz w:val="28"/>
          <w:szCs w:val="28"/>
        </w:rPr>
        <w:t>код ошибки «11» - «Формат запроса (файла) не соответствует xsd-схеме»</w:t>
      </w:r>
      <w:r w:rsidRPr="00F72371">
        <w:rPr>
          <w:sz w:val="28"/>
          <w:szCs w:val="28"/>
        </w:rPr>
        <w:t xml:space="preserve"> (см. раздел </w:t>
      </w:r>
      <w:r w:rsidRPr="00F72371">
        <w:rPr>
          <w:sz w:val="28"/>
          <w:szCs w:val="28"/>
        </w:rPr>
        <w:fldChar w:fldCharType="begin"/>
      </w:r>
      <w:r w:rsidRPr="00F72371">
        <w:rPr>
          <w:sz w:val="28"/>
          <w:szCs w:val="28"/>
        </w:rPr>
        <w:instrText xml:space="preserve"> REF _Ref410064346 \r \h  \* MERGEFORMAT </w:instrText>
      </w:r>
      <w:r w:rsidRPr="00F72371">
        <w:rPr>
          <w:sz w:val="28"/>
          <w:szCs w:val="28"/>
        </w:rPr>
      </w:r>
      <w:r w:rsidRPr="00F72371">
        <w:rPr>
          <w:sz w:val="28"/>
          <w:szCs w:val="28"/>
        </w:rPr>
        <w:fldChar w:fldCharType="separate"/>
      </w:r>
      <w:r w:rsidR="00B57E80" w:rsidRPr="00F72371">
        <w:rPr>
          <w:sz w:val="28"/>
          <w:szCs w:val="28"/>
        </w:rPr>
        <w:t>6</w:t>
      </w:r>
      <w:r w:rsidRPr="00F72371">
        <w:rPr>
          <w:sz w:val="28"/>
          <w:szCs w:val="28"/>
        </w:rPr>
        <w:fldChar w:fldCharType="end"/>
      </w:r>
      <w:r w:rsidRPr="00F72371">
        <w:rPr>
          <w:sz w:val="28"/>
          <w:szCs w:val="28"/>
        </w:rPr>
        <w:t>).</w:t>
      </w:r>
    </w:p>
    <w:p w14:paraId="259566B4" w14:textId="77777777" w:rsidR="0095392A" w:rsidRPr="00F72371" w:rsidRDefault="0095392A" w:rsidP="0095392A">
      <w:pPr>
        <w:numPr>
          <w:ilvl w:val="0"/>
          <w:numId w:val="49"/>
        </w:numPr>
        <w:tabs>
          <w:tab w:val="num" w:pos="709"/>
        </w:tabs>
        <w:spacing w:before="240"/>
        <w:ind w:left="709" w:firstLine="0"/>
        <w:jc w:val="both"/>
        <w:rPr>
          <w:b/>
          <w:i/>
          <w:sz w:val="28"/>
          <w:szCs w:val="28"/>
        </w:rPr>
      </w:pPr>
      <w:r w:rsidRPr="00F72371">
        <w:rPr>
          <w:b/>
          <w:i/>
          <w:sz w:val="28"/>
          <w:szCs w:val="28"/>
        </w:rPr>
        <w:lastRenderedPageBreak/>
        <w:t xml:space="preserve"> Условие оплаты (акцепт плательщика) – необязательное поле «PaytCondition»</w:t>
      </w:r>
    </w:p>
    <w:p w14:paraId="6F91C607" w14:textId="77777777" w:rsidR="0095392A" w:rsidRPr="00F72371" w:rsidRDefault="0095392A" w:rsidP="0095392A">
      <w:pPr>
        <w:tabs>
          <w:tab w:val="num" w:pos="993"/>
        </w:tabs>
        <w:ind w:left="851" w:firstLine="709"/>
        <w:jc w:val="both"/>
        <w:rPr>
          <w:sz w:val="28"/>
          <w:szCs w:val="28"/>
        </w:rPr>
      </w:pPr>
      <w:r w:rsidRPr="00F72371">
        <w:rPr>
          <w:sz w:val="28"/>
          <w:szCs w:val="28"/>
        </w:rPr>
        <w:t>Допускается одна цифра, значение «1» или «2».</w:t>
      </w:r>
    </w:p>
    <w:p w14:paraId="4666F50D" w14:textId="699ACDEE" w:rsidR="0095392A" w:rsidRPr="00F72371" w:rsidRDefault="0095392A" w:rsidP="0095392A">
      <w:pPr>
        <w:tabs>
          <w:tab w:val="num" w:pos="993"/>
        </w:tabs>
        <w:ind w:left="851"/>
        <w:jc w:val="both"/>
        <w:rPr>
          <w:sz w:val="28"/>
          <w:szCs w:val="28"/>
        </w:rPr>
      </w:pPr>
      <w:r w:rsidRPr="00F72371">
        <w:rPr>
          <w:sz w:val="28"/>
          <w:szCs w:val="28"/>
        </w:rPr>
        <w:t xml:space="preserve">В случае неуспешной проверки возвращается </w:t>
      </w:r>
      <w:r w:rsidRPr="00F72371">
        <w:rPr>
          <w:i/>
          <w:sz w:val="28"/>
          <w:szCs w:val="28"/>
        </w:rPr>
        <w:t>код ошибки «11» - «Формат запроса (файла) не соответствует xsd-схеме»</w:t>
      </w:r>
      <w:r w:rsidRPr="00F72371">
        <w:rPr>
          <w:sz w:val="28"/>
          <w:szCs w:val="28"/>
        </w:rPr>
        <w:t xml:space="preserve"> (см. раздел </w:t>
      </w:r>
      <w:r w:rsidRPr="00F72371">
        <w:fldChar w:fldCharType="begin"/>
      </w:r>
      <w:r w:rsidRPr="00F72371">
        <w:rPr>
          <w:sz w:val="28"/>
          <w:szCs w:val="28"/>
        </w:rPr>
        <w:instrText xml:space="preserve"> REF _Ref410064346 \r \h </w:instrText>
      </w:r>
      <w:r w:rsidRPr="00F72371">
        <w:instrText xml:space="preserve"> \* MERGEFORMAT </w:instrText>
      </w:r>
      <w:r w:rsidRPr="00F72371">
        <w:fldChar w:fldCharType="separate"/>
      </w:r>
      <w:r w:rsidR="00B57E80" w:rsidRPr="00F72371">
        <w:rPr>
          <w:sz w:val="28"/>
          <w:szCs w:val="28"/>
        </w:rPr>
        <w:t>6</w:t>
      </w:r>
      <w:r w:rsidRPr="00F72371">
        <w:fldChar w:fldCharType="end"/>
      </w:r>
      <w:r w:rsidRPr="00F72371">
        <w:rPr>
          <w:sz w:val="28"/>
          <w:szCs w:val="28"/>
        </w:rPr>
        <w:t>).</w:t>
      </w:r>
    </w:p>
    <w:p w14:paraId="76D3CCF6" w14:textId="77777777" w:rsidR="0095392A" w:rsidRPr="00F72371" w:rsidRDefault="0095392A" w:rsidP="0095392A">
      <w:pPr>
        <w:numPr>
          <w:ilvl w:val="0"/>
          <w:numId w:val="49"/>
        </w:numPr>
        <w:tabs>
          <w:tab w:val="num" w:pos="709"/>
        </w:tabs>
        <w:spacing w:before="240"/>
        <w:ind w:left="709" w:firstLine="0"/>
        <w:jc w:val="both"/>
        <w:rPr>
          <w:b/>
          <w:i/>
          <w:sz w:val="28"/>
          <w:szCs w:val="28"/>
        </w:rPr>
      </w:pPr>
      <w:r w:rsidRPr="00F72371">
        <w:rPr>
          <w:b/>
          <w:i/>
          <w:sz w:val="28"/>
          <w:szCs w:val="28"/>
        </w:rPr>
        <w:t xml:space="preserve"> Количество дней для получения акцепта плательщика – необязательное поле «AcptTerm»</w:t>
      </w:r>
    </w:p>
    <w:p w14:paraId="366AE005" w14:textId="56C6DE0C" w:rsidR="0095392A" w:rsidRPr="00F72371" w:rsidRDefault="0095392A" w:rsidP="0095392A">
      <w:pPr>
        <w:tabs>
          <w:tab w:val="num" w:pos="993"/>
        </w:tabs>
        <w:ind w:left="851" w:firstLine="709"/>
        <w:jc w:val="both"/>
        <w:rPr>
          <w:sz w:val="28"/>
          <w:szCs w:val="28"/>
        </w:rPr>
      </w:pPr>
      <w:r w:rsidRPr="00F72371">
        <w:rPr>
          <w:sz w:val="28"/>
          <w:szCs w:val="28"/>
        </w:rPr>
        <w:t xml:space="preserve">Проверяется формат поля: целое число (Integer). В случае неуспешной проверки возвращается </w:t>
      </w:r>
      <w:r w:rsidRPr="00F72371">
        <w:rPr>
          <w:i/>
          <w:sz w:val="28"/>
          <w:szCs w:val="28"/>
        </w:rPr>
        <w:t>код ошибки «11» - «Формат запроса (файла) не соответствует xsd-схеме»</w:t>
      </w:r>
      <w:r w:rsidRPr="00F72371">
        <w:rPr>
          <w:sz w:val="28"/>
          <w:szCs w:val="28"/>
        </w:rPr>
        <w:t xml:space="preserve"> (см. раздел </w:t>
      </w:r>
      <w:r w:rsidRPr="00F72371">
        <w:rPr>
          <w:sz w:val="28"/>
          <w:szCs w:val="28"/>
        </w:rPr>
        <w:fldChar w:fldCharType="begin"/>
      </w:r>
      <w:r w:rsidRPr="00F72371">
        <w:rPr>
          <w:sz w:val="28"/>
          <w:szCs w:val="28"/>
        </w:rPr>
        <w:instrText xml:space="preserve"> REF _Ref410064346 \r \h  \* MERGEFORMAT </w:instrText>
      </w:r>
      <w:r w:rsidRPr="00F72371">
        <w:rPr>
          <w:sz w:val="28"/>
          <w:szCs w:val="28"/>
        </w:rPr>
      </w:r>
      <w:r w:rsidRPr="00F72371">
        <w:rPr>
          <w:sz w:val="28"/>
          <w:szCs w:val="28"/>
        </w:rPr>
        <w:fldChar w:fldCharType="separate"/>
      </w:r>
      <w:r w:rsidR="00B57E80" w:rsidRPr="00F72371">
        <w:rPr>
          <w:sz w:val="28"/>
          <w:szCs w:val="28"/>
        </w:rPr>
        <w:t>6</w:t>
      </w:r>
      <w:r w:rsidRPr="00F72371">
        <w:rPr>
          <w:sz w:val="28"/>
          <w:szCs w:val="28"/>
        </w:rPr>
        <w:fldChar w:fldCharType="end"/>
      </w:r>
      <w:r w:rsidRPr="00F72371">
        <w:rPr>
          <w:sz w:val="28"/>
          <w:szCs w:val="28"/>
        </w:rPr>
        <w:t>).</w:t>
      </w:r>
    </w:p>
    <w:p w14:paraId="3D20F3F6" w14:textId="77777777" w:rsidR="0095392A" w:rsidRPr="00F72371" w:rsidRDefault="0095392A" w:rsidP="0095392A">
      <w:pPr>
        <w:numPr>
          <w:ilvl w:val="0"/>
          <w:numId w:val="49"/>
        </w:numPr>
        <w:tabs>
          <w:tab w:val="num" w:pos="709"/>
        </w:tabs>
        <w:spacing w:before="240" w:after="120"/>
        <w:ind w:left="709" w:firstLine="0"/>
        <w:jc w:val="both"/>
        <w:rPr>
          <w:b/>
          <w:i/>
          <w:sz w:val="28"/>
          <w:szCs w:val="28"/>
        </w:rPr>
      </w:pPr>
      <w:r w:rsidRPr="00F72371">
        <w:rPr>
          <w:b/>
          <w:i/>
          <w:sz w:val="28"/>
          <w:szCs w:val="28"/>
        </w:rPr>
        <w:t xml:space="preserve"> Дата окончания срока акцепта – необязательное поле «MaturityDate»</w:t>
      </w:r>
    </w:p>
    <w:p w14:paraId="343BFD88" w14:textId="35063051" w:rsidR="0095392A" w:rsidRPr="00F72371" w:rsidRDefault="0095392A" w:rsidP="0095392A">
      <w:pPr>
        <w:tabs>
          <w:tab w:val="num" w:pos="993"/>
        </w:tabs>
        <w:ind w:left="851" w:firstLine="709"/>
        <w:jc w:val="both"/>
        <w:rPr>
          <w:sz w:val="28"/>
          <w:szCs w:val="28"/>
        </w:rPr>
      </w:pPr>
      <w:r w:rsidRPr="00F72371">
        <w:rPr>
          <w:sz w:val="28"/>
          <w:szCs w:val="28"/>
        </w:rPr>
        <w:t xml:space="preserve">Проверяется формат поля: должно содержать значение даты (формат определен стандартом XML/XSD - опубликован по адресу </w:t>
      </w:r>
      <w:hyperlink r:id="rId35" w:anchor="date" w:history="1">
        <w:r w:rsidRPr="00F72371">
          <w:t>http://www.w3.org/TR/xmlschema-2/#date</w:t>
        </w:r>
      </w:hyperlink>
      <w:r w:rsidRPr="00F72371">
        <w:rPr>
          <w:sz w:val="28"/>
          <w:szCs w:val="28"/>
        </w:rPr>
        <w:t xml:space="preserve">). В случае неуспешной проверки возвращается </w:t>
      </w:r>
      <w:r w:rsidRPr="00F72371">
        <w:rPr>
          <w:i/>
          <w:sz w:val="28"/>
          <w:szCs w:val="28"/>
        </w:rPr>
        <w:t>код ошибки «11» - «Формат запроса (файла) не соответствует xsd-схеме»</w:t>
      </w:r>
      <w:r w:rsidRPr="00F72371">
        <w:rPr>
          <w:sz w:val="28"/>
          <w:szCs w:val="28"/>
        </w:rPr>
        <w:t xml:space="preserve"> (см. раздел </w:t>
      </w:r>
      <w:r w:rsidRPr="00F72371">
        <w:rPr>
          <w:sz w:val="28"/>
          <w:szCs w:val="28"/>
        </w:rPr>
        <w:fldChar w:fldCharType="begin"/>
      </w:r>
      <w:r w:rsidRPr="00F72371">
        <w:rPr>
          <w:sz w:val="28"/>
          <w:szCs w:val="28"/>
        </w:rPr>
        <w:instrText xml:space="preserve"> REF _Ref410064346 \r \h  \* MERGEFORMAT </w:instrText>
      </w:r>
      <w:r w:rsidRPr="00F72371">
        <w:rPr>
          <w:sz w:val="28"/>
          <w:szCs w:val="28"/>
        </w:rPr>
      </w:r>
      <w:r w:rsidRPr="00F72371">
        <w:rPr>
          <w:sz w:val="28"/>
          <w:szCs w:val="28"/>
        </w:rPr>
        <w:fldChar w:fldCharType="separate"/>
      </w:r>
      <w:r w:rsidR="00B57E80" w:rsidRPr="00F72371">
        <w:rPr>
          <w:sz w:val="28"/>
          <w:szCs w:val="28"/>
        </w:rPr>
        <w:t>6</w:t>
      </w:r>
      <w:r w:rsidRPr="00F72371">
        <w:rPr>
          <w:sz w:val="28"/>
          <w:szCs w:val="28"/>
        </w:rPr>
        <w:fldChar w:fldCharType="end"/>
      </w:r>
      <w:r w:rsidRPr="00F72371">
        <w:rPr>
          <w:sz w:val="28"/>
          <w:szCs w:val="28"/>
        </w:rPr>
        <w:t>).</w:t>
      </w:r>
    </w:p>
    <w:p w14:paraId="7C7A2A16" w14:textId="77777777" w:rsidR="0095392A" w:rsidRPr="00F72371" w:rsidRDefault="0095392A" w:rsidP="0095392A">
      <w:pPr>
        <w:numPr>
          <w:ilvl w:val="0"/>
          <w:numId w:val="52"/>
        </w:numPr>
        <w:tabs>
          <w:tab w:val="num" w:pos="709"/>
        </w:tabs>
        <w:spacing w:before="240"/>
        <w:ind w:left="709" w:firstLine="0"/>
        <w:jc w:val="both"/>
        <w:rPr>
          <w:sz w:val="28"/>
          <w:szCs w:val="28"/>
        </w:rPr>
      </w:pPr>
      <w:r w:rsidRPr="00F72371">
        <w:rPr>
          <w:b/>
          <w:i/>
          <w:sz w:val="28"/>
          <w:szCs w:val="28"/>
        </w:rPr>
        <w:t xml:space="preserve"> Дата отсылки (вручения) плательщику платежных документов – необязательное поле «DocDispatchDate»</w:t>
      </w:r>
    </w:p>
    <w:p w14:paraId="75AD8C78" w14:textId="77777777" w:rsidR="0095392A" w:rsidRPr="00F72371" w:rsidRDefault="0095392A" w:rsidP="0095392A">
      <w:pPr>
        <w:tabs>
          <w:tab w:val="num" w:pos="709"/>
          <w:tab w:val="num" w:pos="993"/>
        </w:tabs>
        <w:ind w:left="851" w:firstLine="709"/>
        <w:jc w:val="both"/>
        <w:rPr>
          <w:sz w:val="28"/>
          <w:szCs w:val="28"/>
        </w:rPr>
      </w:pPr>
      <w:r w:rsidRPr="00F72371">
        <w:rPr>
          <w:sz w:val="28"/>
          <w:szCs w:val="28"/>
        </w:rPr>
        <w:t>Проверки аналогичны п.20 настоящего раздела.</w:t>
      </w:r>
    </w:p>
    <w:p w14:paraId="1DF2C8D0" w14:textId="77777777" w:rsidR="0095392A" w:rsidRPr="00F72371" w:rsidRDefault="0095392A" w:rsidP="0095392A">
      <w:pPr>
        <w:numPr>
          <w:ilvl w:val="0"/>
          <w:numId w:val="49"/>
        </w:numPr>
        <w:tabs>
          <w:tab w:val="num" w:pos="709"/>
        </w:tabs>
        <w:spacing w:before="240" w:after="120"/>
        <w:ind w:left="709" w:firstLine="0"/>
        <w:jc w:val="both"/>
        <w:rPr>
          <w:b/>
          <w:i/>
          <w:sz w:val="28"/>
          <w:szCs w:val="28"/>
        </w:rPr>
      </w:pPr>
      <w:r w:rsidRPr="00F72371">
        <w:rPr>
          <w:b/>
          <w:i/>
          <w:sz w:val="28"/>
          <w:szCs w:val="28"/>
        </w:rPr>
        <w:t xml:space="preserve"> Информация о частичном платеже – необязательный блок данных «PartialPayt»:</w:t>
      </w:r>
    </w:p>
    <w:p w14:paraId="060E98BA" w14:textId="77777777" w:rsidR="0095392A" w:rsidRPr="00F72371" w:rsidRDefault="0095392A" w:rsidP="0095392A">
      <w:pPr>
        <w:tabs>
          <w:tab w:val="num" w:pos="1134"/>
        </w:tabs>
        <w:spacing w:before="240"/>
        <w:ind w:left="993"/>
        <w:jc w:val="both"/>
        <w:rPr>
          <w:b/>
          <w:i/>
          <w:sz w:val="28"/>
          <w:szCs w:val="28"/>
        </w:rPr>
      </w:pPr>
      <w:r w:rsidRPr="00F72371">
        <w:rPr>
          <w:b/>
          <w:i/>
          <w:sz w:val="28"/>
          <w:szCs w:val="28"/>
        </w:rPr>
        <w:t>21.1 Номер частичного платежа – необязательное поле «PaytNo»:</w:t>
      </w:r>
    </w:p>
    <w:p w14:paraId="7905BDC8" w14:textId="79184976" w:rsidR="0095392A" w:rsidRPr="00F72371" w:rsidRDefault="0095392A" w:rsidP="0095392A">
      <w:pPr>
        <w:tabs>
          <w:tab w:val="num" w:pos="993"/>
        </w:tabs>
        <w:ind w:left="851" w:firstLine="709"/>
        <w:jc w:val="both"/>
        <w:rPr>
          <w:sz w:val="28"/>
          <w:szCs w:val="28"/>
        </w:rPr>
      </w:pPr>
      <w:r w:rsidRPr="00F72371">
        <w:rPr>
          <w:sz w:val="28"/>
          <w:szCs w:val="28"/>
        </w:rPr>
        <w:t xml:space="preserve">Проверяется формат поля: строка длиной </w:t>
      </w:r>
      <w:r w:rsidR="00280EAE" w:rsidRPr="00F72371">
        <w:rPr>
          <w:sz w:val="28"/>
          <w:szCs w:val="28"/>
        </w:rPr>
        <w:t xml:space="preserve">не более </w:t>
      </w:r>
      <w:r w:rsidRPr="00F72371">
        <w:rPr>
          <w:sz w:val="28"/>
          <w:szCs w:val="28"/>
        </w:rPr>
        <w:t>3 символ</w:t>
      </w:r>
      <w:r w:rsidR="00280EAE" w:rsidRPr="00F72371">
        <w:rPr>
          <w:sz w:val="28"/>
          <w:szCs w:val="28"/>
        </w:rPr>
        <w:t>ов</w:t>
      </w:r>
      <w:r w:rsidRPr="00F72371">
        <w:rPr>
          <w:sz w:val="28"/>
          <w:szCs w:val="28"/>
        </w:rPr>
        <w:t>.</w:t>
      </w:r>
    </w:p>
    <w:p w14:paraId="6C4E93EB" w14:textId="2B1EA5B9" w:rsidR="0095392A" w:rsidRPr="00F72371" w:rsidRDefault="0095392A" w:rsidP="0095392A">
      <w:pPr>
        <w:tabs>
          <w:tab w:val="num" w:pos="993"/>
        </w:tabs>
        <w:ind w:left="851" w:firstLine="709"/>
        <w:jc w:val="both"/>
        <w:rPr>
          <w:sz w:val="28"/>
          <w:szCs w:val="28"/>
        </w:rPr>
      </w:pPr>
      <w:r w:rsidRPr="00F72371">
        <w:rPr>
          <w:sz w:val="28"/>
          <w:szCs w:val="28"/>
        </w:rPr>
        <w:t xml:space="preserve">В случае неуспешной проверки возвращается </w:t>
      </w:r>
      <w:r w:rsidRPr="00F72371">
        <w:rPr>
          <w:i/>
          <w:sz w:val="28"/>
          <w:szCs w:val="28"/>
        </w:rPr>
        <w:t xml:space="preserve">код ошибки «11» </w:t>
      </w:r>
      <w:r w:rsidRPr="00F72371">
        <w:rPr>
          <w:i/>
          <w:sz w:val="28"/>
          <w:szCs w:val="28"/>
        </w:rPr>
        <w:noBreakHyphen/>
        <w:t xml:space="preserve"> «Формат запроса (файла) не соответствует xsd-схеме»</w:t>
      </w:r>
      <w:r w:rsidRPr="00F72371">
        <w:rPr>
          <w:sz w:val="28"/>
          <w:szCs w:val="28"/>
        </w:rPr>
        <w:t xml:space="preserve"> (см. раздел </w:t>
      </w:r>
      <w:r w:rsidRPr="00F72371">
        <w:rPr>
          <w:sz w:val="28"/>
          <w:szCs w:val="28"/>
        </w:rPr>
        <w:fldChar w:fldCharType="begin"/>
      </w:r>
      <w:r w:rsidRPr="00F72371">
        <w:rPr>
          <w:sz w:val="28"/>
          <w:szCs w:val="28"/>
        </w:rPr>
        <w:instrText xml:space="preserve"> REF _Ref410064346 \r \h  \* MERGEFORMAT </w:instrText>
      </w:r>
      <w:r w:rsidRPr="00F72371">
        <w:rPr>
          <w:sz w:val="28"/>
          <w:szCs w:val="28"/>
        </w:rPr>
      </w:r>
      <w:r w:rsidRPr="00F72371">
        <w:rPr>
          <w:sz w:val="28"/>
          <w:szCs w:val="28"/>
        </w:rPr>
        <w:fldChar w:fldCharType="separate"/>
      </w:r>
      <w:r w:rsidR="00B57E80" w:rsidRPr="00F72371">
        <w:rPr>
          <w:sz w:val="28"/>
          <w:szCs w:val="28"/>
        </w:rPr>
        <w:t>6</w:t>
      </w:r>
      <w:r w:rsidRPr="00F72371">
        <w:rPr>
          <w:sz w:val="28"/>
          <w:szCs w:val="28"/>
        </w:rPr>
        <w:fldChar w:fldCharType="end"/>
      </w:r>
      <w:r w:rsidRPr="00F72371">
        <w:rPr>
          <w:sz w:val="28"/>
          <w:szCs w:val="28"/>
        </w:rPr>
        <w:t>).</w:t>
      </w:r>
    </w:p>
    <w:p w14:paraId="1D8D9EBA" w14:textId="3391E9B6" w:rsidR="0095392A" w:rsidRPr="00F72371" w:rsidRDefault="0095392A" w:rsidP="0095392A">
      <w:pPr>
        <w:tabs>
          <w:tab w:val="num" w:pos="1134"/>
        </w:tabs>
        <w:spacing w:before="240"/>
        <w:ind w:left="993"/>
        <w:jc w:val="both"/>
        <w:rPr>
          <w:i/>
          <w:sz w:val="28"/>
          <w:szCs w:val="28"/>
        </w:rPr>
      </w:pPr>
      <w:r w:rsidRPr="00F72371">
        <w:rPr>
          <w:b/>
          <w:i/>
          <w:sz w:val="28"/>
          <w:szCs w:val="28"/>
        </w:rPr>
        <w:t xml:space="preserve">21.2 Вид операции </w:t>
      </w:r>
      <w:r w:rsidR="00F428D5" w:rsidRPr="00F72371">
        <w:rPr>
          <w:b/>
          <w:i/>
          <w:sz w:val="28"/>
          <w:szCs w:val="28"/>
        </w:rPr>
        <w:t>–</w:t>
      </w:r>
      <w:r w:rsidRPr="00F72371">
        <w:rPr>
          <w:b/>
          <w:i/>
          <w:sz w:val="28"/>
          <w:szCs w:val="28"/>
        </w:rPr>
        <w:t xml:space="preserve"> обязательное</w:t>
      </w:r>
      <w:r w:rsidR="00F428D5" w:rsidRPr="00F72371">
        <w:rPr>
          <w:b/>
          <w:i/>
          <w:sz w:val="28"/>
          <w:szCs w:val="28"/>
        </w:rPr>
        <w:t xml:space="preserve"> </w:t>
      </w:r>
      <w:r w:rsidRPr="00F72371">
        <w:rPr>
          <w:b/>
          <w:i/>
          <w:sz w:val="28"/>
          <w:szCs w:val="28"/>
        </w:rPr>
        <w:t>поле «TransKind»</w:t>
      </w:r>
    </w:p>
    <w:p w14:paraId="5D0EFEE4" w14:textId="77777777" w:rsidR="0095392A" w:rsidRPr="00F72371" w:rsidRDefault="0095392A" w:rsidP="0095392A">
      <w:pPr>
        <w:tabs>
          <w:tab w:val="num" w:pos="993"/>
        </w:tabs>
        <w:ind w:left="851" w:firstLine="709"/>
        <w:jc w:val="both"/>
        <w:rPr>
          <w:sz w:val="28"/>
          <w:szCs w:val="28"/>
        </w:rPr>
      </w:pPr>
      <w:r w:rsidRPr="00F72371">
        <w:rPr>
          <w:sz w:val="28"/>
          <w:szCs w:val="28"/>
        </w:rPr>
        <w:t>Проверки аналогичны п.16 настоящего раздела.</w:t>
      </w:r>
    </w:p>
    <w:p w14:paraId="235548F2" w14:textId="47FF0568" w:rsidR="0095392A" w:rsidRPr="00F72371" w:rsidRDefault="0095392A" w:rsidP="0095392A">
      <w:pPr>
        <w:tabs>
          <w:tab w:val="num" w:pos="1134"/>
        </w:tabs>
        <w:spacing w:before="240"/>
        <w:ind w:left="993"/>
        <w:jc w:val="both"/>
        <w:rPr>
          <w:b/>
          <w:i/>
          <w:sz w:val="28"/>
          <w:szCs w:val="28"/>
        </w:rPr>
      </w:pPr>
      <w:r w:rsidRPr="00F72371">
        <w:rPr>
          <w:b/>
          <w:i/>
          <w:sz w:val="28"/>
          <w:szCs w:val="28"/>
        </w:rPr>
        <w:t>21.3</w:t>
      </w:r>
      <w:r w:rsidRPr="00F72371">
        <w:t xml:space="preserve"> </w:t>
      </w:r>
      <w:r w:rsidRPr="00F72371">
        <w:rPr>
          <w:b/>
          <w:i/>
          <w:sz w:val="28"/>
          <w:szCs w:val="28"/>
        </w:rPr>
        <w:t xml:space="preserve">Сумма остатка платежа </w:t>
      </w:r>
      <w:r w:rsidR="00F428D5" w:rsidRPr="00F72371">
        <w:rPr>
          <w:b/>
          <w:i/>
          <w:sz w:val="28"/>
          <w:szCs w:val="28"/>
        </w:rPr>
        <w:t>–</w:t>
      </w:r>
      <w:r w:rsidRPr="00F72371">
        <w:rPr>
          <w:b/>
          <w:i/>
          <w:sz w:val="28"/>
          <w:szCs w:val="28"/>
        </w:rPr>
        <w:t xml:space="preserve"> необязательное</w:t>
      </w:r>
      <w:r w:rsidR="00F428D5" w:rsidRPr="00F72371">
        <w:rPr>
          <w:b/>
          <w:i/>
          <w:sz w:val="28"/>
          <w:szCs w:val="28"/>
        </w:rPr>
        <w:t xml:space="preserve"> </w:t>
      </w:r>
      <w:r w:rsidRPr="00F72371">
        <w:rPr>
          <w:b/>
          <w:i/>
          <w:sz w:val="28"/>
          <w:szCs w:val="28"/>
        </w:rPr>
        <w:t>поле «SumResidualPayt»</w:t>
      </w:r>
    </w:p>
    <w:p w14:paraId="19DC36C5" w14:textId="77777777" w:rsidR="0095392A" w:rsidRPr="00F72371" w:rsidRDefault="0095392A" w:rsidP="0095392A">
      <w:pPr>
        <w:tabs>
          <w:tab w:val="num" w:pos="993"/>
        </w:tabs>
        <w:ind w:left="851" w:firstLine="709"/>
        <w:jc w:val="both"/>
        <w:rPr>
          <w:sz w:val="28"/>
          <w:szCs w:val="28"/>
        </w:rPr>
      </w:pPr>
      <w:r w:rsidRPr="00F72371">
        <w:rPr>
          <w:sz w:val="28"/>
          <w:szCs w:val="28"/>
        </w:rPr>
        <w:t>Проверяется формат поля: целое число (integer).</w:t>
      </w:r>
    </w:p>
    <w:p w14:paraId="302DE8A7" w14:textId="12176DB6" w:rsidR="0095392A" w:rsidRPr="00F72371" w:rsidRDefault="0095392A" w:rsidP="0095392A">
      <w:pPr>
        <w:tabs>
          <w:tab w:val="num" w:pos="1134"/>
        </w:tabs>
        <w:ind w:left="993"/>
        <w:jc w:val="both"/>
        <w:rPr>
          <w:b/>
          <w:i/>
          <w:sz w:val="28"/>
          <w:szCs w:val="28"/>
        </w:rPr>
      </w:pPr>
      <w:r w:rsidRPr="00F72371">
        <w:rPr>
          <w:sz w:val="28"/>
          <w:szCs w:val="28"/>
        </w:rPr>
        <w:lastRenderedPageBreak/>
        <w:t xml:space="preserve">В случае неуспешной проверки возвращается </w:t>
      </w:r>
      <w:r w:rsidRPr="00F72371">
        <w:rPr>
          <w:i/>
          <w:sz w:val="28"/>
          <w:szCs w:val="28"/>
        </w:rPr>
        <w:t xml:space="preserve">код ошибки «11» </w:t>
      </w:r>
      <w:r w:rsidRPr="00F72371">
        <w:rPr>
          <w:i/>
          <w:sz w:val="28"/>
          <w:szCs w:val="28"/>
        </w:rPr>
        <w:noBreakHyphen/>
        <w:t xml:space="preserve"> «Формат запроса (файла) не соответствует xsd-схеме»</w:t>
      </w:r>
      <w:r w:rsidRPr="00F72371">
        <w:rPr>
          <w:sz w:val="28"/>
          <w:szCs w:val="28"/>
        </w:rPr>
        <w:t xml:space="preserve"> (см. раздел </w:t>
      </w:r>
      <w:r w:rsidRPr="00F72371">
        <w:fldChar w:fldCharType="begin"/>
      </w:r>
      <w:r w:rsidRPr="00F72371">
        <w:rPr>
          <w:sz w:val="28"/>
          <w:szCs w:val="28"/>
        </w:rPr>
        <w:instrText xml:space="preserve"> REF _Ref410064346 \r \h </w:instrText>
      </w:r>
      <w:r w:rsidRPr="00F72371">
        <w:instrText xml:space="preserve"> \* MERGEFORMAT </w:instrText>
      </w:r>
      <w:r w:rsidRPr="00F72371">
        <w:fldChar w:fldCharType="separate"/>
      </w:r>
      <w:r w:rsidR="00B57E80" w:rsidRPr="00F72371">
        <w:rPr>
          <w:sz w:val="28"/>
          <w:szCs w:val="28"/>
        </w:rPr>
        <w:t>6</w:t>
      </w:r>
      <w:r w:rsidRPr="00F72371">
        <w:fldChar w:fldCharType="end"/>
      </w:r>
      <w:r w:rsidRPr="00F72371">
        <w:rPr>
          <w:sz w:val="28"/>
          <w:szCs w:val="28"/>
        </w:rPr>
        <w:t>).</w:t>
      </w:r>
      <w:r w:rsidRPr="00F72371">
        <w:rPr>
          <w:b/>
          <w:i/>
          <w:sz w:val="28"/>
          <w:szCs w:val="28"/>
        </w:rPr>
        <w:t xml:space="preserve"> </w:t>
      </w:r>
    </w:p>
    <w:p w14:paraId="6C431446" w14:textId="77777777" w:rsidR="0095392A" w:rsidRPr="00F72371" w:rsidRDefault="0095392A" w:rsidP="0095392A">
      <w:pPr>
        <w:tabs>
          <w:tab w:val="num" w:pos="1134"/>
        </w:tabs>
        <w:spacing w:before="240" w:after="120"/>
        <w:ind w:left="993"/>
        <w:jc w:val="both"/>
        <w:rPr>
          <w:b/>
          <w:i/>
          <w:sz w:val="28"/>
          <w:szCs w:val="28"/>
        </w:rPr>
      </w:pPr>
      <w:r w:rsidRPr="00F72371">
        <w:rPr>
          <w:b/>
          <w:i/>
          <w:sz w:val="28"/>
          <w:szCs w:val="28"/>
        </w:rPr>
        <w:t>21.4 Реквизиты платежного документа по которому осуществляется частичное исполнение – обязательный блок данных «AccDoc»</w:t>
      </w:r>
    </w:p>
    <w:p w14:paraId="646DB7D1" w14:textId="77777777" w:rsidR="0095392A" w:rsidRPr="00F72371" w:rsidRDefault="0095392A" w:rsidP="0095392A">
      <w:pPr>
        <w:tabs>
          <w:tab w:val="num" w:pos="1134"/>
        </w:tabs>
        <w:spacing w:before="240" w:after="120"/>
        <w:ind w:left="993"/>
        <w:jc w:val="both"/>
        <w:rPr>
          <w:i/>
          <w:sz w:val="28"/>
          <w:szCs w:val="28"/>
        </w:rPr>
      </w:pPr>
      <w:r w:rsidRPr="00F72371">
        <w:rPr>
          <w:b/>
          <w:i/>
          <w:sz w:val="28"/>
          <w:szCs w:val="28"/>
        </w:rPr>
        <w:t>21.4.1 Номер платежного документа – необязательное поле «AccDoc</w:t>
      </w:r>
      <w:r w:rsidRPr="00F72371">
        <w:rPr>
          <w:b/>
          <w:i/>
          <w:sz w:val="28"/>
          <w:szCs w:val="28"/>
          <w:lang w:val="en-US"/>
        </w:rPr>
        <w:t>No</w:t>
      </w:r>
      <w:r w:rsidRPr="00F72371">
        <w:rPr>
          <w:b/>
          <w:i/>
          <w:sz w:val="28"/>
          <w:szCs w:val="28"/>
        </w:rPr>
        <w:t>»</w:t>
      </w:r>
    </w:p>
    <w:p w14:paraId="6031A677" w14:textId="77777777" w:rsidR="0095392A" w:rsidRPr="00F72371" w:rsidRDefault="0095392A" w:rsidP="0095392A">
      <w:pPr>
        <w:tabs>
          <w:tab w:val="num" w:pos="993"/>
        </w:tabs>
        <w:ind w:left="851" w:firstLine="709"/>
        <w:jc w:val="both"/>
        <w:rPr>
          <w:sz w:val="28"/>
          <w:szCs w:val="28"/>
        </w:rPr>
      </w:pPr>
      <w:r w:rsidRPr="00F72371">
        <w:rPr>
          <w:sz w:val="28"/>
          <w:szCs w:val="28"/>
        </w:rPr>
        <w:t>Проверяется формат поля: от 1 до 6 цифр.</w:t>
      </w:r>
    </w:p>
    <w:p w14:paraId="6BCBFF64" w14:textId="77777777" w:rsidR="0095392A" w:rsidRPr="00F72371" w:rsidRDefault="0095392A" w:rsidP="0095392A">
      <w:pPr>
        <w:tabs>
          <w:tab w:val="num" w:pos="1134"/>
        </w:tabs>
        <w:ind w:left="993"/>
        <w:jc w:val="both"/>
        <w:rPr>
          <w:sz w:val="28"/>
          <w:szCs w:val="28"/>
        </w:rPr>
      </w:pPr>
      <w:r w:rsidRPr="00F72371">
        <w:rPr>
          <w:sz w:val="28"/>
          <w:szCs w:val="28"/>
        </w:rPr>
        <w:t>Маска ввода: \d{1,6}.</w:t>
      </w:r>
    </w:p>
    <w:p w14:paraId="0C118935" w14:textId="3A5A2471" w:rsidR="0095392A" w:rsidRPr="00F72371" w:rsidRDefault="0095392A" w:rsidP="0095392A">
      <w:pPr>
        <w:tabs>
          <w:tab w:val="num" w:pos="1134"/>
        </w:tabs>
        <w:ind w:left="993"/>
        <w:jc w:val="both"/>
        <w:rPr>
          <w:sz w:val="28"/>
          <w:szCs w:val="28"/>
        </w:rPr>
      </w:pPr>
      <w:r w:rsidRPr="00F72371">
        <w:rPr>
          <w:sz w:val="28"/>
          <w:szCs w:val="28"/>
        </w:rPr>
        <w:t xml:space="preserve">В случае неуспешной проверки возвращается </w:t>
      </w:r>
      <w:r w:rsidRPr="00F72371">
        <w:rPr>
          <w:i/>
          <w:sz w:val="28"/>
          <w:szCs w:val="28"/>
        </w:rPr>
        <w:t xml:space="preserve">код ошибки «11» </w:t>
      </w:r>
      <w:r w:rsidRPr="00F72371">
        <w:rPr>
          <w:i/>
          <w:sz w:val="28"/>
          <w:szCs w:val="28"/>
        </w:rPr>
        <w:noBreakHyphen/>
        <w:t xml:space="preserve"> «Формат запроса (файла) не соответствует xsd-схеме»</w:t>
      </w:r>
      <w:r w:rsidRPr="00F72371">
        <w:rPr>
          <w:sz w:val="28"/>
          <w:szCs w:val="28"/>
        </w:rPr>
        <w:t xml:space="preserve"> (см. раздел </w:t>
      </w:r>
      <w:r w:rsidRPr="00F72371">
        <w:fldChar w:fldCharType="begin"/>
      </w:r>
      <w:r w:rsidRPr="00F72371">
        <w:rPr>
          <w:sz w:val="28"/>
          <w:szCs w:val="28"/>
        </w:rPr>
        <w:instrText xml:space="preserve"> REF _Ref410064346 \r \h </w:instrText>
      </w:r>
      <w:r w:rsidRPr="00F72371">
        <w:instrText xml:space="preserve"> \* MERGEFORMAT </w:instrText>
      </w:r>
      <w:r w:rsidRPr="00F72371">
        <w:fldChar w:fldCharType="separate"/>
      </w:r>
      <w:r w:rsidR="00B57E80" w:rsidRPr="00F72371">
        <w:rPr>
          <w:sz w:val="28"/>
          <w:szCs w:val="28"/>
        </w:rPr>
        <w:t>6</w:t>
      </w:r>
      <w:r w:rsidRPr="00F72371">
        <w:fldChar w:fldCharType="end"/>
      </w:r>
      <w:r w:rsidRPr="00F72371">
        <w:rPr>
          <w:sz w:val="28"/>
          <w:szCs w:val="28"/>
        </w:rPr>
        <w:t>).</w:t>
      </w:r>
    </w:p>
    <w:p w14:paraId="17C95CB2" w14:textId="77777777" w:rsidR="0095392A" w:rsidRPr="00F72371" w:rsidRDefault="0095392A" w:rsidP="0095392A">
      <w:pPr>
        <w:tabs>
          <w:tab w:val="num" w:pos="1134"/>
        </w:tabs>
        <w:spacing w:before="240" w:after="120"/>
        <w:ind w:left="993"/>
        <w:jc w:val="both"/>
        <w:rPr>
          <w:b/>
          <w:i/>
          <w:sz w:val="28"/>
          <w:szCs w:val="28"/>
        </w:rPr>
      </w:pPr>
      <w:r w:rsidRPr="00F72371">
        <w:rPr>
          <w:b/>
          <w:i/>
          <w:sz w:val="28"/>
          <w:szCs w:val="28"/>
        </w:rPr>
        <w:t>21.4.2 Дата платежного документа – обязательное поле «AccDoc</w:t>
      </w:r>
      <w:r w:rsidRPr="00F72371">
        <w:rPr>
          <w:b/>
          <w:i/>
          <w:sz w:val="28"/>
          <w:szCs w:val="28"/>
          <w:lang w:val="en-US"/>
        </w:rPr>
        <w:t>Date</w:t>
      </w:r>
      <w:r w:rsidRPr="00F72371">
        <w:rPr>
          <w:b/>
          <w:i/>
          <w:sz w:val="28"/>
          <w:szCs w:val="28"/>
        </w:rPr>
        <w:t>»</w:t>
      </w:r>
    </w:p>
    <w:p w14:paraId="22F5D31C" w14:textId="77777777" w:rsidR="0095392A" w:rsidRPr="00F72371" w:rsidRDefault="0095392A" w:rsidP="0095392A">
      <w:pPr>
        <w:tabs>
          <w:tab w:val="num" w:pos="993"/>
        </w:tabs>
        <w:ind w:left="851" w:firstLine="709"/>
        <w:jc w:val="both"/>
        <w:rPr>
          <w:sz w:val="28"/>
          <w:szCs w:val="28"/>
        </w:rPr>
      </w:pPr>
      <w:r w:rsidRPr="00F72371">
        <w:rPr>
          <w:sz w:val="28"/>
          <w:szCs w:val="28"/>
        </w:rPr>
        <w:t>Проверки аналогичны п.20 настоящего раздела.</w:t>
      </w:r>
    </w:p>
    <w:p w14:paraId="4BB0A6B9" w14:textId="77777777" w:rsidR="0095392A" w:rsidRPr="00F72371" w:rsidRDefault="0095392A" w:rsidP="0095392A">
      <w:pPr>
        <w:numPr>
          <w:ilvl w:val="0"/>
          <w:numId w:val="49"/>
        </w:numPr>
        <w:tabs>
          <w:tab w:val="num" w:pos="709"/>
        </w:tabs>
        <w:spacing w:before="240" w:after="120"/>
        <w:ind w:left="709" w:firstLine="0"/>
        <w:jc w:val="both"/>
        <w:rPr>
          <w:b/>
          <w:i/>
          <w:sz w:val="28"/>
          <w:szCs w:val="28"/>
        </w:rPr>
      </w:pPr>
      <w:r w:rsidRPr="00F72371">
        <w:rPr>
          <w:b/>
          <w:i/>
          <w:sz w:val="28"/>
          <w:szCs w:val="28"/>
        </w:rPr>
        <w:t xml:space="preserve"> Очередность платежа – необязательное поле «Priority»:</w:t>
      </w:r>
    </w:p>
    <w:p w14:paraId="52F8E0F8" w14:textId="77777777" w:rsidR="0095392A" w:rsidRPr="00F72371" w:rsidRDefault="0095392A" w:rsidP="0095392A">
      <w:pPr>
        <w:tabs>
          <w:tab w:val="num" w:pos="993"/>
        </w:tabs>
        <w:ind w:left="851" w:firstLine="709"/>
        <w:jc w:val="both"/>
        <w:rPr>
          <w:sz w:val="28"/>
          <w:szCs w:val="28"/>
        </w:rPr>
      </w:pPr>
      <w:r w:rsidRPr="00F72371">
        <w:rPr>
          <w:sz w:val="28"/>
          <w:szCs w:val="28"/>
        </w:rPr>
        <w:t>Проверяется формат поля: длина строки не более 1 символа с допустимыми значениями «0», «1» - «6».</w:t>
      </w:r>
    </w:p>
    <w:p w14:paraId="30DB7B29" w14:textId="1BA31623" w:rsidR="0095392A" w:rsidRPr="00F72371" w:rsidRDefault="0095392A" w:rsidP="0095392A">
      <w:pPr>
        <w:tabs>
          <w:tab w:val="num" w:pos="1134"/>
        </w:tabs>
        <w:ind w:left="851"/>
        <w:jc w:val="both"/>
        <w:rPr>
          <w:i/>
          <w:sz w:val="28"/>
          <w:szCs w:val="28"/>
        </w:rPr>
      </w:pPr>
      <w:r w:rsidRPr="00F72371">
        <w:rPr>
          <w:sz w:val="28"/>
          <w:szCs w:val="28"/>
        </w:rPr>
        <w:t xml:space="preserve">В случае неуспешной проверки возвращается </w:t>
      </w:r>
      <w:r w:rsidRPr="00F72371">
        <w:rPr>
          <w:i/>
          <w:sz w:val="28"/>
          <w:szCs w:val="28"/>
        </w:rPr>
        <w:t xml:space="preserve">код ошибки «11» </w:t>
      </w:r>
      <w:r w:rsidRPr="00F72371">
        <w:rPr>
          <w:i/>
          <w:sz w:val="28"/>
          <w:szCs w:val="28"/>
        </w:rPr>
        <w:noBreakHyphen/>
        <w:t xml:space="preserve"> «Формат запроса (файла) не соответствует xsd-схеме»</w:t>
      </w:r>
      <w:r w:rsidRPr="00F72371">
        <w:rPr>
          <w:sz w:val="28"/>
          <w:szCs w:val="28"/>
        </w:rPr>
        <w:t xml:space="preserve"> (см. раздел </w:t>
      </w:r>
      <w:r w:rsidRPr="00F72371">
        <w:fldChar w:fldCharType="begin"/>
      </w:r>
      <w:r w:rsidRPr="00F72371">
        <w:rPr>
          <w:sz w:val="28"/>
          <w:szCs w:val="28"/>
        </w:rPr>
        <w:instrText xml:space="preserve"> REF _Ref410064346 \r \h </w:instrText>
      </w:r>
      <w:r w:rsidRPr="00F72371">
        <w:instrText xml:space="preserve"> \* MERGEFORMAT </w:instrText>
      </w:r>
      <w:r w:rsidRPr="00F72371">
        <w:fldChar w:fldCharType="separate"/>
      </w:r>
      <w:r w:rsidR="00B57E80" w:rsidRPr="00F72371">
        <w:rPr>
          <w:sz w:val="28"/>
          <w:szCs w:val="28"/>
        </w:rPr>
        <w:t>6</w:t>
      </w:r>
      <w:r w:rsidRPr="00F72371">
        <w:fldChar w:fldCharType="end"/>
      </w:r>
      <w:r w:rsidRPr="00F72371">
        <w:rPr>
          <w:sz w:val="28"/>
          <w:szCs w:val="28"/>
        </w:rPr>
        <w:t>).</w:t>
      </w:r>
    </w:p>
    <w:p w14:paraId="6F10B167" w14:textId="73073C76" w:rsidR="0095392A" w:rsidRPr="00F72371" w:rsidRDefault="0095392A" w:rsidP="0095392A">
      <w:pPr>
        <w:numPr>
          <w:ilvl w:val="0"/>
          <w:numId w:val="49"/>
        </w:numPr>
        <w:tabs>
          <w:tab w:val="num" w:pos="709"/>
        </w:tabs>
        <w:spacing w:before="240" w:after="120"/>
        <w:ind w:left="709" w:firstLine="0"/>
        <w:jc w:val="both"/>
        <w:rPr>
          <w:b/>
          <w:i/>
          <w:sz w:val="28"/>
          <w:szCs w:val="28"/>
        </w:rPr>
      </w:pPr>
      <w:r w:rsidRPr="00F72371">
        <w:rPr>
          <w:b/>
          <w:i/>
          <w:sz w:val="28"/>
          <w:szCs w:val="28"/>
        </w:rPr>
        <w:t xml:space="preserve">Код по ОКТМО, указанный в распоряжении о переводе денежных средств </w:t>
      </w:r>
      <w:r w:rsidR="00080742" w:rsidRPr="00F72371">
        <w:rPr>
          <w:b/>
          <w:i/>
          <w:sz w:val="28"/>
          <w:szCs w:val="28"/>
        </w:rPr>
        <w:t>–</w:t>
      </w:r>
      <w:r w:rsidRPr="00F72371">
        <w:rPr>
          <w:b/>
          <w:i/>
          <w:sz w:val="28"/>
          <w:szCs w:val="28"/>
        </w:rPr>
        <w:t xml:space="preserve"> необязательное</w:t>
      </w:r>
      <w:r w:rsidR="00080742" w:rsidRPr="00F72371">
        <w:rPr>
          <w:b/>
          <w:i/>
          <w:sz w:val="28"/>
          <w:szCs w:val="28"/>
        </w:rPr>
        <w:t xml:space="preserve"> </w:t>
      </w:r>
      <w:r w:rsidRPr="00F72371">
        <w:rPr>
          <w:b/>
          <w:i/>
          <w:sz w:val="28"/>
          <w:szCs w:val="28"/>
        </w:rPr>
        <w:t>поле «ОКТМО»</w:t>
      </w:r>
    </w:p>
    <w:p w14:paraId="6E72B0A1" w14:textId="230828D9" w:rsidR="0095392A" w:rsidRPr="00F72371" w:rsidRDefault="0095392A" w:rsidP="0095392A">
      <w:pPr>
        <w:tabs>
          <w:tab w:val="num" w:pos="993"/>
        </w:tabs>
        <w:ind w:left="851" w:firstLine="709"/>
        <w:jc w:val="both"/>
        <w:rPr>
          <w:sz w:val="28"/>
          <w:szCs w:val="28"/>
        </w:rPr>
      </w:pPr>
      <w:r w:rsidRPr="00F72371">
        <w:rPr>
          <w:sz w:val="28"/>
          <w:szCs w:val="28"/>
        </w:rPr>
        <w:t xml:space="preserve">Проверяется обязательность заполнения. </w:t>
      </w:r>
      <w:proofErr w:type="gramStart"/>
      <w:r w:rsidRPr="00F72371">
        <w:rPr>
          <w:sz w:val="28"/>
          <w:szCs w:val="28"/>
        </w:rPr>
        <w:t xml:space="preserve">Если первые цифры номера банковского счета получателя средств (значение в поле «AccountNumber», требования к заполнению поля приведены в приведены в разделе </w:t>
      </w:r>
      <w:r w:rsidRPr="00F72371">
        <w:rPr>
          <w:sz w:val="28"/>
          <w:szCs w:val="28"/>
        </w:rPr>
        <w:fldChar w:fldCharType="begin"/>
      </w:r>
      <w:r w:rsidRPr="00F72371">
        <w:rPr>
          <w:sz w:val="28"/>
          <w:szCs w:val="28"/>
        </w:rPr>
        <w:instrText xml:space="preserve"> REF _Ref461471542 \n \h  \* MERGEFORMAT </w:instrText>
      </w:r>
      <w:r w:rsidRPr="00F72371">
        <w:rPr>
          <w:sz w:val="28"/>
          <w:szCs w:val="28"/>
        </w:rPr>
      </w:r>
      <w:r w:rsidRPr="00F72371">
        <w:rPr>
          <w:sz w:val="28"/>
          <w:szCs w:val="28"/>
        </w:rPr>
        <w:fldChar w:fldCharType="separate"/>
      </w:r>
      <w:r w:rsidR="00B57E80" w:rsidRPr="00F72371">
        <w:rPr>
          <w:sz w:val="28"/>
          <w:szCs w:val="28"/>
        </w:rPr>
        <w:t>2.6.2</w:t>
      </w:r>
      <w:r w:rsidRPr="00F72371">
        <w:rPr>
          <w:sz w:val="28"/>
          <w:szCs w:val="28"/>
        </w:rPr>
        <w:fldChar w:fldCharType="end"/>
      </w:r>
      <w:r w:rsidRPr="00F72371">
        <w:rPr>
          <w:sz w:val="28"/>
          <w:szCs w:val="28"/>
        </w:rPr>
        <w:t xml:space="preserve"> настоящего документа) не равны «40302», то возвращается код ошибки  </w:t>
      </w:r>
      <w:r w:rsidRPr="00F72371">
        <w:rPr>
          <w:i/>
          <w:sz w:val="28"/>
          <w:szCs w:val="28"/>
        </w:rPr>
        <w:t>«309» - «В извещении о приеме к исполнению распоряжения не указан код по ОКТМО».</w:t>
      </w:r>
      <w:proofErr w:type="gramEnd"/>
    </w:p>
    <w:p w14:paraId="40EF0633" w14:textId="77777777" w:rsidR="0095392A" w:rsidRPr="00F72371" w:rsidRDefault="0095392A" w:rsidP="0095392A">
      <w:pPr>
        <w:tabs>
          <w:tab w:val="num" w:pos="993"/>
        </w:tabs>
        <w:ind w:left="851" w:firstLine="709"/>
        <w:jc w:val="both"/>
        <w:rPr>
          <w:sz w:val="28"/>
          <w:szCs w:val="28"/>
        </w:rPr>
      </w:pPr>
    </w:p>
    <w:p w14:paraId="2CCDBA28" w14:textId="62C47898" w:rsidR="0095392A" w:rsidRPr="00F72371" w:rsidRDefault="0095392A" w:rsidP="0095392A">
      <w:pPr>
        <w:tabs>
          <w:tab w:val="num" w:pos="993"/>
        </w:tabs>
        <w:ind w:left="851" w:firstLine="709"/>
        <w:jc w:val="both"/>
        <w:rPr>
          <w:sz w:val="28"/>
          <w:szCs w:val="28"/>
        </w:rPr>
      </w:pPr>
      <w:r w:rsidRPr="00F72371">
        <w:rPr>
          <w:sz w:val="28"/>
          <w:szCs w:val="28"/>
        </w:rPr>
        <w:t>Проверяется формат поля: значение «0»</w:t>
      </w:r>
      <w:r w:rsidR="00E6291E" w:rsidRPr="00F72371">
        <w:rPr>
          <w:sz w:val="28"/>
          <w:szCs w:val="28"/>
        </w:rPr>
        <w:t>, 8</w:t>
      </w:r>
      <w:r w:rsidRPr="00F72371">
        <w:rPr>
          <w:sz w:val="28"/>
          <w:szCs w:val="28"/>
        </w:rPr>
        <w:t xml:space="preserve"> или </w:t>
      </w:r>
      <w:r w:rsidR="00E6291E" w:rsidRPr="00F72371">
        <w:rPr>
          <w:sz w:val="28"/>
          <w:szCs w:val="28"/>
        </w:rPr>
        <w:t>11 цифр</w:t>
      </w:r>
      <w:r w:rsidRPr="00F72371">
        <w:rPr>
          <w:sz w:val="28"/>
          <w:szCs w:val="28"/>
        </w:rPr>
        <w:t>.</w:t>
      </w:r>
    </w:p>
    <w:p w14:paraId="6B6B4C06" w14:textId="128D0E6C" w:rsidR="0095392A" w:rsidRPr="00F72371" w:rsidRDefault="0095392A" w:rsidP="0095392A">
      <w:pPr>
        <w:tabs>
          <w:tab w:val="num" w:pos="993"/>
        </w:tabs>
        <w:ind w:left="851" w:firstLine="709"/>
        <w:jc w:val="both"/>
        <w:rPr>
          <w:sz w:val="28"/>
          <w:szCs w:val="28"/>
        </w:rPr>
      </w:pPr>
      <w:r w:rsidRPr="00F72371">
        <w:rPr>
          <w:sz w:val="28"/>
          <w:szCs w:val="28"/>
        </w:rPr>
        <w:t>Проверяется отсутствие нулей во всех 8</w:t>
      </w:r>
      <w:r w:rsidR="00E6291E" w:rsidRPr="00F72371">
        <w:rPr>
          <w:sz w:val="28"/>
          <w:szCs w:val="28"/>
        </w:rPr>
        <w:t xml:space="preserve"> или 11</w:t>
      </w:r>
      <w:r w:rsidRPr="00F72371">
        <w:rPr>
          <w:sz w:val="28"/>
          <w:szCs w:val="28"/>
        </w:rPr>
        <w:t xml:space="preserve"> разрядах данного поля.</w:t>
      </w:r>
    </w:p>
    <w:p w14:paraId="0E506490" w14:textId="77777777" w:rsidR="0095392A" w:rsidRPr="00F72371" w:rsidRDefault="0095392A" w:rsidP="0095392A">
      <w:pPr>
        <w:pStyle w:val="af9"/>
        <w:tabs>
          <w:tab w:val="num" w:pos="993"/>
        </w:tabs>
        <w:spacing w:before="0" w:after="0" w:line="240" w:lineRule="auto"/>
        <w:ind w:left="851"/>
        <w:rPr>
          <w:rFonts w:ascii="Times New Roman" w:hAnsi="Times New Roman"/>
          <w:sz w:val="28"/>
          <w:szCs w:val="28"/>
        </w:rPr>
      </w:pPr>
      <w:r w:rsidRPr="00F72371">
        <w:rPr>
          <w:rFonts w:ascii="Times New Roman" w:hAnsi="Times New Roman"/>
          <w:sz w:val="28"/>
          <w:szCs w:val="28"/>
        </w:rPr>
        <w:lastRenderedPageBreak/>
        <w:t>Маски ввода:</w:t>
      </w:r>
    </w:p>
    <w:p w14:paraId="3D2EAED2" w14:textId="2DD3DD22" w:rsidR="0095392A" w:rsidRPr="00F72371" w:rsidRDefault="0095392A" w:rsidP="0095392A">
      <w:pPr>
        <w:pStyle w:val="af9"/>
        <w:spacing w:before="0" w:after="0" w:line="240" w:lineRule="auto"/>
        <w:ind w:left="993"/>
        <w:rPr>
          <w:rFonts w:ascii="Times New Roman" w:hAnsi="Times New Roman"/>
          <w:sz w:val="28"/>
          <w:szCs w:val="28"/>
        </w:rPr>
      </w:pPr>
      <w:r w:rsidRPr="00F72371">
        <w:rPr>
          <w:rFonts w:ascii="Times New Roman" w:hAnsi="Times New Roman"/>
          <w:sz w:val="28"/>
          <w:szCs w:val="28"/>
        </w:rPr>
        <w:t>\d{</w:t>
      </w:r>
      <w:r w:rsidR="00E6291E" w:rsidRPr="00F72371">
        <w:rPr>
          <w:rFonts w:ascii="Times New Roman" w:hAnsi="Times New Roman"/>
          <w:sz w:val="28"/>
          <w:szCs w:val="28"/>
        </w:rPr>
        <w:t>8</w:t>
      </w:r>
      <w:r w:rsidRPr="00F72371">
        <w:rPr>
          <w:rFonts w:ascii="Times New Roman" w:hAnsi="Times New Roman"/>
          <w:sz w:val="28"/>
          <w:szCs w:val="28"/>
        </w:rPr>
        <w:t>}</w:t>
      </w:r>
    </w:p>
    <w:p w14:paraId="42F58535" w14:textId="52228D21" w:rsidR="0095392A" w:rsidRPr="00F72371" w:rsidRDefault="00E6291E" w:rsidP="0095392A">
      <w:pPr>
        <w:pStyle w:val="af9"/>
        <w:tabs>
          <w:tab w:val="num" w:pos="993"/>
        </w:tabs>
        <w:spacing w:before="0" w:after="0" w:line="240" w:lineRule="auto"/>
        <w:ind w:left="851"/>
        <w:rPr>
          <w:rFonts w:ascii="Times New Roman" w:hAnsi="Times New Roman"/>
          <w:sz w:val="28"/>
          <w:szCs w:val="28"/>
        </w:rPr>
      </w:pPr>
      <w:r w:rsidRPr="00F72371">
        <w:rPr>
          <w:rFonts w:ascii="Times New Roman" w:hAnsi="Times New Roman"/>
          <w:sz w:val="28"/>
          <w:szCs w:val="28"/>
        </w:rPr>
        <w:t>\d{11}</w:t>
      </w:r>
    </w:p>
    <w:p w14:paraId="600410B4" w14:textId="77777777" w:rsidR="0095392A" w:rsidRPr="00F72371" w:rsidRDefault="0095392A" w:rsidP="0095392A">
      <w:pPr>
        <w:pStyle w:val="af9"/>
        <w:tabs>
          <w:tab w:val="num" w:pos="993"/>
        </w:tabs>
        <w:spacing w:before="0" w:after="0" w:line="240" w:lineRule="auto"/>
        <w:ind w:left="851"/>
        <w:rPr>
          <w:rFonts w:ascii="Times New Roman" w:hAnsi="Times New Roman"/>
          <w:sz w:val="28"/>
          <w:szCs w:val="28"/>
        </w:rPr>
      </w:pPr>
      <w:r w:rsidRPr="00F72371">
        <w:rPr>
          <w:rFonts w:ascii="Times New Roman" w:hAnsi="Times New Roman"/>
          <w:sz w:val="28"/>
          <w:szCs w:val="28"/>
        </w:rPr>
        <w:t>или значение «0».</w:t>
      </w:r>
    </w:p>
    <w:p w14:paraId="1701AA0D" w14:textId="133500CD" w:rsidR="0095392A" w:rsidRPr="00F72371" w:rsidRDefault="0095392A" w:rsidP="0095392A">
      <w:pPr>
        <w:pStyle w:val="af9"/>
        <w:tabs>
          <w:tab w:val="num" w:pos="993"/>
        </w:tabs>
        <w:spacing w:before="0" w:after="0" w:line="240" w:lineRule="auto"/>
        <w:ind w:left="851"/>
        <w:rPr>
          <w:rFonts w:ascii="Times New Roman" w:hAnsi="Times New Roman"/>
          <w:sz w:val="28"/>
          <w:szCs w:val="28"/>
        </w:rPr>
      </w:pPr>
      <w:r w:rsidRPr="00F72371">
        <w:rPr>
          <w:rFonts w:ascii="Times New Roman" w:hAnsi="Times New Roman"/>
          <w:sz w:val="28"/>
          <w:szCs w:val="28"/>
        </w:rPr>
        <w:t xml:space="preserve">В случае неуспешной проверки возвращается </w:t>
      </w:r>
      <w:r w:rsidRPr="00F72371">
        <w:rPr>
          <w:rFonts w:ascii="Times New Roman" w:hAnsi="Times New Roman"/>
          <w:i/>
          <w:sz w:val="28"/>
          <w:szCs w:val="28"/>
        </w:rPr>
        <w:t xml:space="preserve">код ошибки «11» </w:t>
      </w:r>
      <w:r w:rsidRPr="00F72371">
        <w:rPr>
          <w:rFonts w:ascii="Times New Roman" w:hAnsi="Times New Roman"/>
          <w:i/>
          <w:sz w:val="28"/>
          <w:szCs w:val="28"/>
        </w:rPr>
        <w:noBreakHyphen/>
        <w:t>«Формат запроса (файла) не соответствует xsd-схеме»</w:t>
      </w:r>
      <w:r w:rsidRPr="00F72371">
        <w:rPr>
          <w:rFonts w:ascii="Times New Roman" w:hAnsi="Times New Roman"/>
          <w:sz w:val="28"/>
          <w:szCs w:val="28"/>
        </w:rPr>
        <w:t xml:space="preserve"> (см. раздел </w:t>
      </w:r>
      <w:r w:rsidRPr="00F72371">
        <w:rPr>
          <w:rFonts w:ascii="Times New Roman" w:hAnsi="Times New Roman"/>
          <w:sz w:val="28"/>
          <w:szCs w:val="28"/>
        </w:rPr>
        <w:fldChar w:fldCharType="begin"/>
      </w:r>
      <w:r w:rsidRPr="00F72371">
        <w:rPr>
          <w:rFonts w:ascii="Times New Roman" w:hAnsi="Times New Roman"/>
          <w:sz w:val="28"/>
          <w:szCs w:val="28"/>
        </w:rPr>
        <w:instrText xml:space="preserve"> REF _Ref410064346 \r \h  \* MERGEFORMAT </w:instrText>
      </w:r>
      <w:r w:rsidRPr="00F72371">
        <w:rPr>
          <w:rFonts w:ascii="Times New Roman" w:hAnsi="Times New Roman"/>
          <w:sz w:val="28"/>
          <w:szCs w:val="28"/>
        </w:rPr>
      </w:r>
      <w:r w:rsidRPr="00F72371">
        <w:rPr>
          <w:rFonts w:ascii="Times New Roman" w:hAnsi="Times New Roman"/>
          <w:sz w:val="28"/>
          <w:szCs w:val="28"/>
        </w:rPr>
        <w:fldChar w:fldCharType="separate"/>
      </w:r>
      <w:r w:rsidR="00B57E80" w:rsidRPr="00F72371">
        <w:rPr>
          <w:rFonts w:ascii="Times New Roman" w:hAnsi="Times New Roman"/>
          <w:sz w:val="28"/>
          <w:szCs w:val="28"/>
        </w:rPr>
        <w:t>6</w:t>
      </w:r>
      <w:r w:rsidRPr="00F72371">
        <w:rPr>
          <w:rFonts w:ascii="Times New Roman" w:hAnsi="Times New Roman"/>
          <w:sz w:val="28"/>
          <w:szCs w:val="28"/>
        </w:rPr>
        <w:fldChar w:fldCharType="end"/>
      </w:r>
      <w:r w:rsidRPr="00F72371">
        <w:rPr>
          <w:rFonts w:ascii="Times New Roman" w:hAnsi="Times New Roman"/>
          <w:sz w:val="28"/>
          <w:szCs w:val="28"/>
        </w:rPr>
        <w:t>).</w:t>
      </w:r>
    </w:p>
    <w:p w14:paraId="3EACE940" w14:textId="11A66867" w:rsidR="0095392A" w:rsidRPr="00F72371" w:rsidRDefault="0095392A" w:rsidP="0095392A">
      <w:pPr>
        <w:numPr>
          <w:ilvl w:val="0"/>
          <w:numId w:val="49"/>
        </w:numPr>
        <w:tabs>
          <w:tab w:val="num" w:pos="709"/>
        </w:tabs>
        <w:spacing w:before="240" w:after="120"/>
        <w:ind w:left="709" w:firstLine="0"/>
        <w:jc w:val="both"/>
        <w:rPr>
          <w:b/>
          <w:i/>
          <w:sz w:val="28"/>
          <w:szCs w:val="28"/>
        </w:rPr>
      </w:pPr>
      <w:r w:rsidRPr="00F72371">
        <w:rPr>
          <w:b/>
          <w:i/>
          <w:sz w:val="28"/>
          <w:szCs w:val="28"/>
        </w:rPr>
        <w:t xml:space="preserve">Дополнительные поля платежа </w:t>
      </w:r>
      <w:r w:rsidR="00080742" w:rsidRPr="00F72371">
        <w:rPr>
          <w:b/>
          <w:i/>
          <w:sz w:val="28"/>
          <w:szCs w:val="28"/>
        </w:rPr>
        <w:t>–</w:t>
      </w:r>
      <w:r w:rsidRPr="00F72371">
        <w:rPr>
          <w:b/>
          <w:i/>
          <w:sz w:val="28"/>
          <w:szCs w:val="28"/>
        </w:rPr>
        <w:t xml:space="preserve"> необязательный</w:t>
      </w:r>
      <w:r w:rsidR="00080742" w:rsidRPr="00F72371">
        <w:rPr>
          <w:b/>
          <w:i/>
          <w:sz w:val="28"/>
          <w:szCs w:val="28"/>
        </w:rPr>
        <w:t xml:space="preserve"> </w:t>
      </w:r>
      <w:r w:rsidRPr="00F72371">
        <w:rPr>
          <w:b/>
          <w:i/>
          <w:sz w:val="28"/>
          <w:szCs w:val="28"/>
        </w:rPr>
        <w:t>блок данных «AdditionalData»</w:t>
      </w:r>
    </w:p>
    <w:p w14:paraId="0A7D0635" w14:textId="77777777" w:rsidR="0095392A" w:rsidRPr="00F72371" w:rsidRDefault="0095392A" w:rsidP="0095392A">
      <w:pPr>
        <w:pStyle w:val="afffff9"/>
        <w:tabs>
          <w:tab w:val="num" w:pos="709"/>
        </w:tabs>
        <w:spacing w:before="240" w:after="120"/>
        <w:ind w:left="709"/>
        <w:jc w:val="both"/>
        <w:rPr>
          <w:b/>
          <w:i/>
          <w:sz w:val="28"/>
          <w:szCs w:val="28"/>
        </w:rPr>
      </w:pPr>
      <w:r w:rsidRPr="00F72371">
        <w:rPr>
          <w:b/>
          <w:i/>
          <w:sz w:val="28"/>
          <w:szCs w:val="28"/>
        </w:rPr>
        <w:t>24.1 Наименование поля – обязательное поле «</w:t>
      </w:r>
      <w:r w:rsidRPr="00F72371">
        <w:rPr>
          <w:b/>
          <w:i/>
          <w:sz w:val="28"/>
          <w:szCs w:val="28"/>
          <w:lang w:val="en-US"/>
        </w:rPr>
        <w:t>Name</w:t>
      </w:r>
      <w:r w:rsidRPr="00F72371">
        <w:rPr>
          <w:b/>
          <w:i/>
          <w:sz w:val="28"/>
          <w:szCs w:val="28"/>
        </w:rPr>
        <w:t xml:space="preserve">» </w:t>
      </w:r>
    </w:p>
    <w:p w14:paraId="7963DD71" w14:textId="77777777" w:rsidR="0095392A" w:rsidRPr="00F72371" w:rsidRDefault="0095392A" w:rsidP="0095392A">
      <w:pPr>
        <w:tabs>
          <w:tab w:val="num" w:pos="993"/>
        </w:tabs>
        <w:ind w:left="851" w:firstLine="709"/>
        <w:jc w:val="both"/>
        <w:rPr>
          <w:sz w:val="28"/>
          <w:szCs w:val="28"/>
        </w:rPr>
      </w:pPr>
      <w:r w:rsidRPr="00F72371">
        <w:rPr>
          <w:sz w:val="28"/>
          <w:szCs w:val="28"/>
        </w:rPr>
        <w:t>Проверяется формат поля: строка длиной от 1 до 100 символов.</w:t>
      </w:r>
    </w:p>
    <w:p w14:paraId="07332F1E" w14:textId="22229331" w:rsidR="0095392A" w:rsidRPr="00F72371" w:rsidRDefault="0095392A" w:rsidP="0095392A">
      <w:pPr>
        <w:tabs>
          <w:tab w:val="num" w:pos="993"/>
        </w:tabs>
        <w:ind w:left="851" w:firstLine="709"/>
        <w:jc w:val="both"/>
        <w:rPr>
          <w:sz w:val="28"/>
          <w:szCs w:val="28"/>
        </w:rPr>
      </w:pPr>
      <w:r w:rsidRPr="00F72371">
        <w:rPr>
          <w:sz w:val="28"/>
          <w:szCs w:val="28"/>
        </w:rPr>
        <w:t xml:space="preserve">В случае неуспешной проверки возвращается </w:t>
      </w:r>
      <w:r w:rsidRPr="00F72371">
        <w:rPr>
          <w:i/>
          <w:sz w:val="28"/>
          <w:szCs w:val="28"/>
        </w:rPr>
        <w:t xml:space="preserve">код ошибки «11» </w:t>
      </w:r>
      <w:r w:rsidRPr="00F72371">
        <w:rPr>
          <w:i/>
          <w:sz w:val="28"/>
          <w:szCs w:val="28"/>
        </w:rPr>
        <w:noBreakHyphen/>
        <w:t>«Формат запроса (файла) не соответствует xsd-схеме»</w:t>
      </w:r>
      <w:r w:rsidRPr="00F72371">
        <w:rPr>
          <w:sz w:val="28"/>
          <w:szCs w:val="28"/>
        </w:rPr>
        <w:t xml:space="preserve"> (см.</w:t>
      </w:r>
      <w:r w:rsidRPr="00F72371">
        <w:rPr>
          <w:sz w:val="28"/>
          <w:szCs w:val="28"/>
        </w:rPr>
        <w:noBreakHyphen/>
        <w:t xml:space="preserve"> раздел </w:t>
      </w:r>
      <w:r w:rsidRPr="00F72371">
        <w:rPr>
          <w:sz w:val="28"/>
          <w:szCs w:val="28"/>
        </w:rPr>
        <w:fldChar w:fldCharType="begin"/>
      </w:r>
      <w:r w:rsidRPr="00F72371">
        <w:rPr>
          <w:sz w:val="28"/>
          <w:szCs w:val="28"/>
        </w:rPr>
        <w:instrText xml:space="preserve"> REF _Ref410064346 \r \h  \* MERGEFORMAT </w:instrText>
      </w:r>
      <w:r w:rsidRPr="00F72371">
        <w:rPr>
          <w:sz w:val="28"/>
          <w:szCs w:val="28"/>
        </w:rPr>
      </w:r>
      <w:r w:rsidRPr="00F72371">
        <w:rPr>
          <w:sz w:val="28"/>
          <w:szCs w:val="28"/>
        </w:rPr>
        <w:fldChar w:fldCharType="separate"/>
      </w:r>
      <w:r w:rsidR="00B57E80" w:rsidRPr="00F72371">
        <w:rPr>
          <w:sz w:val="28"/>
          <w:szCs w:val="28"/>
        </w:rPr>
        <w:t>6</w:t>
      </w:r>
      <w:r w:rsidRPr="00F72371">
        <w:rPr>
          <w:sz w:val="28"/>
          <w:szCs w:val="28"/>
        </w:rPr>
        <w:fldChar w:fldCharType="end"/>
      </w:r>
      <w:r w:rsidRPr="00F72371">
        <w:rPr>
          <w:sz w:val="28"/>
          <w:szCs w:val="28"/>
        </w:rPr>
        <w:t>).</w:t>
      </w:r>
    </w:p>
    <w:p w14:paraId="51A33723" w14:textId="77777777" w:rsidR="0095392A" w:rsidRPr="00F72371" w:rsidRDefault="0095392A" w:rsidP="0095392A">
      <w:pPr>
        <w:pStyle w:val="afffff9"/>
        <w:tabs>
          <w:tab w:val="num" w:pos="709"/>
        </w:tabs>
        <w:spacing w:before="240" w:after="120"/>
        <w:ind w:left="709"/>
        <w:jc w:val="both"/>
        <w:rPr>
          <w:b/>
          <w:i/>
          <w:sz w:val="28"/>
          <w:szCs w:val="28"/>
        </w:rPr>
      </w:pPr>
      <w:r w:rsidRPr="00F72371">
        <w:rPr>
          <w:b/>
          <w:i/>
          <w:sz w:val="28"/>
          <w:szCs w:val="28"/>
        </w:rPr>
        <w:t>24.1 Значение поля – обязательное поле «</w:t>
      </w:r>
      <w:r w:rsidRPr="00F72371">
        <w:rPr>
          <w:b/>
          <w:i/>
          <w:sz w:val="28"/>
          <w:szCs w:val="28"/>
          <w:lang w:val="en-US"/>
        </w:rPr>
        <w:t>Value</w:t>
      </w:r>
      <w:r w:rsidRPr="00F72371">
        <w:rPr>
          <w:b/>
          <w:i/>
          <w:sz w:val="28"/>
          <w:szCs w:val="28"/>
        </w:rPr>
        <w:t xml:space="preserve">» </w:t>
      </w:r>
    </w:p>
    <w:p w14:paraId="7D871E1E" w14:textId="77777777" w:rsidR="0095392A" w:rsidRPr="00F72371" w:rsidRDefault="0095392A" w:rsidP="0095392A">
      <w:pPr>
        <w:tabs>
          <w:tab w:val="num" w:pos="993"/>
        </w:tabs>
        <w:ind w:left="851" w:firstLine="709"/>
        <w:jc w:val="both"/>
        <w:rPr>
          <w:sz w:val="28"/>
          <w:szCs w:val="28"/>
        </w:rPr>
      </w:pPr>
      <w:r w:rsidRPr="00F72371">
        <w:rPr>
          <w:sz w:val="28"/>
          <w:szCs w:val="28"/>
        </w:rPr>
        <w:t>Проверяется формат поля: строка длиной от 1 до 255 символов.</w:t>
      </w:r>
    </w:p>
    <w:p w14:paraId="439B4E06" w14:textId="6ED2BB40" w:rsidR="0095392A" w:rsidRPr="00F72371" w:rsidRDefault="0095392A" w:rsidP="0095392A">
      <w:pPr>
        <w:tabs>
          <w:tab w:val="num" w:pos="993"/>
        </w:tabs>
        <w:ind w:left="851" w:firstLine="709"/>
        <w:jc w:val="both"/>
        <w:rPr>
          <w:sz w:val="28"/>
          <w:szCs w:val="28"/>
        </w:rPr>
      </w:pPr>
      <w:r w:rsidRPr="00F72371">
        <w:rPr>
          <w:sz w:val="28"/>
          <w:szCs w:val="28"/>
        </w:rPr>
        <w:t xml:space="preserve">В случае неуспешной проверки возвращается </w:t>
      </w:r>
      <w:r w:rsidRPr="00F72371">
        <w:rPr>
          <w:i/>
          <w:sz w:val="28"/>
          <w:szCs w:val="28"/>
        </w:rPr>
        <w:t xml:space="preserve">код ошибки «11» </w:t>
      </w:r>
      <w:r w:rsidRPr="00F72371">
        <w:rPr>
          <w:i/>
          <w:sz w:val="28"/>
          <w:szCs w:val="28"/>
        </w:rPr>
        <w:noBreakHyphen/>
        <w:t xml:space="preserve"> «Формат запроса (файла) не соответствует xsd-схеме»</w:t>
      </w:r>
      <w:r w:rsidRPr="00F72371">
        <w:rPr>
          <w:sz w:val="28"/>
          <w:szCs w:val="28"/>
        </w:rPr>
        <w:t xml:space="preserve"> (см.  раздел </w:t>
      </w:r>
      <w:r w:rsidRPr="00F72371">
        <w:rPr>
          <w:sz w:val="28"/>
          <w:szCs w:val="28"/>
        </w:rPr>
        <w:fldChar w:fldCharType="begin"/>
      </w:r>
      <w:r w:rsidRPr="00F72371">
        <w:rPr>
          <w:sz w:val="28"/>
          <w:szCs w:val="28"/>
        </w:rPr>
        <w:instrText xml:space="preserve"> REF _Ref410064346 \r \h  \* MERGEFORMAT </w:instrText>
      </w:r>
      <w:r w:rsidRPr="00F72371">
        <w:rPr>
          <w:sz w:val="28"/>
          <w:szCs w:val="28"/>
        </w:rPr>
      </w:r>
      <w:r w:rsidRPr="00F72371">
        <w:rPr>
          <w:sz w:val="28"/>
          <w:szCs w:val="28"/>
        </w:rPr>
        <w:fldChar w:fldCharType="separate"/>
      </w:r>
      <w:r w:rsidR="00B57E80" w:rsidRPr="00F72371">
        <w:rPr>
          <w:sz w:val="28"/>
          <w:szCs w:val="28"/>
        </w:rPr>
        <w:t>6</w:t>
      </w:r>
      <w:r w:rsidRPr="00F72371">
        <w:rPr>
          <w:sz w:val="28"/>
          <w:szCs w:val="28"/>
        </w:rPr>
        <w:fldChar w:fldCharType="end"/>
      </w:r>
      <w:r w:rsidRPr="00F72371">
        <w:rPr>
          <w:sz w:val="28"/>
          <w:szCs w:val="28"/>
        </w:rPr>
        <w:t>).</w:t>
      </w:r>
    </w:p>
    <w:p w14:paraId="380D1006" w14:textId="77777777" w:rsidR="0095392A" w:rsidRPr="00F72371" w:rsidRDefault="0095392A" w:rsidP="0095392A">
      <w:pPr>
        <w:numPr>
          <w:ilvl w:val="0"/>
          <w:numId w:val="49"/>
        </w:numPr>
        <w:tabs>
          <w:tab w:val="num" w:pos="709"/>
        </w:tabs>
        <w:spacing w:before="240" w:after="120"/>
        <w:ind w:left="709" w:firstLine="0"/>
        <w:jc w:val="both"/>
        <w:rPr>
          <w:b/>
          <w:i/>
          <w:sz w:val="28"/>
          <w:szCs w:val="28"/>
        </w:rPr>
      </w:pPr>
      <w:r w:rsidRPr="00F72371">
        <w:rPr>
          <w:b/>
          <w:i/>
          <w:sz w:val="28"/>
          <w:szCs w:val="28"/>
        </w:rPr>
        <w:t>Электронная подпись xml-документа – обязательный блок данных «Signature»</w:t>
      </w:r>
    </w:p>
    <w:p w14:paraId="682C99D5" w14:textId="68BCA7D6" w:rsidR="0095392A" w:rsidRPr="00F72371" w:rsidRDefault="0095392A" w:rsidP="0095392A">
      <w:pPr>
        <w:tabs>
          <w:tab w:val="num" w:pos="993"/>
        </w:tabs>
        <w:ind w:left="851" w:firstLine="709"/>
        <w:jc w:val="both"/>
        <w:rPr>
          <w:sz w:val="28"/>
          <w:szCs w:val="28"/>
        </w:rPr>
      </w:pPr>
      <w:r w:rsidRPr="00F72371">
        <w:rPr>
          <w:sz w:val="28"/>
          <w:szCs w:val="28"/>
        </w:rPr>
        <w:t xml:space="preserve">Проверяется формат данных ЭП, в случае ошибки возвращается </w:t>
      </w:r>
      <w:r w:rsidRPr="00F72371">
        <w:rPr>
          <w:i/>
          <w:sz w:val="28"/>
          <w:szCs w:val="28"/>
        </w:rPr>
        <w:t xml:space="preserve">код ошибки «13» - «ЭП под сущностью (запросом) не </w:t>
      </w:r>
      <w:proofErr w:type="gramStart"/>
      <w:r w:rsidRPr="00F72371">
        <w:rPr>
          <w:i/>
          <w:sz w:val="28"/>
          <w:szCs w:val="28"/>
        </w:rPr>
        <w:t>верна</w:t>
      </w:r>
      <w:proofErr w:type="gramEnd"/>
      <w:r w:rsidRPr="00F72371">
        <w:rPr>
          <w:i/>
          <w:sz w:val="28"/>
          <w:szCs w:val="28"/>
        </w:rPr>
        <w:t>»</w:t>
      </w:r>
      <w:r w:rsidRPr="00F72371">
        <w:rPr>
          <w:sz w:val="28"/>
          <w:szCs w:val="28"/>
        </w:rPr>
        <w:t xml:space="preserve"> (см.  раздел  </w:t>
      </w:r>
      <w:r w:rsidRPr="00F72371">
        <w:rPr>
          <w:sz w:val="28"/>
          <w:szCs w:val="28"/>
        </w:rPr>
        <w:fldChar w:fldCharType="begin"/>
      </w:r>
      <w:r w:rsidRPr="00F72371">
        <w:rPr>
          <w:sz w:val="28"/>
          <w:szCs w:val="28"/>
        </w:rPr>
        <w:instrText xml:space="preserve"> REF _Ref410064346 \r \h  \* MERGEFORMAT </w:instrText>
      </w:r>
      <w:r w:rsidRPr="00F72371">
        <w:rPr>
          <w:sz w:val="28"/>
          <w:szCs w:val="28"/>
        </w:rPr>
      </w:r>
      <w:r w:rsidRPr="00F72371">
        <w:rPr>
          <w:sz w:val="28"/>
          <w:szCs w:val="28"/>
        </w:rPr>
        <w:fldChar w:fldCharType="separate"/>
      </w:r>
      <w:r w:rsidR="00B57E80" w:rsidRPr="00F72371">
        <w:rPr>
          <w:sz w:val="28"/>
          <w:szCs w:val="28"/>
        </w:rPr>
        <w:t>6</w:t>
      </w:r>
      <w:r w:rsidRPr="00F72371">
        <w:rPr>
          <w:sz w:val="28"/>
          <w:szCs w:val="28"/>
        </w:rPr>
        <w:fldChar w:fldCharType="end"/>
      </w:r>
      <w:r w:rsidRPr="00F72371">
        <w:rPr>
          <w:sz w:val="28"/>
          <w:szCs w:val="28"/>
        </w:rPr>
        <w:t xml:space="preserve">). </w:t>
      </w:r>
    </w:p>
    <w:p w14:paraId="1216708D" w14:textId="42647C6E" w:rsidR="0095392A" w:rsidRPr="00F72371" w:rsidRDefault="0095392A" w:rsidP="0095392A">
      <w:pPr>
        <w:tabs>
          <w:tab w:val="num" w:pos="993"/>
        </w:tabs>
        <w:spacing w:before="120"/>
        <w:ind w:left="851" w:firstLine="709"/>
        <w:jc w:val="both"/>
        <w:rPr>
          <w:sz w:val="28"/>
          <w:szCs w:val="28"/>
        </w:rPr>
      </w:pPr>
      <w:r w:rsidRPr="00F72371">
        <w:rPr>
          <w:sz w:val="28"/>
          <w:szCs w:val="28"/>
        </w:rPr>
        <w:t xml:space="preserve">Проверяется корректность ЭП, в случае ошибки возвращаются </w:t>
      </w:r>
      <w:r w:rsidRPr="00F72371">
        <w:rPr>
          <w:i/>
          <w:sz w:val="28"/>
          <w:szCs w:val="28"/>
        </w:rPr>
        <w:t>код ошибки «33» - «Неверный сертификат ключа проверки ЭП под сущностью (запросом)»</w:t>
      </w:r>
      <w:r w:rsidRPr="00F72371">
        <w:rPr>
          <w:sz w:val="28"/>
          <w:szCs w:val="28"/>
        </w:rPr>
        <w:t xml:space="preserve"> (см. раздел </w:t>
      </w:r>
      <w:r w:rsidRPr="00F72371">
        <w:rPr>
          <w:sz w:val="28"/>
          <w:szCs w:val="28"/>
        </w:rPr>
        <w:fldChar w:fldCharType="begin"/>
      </w:r>
      <w:r w:rsidRPr="00F72371">
        <w:rPr>
          <w:sz w:val="28"/>
          <w:szCs w:val="28"/>
        </w:rPr>
        <w:instrText xml:space="preserve"> REF _Ref410064346 \r \h  \* MERGEFORMAT </w:instrText>
      </w:r>
      <w:r w:rsidRPr="00F72371">
        <w:rPr>
          <w:sz w:val="28"/>
          <w:szCs w:val="28"/>
        </w:rPr>
      </w:r>
      <w:r w:rsidRPr="00F72371">
        <w:rPr>
          <w:sz w:val="28"/>
          <w:szCs w:val="28"/>
        </w:rPr>
        <w:fldChar w:fldCharType="separate"/>
      </w:r>
      <w:r w:rsidR="00B57E80" w:rsidRPr="00F72371">
        <w:rPr>
          <w:sz w:val="28"/>
          <w:szCs w:val="28"/>
        </w:rPr>
        <w:t>6</w:t>
      </w:r>
      <w:r w:rsidRPr="00F72371">
        <w:rPr>
          <w:sz w:val="28"/>
          <w:szCs w:val="28"/>
        </w:rPr>
        <w:fldChar w:fldCharType="end"/>
      </w:r>
      <w:r w:rsidRPr="00F72371">
        <w:rPr>
          <w:sz w:val="28"/>
          <w:szCs w:val="28"/>
        </w:rPr>
        <w:t>).</w:t>
      </w:r>
    </w:p>
    <w:p w14:paraId="01E8817B" w14:textId="77777777" w:rsidR="0095392A" w:rsidRPr="00F72371" w:rsidRDefault="0095392A" w:rsidP="0095392A">
      <w:pPr>
        <w:jc w:val="both"/>
        <w:rPr>
          <w:sz w:val="28"/>
          <w:szCs w:val="28"/>
        </w:rPr>
      </w:pPr>
      <w:r w:rsidRPr="00F72371">
        <w:rPr>
          <w:sz w:val="28"/>
          <w:szCs w:val="28"/>
        </w:rPr>
        <w:br w:type="page"/>
      </w:r>
    </w:p>
    <w:p w14:paraId="4FBBFE42" w14:textId="77777777" w:rsidR="0095392A" w:rsidRPr="00F72371" w:rsidRDefault="0095392A" w:rsidP="007738CB">
      <w:pPr>
        <w:pStyle w:val="22"/>
        <w:numPr>
          <w:ilvl w:val="1"/>
          <w:numId w:val="5"/>
        </w:numPr>
        <w:tabs>
          <w:tab w:val="left" w:pos="851"/>
        </w:tabs>
        <w:suppressAutoHyphens/>
        <w:spacing w:after="240"/>
        <w:ind w:left="788" w:hanging="431"/>
        <w:jc w:val="both"/>
        <w:rPr>
          <w:rFonts w:ascii="Times New Roman" w:hAnsi="Times New Roman" w:cs="Times New Roman"/>
          <w:i w:val="0"/>
          <w:lang w:val="ru-RU"/>
        </w:rPr>
      </w:pPr>
      <w:bookmarkStart w:id="110" w:name="_Toc412042020"/>
      <w:bookmarkStart w:id="111" w:name="_Ref461473541"/>
      <w:bookmarkStart w:id="112" w:name="_Ref484015360"/>
      <w:bookmarkStart w:id="113" w:name="_Toc484101949"/>
      <w:bookmarkStart w:id="114" w:name="_Toc499570648"/>
      <w:r w:rsidRPr="00F72371">
        <w:rPr>
          <w:rFonts w:ascii="Times New Roman" w:hAnsi="Times New Roman" w:cs="Times New Roman"/>
          <w:i w:val="0"/>
          <w:lang w:val="ru-RU"/>
        </w:rPr>
        <w:lastRenderedPageBreak/>
        <w:t>Квитанция</w:t>
      </w:r>
      <w:bookmarkEnd w:id="106"/>
      <w:bookmarkEnd w:id="107"/>
      <w:bookmarkEnd w:id="108"/>
      <w:bookmarkEnd w:id="109"/>
      <w:bookmarkEnd w:id="110"/>
      <w:bookmarkEnd w:id="111"/>
      <w:bookmarkEnd w:id="112"/>
      <w:bookmarkEnd w:id="113"/>
      <w:bookmarkEnd w:id="114"/>
    </w:p>
    <w:p w14:paraId="0C856B65" w14:textId="5ED25A9B" w:rsidR="002E34D9" w:rsidRPr="00F72371" w:rsidRDefault="0035481B" w:rsidP="002E34D9">
      <w:pPr>
        <w:pStyle w:val="af9"/>
        <w:spacing w:line="240" w:lineRule="auto"/>
        <w:ind w:left="0" w:firstLine="720"/>
        <w:contextualSpacing/>
        <w:rPr>
          <w:rFonts w:ascii="Times New Roman" w:hAnsi="Times New Roman"/>
          <w:sz w:val="28"/>
          <w:szCs w:val="28"/>
        </w:rPr>
      </w:pPr>
      <w:r w:rsidRPr="00F72371">
        <w:rPr>
          <w:rFonts w:ascii="Times New Roman" w:hAnsi="Times New Roman"/>
          <w:sz w:val="28"/>
          <w:szCs w:val="28"/>
        </w:rPr>
        <w:t xml:space="preserve">Квитанция создается в </w:t>
      </w:r>
      <w:r w:rsidR="008B37B4" w:rsidRPr="00F72371">
        <w:rPr>
          <w:rFonts w:ascii="Times New Roman" w:hAnsi="Times New Roman"/>
          <w:sz w:val="28"/>
          <w:szCs w:val="28"/>
        </w:rPr>
        <w:t>ГИС ГМП</w:t>
      </w:r>
      <w:r w:rsidRPr="00F72371">
        <w:rPr>
          <w:rFonts w:ascii="Times New Roman" w:hAnsi="Times New Roman"/>
          <w:sz w:val="28"/>
          <w:szCs w:val="28"/>
        </w:rPr>
        <w:t xml:space="preserve"> в результате сопоставления извещения о начислении с соответствующим</w:t>
      </w:r>
      <w:proofErr w:type="gramStart"/>
      <w:r w:rsidRPr="00F72371">
        <w:rPr>
          <w:rFonts w:ascii="Times New Roman" w:hAnsi="Times New Roman"/>
          <w:sz w:val="28"/>
          <w:szCs w:val="28"/>
        </w:rPr>
        <w:t xml:space="preserve"> (-</w:t>
      </w:r>
      <w:proofErr w:type="gramEnd"/>
      <w:r w:rsidRPr="00F72371">
        <w:rPr>
          <w:rFonts w:ascii="Times New Roman" w:hAnsi="Times New Roman"/>
          <w:sz w:val="28"/>
          <w:szCs w:val="28"/>
        </w:rPr>
        <w:t xml:space="preserve">ими) ему извещением (-ями) о приеме к исполнению распоряжения (-ий) (см. раздел </w:t>
      </w:r>
      <w:r w:rsidRPr="00F72371">
        <w:rPr>
          <w:rFonts w:ascii="Times New Roman" w:hAnsi="Times New Roman"/>
          <w:sz w:val="28"/>
          <w:szCs w:val="28"/>
        </w:rPr>
        <w:fldChar w:fldCharType="begin"/>
      </w:r>
      <w:r w:rsidRPr="00F72371">
        <w:rPr>
          <w:rFonts w:ascii="Times New Roman" w:hAnsi="Times New Roman"/>
          <w:sz w:val="28"/>
          <w:szCs w:val="28"/>
        </w:rPr>
        <w:instrText xml:space="preserve"> REF _Ref484015548 \n \h </w:instrText>
      </w:r>
      <w:r w:rsidR="0045525B" w:rsidRPr="00F72371">
        <w:rPr>
          <w:rFonts w:ascii="Times New Roman" w:hAnsi="Times New Roman"/>
          <w:sz w:val="28"/>
          <w:szCs w:val="28"/>
        </w:rPr>
        <w:instrText xml:space="preserve"> \* MERGEFORMAT </w:instrText>
      </w:r>
      <w:r w:rsidRPr="00F72371">
        <w:rPr>
          <w:rFonts w:ascii="Times New Roman" w:hAnsi="Times New Roman"/>
          <w:sz w:val="28"/>
          <w:szCs w:val="28"/>
        </w:rPr>
      </w:r>
      <w:r w:rsidRPr="00F72371">
        <w:rPr>
          <w:rFonts w:ascii="Times New Roman" w:hAnsi="Times New Roman"/>
          <w:sz w:val="28"/>
          <w:szCs w:val="28"/>
        </w:rPr>
        <w:fldChar w:fldCharType="separate"/>
      </w:r>
      <w:r w:rsidR="00B57E80" w:rsidRPr="00F72371">
        <w:rPr>
          <w:rFonts w:ascii="Times New Roman" w:hAnsi="Times New Roman"/>
          <w:sz w:val="28"/>
          <w:szCs w:val="28"/>
        </w:rPr>
        <w:t>5.5</w:t>
      </w:r>
      <w:r w:rsidRPr="00F72371">
        <w:rPr>
          <w:rFonts w:ascii="Times New Roman" w:hAnsi="Times New Roman"/>
          <w:sz w:val="28"/>
          <w:szCs w:val="28"/>
        </w:rPr>
        <w:fldChar w:fldCharType="end"/>
      </w:r>
      <w:r w:rsidRPr="00F72371">
        <w:rPr>
          <w:rFonts w:ascii="Times New Roman" w:hAnsi="Times New Roman"/>
          <w:sz w:val="28"/>
          <w:szCs w:val="28"/>
        </w:rPr>
        <w:t>)</w:t>
      </w:r>
      <w:r w:rsidR="002E34D9" w:rsidRPr="00F72371">
        <w:rPr>
          <w:rFonts w:ascii="Times New Roman" w:hAnsi="Times New Roman"/>
          <w:sz w:val="28"/>
          <w:szCs w:val="28"/>
        </w:rPr>
        <w:t xml:space="preserve"> с учетом информации из извещения (-ий) о возврате средств плательщику.</w:t>
      </w:r>
    </w:p>
    <w:p w14:paraId="27F7B334" w14:textId="5164E2D5" w:rsidR="0095392A" w:rsidRPr="00F72371" w:rsidRDefault="0095392A" w:rsidP="0095392A">
      <w:pPr>
        <w:pStyle w:val="af9"/>
        <w:spacing w:line="240" w:lineRule="auto"/>
        <w:ind w:left="0" w:firstLine="720"/>
        <w:contextualSpacing/>
        <w:rPr>
          <w:rFonts w:ascii="Times New Roman" w:hAnsi="Times New Roman"/>
          <w:sz w:val="28"/>
          <w:szCs w:val="28"/>
        </w:rPr>
      </w:pPr>
      <w:proofErr w:type="gramStart"/>
      <w:r w:rsidRPr="00F72371">
        <w:rPr>
          <w:rFonts w:ascii="Times New Roman" w:hAnsi="Times New Roman"/>
          <w:sz w:val="28"/>
          <w:szCs w:val="28"/>
        </w:rPr>
        <w:t>Данные квитанций приведены в файле Quittance.xsd (см. раздел  </w:t>
      </w:r>
      <w:r w:rsidRPr="00F72371">
        <w:rPr>
          <w:rFonts w:ascii="Times New Roman" w:hAnsi="Times New Roman"/>
          <w:sz w:val="28"/>
          <w:szCs w:val="28"/>
        </w:rPr>
        <w:fldChar w:fldCharType="begin"/>
      </w:r>
      <w:r w:rsidRPr="00F72371">
        <w:rPr>
          <w:rFonts w:ascii="Times New Roman" w:hAnsi="Times New Roman"/>
          <w:sz w:val="28"/>
          <w:szCs w:val="28"/>
        </w:rPr>
        <w:instrText xml:space="preserve"> REF _Ref456538683 \r \h  \* MERGEFORMAT </w:instrText>
      </w:r>
      <w:r w:rsidRPr="00F72371">
        <w:rPr>
          <w:rFonts w:ascii="Times New Roman" w:hAnsi="Times New Roman"/>
          <w:sz w:val="28"/>
          <w:szCs w:val="28"/>
        </w:rPr>
      </w:r>
      <w:r w:rsidRPr="00F72371">
        <w:rPr>
          <w:rFonts w:ascii="Times New Roman" w:hAnsi="Times New Roman"/>
          <w:sz w:val="28"/>
          <w:szCs w:val="28"/>
        </w:rPr>
        <w:fldChar w:fldCharType="separate"/>
      </w:r>
      <w:r w:rsidR="00B57E80" w:rsidRPr="00F72371">
        <w:rPr>
          <w:rFonts w:ascii="Times New Roman" w:hAnsi="Times New Roman"/>
          <w:sz w:val="28"/>
          <w:szCs w:val="28"/>
        </w:rPr>
        <w:t>7</w:t>
      </w:r>
      <w:r w:rsidRPr="00F72371">
        <w:rPr>
          <w:rFonts w:ascii="Times New Roman" w:hAnsi="Times New Roman"/>
          <w:sz w:val="28"/>
          <w:szCs w:val="28"/>
        </w:rPr>
        <w:fldChar w:fldCharType="end"/>
      </w:r>
      <w:r w:rsidRPr="00F72371">
        <w:rPr>
          <w:rFonts w:ascii="Times New Roman" w:hAnsi="Times New Roman"/>
          <w:sz w:val="28"/>
          <w:szCs w:val="28"/>
        </w:rPr>
        <w:t>), о</w:t>
      </w:r>
      <w:r w:rsidR="00080742" w:rsidRPr="00F72371">
        <w:rPr>
          <w:rFonts w:ascii="Times New Roman" w:hAnsi="Times New Roman"/>
          <w:sz w:val="28"/>
          <w:szCs w:val="28"/>
        </w:rPr>
        <w:t xml:space="preserve">писание параметров приведено в </w:t>
      </w:r>
      <w:r w:rsidRPr="00F72371">
        <w:rPr>
          <w:rFonts w:ascii="Times New Roman" w:hAnsi="Times New Roman"/>
          <w:sz w:val="28"/>
          <w:szCs w:val="28"/>
        </w:rPr>
        <w:t>таблице ниже (см. </w:t>
      </w:r>
      <w:r w:rsidRPr="00F72371">
        <w:rPr>
          <w:rFonts w:ascii="Times New Roman" w:hAnsi="Times New Roman"/>
        </w:rPr>
        <w:fldChar w:fldCharType="begin"/>
      </w:r>
      <w:r w:rsidRPr="00F72371">
        <w:rPr>
          <w:rFonts w:ascii="Times New Roman" w:hAnsi="Times New Roman"/>
        </w:rPr>
        <w:instrText xml:space="preserve"> REF _Ref310867074 \h  \* MERGEFORMAT </w:instrText>
      </w:r>
      <w:r w:rsidRPr="00F72371">
        <w:rPr>
          <w:rFonts w:ascii="Times New Roman" w:hAnsi="Times New Roman"/>
        </w:rPr>
      </w:r>
      <w:r w:rsidRPr="00F72371">
        <w:rPr>
          <w:rFonts w:ascii="Times New Roman" w:hAnsi="Times New Roman"/>
        </w:rPr>
        <w:fldChar w:fldCharType="separate"/>
      </w:r>
      <w:r w:rsidR="00B57E80" w:rsidRPr="00F72371">
        <w:rPr>
          <w:rFonts w:ascii="Times New Roman" w:hAnsi="Times New Roman"/>
          <w:sz w:val="28"/>
          <w:szCs w:val="28"/>
        </w:rPr>
        <w:t>Таблица № 3.</w:t>
      </w:r>
      <w:proofErr w:type="gramEnd"/>
      <w:r w:rsidR="00B57E80" w:rsidRPr="00F72371">
        <w:rPr>
          <w:rFonts w:ascii="Times New Roman" w:hAnsi="Times New Roman"/>
          <w:sz w:val="28"/>
          <w:szCs w:val="28"/>
        </w:rPr>
        <w:t xml:space="preserve"> </w:t>
      </w:r>
      <w:proofErr w:type="gramStart"/>
      <w:r w:rsidR="00B57E80" w:rsidRPr="00F72371">
        <w:rPr>
          <w:rFonts w:ascii="Times New Roman" w:hAnsi="Times New Roman"/>
          <w:sz w:val="28"/>
          <w:szCs w:val="28"/>
        </w:rPr>
        <w:t xml:space="preserve">«Тип данных </w:t>
      </w:r>
      <w:r w:rsidR="00B57E80" w:rsidRPr="00F72371">
        <w:rPr>
          <w:rFonts w:ascii="Times New Roman" w:hAnsi="Times New Roman"/>
          <w:sz w:val="28"/>
          <w:szCs w:val="28"/>
          <w:lang w:val="en-US"/>
        </w:rPr>
        <w:t>QuittanceType</w:t>
      </w:r>
      <w:r w:rsidR="00B57E80" w:rsidRPr="00F72371">
        <w:rPr>
          <w:rFonts w:ascii="Times New Roman" w:hAnsi="Times New Roman"/>
          <w:sz w:val="28"/>
          <w:szCs w:val="28"/>
        </w:rPr>
        <w:t>»</w:t>
      </w:r>
      <w:r w:rsidRPr="00F72371">
        <w:rPr>
          <w:rFonts w:ascii="Times New Roman" w:hAnsi="Times New Roman"/>
        </w:rPr>
        <w:fldChar w:fldCharType="end"/>
      </w:r>
      <w:r w:rsidRPr="00F72371">
        <w:rPr>
          <w:rFonts w:ascii="Times New Roman" w:hAnsi="Times New Roman"/>
        </w:rPr>
        <w:t>)</w:t>
      </w:r>
      <w:r w:rsidRPr="00F72371">
        <w:rPr>
          <w:rFonts w:ascii="Times New Roman" w:hAnsi="Times New Roman"/>
          <w:sz w:val="28"/>
          <w:szCs w:val="28"/>
        </w:rPr>
        <w:t>.</w:t>
      </w:r>
      <w:proofErr w:type="gramEnd"/>
    </w:p>
    <w:p w14:paraId="64A29D57" w14:textId="2EB464BD" w:rsidR="0095392A" w:rsidRPr="00F72371" w:rsidRDefault="0095392A" w:rsidP="0095392A">
      <w:pPr>
        <w:pStyle w:val="2fe"/>
        <w:jc w:val="both"/>
      </w:pPr>
      <w:bookmarkStart w:id="115" w:name="_Ref310867074"/>
      <w:r w:rsidRPr="00F72371">
        <w:t xml:space="preserve">Таблица № </w:t>
      </w:r>
      <w:r w:rsidR="005407AA">
        <w:fldChar w:fldCharType="begin"/>
      </w:r>
      <w:r w:rsidR="005407AA">
        <w:instrText xml:space="preserve"> SEQ Таблица_№ \* ARABIC </w:instrText>
      </w:r>
      <w:r w:rsidR="005407AA">
        <w:fldChar w:fldCharType="separate"/>
      </w:r>
      <w:r w:rsidR="00B57E80" w:rsidRPr="00F72371">
        <w:rPr>
          <w:noProof/>
        </w:rPr>
        <w:t>3</w:t>
      </w:r>
      <w:r w:rsidR="005407AA">
        <w:rPr>
          <w:noProof/>
        </w:rPr>
        <w:fldChar w:fldCharType="end"/>
      </w:r>
      <w:r w:rsidRPr="00F72371">
        <w:t>. «</w:t>
      </w:r>
      <w:r w:rsidRPr="00F72371">
        <w:rPr>
          <w:szCs w:val="28"/>
        </w:rPr>
        <w:t xml:space="preserve">Тип данных </w:t>
      </w:r>
      <w:r w:rsidRPr="00F72371">
        <w:rPr>
          <w:szCs w:val="28"/>
          <w:lang w:val="en-US"/>
        </w:rPr>
        <w:t>QuittanceType</w:t>
      </w:r>
      <w:r w:rsidRPr="00F72371">
        <w:t>»</w:t>
      </w:r>
      <w:bookmarkEnd w:id="115"/>
    </w:p>
    <w:tbl>
      <w:tblPr>
        <w:tblW w:w="94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76"/>
        <w:gridCol w:w="1932"/>
        <w:gridCol w:w="1659"/>
        <w:gridCol w:w="3482"/>
      </w:tblGrid>
      <w:tr w:rsidR="0095392A" w:rsidRPr="00F72371" w14:paraId="657A1716" w14:textId="77777777" w:rsidTr="00F72371">
        <w:trPr>
          <w:tblHeader/>
          <w:jc w:val="center"/>
        </w:trPr>
        <w:tc>
          <w:tcPr>
            <w:tcW w:w="2376" w:type="dxa"/>
            <w:shd w:val="clear" w:color="auto" w:fill="D9D9D9"/>
          </w:tcPr>
          <w:p w14:paraId="4D7B0F6F" w14:textId="77777777" w:rsidR="0095392A" w:rsidRPr="00F72371" w:rsidRDefault="0095392A" w:rsidP="00017651">
            <w:pPr>
              <w:pStyle w:val="afb"/>
              <w:jc w:val="both"/>
              <w:rPr>
                <w:rFonts w:ascii="Times New Roman" w:hAnsi="Times New Roman" w:cs="Times New Roman"/>
              </w:rPr>
            </w:pPr>
            <w:r w:rsidRPr="00F72371">
              <w:rPr>
                <w:rFonts w:ascii="Times New Roman" w:hAnsi="Times New Roman" w:cs="Times New Roman"/>
              </w:rPr>
              <w:t>Наименование</w:t>
            </w:r>
          </w:p>
        </w:tc>
        <w:tc>
          <w:tcPr>
            <w:tcW w:w="1932" w:type="dxa"/>
            <w:shd w:val="clear" w:color="auto" w:fill="D9D9D9"/>
          </w:tcPr>
          <w:p w14:paraId="050C06B2" w14:textId="77777777" w:rsidR="0095392A" w:rsidRPr="00F72371" w:rsidRDefault="0095392A" w:rsidP="00017651">
            <w:pPr>
              <w:pStyle w:val="afb"/>
              <w:jc w:val="both"/>
              <w:rPr>
                <w:rFonts w:ascii="Times New Roman" w:hAnsi="Times New Roman" w:cs="Times New Roman"/>
              </w:rPr>
            </w:pPr>
            <w:r w:rsidRPr="00F72371">
              <w:rPr>
                <w:rFonts w:ascii="Times New Roman" w:hAnsi="Times New Roman" w:cs="Times New Roman"/>
              </w:rPr>
              <w:t>Кол-во тегов, обязательность тега или атрибута</w:t>
            </w:r>
          </w:p>
        </w:tc>
        <w:tc>
          <w:tcPr>
            <w:tcW w:w="1659" w:type="dxa"/>
            <w:shd w:val="clear" w:color="auto" w:fill="D9D9D9"/>
          </w:tcPr>
          <w:p w14:paraId="39698752" w14:textId="77777777" w:rsidR="0095392A" w:rsidRPr="00F72371" w:rsidRDefault="0095392A" w:rsidP="00017651">
            <w:pPr>
              <w:pStyle w:val="afb"/>
              <w:jc w:val="both"/>
              <w:rPr>
                <w:rFonts w:ascii="Times New Roman" w:hAnsi="Times New Roman" w:cs="Times New Roman"/>
              </w:rPr>
            </w:pPr>
            <w:r w:rsidRPr="00F72371">
              <w:rPr>
                <w:rFonts w:ascii="Times New Roman" w:hAnsi="Times New Roman" w:cs="Times New Roman"/>
              </w:rPr>
              <w:t>Тип данных</w:t>
            </w:r>
          </w:p>
        </w:tc>
        <w:tc>
          <w:tcPr>
            <w:tcW w:w="3482" w:type="dxa"/>
            <w:shd w:val="clear" w:color="auto" w:fill="D9D9D9"/>
          </w:tcPr>
          <w:p w14:paraId="20793885" w14:textId="77777777" w:rsidR="0095392A" w:rsidRPr="00F72371" w:rsidRDefault="0095392A" w:rsidP="00017651">
            <w:pPr>
              <w:pStyle w:val="afb"/>
              <w:jc w:val="both"/>
              <w:rPr>
                <w:rFonts w:ascii="Times New Roman" w:hAnsi="Times New Roman" w:cs="Times New Roman"/>
              </w:rPr>
            </w:pPr>
            <w:r w:rsidRPr="00F72371">
              <w:rPr>
                <w:rFonts w:ascii="Times New Roman" w:hAnsi="Times New Roman" w:cs="Times New Roman"/>
              </w:rPr>
              <w:t>Комментарий</w:t>
            </w:r>
          </w:p>
        </w:tc>
      </w:tr>
      <w:tr w:rsidR="0095392A" w:rsidRPr="00F72371" w14:paraId="49E37A5B" w14:textId="77777777" w:rsidTr="00F72371">
        <w:trPr>
          <w:jc w:val="center"/>
        </w:trPr>
        <w:tc>
          <w:tcPr>
            <w:tcW w:w="2376" w:type="dxa"/>
          </w:tcPr>
          <w:p w14:paraId="17D49FDB"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t>SupplierBillID</w:t>
            </w:r>
          </w:p>
        </w:tc>
        <w:tc>
          <w:tcPr>
            <w:tcW w:w="1932" w:type="dxa"/>
          </w:tcPr>
          <w:p w14:paraId="53054782"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1, обязательно</w:t>
            </w:r>
          </w:p>
        </w:tc>
        <w:tc>
          <w:tcPr>
            <w:tcW w:w="1659" w:type="dxa"/>
          </w:tcPr>
          <w:p w14:paraId="0C9533DA" w14:textId="77777777" w:rsidR="0095392A" w:rsidRPr="00F72371" w:rsidRDefault="0095392A" w:rsidP="00017651">
            <w:pPr>
              <w:pStyle w:val="aff"/>
              <w:rPr>
                <w:rFonts w:ascii="Times New Roman" w:hAnsi="Times New Roman"/>
                <w:sz w:val="24"/>
                <w:szCs w:val="24"/>
                <w:lang w:val="en-US"/>
              </w:rPr>
            </w:pPr>
            <w:r w:rsidRPr="00F72371">
              <w:rPr>
                <w:rFonts w:ascii="Times New Roman" w:hAnsi="Times New Roman"/>
                <w:sz w:val="24"/>
                <w:szCs w:val="24"/>
                <w:lang w:val="en-US"/>
              </w:rPr>
              <w:t>String</w:t>
            </w:r>
          </w:p>
        </w:tc>
        <w:tc>
          <w:tcPr>
            <w:tcW w:w="3482" w:type="dxa"/>
          </w:tcPr>
          <w:p w14:paraId="52F2DBB4" w14:textId="77777777" w:rsidR="0095392A" w:rsidRPr="00F72371" w:rsidRDefault="0095392A" w:rsidP="00017651">
            <w:pPr>
              <w:pStyle w:val="aff"/>
              <w:spacing w:line="260" w:lineRule="exact"/>
              <w:rPr>
                <w:rFonts w:ascii="Times New Roman" w:hAnsi="Times New Roman"/>
                <w:sz w:val="24"/>
                <w:szCs w:val="24"/>
              </w:rPr>
            </w:pPr>
            <w:r w:rsidRPr="00F72371">
              <w:rPr>
                <w:rFonts w:ascii="Times New Roman" w:hAnsi="Times New Roman"/>
                <w:sz w:val="24"/>
                <w:szCs w:val="24"/>
              </w:rPr>
              <w:t>УИН. Значение совпадает со значением одноименного тега начисления.</w:t>
            </w:r>
          </w:p>
        </w:tc>
      </w:tr>
      <w:tr w:rsidR="0095392A" w:rsidRPr="00F72371" w14:paraId="10BB6181" w14:textId="77777777" w:rsidTr="00F72371">
        <w:trPr>
          <w:jc w:val="center"/>
        </w:trPr>
        <w:tc>
          <w:tcPr>
            <w:tcW w:w="2376" w:type="dxa"/>
          </w:tcPr>
          <w:p w14:paraId="36D9D977"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t>CreationDate</w:t>
            </w:r>
          </w:p>
        </w:tc>
        <w:tc>
          <w:tcPr>
            <w:tcW w:w="1932" w:type="dxa"/>
          </w:tcPr>
          <w:p w14:paraId="5E786CFD"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1, обязательно</w:t>
            </w:r>
          </w:p>
        </w:tc>
        <w:tc>
          <w:tcPr>
            <w:tcW w:w="1659" w:type="dxa"/>
          </w:tcPr>
          <w:p w14:paraId="4CFA200B"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t>Date</w:t>
            </w:r>
          </w:p>
        </w:tc>
        <w:tc>
          <w:tcPr>
            <w:tcW w:w="3482" w:type="dxa"/>
          </w:tcPr>
          <w:p w14:paraId="32AC22AF" w14:textId="77777777" w:rsidR="0095392A" w:rsidRPr="00F72371" w:rsidRDefault="0095392A" w:rsidP="00017651">
            <w:pPr>
              <w:pStyle w:val="aff"/>
              <w:spacing w:line="260" w:lineRule="exact"/>
              <w:rPr>
                <w:rFonts w:ascii="Times New Roman" w:hAnsi="Times New Roman"/>
                <w:sz w:val="24"/>
                <w:szCs w:val="24"/>
              </w:rPr>
            </w:pPr>
            <w:r w:rsidRPr="00F72371">
              <w:rPr>
                <w:rFonts w:ascii="Times New Roman" w:hAnsi="Times New Roman"/>
                <w:sz w:val="24"/>
                <w:szCs w:val="24"/>
              </w:rPr>
              <w:t>Дата квитирования (создания квитанции).</w:t>
            </w:r>
          </w:p>
        </w:tc>
      </w:tr>
      <w:tr w:rsidR="0095392A" w:rsidRPr="00F72371" w14:paraId="0AD04514" w14:textId="77777777" w:rsidTr="00F72371">
        <w:trPr>
          <w:trHeight w:val="11558"/>
          <w:jc w:val="center"/>
        </w:trPr>
        <w:tc>
          <w:tcPr>
            <w:tcW w:w="2376" w:type="dxa"/>
          </w:tcPr>
          <w:p w14:paraId="7F9841BD"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lang w:val="en-US"/>
              </w:rPr>
              <w:lastRenderedPageBreak/>
              <w:t>BillStatus</w:t>
            </w:r>
          </w:p>
        </w:tc>
        <w:tc>
          <w:tcPr>
            <w:tcW w:w="1932" w:type="dxa"/>
          </w:tcPr>
          <w:p w14:paraId="0F1EF27D"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1, обязательно</w:t>
            </w:r>
          </w:p>
        </w:tc>
        <w:tc>
          <w:tcPr>
            <w:tcW w:w="1659" w:type="dxa"/>
          </w:tcPr>
          <w:p w14:paraId="31495E95"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lang w:val="en-US"/>
              </w:rPr>
              <w:t>String</w:t>
            </w:r>
          </w:p>
        </w:tc>
        <w:tc>
          <w:tcPr>
            <w:tcW w:w="3482" w:type="dxa"/>
          </w:tcPr>
          <w:p w14:paraId="66BE444E" w14:textId="77777777" w:rsidR="0095392A" w:rsidRPr="00F72371" w:rsidRDefault="0095392A" w:rsidP="00017651">
            <w:pPr>
              <w:pStyle w:val="aff"/>
              <w:spacing w:after="0" w:line="260" w:lineRule="exact"/>
              <w:rPr>
                <w:rFonts w:ascii="Times New Roman" w:hAnsi="Times New Roman"/>
                <w:sz w:val="24"/>
                <w:szCs w:val="24"/>
              </w:rPr>
            </w:pPr>
            <w:r w:rsidRPr="00F72371">
              <w:rPr>
                <w:rFonts w:ascii="Times New Roman" w:hAnsi="Times New Roman"/>
                <w:sz w:val="24"/>
                <w:szCs w:val="24"/>
              </w:rPr>
              <w:t>Статус, присвоенный начислению при создании квитанции.</w:t>
            </w:r>
          </w:p>
          <w:p w14:paraId="2C4F5DCC" w14:textId="77777777" w:rsidR="0095392A" w:rsidRPr="00F72371" w:rsidRDefault="0095392A" w:rsidP="00017651">
            <w:pPr>
              <w:pStyle w:val="aff"/>
              <w:spacing w:after="0" w:line="260" w:lineRule="exact"/>
              <w:rPr>
                <w:rFonts w:ascii="Times New Roman" w:hAnsi="Times New Roman"/>
                <w:sz w:val="24"/>
                <w:szCs w:val="24"/>
              </w:rPr>
            </w:pPr>
            <w:r w:rsidRPr="00F72371">
              <w:rPr>
                <w:rFonts w:ascii="Times New Roman" w:hAnsi="Times New Roman"/>
                <w:sz w:val="24"/>
                <w:szCs w:val="24"/>
              </w:rPr>
              <w:t>Возможные значения:</w:t>
            </w:r>
          </w:p>
          <w:p w14:paraId="7BCE1F71" w14:textId="56CDF6E5" w:rsidR="0095392A" w:rsidRPr="00F72371" w:rsidRDefault="0095392A" w:rsidP="00017651">
            <w:pPr>
              <w:pStyle w:val="aff"/>
              <w:spacing w:after="0" w:line="260" w:lineRule="exact"/>
              <w:rPr>
                <w:rFonts w:ascii="Times New Roman" w:hAnsi="Times New Roman"/>
                <w:i/>
                <w:sz w:val="24"/>
                <w:szCs w:val="24"/>
              </w:rPr>
            </w:pPr>
            <w:r w:rsidRPr="00F72371">
              <w:rPr>
                <w:rFonts w:ascii="Times New Roman" w:hAnsi="Times New Roman"/>
                <w:sz w:val="24"/>
                <w:szCs w:val="24"/>
              </w:rPr>
              <w:t>1 – сквитировано (полностью совпали все параметры квитирования). </w:t>
            </w:r>
            <w:r w:rsidRPr="00F72371">
              <w:rPr>
                <w:rFonts w:ascii="Times New Roman" w:hAnsi="Times New Roman"/>
                <w:i/>
                <w:sz w:val="24"/>
                <w:szCs w:val="24"/>
              </w:rPr>
              <w:t>Статус устанавливается в результате автоматического квитирования или в результате обработке запроса на квитирование начисления с платежами по инициативе АН/ГАН (см. раздел </w:t>
            </w:r>
            <w:r w:rsidRPr="00F72371">
              <w:rPr>
                <w:rFonts w:ascii="Times New Roman" w:hAnsi="Times New Roman"/>
                <w:i/>
                <w:sz w:val="24"/>
                <w:szCs w:val="24"/>
              </w:rPr>
              <w:fldChar w:fldCharType="begin"/>
            </w:r>
            <w:r w:rsidRPr="00F72371">
              <w:rPr>
                <w:rFonts w:ascii="Times New Roman" w:hAnsi="Times New Roman"/>
                <w:i/>
                <w:sz w:val="24"/>
                <w:szCs w:val="24"/>
              </w:rPr>
              <w:instrText xml:space="preserve"> REF _Ref397001766 \n \h  \* MERGEFORMAT </w:instrText>
            </w:r>
            <w:r w:rsidRPr="00F72371">
              <w:rPr>
                <w:rFonts w:ascii="Times New Roman" w:hAnsi="Times New Roman"/>
                <w:i/>
                <w:sz w:val="24"/>
                <w:szCs w:val="24"/>
              </w:rPr>
            </w:r>
            <w:r w:rsidRPr="00F72371">
              <w:rPr>
                <w:rFonts w:ascii="Times New Roman" w:hAnsi="Times New Roman"/>
                <w:i/>
                <w:sz w:val="24"/>
                <w:szCs w:val="24"/>
              </w:rPr>
              <w:fldChar w:fldCharType="separate"/>
            </w:r>
            <w:r w:rsidR="00B57E80" w:rsidRPr="00F72371">
              <w:rPr>
                <w:rFonts w:ascii="Times New Roman" w:hAnsi="Times New Roman"/>
                <w:i/>
                <w:sz w:val="24"/>
                <w:szCs w:val="24"/>
              </w:rPr>
              <w:t>5.5</w:t>
            </w:r>
            <w:r w:rsidRPr="00F72371">
              <w:rPr>
                <w:rFonts w:ascii="Times New Roman" w:hAnsi="Times New Roman"/>
                <w:i/>
                <w:sz w:val="24"/>
                <w:szCs w:val="24"/>
              </w:rPr>
              <w:fldChar w:fldCharType="end"/>
            </w:r>
            <w:r w:rsidRPr="00F72371">
              <w:rPr>
                <w:rFonts w:ascii="Times New Roman" w:hAnsi="Times New Roman"/>
                <w:i/>
                <w:sz w:val="24"/>
                <w:szCs w:val="24"/>
              </w:rPr>
              <w:t>);</w:t>
            </w:r>
          </w:p>
          <w:p w14:paraId="2D992511" w14:textId="77777777" w:rsidR="0095392A" w:rsidRPr="00F72371" w:rsidRDefault="0095392A" w:rsidP="00017651">
            <w:pPr>
              <w:pStyle w:val="aff"/>
              <w:spacing w:after="0" w:line="260" w:lineRule="exact"/>
              <w:rPr>
                <w:rFonts w:ascii="Times New Roman" w:hAnsi="Times New Roman"/>
                <w:sz w:val="24"/>
                <w:szCs w:val="24"/>
              </w:rPr>
            </w:pPr>
            <w:r w:rsidRPr="00F72371">
              <w:rPr>
                <w:rFonts w:ascii="Times New Roman" w:hAnsi="Times New Roman"/>
                <w:sz w:val="24"/>
                <w:szCs w:val="24"/>
              </w:rPr>
              <w:t>2 – предварительно сквитировано (не совпал хотя бы один из параметров квитирования, за исключением УИН). </w:t>
            </w:r>
            <w:r w:rsidRPr="00F72371">
              <w:rPr>
                <w:rFonts w:ascii="Times New Roman" w:hAnsi="Times New Roman"/>
                <w:i/>
                <w:sz w:val="24"/>
                <w:szCs w:val="24"/>
              </w:rPr>
              <w:t>Статус устанавливается в результате автоматического квитирования</w:t>
            </w:r>
            <w:r w:rsidRPr="00F72371">
              <w:rPr>
                <w:rFonts w:ascii="Times New Roman" w:hAnsi="Times New Roman"/>
                <w:sz w:val="24"/>
                <w:szCs w:val="24"/>
              </w:rPr>
              <w:t>;</w:t>
            </w:r>
          </w:p>
          <w:p w14:paraId="672FD01F" w14:textId="77777777" w:rsidR="0095392A" w:rsidRPr="00F72371" w:rsidRDefault="0095392A" w:rsidP="00017651">
            <w:pPr>
              <w:pStyle w:val="aff"/>
              <w:spacing w:after="0" w:line="260" w:lineRule="exact"/>
              <w:rPr>
                <w:rFonts w:ascii="Times New Roman" w:hAnsi="Times New Roman"/>
                <w:sz w:val="24"/>
                <w:szCs w:val="24"/>
              </w:rPr>
            </w:pPr>
            <w:r w:rsidRPr="00F72371">
              <w:rPr>
                <w:rFonts w:ascii="Times New Roman" w:hAnsi="Times New Roman"/>
                <w:sz w:val="24"/>
                <w:szCs w:val="24"/>
              </w:rPr>
              <w:t>3 – не сквитировано (не был получен ни один платеж, соответствующий начислению);</w:t>
            </w:r>
          </w:p>
          <w:p w14:paraId="40BEBB47" w14:textId="3E53ADA5" w:rsidR="0033031B" w:rsidRPr="00F72371" w:rsidRDefault="0095392A" w:rsidP="0033031B">
            <w:pPr>
              <w:pStyle w:val="aff"/>
              <w:widowControl w:val="0"/>
              <w:spacing w:line="260" w:lineRule="exact"/>
              <w:rPr>
                <w:rFonts w:ascii="Times New Roman" w:hAnsi="Times New Roman"/>
                <w:i/>
                <w:sz w:val="24"/>
                <w:szCs w:val="24"/>
              </w:rPr>
            </w:pPr>
            <w:r w:rsidRPr="00F72371">
              <w:rPr>
                <w:rFonts w:ascii="Times New Roman" w:hAnsi="Times New Roman"/>
                <w:sz w:val="24"/>
                <w:szCs w:val="24"/>
              </w:rPr>
              <w:t xml:space="preserve">4 – сквитировано с отсутствующим платежом. </w:t>
            </w:r>
            <w:r w:rsidRPr="00F72371">
              <w:rPr>
                <w:rFonts w:ascii="Times New Roman" w:hAnsi="Times New Roman"/>
                <w:i/>
                <w:sz w:val="24"/>
                <w:szCs w:val="24"/>
              </w:rPr>
              <w:t xml:space="preserve">Статус устанавливается в результате обработки запроса на квитирование начисления с отсутствующим в </w:t>
            </w:r>
            <w:r w:rsidR="008B37B4" w:rsidRPr="00F72371">
              <w:rPr>
                <w:rFonts w:ascii="Times New Roman" w:hAnsi="Times New Roman"/>
                <w:i/>
                <w:sz w:val="24"/>
                <w:szCs w:val="24"/>
              </w:rPr>
              <w:t>ГИС ГМП</w:t>
            </w:r>
            <w:r w:rsidRPr="00F72371">
              <w:rPr>
                <w:rFonts w:ascii="Times New Roman" w:hAnsi="Times New Roman"/>
                <w:i/>
                <w:sz w:val="24"/>
                <w:szCs w:val="24"/>
              </w:rPr>
              <w:t xml:space="preserve"> платежом (см. раздел </w:t>
            </w:r>
            <w:r w:rsidRPr="00F72371">
              <w:rPr>
                <w:rFonts w:ascii="Times New Roman" w:hAnsi="Times New Roman"/>
                <w:i/>
                <w:sz w:val="24"/>
                <w:szCs w:val="24"/>
              </w:rPr>
              <w:fldChar w:fldCharType="begin"/>
            </w:r>
            <w:r w:rsidRPr="00F72371">
              <w:rPr>
                <w:rFonts w:ascii="Times New Roman" w:hAnsi="Times New Roman"/>
                <w:i/>
                <w:sz w:val="24"/>
                <w:szCs w:val="24"/>
              </w:rPr>
              <w:instrText xml:space="preserve"> REF _Ref378167908 \n \h  \* MERGEFORMAT </w:instrText>
            </w:r>
            <w:r w:rsidRPr="00F72371">
              <w:rPr>
                <w:rFonts w:ascii="Times New Roman" w:hAnsi="Times New Roman"/>
                <w:i/>
                <w:sz w:val="24"/>
                <w:szCs w:val="24"/>
              </w:rPr>
            </w:r>
            <w:r w:rsidRPr="00F72371">
              <w:rPr>
                <w:rFonts w:ascii="Times New Roman" w:hAnsi="Times New Roman"/>
                <w:i/>
                <w:sz w:val="24"/>
                <w:szCs w:val="24"/>
              </w:rPr>
              <w:fldChar w:fldCharType="separate"/>
            </w:r>
            <w:r w:rsidR="00B57E80" w:rsidRPr="00F72371">
              <w:rPr>
                <w:rFonts w:ascii="Times New Roman" w:hAnsi="Times New Roman"/>
                <w:i/>
                <w:sz w:val="24"/>
                <w:szCs w:val="24"/>
              </w:rPr>
              <w:t>5.5.2.2</w:t>
            </w:r>
            <w:r w:rsidRPr="00F72371">
              <w:rPr>
                <w:rFonts w:ascii="Times New Roman" w:hAnsi="Times New Roman"/>
                <w:i/>
                <w:sz w:val="24"/>
                <w:szCs w:val="24"/>
              </w:rPr>
              <w:fldChar w:fldCharType="end"/>
            </w:r>
            <w:r w:rsidR="0033031B" w:rsidRPr="00F72371">
              <w:rPr>
                <w:rFonts w:ascii="Times New Roman" w:hAnsi="Times New Roman"/>
                <w:i/>
                <w:sz w:val="24"/>
                <w:szCs w:val="24"/>
              </w:rPr>
              <w:t>);</w:t>
            </w:r>
          </w:p>
          <w:p w14:paraId="43598D9B" w14:textId="77777777" w:rsidR="00F72371" w:rsidRPr="00B817BD" w:rsidRDefault="00F72371" w:rsidP="00F72371">
            <w:r w:rsidRPr="00B817BD">
              <w:t xml:space="preserve">«5» – принудительно сквитировано по инициативе АН/ГАН с платежом. </w:t>
            </w:r>
            <w:r w:rsidRPr="00B817BD">
              <w:rPr>
                <w:i/>
              </w:rPr>
              <w:t xml:space="preserve">Статус устанавливается в результате выполнения принудительного квитирования извещения о начислении с </w:t>
            </w:r>
            <w:proofErr w:type="gramStart"/>
            <w:r w:rsidRPr="00B817BD">
              <w:rPr>
                <w:i/>
              </w:rPr>
              <w:t>извещениями</w:t>
            </w:r>
            <w:proofErr w:type="gramEnd"/>
            <w:r w:rsidRPr="00B817BD">
              <w:rPr>
                <w:i/>
              </w:rPr>
              <w:t xml:space="preserve"> о приеме к исполнению распоряжений по инициативе АН/ГАН (см. раздел </w:t>
            </w:r>
            <w:r w:rsidRPr="00B817BD">
              <w:rPr>
                <w:i/>
              </w:rPr>
              <w:fldChar w:fldCharType="begin"/>
            </w:r>
            <w:r w:rsidRPr="00B817BD">
              <w:rPr>
                <w:i/>
              </w:rPr>
              <w:instrText xml:space="preserve"> REF _Ref484004966 \r \h  \* MERGEFORMAT </w:instrText>
            </w:r>
            <w:r w:rsidRPr="00B817BD">
              <w:rPr>
                <w:i/>
              </w:rPr>
            </w:r>
            <w:r w:rsidRPr="00B817BD">
              <w:rPr>
                <w:i/>
              </w:rPr>
              <w:fldChar w:fldCharType="separate"/>
            </w:r>
            <w:r w:rsidRPr="00B817BD">
              <w:rPr>
                <w:i/>
              </w:rPr>
              <w:t>5.5.2.1</w:t>
            </w:r>
            <w:r w:rsidRPr="00B817BD">
              <w:fldChar w:fldCharType="end"/>
            </w:r>
            <w:r w:rsidRPr="00B817BD">
              <w:rPr>
                <w:i/>
              </w:rPr>
              <w:t xml:space="preserve"> настоящего документа).</w:t>
            </w:r>
          </w:p>
          <w:p w14:paraId="30501206" w14:textId="70CC53DA" w:rsidR="0095392A" w:rsidRPr="00F72371" w:rsidRDefault="0095392A" w:rsidP="006A3D75">
            <w:pPr>
              <w:pStyle w:val="aff"/>
              <w:spacing w:line="260" w:lineRule="exact"/>
              <w:rPr>
                <w:rFonts w:ascii="Times New Roman" w:hAnsi="Times New Roman"/>
                <w:sz w:val="24"/>
                <w:szCs w:val="24"/>
              </w:rPr>
            </w:pPr>
          </w:p>
        </w:tc>
      </w:tr>
      <w:tr w:rsidR="0095392A" w:rsidRPr="00F72371" w14:paraId="2EDE3192" w14:textId="77777777" w:rsidTr="00F72371">
        <w:trPr>
          <w:jc w:val="center"/>
        </w:trPr>
        <w:tc>
          <w:tcPr>
            <w:tcW w:w="2376" w:type="dxa"/>
          </w:tcPr>
          <w:p w14:paraId="72F6BC05"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lastRenderedPageBreak/>
              <w:t>payeeINN</w:t>
            </w:r>
          </w:p>
        </w:tc>
        <w:tc>
          <w:tcPr>
            <w:tcW w:w="1932" w:type="dxa"/>
          </w:tcPr>
          <w:p w14:paraId="7E980F03"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0..1, необязательно</w:t>
            </w:r>
          </w:p>
        </w:tc>
        <w:tc>
          <w:tcPr>
            <w:tcW w:w="1659" w:type="dxa"/>
          </w:tcPr>
          <w:p w14:paraId="2A84E864" w14:textId="29562534"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t>INNType</w:t>
            </w:r>
            <w:r w:rsidRPr="00F72371">
              <w:rPr>
                <w:rFonts w:ascii="Times New Roman" w:hAnsi="Times New Roman"/>
                <w:sz w:val="24"/>
                <w:szCs w:val="24"/>
              </w:rPr>
              <w:t xml:space="preserve"> (см. описание в разделе </w:t>
            </w:r>
            <w:r w:rsidRPr="00F72371">
              <w:rPr>
                <w:rFonts w:ascii="Times New Roman" w:hAnsi="Times New Roman"/>
              </w:rPr>
              <w:fldChar w:fldCharType="begin"/>
            </w:r>
            <w:r w:rsidRPr="00F72371">
              <w:rPr>
                <w:rFonts w:ascii="Times New Roman" w:hAnsi="Times New Roman"/>
                <w:sz w:val="24"/>
                <w:szCs w:val="24"/>
              </w:rPr>
              <w:instrText xml:space="preserve"> REF _Ref461471153 \n \h </w:instrText>
            </w:r>
            <w:r w:rsidR="00C1661E" w:rsidRPr="00F72371">
              <w:rPr>
                <w:rFonts w:ascii="Times New Roman" w:hAnsi="Times New Roman"/>
              </w:rPr>
              <w:instrText xml:space="preserve"> \* MERGEFORMAT </w:instrText>
            </w:r>
            <w:r w:rsidRPr="00F72371">
              <w:rPr>
                <w:rFonts w:ascii="Times New Roman" w:hAnsi="Times New Roman"/>
              </w:rPr>
            </w:r>
            <w:r w:rsidRPr="00F72371">
              <w:rPr>
                <w:rFonts w:ascii="Times New Roman" w:hAnsi="Times New Roman"/>
              </w:rPr>
              <w:fldChar w:fldCharType="separate"/>
            </w:r>
            <w:r w:rsidR="00B57E80" w:rsidRPr="00F72371">
              <w:rPr>
                <w:rFonts w:ascii="Times New Roman" w:hAnsi="Times New Roman"/>
                <w:sz w:val="24"/>
                <w:szCs w:val="24"/>
              </w:rPr>
              <w:t>2.6.6.2</w:t>
            </w:r>
            <w:r w:rsidRPr="00F72371">
              <w:rPr>
                <w:rFonts w:ascii="Times New Roman" w:hAnsi="Times New Roman"/>
              </w:rPr>
              <w:fldChar w:fldCharType="end"/>
            </w:r>
            <w:r w:rsidRPr="00F72371">
              <w:rPr>
                <w:rFonts w:ascii="Times New Roman" w:hAnsi="Times New Roman"/>
                <w:sz w:val="24"/>
                <w:szCs w:val="24"/>
              </w:rPr>
              <w:t>)</w:t>
            </w:r>
          </w:p>
        </w:tc>
        <w:tc>
          <w:tcPr>
            <w:tcW w:w="3482" w:type="dxa"/>
          </w:tcPr>
          <w:p w14:paraId="47D4195F" w14:textId="77777777" w:rsidR="0095392A" w:rsidRPr="00F72371" w:rsidRDefault="0095392A" w:rsidP="00017651">
            <w:pPr>
              <w:pStyle w:val="aff"/>
              <w:spacing w:line="260" w:lineRule="exact"/>
              <w:rPr>
                <w:rFonts w:ascii="Times New Roman" w:hAnsi="Times New Roman"/>
                <w:sz w:val="24"/>
                <w:szCs w:val="24"/>
              </w:rPr>
            </w:pPr>
            <w:r w:rsidRPr="00F72371">
              <w:rPr>
                <w:rFonts w:ascii="Times New Roman" w:hAnsi="Times New Roman"/>
                <w:sz w:val="24"/>
                <w:szCs w:val="24"/>
              </w:rPr>
              <w:t>ИНН получателя средств из платежа. Присутствует в квитанции в случае несовпадения значения этого реквизита в платеже и начислении.</w:t>
            </w:r>
          </w:p>
        </w:tc>
      </w:tr>
      <w:tr w:rsidR="0095392A" w:rsidRPr="00F72371" w14:paraId="3333F790" w14:textId="77777777" w:rsidTr="00F72371">
        <w:trPr>
          <w:jc w:val="center"/>
        </w:trPr>
        <w:tc>
          <w:tcPr>
            <w:tcW w:w="2376" w:type="dxa"/>
          </w:tcPr>
          <w:p w14:paraId="1D2082A3"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t>payeeKPP</w:t>
            </w:r>
          </w:p>
        </w:tc>
        <w:tc>
          <w:tcPr>
            <w:tcW w:w="1932" w:type="dxa"/>
          </w:tcPr>
          <w:p w14:paraId="03405D78"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0..1, необязательно</w:t>
            </w:r>
          </w:p>
        </w:tc>
        <w:tc>
          <w:tcPr>
            <w:tcW w:w="1659" w:type="dxa"/>
          </w:tcPr>
          <w:p w14:paraId="574E6530" w14:textId="2967CA74"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t>KPPType</w:t>
            </w:r>
            <w:r w:rsidRPr="00F72371">
              <w:rPr>
                <w:rFonts w:ascii="Times New Roman" w:hAnsi="Times New Roman"/>
                <w:sz w:val="24"/>
                <w:szCs w:val="24"/>
              </w:rPr>
              <w:t xml:space="preserve"> (см. описание в разделе </w:t>
            </w:r>
            <w:r w:rsidRPr="00F72371">
              <w:rPr>
                <w:rFonts w:ascii="Times New Roman" w:hAnsi="Times New Roman"/>
              </w:rPr>
              <w:fldChar w:fldCharType="begin"/>
            </w:r>
            <w:r w:rsidRPr="00F72371">
              <w:rPr>
                <w:rFonts w:ascii="Times New Roman" w:hAnsi="Times New Roman"/>
                <w:sz w:val="24"/>
                <w:szCs w:val="24"/>
              </w:rPr>
              <w:instrText xml:space="preserve"> REF _Ref461471198 \n \h </w:instrText>
            </w:r>
            <w:r w:rsidR="00C1661E" w:rsidRPr="00F72371">
              <w:rPr>
                <w:rFonts w:ascii="Times New Roman" w:hAnsi="Times New Roman"/>
              </w:rPr>
              <w:instrText xml:space="preserve"> \* MERGEFORMAT </w:instrText>
            </w:r>
            <w:r w:rsidRPr="00F72371">
              <w:rPr>
                <w:rFonts w:ascii="Times New Roman" w:hAnsi="Times New Roman"/>
              </w:rPr>
            </w:r>
            <w:r w:rsidRPr="00F72371">
              <w:rPr>
                <w:rFonts w:ascii="Times New Roman" w:hAnsi="Times New Roman"/>
              </w:rPr>
              <w:fldChar w:fldCharType="separate"/>
            </w:r>
            <w:r w:rsidR="00B57E80" w:rsidRPr="00F72371">
              <w:rPr>
                <w:rFonts w:ascii="Times New Roman" w:hAnsi="Times New Roman"/>
                <w:sz w:val="24"/>
                <w:szCs w:val="24"/>
              </w:rPr>
              <w:t>2.6.6.3</w:t>
            </w:r>
            <w:r w:rsidRPr="00F72371">
              <w:rPr>
                <w:rFonts w:ascii="Times New Roman" w:hAnsi="Times New Roman"/>
              </w:rPr>
              <w:fldChar w:fldCharType="end"/>
            </w:r>
            <w:r w:rsidRPr="00F72371">
              <w:rPr>
                <w:rFonts w:ascii="Times New Roman" w:hAnsi="Times New Roman"/>
                <w:sz w:val="24"/>
                <w:szCs w:val="24"/>
              </w:rPr>
              <w:t>)</w:t>
            </w:r>
          </w:p>
        </w:tc>
        <w:tc>
          <w:tcPr>
            <w:tcW w:w="3482" w:type="dxa"/>
          </w:tcPr>
          <w:p w14:paraId="758CBCCD" w14:textId="77777777" w:rsidR="0095392A" w:rsidRPr="00F72371" w:rsidRDefault="0095392A" w:rsidP="00017651">
            <w:pPr>
              <w:pStyle w:val="aff"/>
              <w:spacing w:line="260" w:lineRule="exact"/>
              <w:rPr>
                <w:rFonts w:ascii="Times New Roman" w:hAnsi="Times New Roman"/>
                <w:sz w:val="24"/>
                <w:szCs w:val="24"/>
              </w:rPr>
            </w:pPr>
            <w:r w:rsidRPr="00F72371">
              <w:rPr>
                <w:rFonts w:ascii="Times New Roman" w:hAnsi="Times New Roman"/>
                <w:sz w:val="24"/>
                <w:szCs w:val="24"/>
              </w:rPr>
              <w:t>КПП получателя средств из платежа. Присутствует в квитанции в случае несовпадения значения этого реквизита в платеже и начислении.</w:t>
            </w:r>
          </w:p>
        </w:tc>
      </w:tr>
      <w:tr w:rsidR="0095392A" w:rsidRPr="00F72371" w14:paraId="71314C30" w14:textId="77777777" w:rsidTr="00F72371">
        <w:trPr>
          <w:jc w:val="center"/>
        </w:trPr>
        <w:tc>
          <w:tcPr>
            <w:tcW w:w="2376" w:type="dxa"/>
          </w:tcPr>
          <w:p w14:paraId="6BAD2926"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t>KBK</w:t>
            </w:r>
          </w:p>
        </w:tc>
        <w:tc>
          <w:tcPr>
            <w:tcW w:w="1932" w:type="dxa"/>
          </w:tcPr>
          <w:p w14:paraId="6D108ED6"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0..1, необязательно</w:t>
            </w:r>
          </w:p>
        </w:tc>
        <w:tc>
          <w:tcPr>
            <w:tcW w:w="1659" w:type="dxa"/>
          </w:tcPr>
          <w:p w14:paraId="2F44A7A5" w14:textId="497B8445" w:rsidR="0095392A" w:rsidRPr="00F72371" w:rsidRDefault="0058323A" w:rsidP="0058323A">
            <w:pPr>
              <w:pStyle w:val="aff"/>
              <w:rPr>
                <w:rFonts w:ascii="Times New Roman" w:hAnsi="Times New Roman"/>
                <w:sz w:val="24"/>
                <w:szCs w:val="24"/>
              </w:rPr>
            </w:pPr>
            <w:r w:rsidRPr="00F72371">
              <w:rPr>
                <w:rFonts w:ascii="Times New Roman" w:hAnsi="Times New Roman"/>
                <w:sz w:val="24"/>
                <w:szCs w:val="24"/>
                <w:lang w:val="en-US"/>
              </w:rPr>
              <w:t>KBKResponseType</w:t>
            </w:r>
            <w:r w:rsidR="0095392A" w:rsidRPr="00F72371">
              <w:rPr>
                <w:rFonts w:ascii="Times New Roman" w:hAnsi="Times New Roman"/>
                <w:sz w:val="24"/>
                <w:szCs w:val="24"/>
              </w:rPr>
              <w:t xml:space="preserve"> (см. описание в разделе</w:t>
            </w:r>
            <w:r w:rsidRPr="00F72371">
              <w:rPr>
                <w:rFonts w:ascii="Times New Roman" w:hAnsi="Times New Roman"/>
                <w:sz w:val="24"/>
                <w:szCs w:val="24"/>
              </w:rPr>
              <w:fldChar w:fldCharType="begin"/>
            </w:r>
            <w:r w:rsidRPr="00F72371">
              <w:rPr>
                <w:rFonts w:ascii="Times New Roman" w:hAnsi="Times New Roman"/>
                <w:sz w:val="24"/>
                <w:szCs w:val="24"/>
              </w:rPr>
              <w:instrText xml:space="preserve"> REF _Ref483304534 \n \h  \* MERGEFORMAT </w:instrText>
            </w:r>
            <w:r w:rsidRPr="00F72371">
              <w:rPr>
                <w:rFonts w:ascii="Times New Roman" w:hAnsi="Times New Roman"/>
                <w:sz w:val="24"/>
                <w:szCs w:val="24"/>
              </w:rPr>
            </w:r>
            <w:r w:rsidRPr="00F72371">
              <w:rPr>
                <w:rFonts w:ascii="Times New Roman" w:hAnsi="Times New Roman"/>
                <w:sz w:val="24"/>
                <w:szCs w:val="24"/>
              </w:rPr>
              <w:fldChar w:fldCharType="separate"/>
            </w:r>
            <w:r w:rsidR="00B57E80" w:rsidRPr="00F72371">
              <w:rPr>
                <w:rFonts w:ascii="Times New Roman" w:hAnsi="Times New Roman"/>
                <w:sz w:val="24"/>
                <w:szCs w:val="24"/>
              </w:rPr>
              <w:t>2.6.6.11</w:t>
            </w:r>
            <w:r w:rsidRPr="00F72371">
              <w:rPr>
                <w:rFonts w:ascii="Times New Roman" w:hAnsi="Times New Roman"/>
                <w:sz w:val="24"/>
                <w:szCs w:val="24"/>
              </w:rPr>
              <w:fldChar w:fldCharType="end"/>
            </w:r>
            <w:r w:rsidR="0095392A" w:rsidRPr="00F72371">
              <w:rPr>
                <w:rFonts w:ascii="Times New Roman" w:hAnsi="Times New Roman"/>
                <w:sz w:val="24"/>
                <w:szCs w:val="24"/>
              </w:rPr>
              <w:t>)</w:t>
            </w:r>
          </w:p>
        </w:tc>
        <w:tc>
          <w:tcPr>
            <w:tcW w:w="3482" w:type="dxa"/>
          </w:tcPr>
          <w:p w14:paraId="77E0412D" w14:textId="77777777" w:rsidR="0095392A" w:rsidRPr="00F72371" w:rsidRDefault="0095392A" w:rsidP="00017651">
            <w:pPr>
              <w:pStyle w:val="aff"/>
              <w:spacing w:line="260" w:lineRule="exact"/>
              <w:rPr>
                <w:rFonts w:ascii="Times New Roman" w:hAnsi="Times New Roman"/>
                <w:sz w:val="24"/>
                <w:szCs w:val="24"/>
              </w:rPr>
            </w:pPr>
            <w:r w:rsidRPr="00F72371">
              <w:rPr>
                <w:rFonts w:ascii="Times New Roman" w:hAnsi="Times New Roman"/>
                <w:sz w:val="24"/>
                <w:szCs w:val="24"/>
              </w:rPr>
              <w:t>КБК из платежа. Заполняется в случае несовпадения этого реквизита в данных платежа с данными начисления.</w:t>
            </w:r>
          </w:p>
        </w:tc>
      </w:tr>
      <w:tr w:rsidR="0095392A" w:rsidRPr="00F72371" w14:paraId="04C9ADAA" w14:textId="77777777" w:rsidTr="00F72371">
        <w:trPr>
          <w:jc w:val="center"/>
        </w:trPr>
        <w:tc>
          <w:tcPr>
            <w:tcW w:w="2376" w:type="dxa"/>
          </w:tcPr>
          <w:p w14:paraId="0B44BC8F" w14:textId="77777777" w:rsidR="0095392A" w:rsidRPr="00F72371" w:rsidRDefault="0095392A" w:rsidP="00017651">
            <w:pPr>
              <w:pStyle w:val="aff"/>
              <w:rPr>
                <w:rFonts w:ascii="Times New Roman" w:hAnsi="Times New Roman"/>
                <w:sz w:val="24"/>
                <w:szCs w:val="24"/>
                <w:lang w:val="en-US"/>
              </w:rPr>
            </w:pPr>
            <w:r w:rsidRPr="00F72371">
              <w:rPr>
                <w:rFonts w:ascii="Times New Roman" w:hAnsi="Times New Roman"/>
                <w:sz w:val="24"/>
                <w:szCs w:val="24"/>
                <w:lang w:val="en-US"/>
              </w:rPr>
              <w:t>OKTMO</w:t>
            </w:r>
          </w:p>
        </w:tc>
        <w:tc>
          <w:tcPr>
            <w:tcW w:w="1932" w:type="dxa"/>
          </w:tcPr>
          <w:p w14:paraId="67027BCF" w14:textId="77777777" w:rsidR="0095392A" w:rsidRPr="00F72371" w:rsidRDefault="0095392A" w:rsidP="00017651">
            <w:pPr>
              <w:pStyle w:val="aff"/>
              <w:rPr>
                <w:rFonts w:ascii="Times New Roman" w:hAnsi="Times New Roman"/>
                <w:sz w:val="24"/>
                <w:szCs w:val="24"/>
                <w:lang w:val="en-US"/>
              </w:rPr>
            </w:pPr>
            <w:r w:rsidRPr="00F72371">
              <w:rPr>
                <w:rFonts w:ascii="Times New Roman" w:hAnsi="Times New Roman"/>
                <w:sz w:val="24"/>
                <w:szCs w:val="24"/>
              </w:rPr>
              <w:t>0..1, необязательно</w:t>
            </w:r>
          </w:p>
        </w:tc>
        <w:tc>
          <w:tcPr>
            <w:tcW w:w="1659" w:type="dxa"/>
          </w:tcPr>
          <w:p w14:paraId="6554A770" w14:textId="77777777" w:rsidR="0095392A" w:rsidRPr="00F72371" w:rsidRDefault="0095392A" w:rsidP="00017651">
            <w:pPr>
              <w:pStyle w:val="aff"/>
              <w:rPr>
                <w:rFonts w:ascii="Times New Roman" w:hAnsi="Times New Roman"/>
                <w:sz w:val="24"/>
                <w:szCs w:val="24"/>
                <w:lang w:val="en-US"/>
              </w:rPr>
            </w:pPr>
            <w:r w:rsidRPr="00F72371">
              <w:rPr>
                <w:rFonts w:ascii="Times New Roman" w:hAnsi="Times New Roman"/>
                <w:sz w:val="24"/>
                <w:szCs w:val="24"/>
              </w:rPr>
              <w:t xml:space="preserve"> </w:t>
            </w:r>
            <w:r w:rsidRPr="00F72371">
              <w:rPr>
                <w:rFonts w:ascii="Times New Roman" w:hAnsi="Times New Roman"/>
                <w:sz w:val="24"/>
                <w:szCs w:val="24"/>
                <w:lang w:val="en-US"/>
              </w:rPr>
              <w:t>String</w:t>
            </w:r>
          </w:p>
        </w:tc>
        <w:tc>
          <w:tcPr>
            <w:tcW w:w="3482" w:type="dxa"/>
          </w:tcPr>
          <w:p w14:paraId="7BA85B76" w14:textId="77777777" w:rsidR="0095392A" w:rsidRPr="00F72371" w:rsidRDefault="0095392A" w:rsidP="00017651">
            <w:pPr>
              <w:pStyle w:val="aff"/>
              <w:spacing w:line="260" w:lineRule="exact"/>
              <w:rPr>
                <w:rFonts w:ascii="Times New Roman" w:hAnsi="Times New Roman"/>
                <w:sz w:val="24"/>
                <w:szCs w:val="24"/>
              </w:rPr>
            </w:pPr>
            <w:r w:rsidRPr="00F72371">
              <w:rPr>
                <w:rFonts w:ascii="Times New Roman" w:hAnsi="Times New Roman"/>
                <w:sz w:val="24"/>
                <w:szCs w:val="24"/>
              </w:rPr>
              <w:t>Код по ОКТМО из платежа. Присутствует в квитанции в случае несовпадения значения этого реквизита в платеже и начислении.</w:t>
            </w:r>
          </w:p>
        </w:tc>
      </w:tr>
      <w:tr w:rsidR="0095392A" w:rsidRPr="00F72371" w14:paraId="4676E728" w14:textId="77777777" w:rsidTr="00F72371">
        <w:trPr>
          <w:jc w:val="center"/>
        </w:trPr>
        <w:tc>
          <w:tcPr>
            <w:tcW w:w="2376" w:type="dxa"/>
          </w:tcPr>
          <w:p w14:paraId="48180688"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t>Balance</w:t>
            </w:r>
          </w:p>
        </w:tc>
        <w:tc>
          <w:tcPr>
            <w:tcW w:w="1932" w:type="dxa"/>
          </w:tcPr>
          <w:p w14:paraId="5CBF7CF3"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0..1, необязательно</w:t>
            </w:r>
          </w:p>
        </w:tc>
        <w:tc>
          <w:tcPr>
            <w:tcW w:w="1659" w:type="dxa"/>
          </w:tcPr>
          <w:p w14:paraId="3929658C"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t>Long</w:t>
            </w:r>
          </w:p>
        </w:tc>
        <w:tc>
          <w:tcPr>
            <w:tcW w:w="3482" w:type="dxa"/>
          </w:tcPr>
          <w:p w14:paraId="04297B96" w14:textId="77777777" w:rsidR="0095392A" w:rsidRPr="00F72371" w:rsidRDefault="0095392A" w:rsidP="00017651">
            <w:pPr>
              <w:pStyle w:val="aff"/>
              <w:spacing w:line="260" w:lineRule="exact"/>
              <w:rPr>
                <w:rFonts w:ascii="Times New Roman" w:hAnsi="Times New Roman"/>
                <w:sz w:val="24"/>
                <w:szCs w:val="24"/>
              </w:rPr>
            </w:pPr>
            <w:r w:rsidRPr="00F72371">
              <w:rPr>
                <w:rFonts w:ascii="Times New Roman" w:hAnsi="Times New Roman"/>
                <w:sz w:val="24"/>
                <w:szCs w:val="24"/>
              </w:rPr>
              <w:t xml:space="preserve">Разность между суммой, указанной в начислении и суммой платежей. </w:t>
            </w:r>
            <w:r w:rsidRPr="00F72371">
              <w:rPr>
                <w:rFonts w:ascii="Times New Roman" w:hAnsi="Times New Roman"/>
                <w:bCs/>
                <w:sz w:val="24"/>
                <w:szCs w:val="24"/>
              </w:rPr>
              <w:t>Целое число, показывающее сумму в копейках. Отрицательное значение информирует о переплате.</w:t>
            </w:r>
          </w:p>
        </w:tc>
      </w:tr>
      <w:tr w:rsidR="0095392A" w:rsidRPr="00F72371" w14:paraId="029031E1" w14:textId="77777777" w:rsidTr="00F72371">
        <w:trPr>
          <w:jc w:val="center"/>
        </w:trPr>
        <w:tc>
          <w:tcPr>
            <w:tcW w:w="2376" w:type="dxa"/>
          </w:tcPr>
          <w:p w14:paraId="5A8ED62D" w14:textId="77777777" w:rsidR="0095392A" w:rsidRPr="00F72371" w:rsidRDefault="0095392A" w:rsidP="00017651">
            <w:pPr>
              <w:pStyle w:val="aff"/>
              <w:rPr>
                <w:rFonts w:ascii="Times New Roman" w:hAnsi="Times New Roman"/>
                <w:sz w:val="24"/>
                <w:szCs w:val="24"/>
                <w:lang w:val="en-US"/>
              </w:rPr>
            </w:pPr>
            <w:r w:rsidRPr="00F72371">
              <w:rPr>
                <w:rFonts w:ascii="Times New Roman" w:hAnsi="Times New Roman"/>
                <w:sz w:val="24"/>
                <w:szCs w:val="24"/>
                <w:lang w:val="en-US"/>
              </w:rPr>
              <w:t>PayerIdentifier</w:t>
            </w:r>
          </w:p>
        </w:tc>
        <w:tc>
          <w:tcPr>
            <w:tcW w:w="1932" w:type="dxa"/>
          </w:tcPr>
          <w:p w14:paraId="34BB64B9"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0..1, необязательно</w:t>
            </w:r>
          </w:p>
        </w:tc>
        <w:tc>
          <w:tcPr>
            <w:tcW w:w="1659" w:type="dxa"/>
          </w:tcPr>
          <w:p w14:paraId="1413E806" w14:textId="77777777" w:rsidR="0095392A" w:rsidRPr="00F72371" w:rsidRDefault="0095392A" w:rsidP="00017651">
            <w:pPr>
              <w:pStyle w:val="aff"/>
              <w:rPr>
                <w:rFonts w:ascii="Times New Roman" w:hAnsi="Times New Roman"/>
                <w:sz w:val="24"/>
                <w:szCs w:val="24"/>
                <w:lang w:val="en-US"/>
              </w:rPr>
            </w:pPr>
            <w:r w:rsidRPr="00F72371">
              <w:rPr>
                <w:rFonts w:ascii="Times New Roman" w:hAnsi="Times New Roman"/>
                <w:sz w:val="24"/>
                <w:szCs w:val="24"/>
                <w:lang w:val="en-US"/>
              </w:rPr>
              <w:t>Token</w:t>
            </w:r>
          </w:p>
        </w:tc>
        <w:tc>
          <w:tcPr>
            <w:tcW w:w="3482" w:type="dxa"/>
          </w:tcPr>
          <w:p w14:paraId="5AB8E759" w14:textId="77777777" w:rsidR="0095392A" w:rsidRPr="00F72371" w:rsidRDefault="0095392A" w:rsidP="00017651">
            <w:pPr>
              <w:pStyle w:val="aff"/>
              <w:spacing w:line="260" w:lineRule="exact"/>
              <w:rPr>
                <w:rFonts w:ascii="Times New Roman" w:hAnsi="Times New Roman"/>
                <w:sz w:val="24"/>
                <w:szCs w:val="24"/>
              </w:rPr>
            </w:pPr>
            <w:r w:rsidRPr="00F72371">
              <w:rPr>
                <w:rFonts w:ascii="Times New Roman" w:hAnsi="Times New Roman"/>
                <w:sz w:val="24"/>
                <w:szCs w:val="24"/>
              </w:rPr>
              <w:t>Идентификатор плательщика из платежа. Присутствует в квитанции в случае несовпадения значения этого реквизита в платеже и начислении.</w:t>
            </w:r>
          </w:p>
        </w:tc>
      </w:tr>
      <w:tr w:rsidR="0095392A" w:rsidRPr="00F72371" w14:paraId="126203B8" w14:textId="77777777" w:rsidTr="00F72371">
        <w:trPr>
          <w:jc w:val="center"/>
        </w:trPr>
        <w:tc>
          <w:tcPr>
            <w:tcW w:w="2376" w:type="dxa"/>
          </w:tcPr>
          <w:p w14:paraId="70D63178"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t>AccountNumber</w:t>
            </w:r>
          </w:p>
        </w:tc>
        <w:tc>
          <w:tcPr>
            <w:tcW w:w="1932" w:type="dxa"/>
          </w:tcPr>
          <w:p w14:paraId="6434B34B"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0..1, необязательно</w:t>
            </w:r>
          </w:p>
        </w:tc>
        <w:tc>
          <w:tcPr>
            <w:tcW w:w="1659" w:type="dxa"/>
          </w:tcPr>
          <w:p w14:paraId="54CF27FA" w14:textId="43E55609"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t>AccountNumType</w:t>
            </w:r>
            <w:r w:rsidRPr="00F72371">
              <w:rPr>
                <w:rFonts w:ascii="Times New Roman" w:hAnsi="Times New Roman"/>
                <w:sz w:val="24"/>
                <w:szCs w:val="24"/>
              </w:rPr>
              <w:t xml:space="preserve"> (см. описание в разделе </w:t>
            </w:r>
            <w:r w:rsidRPr="00F72371">
              <w:rPr>
                <w:rFonts w:ascii="Times New Roman" w:hAnsi="Times New Roman"/>
              </w:rPr>
              <w:fldChar w:fldCharType="begin"/>
            </w:r>
            <w:r w:rsidRPr="00F72371">
              <w:rPr>
                <w:rFonts w:ascii="Times New Roman" w:hAnsi="Times New Roman"/>
                <w:sz w:val="24"/>
                <w:szCs w:val="24"/>
              </w:rPr>
              <w:instrText xml:space="preserve"> REF _Ref461471833 \n \h </w:instrText>
            </w:r>
            <w:r w:rsidR="00C1661E" w:rsidRPr="00F72371">
              <w:rPr>
                <w:rFonts w:ascii="Times New Roman" w:hAnsi="Times New Roman"/>
              </w:rPr>
              <w:instrText xml:space="preserve"> \* MERGEFORMAT </w:instrText>
            </w:r>
            <w:r w:rsidRPr="00F72371">
              <w:rPr>
                <w:rFonts w:ascii="Times New Roman" w:hAnsi="Times New Roman"/>
              </w:rPr>
            </w:r>
            <w:r w:rsidRPr="00F72371">
              <w:rPr>
                <w:rFonts w:ascii="Times New Roman" w:hAnsi="Times New Roman"/>
              </w:rPr>
              <w:fldChar w:fldCharType="separate"/>
            </w:r>
            <w:r w:rsidR="00B57E80" w:rsidRPr="00F72371">
              <w:rPr>
                <w:rFonts w:ascii="Times New Roman" w:hAnsi="Times New Roman"/>
                <w:sz w:val="24"/>
                <w:szCs w:val="24"/>
              </w:rPr>
              <w:t>2.6.6.1</w:t>
            </w:r>
            <w:r w:rsidRPr="00F72371">
              <w:rPr>
                <w:rFonts w:ascii="Times New Roman" w:hAnsi="Times New Roman"/>
              </w:rPr>
              <w:fldChar w:fldCharType="end"/>
            </w:r>
            <w:r w:rsidRPr="00F72371">
              <w:rPr>
                <w:rFonts w:ascii="Times New Roman" w:hAnsi="Times New Roman"/>
                <w:sz w:val="24"/>
                <w:szCs w:val="24"/>
              </w:rPr>
              <w:t>)</w:t>
            </w:r>
          </w:p>
        </w:tc>
        <w:tc>
          <w:tcPr>
            <w:tcW w:w="3482" w:type="dxa"/>
          </w:tcPr>
          <w:p w14:paraId="2A3D7298" w14:textId="77777777" w:rsidR="0095392A" w:rsidRPr="00F72371" w:rsidRDefault="0095392A" w:rsidP="00017651">
            <w:pPr>
              <w:pStyle w:val="aff"/>
              <w:spacing w:line="260" w:lineRule="exact"/>
              <w:rPr>
                <w:rFonts w:ascii="Times New Roman" w:hAnsi="Times New Roman"/>
                <w:sz w:val="24"/>
                <w:szCs w:val="24"/>
              </w:rPr>
            </w:pPr>
            <w:r w:rsidRPr="00F72371">
              <w:rPr>
                <w:rFonts w:ascii="Times New Roman" w:hAnsi="Times New Roman"/>
                <w:sz w:val="24"/>
                <w:szCs w:val="24"/>
              </w:rPr>
              <w:t>Номер счета получателя средств из платежа. Присутствует в квитанции в случае несовпадения значения этого реквизита в платеже и начислении.</w:t>
            </w:r>
          </w:p>
        </w:tc>
      </w:tr>
      <w:tr w:rsidR="0095392A" w:rsidRPr="00F72371" w14:paraId="7E5158CC" w14:textId="77777777" w:rsidTr="00F72371">
        <w:trPr>
          <w:jc w:val="center"/>
        </w:trPr>
        <w:tc>
          <w:tcPr>
            <w:tcW w:w="2376" w:type="dxa"/>
          </w:tcPr>
          <w:p w14:paraId="55355CCB"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lastRenderedPageBreak/>
              <w:t>BIK</w:t>
            </w:r>
          </w:p>
        </w:tc>
        <w:tc>
          <w:tcPr>
            <w:tcW w:w="1932" w:type="dxa"/>
          </w:tcPr>
          <w:p w14:paraId="7B35C55D"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0..1, необязательно</w:t>
            </w:r>
          </w:p>
        </w:tc>
        <w:tc>
          <w:tcPr>
            <w:tcW w:w="1659" w:type="dxa"/>
          </w:tcPr>
          <w:p w14:paraId="58E17705" w14:textId="56E9735B"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t>BIKType</w:t>
            </w:r>
            <w:r w:rsidRPr="00F72371">
              <w:rPr>
                <w:rFonts w:ascii="Times New Roman" w:hAnsi="Times New Roman"/>
                <w:sz w:val="24"/>
                <w:szCs w:val="24"/>
              </w:rPr>
              <w:t xml:space="preserve"> (см. описание в разделе </w:t>
            </w:r>
            <w:r w:rsidRPr="00F72371">
              <w:rPr>
                <w:rFonts w:ascii="Times New Roman" w:hAnsi="Times New Roman"/>
              </w:rPr>
              <w:fldChar w:fldCharType="begin"/>
            </w:r>
            <w:r w:rsidRPr="00F72371">
              <w:rPr>
                <w:rFonts w:ascii="Times New Roman" w:hAnsi="Times New Roman"/>
                <w:sz w:val="24"/>
                <w:szCs w:val="24"/>
              </w:rPr>
              <w:instrText xml:space="preserve"> REF _Ref461471863 \n \h </w:instrText>
            </w:r>
            <w:r w:rsidR="00C1661E" w:rsidRPr="00F72371">
              <w:rPr>
                <w:rFonts w:ascii="Times New Roman" w:hAnsi="Times New Roman"/>
              </w:rPr>
              <w:instrText xml:space="preserve"> \* MERGEFORMAT </w:instrText>
            </w:r>
            <w:r w:rsidRPr="00F72371">
              <w:rPr>
                <w:rFonts w:ascii="Times New Roman" w:hAnsi="Times New Roman"/>
              </w:rPr>
            </w:r>
            <w:r w:rsidRPr="00F72371">
              <w:rPr>
                <w:rFonts w:ascii="Times New Roman" w:hAnsi="Times New Roman"/>
              </w:rPr>
              <w:fldChar w:fldCharType="separate"/>
            </w:r>
            <w:r w:rsidR="00B57E80" w:rsidRPr="00F72371">
              <w:rPr>
                <w:rFonts w:ascii="Times New Roman" w:hAnsi="Times New Roman"/>
                <w:sz w:val="24"/>
                <w:szCs w:val="24"/>
              </w:rPr>
              <w:t>2.6.6.7</w:t>
            </w:r>
            <w:r w:rsidRPr="00F72371">
              <w:rPr>
                <w:rFonts w:ascii="Times New Roman" w:hAnsi="Times New Roman"/>
              </w:rPr>
              <w:fldChar w:fldCharType="end"/>
            </w:r>
            <w:r w:rsidRPr="00F72371">
              <w:rPr>
                <w:rFonts w:ascii="Times New Roman" w:hAnsi="Times New Roman"/>
                <w:sz w:val="24"/>
                <w:szCs w:val="24"/>
              </w:rPr>
              <w:t>)</w:t>
            </w:r>
          </w:p>
        </w:tc>
        <w:tc>
          <w:tcPr>
            <w:tcW w:w="3482" w:type="dxa"/>
          </w:tcPr>
          <w:p w14:paraId="5C9FECEE" w14:textId="77777777" w:rsidR="0095392A" w:rsidRPr="00F72371" w:rsidRDefault="0095392A" w:rsidP="00017651">
            <w:pPr>
              <w:pStyle w:val="aff"/>
              <w:spacing w:line="260" w:lineRule="exact"/>
              <w:rPr>
                <w:rFonts w:ascii="Times New Roman" w:hAnsi="Times New Roman"/>
                <w:sz w:val="24"/>
                <w:szCs w:val="24"/>
              </w:rPr>
            </w:pPr>
            <w:r w:rsidRPr="00F72371">
              <w:rPr>
                <w:rFonts w:ascii="Times New Roman" w:hAnsi="Times New Roman"/>
                <w:sz w:val="24"/>
                <w:szCs w:val="24"/>
              </w:rPr>
              <w:t>БИК банка получателя средств из платежа. Присутствует в квитанции в случае несовпадения значения этого реквизита в платеже и начислении.</w:t>
            </w:r>
          </w:p>
        </w:tc>
      </w:tr>
      <w:tr w:rsidR="0095392A" w:rsidRPr="00F72371" w14:paraId="082429A5" w14:textId="77777777" w:rsidTr="00F72371">
        <w:trPr>
          <w:jc w:val="center"/>
        </w:trPr>
        <w:tc>
          <w:tcPr>
            <w:tcW w:w="2376" w:type="dxa"/>
          </w:tcPr>
          <w:p w14:paraId="11C8915C"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t>PaymentIdentificationData</w:t>
            </w:r>
          </w:p>
        </w:tc>
        <w:tc>
          <w:tcPr>
            <w:tcW w:w="1932" w:type="dxa"/>
          </w:tcPr>
          <w:p w14:paraId="567D24A7"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1, обязательно</w:t>
            </w:r>
          </w:p>
        </w:tc>
        <w:tc>
          <w:tcPr>
            <w:tcW w:w="1659" w:type="dxa"/>
          </w:tcPr>
          <w:p w14:paraId="19F3F748" w14:textId="4942BF61" w:rsidR="0095392A" w:rsidRPr="00F72371" w:rsidRDefault="0095392A" w:rsidP="00017651">
            <w:pPr>
              <w:pStyle w:val="aff"/>
              <w:rPr>
                <w:rFonts w:ascii="Times New Roman" w:hAnsi="Times New Roman"/>
                <w:sz w:val="24"/>
                <w:szCs w:val="24"/>
                <w:lang w:val="en-US"/>
              </w:rPr>
            </w:pPr>
            <w:r w:rsidRPr="00F72371">
              <w:rPr>
                <w:rFonts w:ascii="Times New Roman" w:hAnsi="Times New Roman"/>
                <w:sz w:val="24"/>
                <w:szCs w:val="24"/>
                <w:lang w:val="en-US"/>
              </w:rPr>
              <w:t>PaymentIdentificationDataType (</w:t>
            </w:r>
            <w:r w:rsidRPr="00F72371">
              <w:rPr>
                <w:rFonts w:ascii="Times New Roman" w:hAnsi="Times New Roman"/>
                <w:sz w:val="24"/>
                <w:szCs w:val="24"/>
              </w:rPr>
              <w:t>см</w:t>
            </w:r>
            <w:r w:rsidRPr="00F72371">
              <w:rPr>
                <w:rFonts w:ascii="Times New Roman" w:hAnsi="Times New Roman"/>
                <w:sz w:val="24"/>
                <w:szCs w:val="24"/>
                <w:lang w:val="en-US"/>
              </w:rPr>
              <w:t xml:space="preserve">. </w:t>
            </w:r>
            <w:r w:rsidRPr="00F72371">
              <w:rPr>
                <w:rFonts w:ascii="Times New Roman" w:hAnsi="Times New Roman"/>
                <w:sz w:val="24"/>
                <w:szCs w:val="24"/>
              </w:rPr>
              <w:t>описание</w:t>
            </w:r>
            <w:r w:rsidRPr="00F72371">
              <w:rPr>
                <w:rFonts w:ascii="Times New Roman" w:hAnsi="Times New Roman"/>
                <w:sz w:val="24"/>
                <w:szCs w:val="24"/>
                <w:lang w:val="en-US"/>
              </w:rPr>
              <w:t xml:space="preserve"> </w:t>
            </w:r>
            <w:r w:rsidRPr="00F72371">
              <w:rPr>
                <w:rFonts w:ascii="Times New Roman" w:hAnsi="Times New Roman"/>
                <w:sz w:val="24"/>
                <w:szCs w:val="24"/>
              </w:rPr>
              <w:t>в</w:t>
            </w:r>
            <w:r w:rsidRPr="00F72371">
              <w:rPr>
                <w:rFonts w:ascii="Times New Roman" w:hAnsi="Times New Roman"/>
                <w:sz w:val="24"/>
                <w:szCs w:val="24"/>
                <w:lang w:val="en-US"/>
              </w:rPr>
              <w:t xml:space="preserve"> </w:t>
            </w:r>
            <w:r w:rsidRPr="00F72371">
              <w:rPr>
                <w:rFonts w:ascii="Times New Roman" w:hAnsi="Times New Roman"/>
                <w:sz w:val="24"/>
                <w:szCs w:val="24"/>
              </w:rPr>
              <w:t>разделе</w:t>
            </w:r>
            <w:r w:rsidRPr="00F72371">
              <w:rPr>
                <w:rFonts w:ascii="Times New Roman" w:hAnsi="Times New Roman"/>
                <w:sz w:val="24"/>
                <w:szCs w:val="24"/>
                <w:lang w:val="en-US"/>
              </w:rPr>
              <w:t xml:space="preserve"> </w:t>
            </w:r>
            <w:r w:rsidRPr="00F72371">
              <w:rPr>
                <w:rFonts w:ascii="Times New Roman" w:hAnsi="Times New Roman"/>
              </w:rPr>
              <w:fldChar w:fldCharType="begin"/>
            </w:r>
            <w:r w:rsidRPr="00F72371">
              <w:rPr>
                <w:rFonts w:ascii="Times New Roman" w:hAnsi="Times New Roman"/>
                <w:sz w:val="24"/>
                <w:szCs w:val="24"/>
                <w:lang w:val="en-US"/>
              </w:rPr>
              <w:instrText xml:space="preserve"> REF _Ref461471890 \n \h </w:instrText>
            </w:r>
            <w:r w:rsidR="00C1661E" w:rsidRPr="00F72371">
              <w:rPr>
                <w:rFonts w:ascii="Times New Roman" w:hAnsi="Times New Roman"/>
                <w:lang w:val="en-US"/>
              </w:rPr>
              <w:instrText xml:space="preserve"> \* MERGEFORMAT </w:instrText>
            </w:r>
            <w:r w:rsidRPr="00F72371">
              <w:rPr>
                <w:rFonts w:ascii="Times New Roman" w:hAnsi="Times New Roman"/>
              </w:rPr>
            </w:r>
            <w:r w:rsidRPr="00F72371">
              <w:rPr>
                <w:rFonts w:ascii="Times New Roman" w:hAnsi="Times New Roman"/>
              </w:rPr>
              <w:fldChar w:fldCharType="separate"/>
            </w:r>
            <w:r w:rsidR="00B57E80" w:rsidRPr="00F72371">
              <w:rPr>
                <w:rFonts w:ascii="Times New Roman" w:hAnsi="Times New Roman"/>
                <w:sz w:val="24"/>
                <w:szCs w:val="24"/>
                <w:lang w:val="en-US"/>
              </w:rPr>
              <w:t>2.6.4</w:t>
            </w:r>
            <w:r w:rsidRPr="00F72371">
              <w:rPr>
                <w:rFonts w:ascii="Times New Roman" w:hAnsi="Times New Roman"/>
              </w:rPr>
              <w:fldChar w:fldCharType="end"/>
            </w:r>
            <w:r w:rsidRPr="00F72371">
              <w:rPr>
                <w:rFonts w:ascii="Times New Roman" w:hAnsi="Times New Roman"/>
                <w:sz w:val="24"/>
                <w:szCs w:val="24"/>
                <w:lang w:val="en-US"/>
              </w:rPr>
              <w:t>)</w:t>
            </w:r>
          </w:p>
        </w:tc>
        <w:tc>
          <w:tcPr>
            <w:tcW w:w="3482" w:type="dxa"/>
          </w:tcPr>
          <w:p w14:paraId="3F624C1D" w14:textId="77777777" w:rsidR="0095392A" w:rsidRPr="00F72371" w:rsidRDefault="0095392A" w:rsidP="00017651">
            <w:pPr>
              <w:pStyle w:val="aff"/>
              <w:spacing w:line="260" w:lineRule="exact"/>
              <w:rPr>
                <w:rFonts w:ascii="Times New Roman" w:hAnsi="Times New Roman"/>
                <w:sz w:val="24"/>
                <w:szCs w:val="24"/>
              </w:rPr>
            </w:pPr>
            <w:r w:rsidRPr="00F72371">
              <w:rPr>
                <w:rFonts w:ascii="Times New Roman" w:hAnsi="Times New Roman"/>
                <w:sz w:val="24"/>
                <w:szCs w:val="24"/>
              </w:rPr>
              <w:t xml:space="preserve">Данные, необходимые для идентификации платежа, сквитированного с начислением. </w:t>
            </w:r>
          </w:p>
          <w:p w14:paraId="390ECEE6" w14:textId="77777777" w:rsidR="0095392A" w:rsidRPr="00F72371" w:rsidRDefault="0095392A" w:rsidP="00017651">
            <w:pPr>
              <w:pStyle w:val="aff"/>
              <w:spacing w:line="260" w:lineRule="exact"/>
              <w:rPr>
                <w:rFonts w:ascii="Times New Roman" w:hAnsi="Times New Roman"/>
                <w:sz w:val="24"/>
                <w:szCs w:val="24"/>
              </w:rPr>
            </w:pPr>
            <w:r w:rsidRPr="00F72371">
              <w:rPr>
                <w:rFonts w:ascii="Times New Roman" w:hAnsi="Times New Roman"/>
                <w:sz w:val="24"/>
                <w:szCs w:val="24"/>
              </w:rPr>
              <w:t xml:space="preserve">Наличие данного тега обязательно, если в теге </w:t>
            </w:r>
            <w:r w:rsidRPr="00F72371">
              <w:rPr>
                <w:rFonts w:ascii="Times New Roman" w:hAnsi="Times New Roman"/>
                <w:sz w:val="24"/>
                <w:szCs w:val="24"/>
                <w:lang w:val="en-US"/>
              </w:rPr>
              <w:t>BillStatus</w:t>
            </w:r>
            <w:r w:rsidRPr="00F72371">
              <w:rPr>
                <w:rFonts w:ascii="Times New Roman" w:hAnsi="Times New Roman"/>
                <w:sz w:val="24"/>
                <w:szCs w:val="24"/>
              </w:rPr>
              <w:t xml:space="preserve"> указано значение, не равное «4».</w:t>
            </w:r>
          </w:p>
        </w:tc>
      </w:tr>
      <w:tr w:rsidR="00A0532A" w:rsidRPr="00F72371" w14:paraId="0B9B80BE" w14:textId="77777777" w:rsidTr="00F72371">
        <w:trPr>
          <w:jc w:val="center"/>
        </w:trPr>
        <w:tc>
          <w:tcPr>
            <w:tcW w:w="2376" w:type="dxa"/>
          </w:tcPr>
          <w:p w14:paraId="5EDBA96E" w14:textId="457630D9" w:rsidR="00A0532A" w:rsidRPr="00F72371" w:rsidRDefault="00A0532A" w:rsidP="00A0532A">
            <w:pPr>
              <w:pStyle w:val="aff"/>
              <w:rPr>
                <w:rFonts w:ascii="Times New Roman" w:hAnsi="Times New Roman"/>
                <w:sz w:val="24"/>
                <w:szCs w:val="24"/>
                <w:lang w:val="en-US"/>
              </w:rPr>
            </w:pPr>
            <w:r w:rsidRPr="00F72371">
              <w:rPr>
                <w:rFonts w:ascii="Times New Roman" w:hAnsi="Times New Roman"/>
                <w:sz w:val="24"/>
                <w:szCs w:val="24"/>
                <w:lang w:val="en-US"/>
              </w:rPr>
              <w:t>Refund</w:t>
            </w:r>
          </w:p>
        </w:tc>
        <w:tc>
          <w:tcPr>
            <w:tcW w:w="1932" w:type="dxa"/>
          </w:tcPr>
          <w:p w14:paraId="2BFFC943" w14:textId="623CD9AF" w:rsidR="00A0532A" w:rsidRPr="00F72371" w:rsidRDefault="00A0532A" w:rsidP="00A0532A">
            <w:pPr>
              <w:pStyle w:val="aff"/>
              <w:rPr>
                <w:rFonts w:ascii="Times New Roman" w:hAnsi="Times New Roman"/>
                <w:sz w:val="24"/>
                <w:szCs w:val="24"/>
              </w:rPr>
            </w:pPr>
            <w:r w:rsidRPr="00F72371">
              <w:rPr>
                <w:rFonts w:ascii="Times New Roman" w:hAnsi="Times New Roman"/>
                <w:sz w:val="24"/>
                <w:szCs w:val="24"/>
              </w:rPr>
              <w:t>0…1, необязательно</w:t>
            </w:r>
          </w:p>
        </w:tc>
        <w:tc>
          <w:tcPr>
            <w:tcW w:w="1659" w:type="dxa"/>
          </w:tcPr>
          <w:p w14:paraId="0ED8E330" w14:textId="5377FB25" w:rsidR="00A0532A" w:rsidRPr="00F72371" w:rsidRDefault="00A0532A" w:rsidP="00A0532A">
            <w:pPr>
              <w:pStyle w:val="aff"/>
              <w:rPr>
                <w:rFonts w:ascii="Times New Roman" w:hAnsi="Times New Roman"/>
                <w:sz w:val="24"/>
                <w:szCs w:val="24"/>
                <w:lang w:val="en-US"/>
              </w:rPr>
            </w:pPr>
            <w:r w:rsidRPr="00F72371">
              <w:rPr>
                <w:rFonts w:ascii="Times New Roman" w:hAnsi="Times New Roman"/>
                <w:sz w:val="24"/>
                <w:szCs w:val="24"/>
              </w:rPr>
              <w:t>Контейнер</w:t>
            </w:r>
          </w:p>
        </w:tc>
        <w:tc>
          <w:tcPr>
            <w:tcW w:w="3482" w:type="dxa"/>
          </w:tcPr>
          <w:p w14:paraId="3CEA9BD9" w14:textId="5C1374CC" w:rsidR="00A0532A" w:rsidRPr="00F72371" w:rsidRDefault="00A0532A" w:rsidP="00A0532A">
            <w:pPr>
              <w:pStyle w:val="aff"/>
              <w:spacing w:line="260" w:lineRule="exact"/>
              <w:rPr>
                <w:rFonts w:ascii="Times New Roman" w:hAnsi="Times New Roman"/>
                <w:sz w:val="24"/>
                <w:szCs w:val="24"/>
              </w:rPr>
            </w:pPr>
            <w:r w:rsidRPr="00F72371">
              <w:rPr>
                <w:rFonts w:ascii="Times New Roman" w:hAnsi="Times New Roman"/>
                <w:sz w:val="24"/>
                <w:szCs w:val="24"/>
              </w:rPr>
              <w:t>Сведе</w:t>
            </w:r>
            <w:r w:rsidR="00A46670" w:rsidRPr="00F72371">
              <w:rPr>
                <w:rFonts w:ascii="Times New Roman" w:hAnsi="Times New Roman"/>
                <w:sz w:val="24"/>
                <w:szCs w:val="24"/>
              </w:rPr>
              <w:t>ния о возврате денежных средств</w:t>
            </w:r>
          </w:p>
          <w:p w14:paraId="319065BB" w14:textId="0F69B2C5" w:rsidR="00A0532A" w:rsidRPr="00F72371" w:rsidRDefault="00A0532A" w:rsidP="00A0532A">
            <w:pPr>
              <w:pStyle w:val="aff"/>
              <w:spacing w:line="260" w:lineRule="exact"/>
              <w:rPr>
                <w:rFonts w:ascii="Times New Roman" w:hAnsi="Times New Roman"/>
                <w:sz w:val="24"/>
                <w:szCs w:val="24"/>
              </w:rPr>
            </w:pPr>
            <w:r w:rsidRPr="00F72371">
              <w:rPr>
                <w:rFonts w:ascii="Times New Roman" w:hAnsi="Times New Roman"/>
                <w:sz w:val="24"/>
                <w:szCs w:val="24"/>
              </w:rPr>
              <w:t>Присутствует в квитанции в случае осуществления возврата денежных средств по платежу, с которым сквитировано начисление</w:t>
            </w:r>
          </w:p>
        </w:tc>
      </w:tr>
      <w:tr w:rsidR="00A0532A" w:rsidRPr="00F72371" w14:paraId="3B2E7D19" w14:textId="77777777" w:rsidTr="00F72371">
        <w:trPr>
          <w:jc w:val="center"/>
        </w:trPr>
        <w:tc>
          <w:tcPr>
            <w:tcW w:w="2376" w:type="dxa"/>
          </w:tcPr>
          <w:p w14:paraId="01D03627" w14:textId="5D1F41E4" w:rsidR="00A0532A" w:rsidRPr="00F72371" w:rsidRDefault="00BA7695" w:rsidP="00A0532A">
            <w:pPr>
              <w:pStyle w:val="aff"/>
              <w:rPr>
                <w:rFonts w:ascii="Times New Roman" w:hAnsi="Times New Roman"/>
                <w:sz w:val="24"/>
                <w:szCs w:val="24"/>
                <w:lang w:val="en-US"/>
              </w:rPr>
            </w:pPr>
            <w:r w:rsidRPr="00F72371">
              <w:rPr>
                <w:rFonts w:ascii="Times New Roman" w:hAnsi="Times New Roman"/>
                <w:sz w:val="24"/>
                <w:szCs w:val="24"/>
                <w:lang w:val="en-US"/>
              </w:rPr>
              <w:t>r</w:t>
            </w:r>
            <w:r w:rsidR="00A0532A" w:rsidRPr="00F72371">
              <w:rPr>
                <w:rFonts w:ascii="Times New Roman" w:hAnsi="Times New Roman"/>
                <w:sz w:val="24"/>
                <w:szCs w:val="24"/>
                <w:lang w:val="en-US"/>
              </w:rPr>
              <w:t>efundId</w:t>
            </w:r>
            <w:r w:rsidRPr="00F72371">
              <w:rPr>
                <w:rFonts w:ascii="Times New Roman" w:hAnsi="Times New Roman"/>
                <w:sz w:val="24"/>
                <w:szCs w:val="24"/>
                <w:lang w:val="en-US"/>
              </w:rPr>
              <w:t xml:space="preserve"> (атрибут)</w:t>
            </w:r>
          </w:p>
        </w:tc>
        <w:tc>
          <w:tcPr>
            <w:tcW w:w="1932" w:type="dxa"/>
          </w:tcPr>
          <w:p w14:paraId="2BBA1E2E" w14:textId="2F0E057D" w:rsidR="00A0532A" w:rsidRPr="00F72371" w:rsidRDefault="00A0532A" w:rsidP="00A0532A">
            <w:pPr>
              <w:pStyle w:val="aff"/>
              <w:rPr>
                <w:rFonts w:ascii="Times New Roman" w:hAnsi="Times New Roman"/>
                <w:sz w:val="24"/>
                <w:szCs w:val="24"/>
              </w:rPr>
            </w:pPr>
            <w:r w:rsidRPr="00F72371">
              <w:rPr>
                <w:rFonts w:ascii="Times New Roman" w:hAnsi="Times New Roman"/>
                <w:sz w:val="24"/>
                <w:szCs w:val="24"/>
                <w:lang w:val="en-US"/>
              </w:rPr>
              <w:t>1, обязательно</w:t>
            </w:r>
          </w:p>
        </w:tc>
        <w:tc>
          <w:tcPr>
            <w:tcW w:w="1659" w:type="dxa"/>
          </w:tcPr>
          <w:p w14:paraId="1E24A468" w14:textId="4C11C009" w:rsidR="00A0532A" w:rsidRPr="00F72371" w:rsidRDefault="00BA7695" w:rsidP="00A0532A">
            <w:pPr>
              <w:pStyle w:val="aff"/>
              <w:rPr>
                <w:rFonts w:ascii="Times New Roman" w:hAnsi="Times New Roman"/>
                <w:sz w:val="24"/>
                <w:szCs w:val="24"/>
              </w:rPr>
            </w:pPr>
            <w:proofErr w:type="gramStart"/>
            <w:r w:rsidRPr="00F72371">
              <w:rPr>
                <w:rFonts w:ascii="Times New Roman" w:hAnsi="Times New Roman"/>
                <w:sz w:val="24"/>
                <w:szCs w:val="24"/>
              </w:rPr>
              <w:t>Основан на типе данных String, 25 символов (\d{8}((0?[1-9]|[12][0-9]|3[01])(0?[1-9]|1[012])\d{4})\d{9}])</w:t>
            </w:r>
            <w:r w:rsidR="00A0532A" w:rsidRPr="00F72371">
              <w:rPr>
                <w:rFonts w:ascii="Times New Roman" w:hAnsi="Times New Roman"/>
                <w:sz w:val="24"/>
                <w:szCs w:val="24"/>
              </w:rPr>
              <w:t>)</w:t>
            </w:r>
            <w:proofErr w:type="gramEnd"/>
          </w:p>
        </w:tc>
        <w:tc>
          <w:tcPr>
            <w:tcW w:w="3482" w:type="dxa"/>
          </w:tcPr>
          <w:p w14:paraId="7EC3DE27" w14:textId="28B48137" w:rsidR="00A0532A" w:rsidRPr="00F72371" w:rsidRDefault="00A0532A" w:rsidP="00A0532A">
            <w:pPr>
              <w:pStyle w:val="aff"/>
              <w:spacing w:line="260" w:lineRule="exact"/>
              <w:rPr>
                <w:rFonts w:ascii="Times New Roman" w:hAnsi="Times New Roman"/>
                <w:sz w:val="24"/>
                <w:szCs w:val="24"/>
              </w:rPr>
            </w:pPr>
            <w:r w:rsidRPr="00F72371">
              <w:rPr>
                <w:rFonts w:ascii="Times New Roman" w:hAnsi="Times New Roman"/>
                <w:sz w:val="24"/>
                <w:szCs w:val="24"/>
              </w:rPr>
              <w:t>Уникальный идентификатор возврата (УИВ)</w:t>
            </w:r>
          </w:p>
        </w:tc>
      </w:tr>
      <w:tr w:rsidR="00A0532A" w:rsidRPr="00F72371" w14:paraId="303B2B27" w14:textId="77777777" w:rsidTr="00F72371">
        <w:trPr>
          <w:jc w:val="center"/>
        </w:trPr>
        <w:tc>
          <w:tcPr>
            <w:tcW w:w="2376" w:type="dxa"/>
          </w:tcPr>
          <w:p w14:paraId="0FFB803D" w14:textId="28FA5A48" w:rsidR="00A0532A" w:rsidRPr="00F72371" w:rsidRDefault="00BA7695" w:rsidP="00A0532A">
            <w:pPr>
              <w:pStyle w:val="aff"/>
              <w:rPr>
                <w:rFonts w:ascii="Times New Roman" w:hAnsi="Times New Roman"/>
                <w:sz w:val="24"/>
                <w:szCs w:val="24"/>
              </w:rPr>
            </w:pPr>
            <w:r w:rsidRPr="00F72371">
              <w:rPr>
                <w:rFonts w:ascii="Times New Roman" w:hAnsi="Times New Roman"/>
                <w:sz w:val="24"/>
                <w:szCs w:val="24"/>
                <w:lang w:val="en-US"/>
              </w:rPr>
              <w:t>a</w:t>
            </w:r>
            <w:r w:rsidR="00A0532A" w:rsidRPr="00F72371">
              <w:rPr>
                <w:rFonts w:ascii="Times New Roman" w:hAnsi="Times New Roman"/>
                <w:sz w:val="24"/>
                <w:szCs w:val="24"/>
                <w:lang w:val="en-US"/>
              </w:rPr>
              <w:t>mount</w:t>
            </w:r>
            <w:r w:rsidRPr="00F72371">
              <w:rPr>
                <w:rFonts w:ascii="Times New Roman" w:hAnsi="Times New Roman"/>
                <w:sz w:val="24"/>
                <w:szCs w:val="24"/>
                <w:lang w:val="en-US"/>
              </w:rPr>
              <w:t xml:space="preserve"> (атрибут)</w:t>
            </w:r>
          </w:p>
        </w:tc>
        <w:tc>
          <w:tcPr>
            <w:tcW w:w="1932" w:type="dxa"/>
          </w:tcPr>
          <w:p w14:paraId="3E736FC3" w14:textId="061FC88D" w:rsidR="00A0532A" w:rsidRPr="00F72371" w:rsidRDefault="00A0532A" w:rsidP="00A0532A">
            <w:pPr>
              <w:pStyle w:val="aff"/>
              <w:rPr>
                <w:rFonts w:ascii="Times New Roman" w:hAnsi="Times New Roman"/>
                <w:sz w:val="24"/>
                <w:szCs w:val="24"/>
              </w:rPr>
            </w:pPr>
            <w:r w:rsidRPr="00F72371">
              <w:rPr>
                <w:rFonts w:ascii="Times New Roman" w:hAnsi="Times New Roman"/>
                <w:sz w:val="24"/>
                <w:szCs w:val="24"/>
              </w:rPr>
              <w:t>1, обязательно</w:t>
            </w:r>
          </w:p>
        </w:tc>
        <w:tc>
          <w:tcPr>
            <w:tcW w:w="1659" w:type="dxa"/>
          </w:tcPr>
          <w:p w14:paraId="0C5D6F4A" w14:textId="77777777" w:rsidR="00A0532A" w:rsidRPr="00F72371" w:rsidRDefault="00A0532A" w:rsidP="00A0532A">
            <w:pPr>
              <w:pStyle w:val="aff"/>
              <w:rPr>
                <w:rFonts w:ascii="Times New Roman" w:hAnsi="Times New Roman"/>
                <w:i/>
                <w:sz w:val="24"/>
                <w:szCs w:val="24"/>
              </w:rPr>
            </w:pPr>
            <w:r w:rsidRPr="00F72371">
              <w:rPr>
                <w:rFonts w:ascii="Times New Roman" w:hAnsi="Times New Roman"/>
                <w:i/>
                <w:sz w:val="24"/>
                <w:szCs w:val="24"/>
              </w:rPr>
              <w:t>Значениt от 0 до 18446744073709551615</w:t>
            </w:r>
          </w:p>
          <w:p w14:paraId="778327D8" w14:textId="77777777" w:rsidR="00A0532A" w:rsidRPr="00F72371" w:rsidRDefault="00A0532A" w:rsidP="00A0532A">
            <w:pPr>
              <w:pStyle w:val="aff"/>
              <w:rPr>
                <w:rFonts w:ascii="Times New Roman" w:hAnsi="Times New Roman"/>
                <w:i/>
                <w:sz w:val="24"/>
                <w:szCs w:val="24"/>
                <w:lang w:val="en-US"/>
              </w:rPr>
            </w:pPr>
            <w:r w:rsidRPr="00F72371">
              <w:rPr>
                <w:rFonts w:ascii="Times New Roman" w:hAnsi="Times New Roman"/>
                <w:i/>
                <w:sz w:val="24"/>
                <w:szCs w:val="24"/>
                <w:lang w:val="en-US"/>
              </w:rPr>
              <w:t>/</w:t>
            </w:r>
          </w:p>
          <w:p w14:paraId="6D93703E" w14:textId="7D9C91FC" w:rsidR="00A0532A" w:rsidRPr="00F72371" w:rsidRDefault="00A0532A" w:rsidP="00A0532A">
            <w:pPr>
              <w:pStyle w:val="aff"/>
              <w:rPr>
                <w:rFonts w:ascii="Times New Roman" w:hAnsi="Times New Roman"/>
                <w:sz w:val="24"/>
                <w:szCs w:val="24"/>
                <w:lang w:val="en-US"/>
              </w:rPr>
            </w:pPr>
            <w:r w:rsidRPr="00F72371">
              <w:rPr>
                <w:rFonts w:ascii="Times New Roman" w:hAnsi="Times New Roman"/>
                <w:sz w:val="24"/>
                <w:szCs w:val="24"/>
                <w:lang w:val="en-US"/>
              </w:rPr>
              <w:t>unsignedLong</w:t>
            </w:r>
          </w:p>
        </w:tc>
        <w:tc>
          <w:tcPr>
            <w:tcW w:w="3482" w:type="dxa"/>
          </w:tcPr>
          <w:p w14:paraId="4C45E3A6" w14:textId="7A996EF3" w:rsidR="00A0532A" w:rsidRPr="00F72371" w:rsidRDefault="00A0532A" w:rsidP="00A0532A">
            <w:pPr>
              <w:pStyle w:val="aff"/>
              <w:spacing w:line="260" w:lineRule="exact"/>
              <w:rPr>
                <w:rFonts w:ascii="Times New Roman" w:hAnsi="Times New Roman"/>
                <w:sz w:val="24"/>
                <w:szCs w:val="24"/>
              </w:rPr>
            </w:pPr>
            <w:r w:rsidRPr="00F72371">
              <w:rPr>
                <w:rFonts w:ascii="Times New Roman" w:hAnsi="Times New Roman"/>
                <w:sz w:val="24"/>
                <w:szCs w:val="24"/>
              </w:rPr>
              <w:t>Сумма возврата</w:t>
            </w:r>
          </w:p>
        </w:tc>
      </w:tr>
    </w:tbl>
    <w:p w14:paraId="6E5E5B7B" w14:textId="77777777" w:rsidR="0095392A" w:rsidRPr="00F72371" w:rsidRDefault="0095392A" w:rsidP="007738CB">
      <w:pPr>
        <w:pStyle w:val="22"/>
        <w:numPr>
          <w:ilvl w:val="1"/>
          <w:numId w:val="5"/>
        </w:numPr>
        <w:tabs>
          <w:tab w:val="left" w:pos="851"/>
        </w:tabs>
        <w:suppressAutoHyphens/>
        <w:spacing w:after="240"/>
        <w:ind w:left="788" w:hanging="431"/>
        <w:jc w:val="both"/>
        <w:rPr>
          <w:rFonts w:ascii="Times New Roman" w:hAnsi="Times New Roman" w:cs="Times New Roman"/>
          <w:i w:val="0"/>
          <w:lang w:val="ru-RU"/>
        </w:rPr>
      </w:pPr>
      <w:bookmarkStart w:id="116" w:name="_Toc396987600"/>
      <w:bookmarkStart w:id="117" w:name="_Toc397006665"/>
      <w:bookmarkStart w:id="118" w:name="_Toc397015172"/>
      <w:bookmarkStart w:id="119" w:name="_Toc397082679"/>
      <w:bookmarkStart w:id="120" w:name="_Toc397094625"/>
      <w:bookmarkStart w:id="121" w:name="_Toc484101950"/>
      <w:bookmarkStart w:id="122" w:name="_Toc499570649"/>
      <w:bookmarkStart w:id="123" w:name="_Ref314179395"/>
      <w:bookmarkStart w:id="124" w:name="_Ref314225181"/>
      <w:bookmarkStart w:id="125" w:name="_Toc412042028"/>
      <w:bookmarkEnd w:id="116"/>
      <w:bookmarkEnd w:id="117"/>
      <w:bookmarkEnd w:id="118"/>
      <w:bookmarkEnd w:id="119"/>
      <w:bookmarkEnd w:id="120"/>
      <w:r w:rsidRPr="00F72371">
        <w:rPr>
          <w:rFonts w:ascii="Times New Roman" w:hAnsi="Times New Roman" w:cs="Times New Roman"/>
          <w:i w:val="0"/>
          <w:lang w:val="ru-RU"/>
        </w:rPr>
        <w:lastRenderedPageBreak/>
        <w:t>Вспомогательные типы данных</w:t>
      </w:r>
      <w:bookmarkEnd w:id="121"/>
      <w:bookmarkEnd w:id="122"/>
    </w:p>
    <w:p w14:paraId="34E874E5" w14:textId="68CA2A1D" w:rsidR="0095392A" w:rsidRPr="00F72371" w:rsidRDefault="0095392A" w:rsidP="007738CB">
      <w:pPr>
        <w:pStyle w:val="33"/>
        <w:numPr>
          <w:ilvl w:val="2"/>
          <w:numId w:val="5"/>
        </w:numPr>
        <w:rPr>
          <w:rFonts w:cs="Times New Roman"/>
        </w:rPr>
      </w:pPr>
      <w:bookmarkStart w:id="126" w:name="_Ref461470632"/>
      <w:bookmarkStart w:id="127" w:name="_Ref461473939"/>
      <w:bookmarkStart w:id="128" w:name="_Toc484101951"/>
      <w:bookmarkStart w:id="129" w:name="_Toc499570650"/>
      <w:r w:rsidRPr="00F72371">
        <w:rPr>
          <w:rFonts w:cs="Times New Roman"/>
        </w:rPr>
        <w:t xml:space="preserve">Тип </w:t>
      </w:r>
      <w:r w:rsidR="0045525B" w:rsidRPr="00F72371">
        <w:rPr>
          <w:rFonts w:cs="Times New Roman"/>
        </w:rPr>
        <w:t xml:space="preserve">данных </w:t>
      </w:r>
      <w:r w:rsidRPr="00F72371">
        <w:rPr>
          <w:rFonts w:cs="Times New Roman"/>
        </w:rPr>
        <w:t>OrganizationType</w:t>
      </w:r>
      <w:bookmarkEnd w:id="126"/>
      <w:bookmarkEnd w:id="127"/>
      <w:bookmarkEnd w:id="128"/>
      <w:bookmarkEnd w:id="129"/>
    </w:p>
    <w:p w14:paraId="54D94EBB" w14:textId="4E655C45" w:rsidR="0095392A" w:rsidRPr="00F72371" w:rsidRDefault="0095392A" w:rsidP="0095392A">
      <w:pPr>
        <w:pStyle w:val="af9"/>
        <w:spacing w:before="0" w:after="0" w:line="240" w:lineRule="auto"/>
        <w:ind w:left="0" w:firstLine="720"/>
        <w:rPr>
          <w:rFonts w:ascii="Times New Roman" w:hAnsi="Times New Roman"/>
          <w:sz w:val="28"/>
          <w:szCs w:val="28"/>
        </w:rPr>
      </w:pPr>
      <w:r w:rsidRPr="00F72371">
        <w:rPr>
          <w:rFonts w:ascii="Times New Roman" w:hAnsi="Times New Roman"/>
          <w:sz w:val="28"/>
          <w:szCs w:val="28"/>
        </w:rPr>
        <w:t xml:space="preserve">Тип данных </w:t>
      </w:r>
      <w:r w:rsidRPr="00F72371">
        <w:rPr>
          <w:rFonts w:ascii="Times New Roman" w:hAnsi="Times New Roman"/>
          <w:sz w:val="28"/>
          <w:szCs w:val="28"/>
          <w:lang w:val="en-US"/>
        </w:rPr>
        <w:t>OrganizationType</w:t>
      </w:r>
      <w:r w:rsidRPr="00F72371">
        <w:rPr>
          <w:rFonts w:ascii="Times New Roman" w:hAnsi="Times New Roman"/>
          <w:sz w:val="28"/>
          <w:szCs w:val="28"/>
        </w:rPr>
        <w:t xml:space="preserve"> предназначен для описания данных организаций, являющихся получателями средств.</w:t>
      </w:r>
    </w:p>
    <w:p w14:paraId="2FAE3819" w14:textId="10407937" w:rsidR="0095392A" w:rsidRPr="00F72371" w:rsidRDefault="0095392A" w:rsidP="0095392A">
      <w:pPr>
        <w:pStyle w:val="af9"/>
        <w:spacing w:before="0" w:after="0" w:line="240" w:lineRule="auto"/>
        <w:ind w:left="0" w:firstLine="720"/>
        <w:rPr>
          <w:rFonts w:ascii="Times New Roman" w:hAnsi="Times New Roman"/>
        </w:rPr>
      </w:pPr>
      <w:r w:rsidRPr="00F72371">
        <w:rPr>
          <w:rFonts w:ascii="Times New Roman" w:hAnsi="Times New Roman"/>
          <w:sz w:val="28"/>
          <w:szCs w:val="28"/>
        </w:rPr>
        <w:t xml:space="preserve">Описание типа данных </w:t>
      </w:r>
      <w:r w:rsidRPr="00F72371">
        <w:rPr>
          <w:rFonts w:ascii="Times New Roman" w:hAnsi="Times New Roman"/>
          <w:sz w:val="28"/>
          <w:szCs w:val="28"/>
          <w:lang w:val="en-US"/>
        </w:rPr>
        <w:t>OrganizationType</w:t>
      </w:r>
      <w:r w:rsidRPr="00F72371">
        <w:rPr>
          <w:rFonts w:ascii="Times New Roman" w:hAnsi="Times New Roman"/>
          <w:sz w:val="28"/>
          <w:szCs w:val="28"/>
        </w:rPr>
        <w:t xml:space="preserve"> приведено в файле Organization.xsd (см. раздел </w:t>
      </w:r>
      <w:r w:rsidRPr="00F72371">
        <w:rPr>
          <w:rFonts w:ascii="Times New Roman" w:hAnsi="Times New Roman"/>
        </w:rPr>
        <w:fldChar w:fldCharType="begin"/>
      </w:r>
      <w:r w:rsidRPr="00F72371">
        <w:rPr>
          <w:rFonts w:ascii="Times New Roman" w:hAnsi="Times New Roman"/>
          <w:sz w:val="28"/>
          <w:szCs w:val="28"/>
        </w:rPr>
        <w:instrText xml:space="preserve"> REF _Ref456538814 \r \h </w:instrText>
      </w:r>
      <w:r w:rsidR="00C1661E" w:rsidRPr="00F72371">
        <w:rPr>
          <w:rFonts w:ascii="Times New Roman" w:hAnsi="Times New Roman"/>
        </w:rPr>
        <w:instrText xml:space="preserve"> \* MERGEFORMAT </w:instrText>
      </w:r>
      <w:r w:rsidRPr="00F72371">
        <w:rPr>
          <w:rFonts w:ascii="Times New Roman" w:hAnsi="Times New Roman"/>
        </w:rPr>
      </w:r>
      <w:r w:rsidRPr="00F72371">
        <w:rPr>
          <w:rFonts w:ascii="Times New Roman" w:hAnsi="Times New Roman"/>
        </w:rPr>
        <w:fldChar w:fldCharType="separate"/>
      </w:r>
      <w:r w:rsidR="00B57E80" w:rsidRPr="00F72371">
        <w:rPr>
          <w:rFonts w:ascii="Times New Roman" w:hAnsi="Times New Roman"/>
          <w:sz w:val="28"/>
          <w:szCs w:val="28"/>
        </w:rPr>
        <w:t>7</w:t>
      </w:r>
      <w:r w:rsidRPr="00F72371">
        <w:rPr>
          <w:rFonts w:ascii="Times New Roman" w:hAnsi="Times New Roman"/>
        </w:rPr>
        <w:fldChar w:fldCharType="end"/>
      </w:r>
      <w:r w:rsidRPr="00F72371">
        <w:rPr>
          <w:rFonts w:ascii="Times New Roman" w:hAnsi="Times New Roman"/>
        </w:rPr>
        <w:t>)</w:t>
      </w:r>
      <w:r w:rsidRPr="00F72371">
        <w:rPr>
          <w:rFonts w:ascii="Times New Roman" w:hAnsi="Times New Roman"/>
          <w:sz w:val="28"/>
          <w:szCs w:val="28"/>
        </w:rPr>
        <w:t>, описание параметров приведено в таблице ниже (см. Таблица </w:t>
      </w:r>
      <w:r w:rsidR="006A3D75" w:rsidRPr="00F72371">
        <w:rPr>
          <w:rFonts w:ascii="Times New Roman" w:hAnsi="Times New Roman"/>
          <w:sz w:val="28"/>
          <w:szCs w:val="28"/>
        </w:rPr>
        <w:fldChar w:fldCharType="begin"/>
      </w:r>
      <w:r w:rsidR="006A3D75" w:rsidRPr="00F72371">
        <w:rPr>
          <w:rFonts w:ascii="Times New Roman" w:hAnsi="Times New Roman"/>
          <w:sz w:val="28"/>
          <w:szCs w:val="28"/>
        </w:rPr>
        <w:instrText xml:space="preserve"> REF _Ref499304506 \h  \* MERGEFORMAT </w:instrText>
      </w:r>
      <w:r w:rsidR="006A3D75" w:rsidRPr="00F72371">
        <w:rPr>
          <w:rFonts w:ascii="Times New Roman" w:hAnsi="Times New Roman"/>
          <w:sz w:val="28"/>
          <w:szCs w:val="28"/>
        </w:rPr>
      </w:r>
      <w:r w:rsidR="006A3D75" w:rsidRPr="00F72371">
        <w:rPr>
          <w:rFonts w:ascii="Times New Roman" w:hAnsi="Times New Roman"/>
          <w:sz w:val="28"/>
          <w:szCs w:val="28"/>
        </w:rPr>
        <w:fldChar w:fldCharType="separate"/>
      </w:r>
      <w:proofErr w:type="gramStart"/>
      <w:r w:rsidR="00B57E80" w:rsidRPr="00F72371">
        <w:rPr>
          <w:rFonts w:ascii="Times New Roman" w:hAnsi="Times New Roman"/>
          <w:sz w:val="28"/>
          <w:szCs w:val="28"/>
        </w:rPr>
        <w:t>Таблица</w:t>
      </w:r>
      <w:proofErr w:type="gramEnd"/>
      <w:r w:rsidR="00B57E80" w:rsidRPr="00F72371">
        <w:rPr>
          <w:rFonts w:ascii="Times New Roman" w:hAnsi="Times New Roman"/>
          <w:sz w:val="28"/>
          <w:szCs w:val="28"/>
        </w:rPr>
        <w:t xml:space="preserve"> № 4</w:t>
      </w:r>
      <w:r w:rsidR="006A3D75" w:rsidRPr="00F72371">
        <w:rPr>
          <w:rFonts w:ascii="Times New Roman" w:hAnsi="Times New Roman"/>
          <w:sz w:val="28"/>
          <w:szCs w:val="28"/>
        </w:rPr>
        <w:fldChar w:fldCharType="end"/>
      </w:r>
      <w:r w:rsidRPr="00F72371">
        <w:rPr>
          <w:rFonts w:ascii="Times New Roman" w:hAnsi="Times New Roman"/>
          <w:sz w:val="28"/>
          <w:szCs w:val="28"/>
        </w:rPr>
        <w:t xml:space="preserve"> «Тип данных OrganizationType»).</w:t>
      </w:r>
    </w:p>
    <w:p w14:paraId="49AADA98" w14:textId="1F0E4BD2" w:rsidR="0095392A" w:rsidRPr="00F72371" w:rsidRDefault="0095392A" w:rsidP="0095392A">
      <w:pPr>
        <w:pStyle w:val="2fe"/>
        <w:jc w:val="both"/>
      </w:pPr>
      <w:bookmarkStart w:id="130" w:name="_Ref499304506"/>
      <w:r w:rsidRPr="00F72371">
        <w:t xml:space="preserve">Таблица № </w:t>
      </w:r>
      <w:r w:rsidR="005407AA">
        <w:fldChar w:fldCharType="begin"/>
      </w:r>
      <w:r w:rsidR="005407AA">
        <w:instrText xml:space="preserve"> SEQ Таблица_№ \* ARABIC </w:instrText>
      </w:r>
      <w:r w:rsidR="005407AA">
        <w:fldChar w:fldCharType="separate"/>
      </w:r>
      <w:r w:rsidR="00B57E80" w:rsidRPr="00F72371">
        <w:rPr>
          <w:noProof/>
        </w:rPr>
        <w:t>4</w:t>
      </w:r>
      <w:r w:rsidR="005407AA">
        <w:rPr>
          <w:noProof/>
        </w:rPr>
        <w:fldChar w:fldCharType="end"/>
      </w:r>
      <w:bookmarkEnd w:id="130"/>
      <w:r w:rsidRPr="00F72371">
        <w:t>. «Тип данных OrganizationType»</w:t>
      </w:r>
    </w:p>
    <w:tbl>
      <w:tblPr>
        <w:tblW w:w="98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83"/>
        <w:gridCol w:w="1898"/>
        <w:gridCol w:w="1781"/>
        <w:gridCol w:w="4327"/>
      </w:tblGrid>
      <w:tr w:rsidR="0095392A" w:rsidRPr="00F72371" w14:paraId="7EE86D5E" w14:textId="77777777" w:rsidTr="00017651">
        <w:trPr>
          <w:cantSplit/>
          <w:tblHeader/>
          <w:jc w:val="center"/>
        </w:trPr>
        <w:tc>
          <w:tcPr>
            <w:tcW w:w="1883" w:type="dxa"/>
            <w:shd w:val="clear" w:color="auto" w:fill="D9D9D9"/>
          </w:tcPr>
          <w:p w14:paraId="3A90C5F2" w14:textId="77777777" w:rsidR="0095392A" w:rsidRPr="00F72371" w:rsidRDefault="0095392A" w:rsidP="00017651">
            <w:pPr>
              <w:pStyle w:val="afb"/>
              <w:jc w:val="both"/>
              <w:rPr>
                <w:rFonts w:ascii="Times New Roman" w:hAnsi="Times New Roman" w:cs="Times New Roman"/>
              </w:rPr>
            </w:pPr>
            <w:r w:rsidRPr="00F72371">
              <w:rPr>
                <w:rFonts w:ascii="Times New Roman" w:hAnsi="Times New Roman" w:cs="Times New Roman"/>
              </w:rPr>
              <w:t>Наименование</w:t>
            </w:r>
          </w:p>
        </w:tc>
        <w:tc>
          <w:tcPr>
            <w:tcW w:w="1898" w:type="dxa"/>
            <w:shd w:val="clear" w:color="auto" w:fill="D9D9D9"/>
          </w:tcPr>
          <w:p w14:paraId="5F06AEC0" w14:textId="77777777" w:rsidR="0095392A" w:rsidRPr="00F72371" w:rsidRDefault="0095392A" w:rsidP="00017651">
            <w:pPr>
              <w:pStyle w:val="afb"/>
              <w:jc w:val="both"/>
              <w:rPr>
                <w:rFonts w:ascii="Times New Roman" w:hAnsi="Times New Roman" w:cs="Times New Roman"/>
              </w:rPr>
            </w:pPr>
            <w:r w:rsidRPr="00F72371">
              <w:rPr>
                <w:rFonts w:ascii="Times New Roman" w:hAnsi="Times New Roman" w:cs="Times New Roman"/>
              </w:rPr>
              <w:t>Кол-во тегов, обязательность тега или атрибута</w:t>
            </w:r>
          </w:p>
        </w:tc>
        <w:tc>
          <w:tcPr>
            <w:tcW w:w="1781" w:type="dxa"/>
            <w:shd w:val="clear" w:color="auto" w:fill="D9D9D9"/>
          </w:tcPr>
          <w:p w14:paraId="1E6AF3CA" w14:textId="77777777" w:rsidR="0095392A" w:rsidRPr="00F72371" w:rsidRDefault="0095392A" w:rsidP="00017651">
            <w:pPr>
              <w:pStyle w:val="afb"/>
              <w:jc w:val="both"/>
              <w:rPr>
                <w:rFonts w:ascii="Times New Roman" w:hAnsi="Times New Roman" w:cs="Times New Roman"/>
              </w:rPr>
            </w:pPr>
            <w:r w:rsidRPr="00F72371">
              <w:rPr>
                <w:rFonts w:ascii="Times New Roman" w:hAnsi="Times New Roman" w:cs="Times New Roman"/>
              </w:rPr>
              <w:t>Тип данных</w:t>
            </w:r>
          </w:p>
        </w:tc>
        <w:tc>
          <w:tcPr>
            <w:tcW w:w="4327" w:type="dxa"/>
            <w:shd w:val="clear" w:color="auto" w:fill="D9D9D9"/>
          </w:tcPr>
          <w:p w14:paraId="08173F6A" w14:textId="77777777" w:rsidR="0095392A" w:rsidRPr="00F72371" w:rsidRDefault="0095392A" w:rsidP="00017651">
            <w:pPr>
              <w:pStyle w:val="afb"/>
              <w:jc w:val="both"/>
              <w:rPr>
                <w:rFonts w:ascii="Times New Roman" w:hAnsi="Times New Roman" w:cs="Times New Roman"/>
              </w:rPr>
            </w:pPr>
            <w:r w:rsidRPr="00F72371">
              <w:rPr>
                <w:rFonts w:ascii="Times New Roman" w:hAnsi="Times New Roman" w:cs="Times New Roman"/>
              </w:rPr>
              <w:t>Комментарий</w:t>
            </w:r>
          </w:p>
        </w:tc>
      </w:tr>
      <w:tr w:rsidR="0095392A" w:rsidRPr="00F72371" w14:paraId="7816D414" w14:textId="77777777" w:rsidTr="00017651">
        <w:trPr>
          <w:cantSplit/>
          <w:jc w:val="center"/>
        </w:trPr>
        <w:tc>
          <w:tcPr>
            <w:tcW w:w="1883" w:type="dxa"/>
          </w:tcPr>
          <w:p w14:paraId="35B8A144"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Name</w:t>
            </w:r>
          </w:p>
        </w:tc>
        <w:tc>
          <w:tcPr>
            <w:tcW w:w="1898" w:type="dxa"/>
          </w:tcPr>
          <w:p w14:paraId="070F79C2"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1, обязательно</w:t>
            </w:r>
          </w:p>
        </w:tc>
        <w:tc>
          <w:tcPr>
            <w:tcW w:w="1781" w:type="dxa"/>
          </w:tcPr>
          <w:p w14:paraId="77BEC8F6" w14:textId="77777777" w:rsidR="0095392A" w:rsidRPr="00F72371" w:rsidRDefault="0095392A" w:rsidP="00017651">
            <w:pPr>
              <w:pStyle w:val="aff"/>
              <w:tabs>
                <w:tab w:val="left" w:pos="1005"/>
              </w:tabs>
              <w:rPr>
                <w:rFonts w:ascii="Times New Roman" w:hAnsi="Times New Roman"/>
                <w:sz w:val="24"/>
                <w:szCs w:val="24"/>
              </w:rPr>
            </w:pPr>
            <w:r w:rsidRPr="00F72371">
              <w:rPr>
                <w:rFonts w:ascii="Times New Roman" w:hAnsi="Times New Roman"/>
                <w:sz w:val="24"/>
                <w:szCs w:val="24"/>
                <w:lang w:val="en-US"/>
              </w:rPr>
              <w:t>String</w:t>
            </w:r>
          </w:p>
        </w:tc>
        <w:tc>
          <w:tcPr>
            <w:tcW w:w="4327" w:type="dxa"/>
          </w:tcPr>
          <w:p w14:paraId="6D307C20"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Наименование организации.</w:t>
            </w:r>
          </w:p>
        </w:tc>
      </w:tr>
      <w:tr w:rsidR="0095392A" w:rsidRPr="00F72371" w14:paraId="3D0D8A85" w14:textId="77777777" w:rsidTr="00017651">
        <w:trPr>
          <w:cantSplit/>
          <w:jc w:val="center"/>
        </w:trPr>
        <w:tc>
          <w:tcPr>
            <w:tcW w:w="1883" w:type="dxa"/>
          </w:tcPr>
          <w:p w14:paraId="1ED2F83B"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t>INN</w:t>
            </w:r>
          </w:p>
        </w:tc>
        <w:tc>
          <w:tcPr>
            <w:tcW w:w="1898" w:type="dxa"/>
          </w:tcPr>
          <w:p w14:paraId="1E89B7BE"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1, обязательно</w:t>
            </w:r>
          </w:p>
        </w:tc>
        <w:tc>
          <w:tcPr>
            <w:tcW w:w="1781" w:type="dxa"/>
          </w:tcPr>
          <w:p w14:paraId="245AB25E" w14:textId="1F4E6F5C"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t>INNType</w:t>
            </w:r>
            <w:r w:rsidRPr="00F72371">
              <w:rPr>
                <w:rFonts w:ascii="Times New Roman" w:hAnsi="Times New Roman"/>
                <w:sz w:val="24"/>
                <w:szCs w:val="24"/>
              </w:rPr>
              <w:t xml:space="preserve"> (см. описание в разделе </w:t>
            </w:r>
            <w:r w:rsidRPr="00F72371">
              <w:rPr>
                <w:rFonts w:ascii="Times New Roman" w:hAnsi="Times New Roman"/>
              </w:rPr>
              <w:fldChar w:fldCharType="begin"/>
            </w:r>
            <w:r w:rsidRPr="00F72371">
              <w:rPr>
                <w:rFonts w:ascii="Times New Roman" w:hAnsi="Times New Roman"/>
                <w:sz w:val="24"/>
                <w:szCs w:val="24"/>
              </w:rPr>
              <w:instrText xml:space="preserve"> REF _Ref461471153 \n \h </w:instrText>
            </w:r>
            <w:r w:rsidR="00C1661E" w:rsidRPr="00F72371">
              <w:rPr>
                <w:rFonts w:ascii="Times New Roman" w:hAnsi="Times New Roman"/>
              </w:rPr>
              <w:instrText xml:space="preserve"> \* MERGEFORMAT </w:instrText>
            </w:r>
            <w:r w:rsidRPr="00F72371">
              <w:rPr>
                <w:rFonts w:ascii="Times New Roman" w:hAnsi="Times New Roman"/>
              </w:rPr>
            </w:r>
            <w:r w:rsidRPr="00F72371">
              <w:rPr>
                <w:rFonts w:ascii="Times New Roman" w:hAnsi="Times New Roman"/>
              </w:rPr>
              <w:fldChar w:fldCharType="separate"/>
            </w:r>
            <w:r w:rsidR="00B57E80" w:rsidRPr="00F72371">
              <w:rPr>
                <w:rFonts w:ascii="Times New Roman" w:hAnsi="Times New Roman"/>
                <w:sz w:val="24"/>
                <w:szCs w:val="24"/>
              </w:rPr>
              <w:t>2.6.6.2</w:t>
            </w:r>
            <w:r w:rsidRPr="00F72371">
              <w:rPr>
                <w:rFonts w:ascii="Times New Roman" w:hAnsi="Times New Roman"/>
              </w:rPr>
              <w:fldChar w:fldCharType="end"/>
            </w:r>
            <w:r w:rsidRPr="00F72371">
              <w:rPr>
                <w:rFonts w:ascii="Times New Roman" w:hAnsi="Times New Roman"/>
                <w:sz w:val="24"/>
                <w:szCs w:val="24"/>
              </w:rPr>
              <w:t>)</w:t>
            </w:r>
          </w:p>
        </w:tc>
        <w:tc>
          <w:tcPr>
            <w:tcW w:w="4327" w:type="dxa"/>
          </w:tcPr>
          <w:p w14:paraId="4679786B"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ИНН организации.</w:t>
            </w:r>
          </w:p>
        </w:tc>
      </w:tr>
      <w:tr w:rsidR="0095392A" w:rsidRPr="00F72371" w14:paraId="12F15CE9" w14:textId="77777777" w:rsidTr="00017651">
        <w:trPr>
          <w:cantSplit/>
          <w:jc w:val="center"/>
        </w:trPr>
        <w:tc>
          <w:tcPr>
            <w:tcW w:w="1883" w:type="dxa"/>
          </w:tcPr>
          <w:p w14:paraId="4B87EE80"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t>KPP</w:t>
            </w:r>
          </w:p>
        </w:tc>
        <w:tc>
          <w:tcPr>
            <w:tcW w:w="1898" w:type="dxa"/>
          </w:tcPr>
          <w:p w14:paraId="38D58AB4"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1, обязательно</w:t>
            </w:r>
          </w:p>
        </w:tc>
        <w:tc>
          <w:tcPr>
            <w:tcW w:w="1781" w:type="dxa"/>
          </w:tcPr>
          <w:p w14:paraId="7336EBF0" w14:textId="34E8C0BD"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t>KPPType</w:t>
            </w:r>
            <w:r w:rsidRPr="00F72371">
              <w:rPr>
                <w:rFonts w:ascii="Times New Roman" w:hAnsi="Times New Roman"/>
                <w:sz w:val="24"/>
                <w:szCs w:val="24"/>
              </w:rPr>
              <w:t xml:space="preserve"> (см. описание в разделе  </w:t>
            </w:r>
            <w:r w:rsidRPr="00F72371">
              <w:rPr>
                <w:rFonts w:ascii="Times New Roman" w:hAnsi="Times New Roman"/>
              </w:rPr>
              <w:fldChar w:fldCharType="begin"/>
            </w:r>
            <w:r w:rsidRPr="00F72371">
              <w:rPr>
                <w:rFonts w:ascii="Times New Roman" w:hAnsi="Times New Roman"/>
                <w:sz w:val="24"/>
                <w:szCs w:val="24"/>
              </w:rPr>
              <w:instrText xml:space="preserve"> REF _Ref461471198 \n \h </w:instrText>
            </w:r>
            <w:r w:rsidR="00C1661E" w:rsidRPr="00F72371">
              <w:rPr>
                <w:rFonts w:ascii="Times New Roman" w:hAnsi="Times New Roman"/>
              </w:rPr>
              <w:instrText xml:space="preserve"> \* MERGEFORMAT </w:instrText>
            </w:r>
            <w:r w:rsidRPr="00F72371">
              <w:rPr>
                <w:rFonts w:ascii="Times New Roman" w:hAnsi="Times New Roman"/>
              </w:rPr>
            </w:r>
            <w:r w:rsidRPr="00F72371">
              <w:rPr>
                <w:rFonts w:ascii="Times New Roman" w:hAnsi="Times New Roman"/>
              </w:rPr>
              <w:fldChar w:fldCharType="separate"/>
            </w:r>
            <w:r w:rsidR="00B57E80" w:rsidRPr="00F72371">
              <w:rPr>
                <w:rFonts w:ascii="Times New Roman" w:hAnsi="Times New Roman"/>
                <w:sz w:val="24"/>
                <w:szCs w:val="24"/>
              </w:rPr>
              <w:t>2.6.6.3</w:t>
            </w:r>
            <w:r w:rsidRPr="00F72371">
              <w:rPr>
                <w:rFonts w:ascii="Times New Roman" w:hAnsi="Times New Roman"/>
              </w:rPr>
              <w:fldChar w:fldCharType="end"/>
            </w:r>
            <w:r w:rsidRPr="00F72371">
              <w:rPr>
                <w:rFonts w:ascii="Times New Roman" w:hAnsi="Times New Roman"/>
                <w:sz w:val="24"/>
                <w:szCs w:val="24"/>
              </w:rPr>
              <w:t>)</w:t>
            </w:r>
          </w:p>
        </w:tc>
        <w:tc>
          <w:tcPr>
            <w:tcW w:w="4327" w:type="dxa"/>
          </w:tcPr>
          <w:p w14:paraId="1D063A25" w14:textId="77777777" w:rsidR="0095392A" w:rsidRPr="00F72371" w:rsidRDefault="0095392A" w:rsidP="00017651">
            <w:pPr>
              <w:pStyle w:val="aff"/>
              <w:rPr>
                <w:rFonts w:ascii="Times New Roman" w:hAnsi="Times New Roman"/>
                <w:bCs/>
                <w:sz w:val="24"/>
                <w:szCs w:val="24"/>
              </w:rPr>
            </w:pPr>
            <w:r w:rsidRPr="00F72371">
              <w:rPr>
                <w:rFonts w:ascii="Times New Roman" w:hAnsi="Times New Roman"/>
                <w:bCs/>
                <w:sz w:val="24"/>
                <w:szCs w:val="24"/>
              </w:rPr>
              <w:t>КПП организации.</w:t>
            </w:r>
          </w:p>
        </w:tc>
      </w:tr>
      <w:tr w:rsidR="0095392A" w:rsidRPr="00F72371" w14:paraId="08D44399" w14:textId="77777777" w:rsidTr="00017651">
        <w:trPr>
          <w:cantSplit/>
          <w:jc w:val="center"/>
        </w:trPr>
        <w:tc>
          <w:tcPr>
            <w:tcW w:w="1883" w:type="dxa"/>
          </w:tcPr>
          <w:p w14:paraId="5086045A"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t>OGRN</w:t>
            </w:r>
          </w:p>
        </w:tc>
        <w:tc>
          <w:tcPr>
            <w:tcW w:w="1898" w:type="dxa"/>
          </w:tcPr>
          <w:p w14:paraId="4061C2E4"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0..1, необязательно</w:t>
            </w:r>
          </w:p>
        </w:tc>
        <w:tc>
          <w:tcPr>
            <w:tcW w:w="1781" w:type="dxa"/>
          </w:tcPr>
          <w:p w14:paraId="017E88A3" w14:textId="33A9185E"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t>OGRNType</w:t>
            </w:r>
            <w:r w:rsidRPr="00F72371">
              <w:rPr>
                <w:rFonts w:ascii="Times New Roman" w:hAnsi="Times New Roman"/>
                <w:sz w:val="24"/>
                <w:szCs w:val="24"/>
              </w:rPr>
              <w:t xml:space="preserve"> (см. описание в разделе </w:t>
            </w:r>
            <w:r w:rsidRPr="00F72371">
              <w:rPr>
                <w:rFonts w:ascii="Times New Roman" w:hAnsi="Times New Roman"/>
              </w:rPr>
              <w:fldChar w:fldCharType="begin"/>
            </w:r>
            <w:r w:rsidRPr="00F72371">
              <w:rPr>
                <w:rFonts w:ascii="Times New Roman" w:hAnsi="Times New Roman"/>
                <w:sz w:val="24"/>
                <w:szCs w:val="24"/>
              </w:rPr>
              <w:instrText xml:space="preserve"> REF _Ref461471947 \n \h </w:instrText>
            </w:r>
            <w:r w:rsidR="00C1661E" w:rsidRPr="00F72371">
              <w:rPr>
                <w:rFonts w:ascii="Times New Roman" w:hAnsi="Times New Roman"/>
              </w:rPr>
              <w:instrText xml:space="preserve"> \* MERGEFORMAT </w:instrText>
            </w:r>
            <w:r w:rsidRPr="00F72371">
              <w:rPr>
                <w:rFonts w:ascii="Times New Roman" w:hAnsi="Times New Roman"/>
              </w:rPr>
            </w:r>
            <w:r w:rsidRPr="00F72371">
              <w:rPr>
                <w:rFonts w:ascii="Times New Roman" w:hAnsi="Times New Roman"/>
              </w:rPr>
              <w:fldChar w:fldCharType="separate"/>
            </w:r>
            <w:r w:rsidR="00B57E80" w:rsidRPr="00F72371">
              <w:rPr>
                <w:rFonts w:ascii="Times New Roman" w:hAnsi="Times New Roman"/>
                <w:sz w:val="24"/>
                <w:szCs w:val="24"/>
              </w:rPr>
              <w:t>2.6.6.6</w:t>
            </w:r>
            <w:r w:rsidRPr="00F72371">
              <w:rPr>
                <w:rFonts w:ascii="Times New Roman" w:hAnsi="Times New Roman"/>
              </w:rPr>
              <w:fldChar w:fldCharType="end"/>
            </w:r>
            <w:r w:rsidRPr="00F72371">
              <w:rPr>
                <w:rFonts w:ascii="Times New Roman" w:hAnsi="Times New Roman"/>
                <w:sz w:val="24"/>
                <w:szCs w:val="24"/>
              </w:rPr>
              <w:t>)</w:t>
            </w:r>
          </w:p>
        </w:tc>
        <w:tc>
          <w:tcPr>
            <w:tcW w:w="4327" w:type="dxa"/>
          </w:tcPr>
          <w:p w14:paraId="6E4C8697" w14:textId="77777777" w:rsidR="0095392A" w:rsidRPr="00F72371" w:rsidRDefault="0095392A" w:rsidP="00017651">
            <w:pPr>
              <w:pStyle w:val="aff"/>
              <w:rPr>
                <w:rFonts w:ascii="Times New Roman" w:hAnsi="Times New Roman"/>
                <w:bCs/>
                <w:sz w:val="24"/>
                <w:szCs w:val="24"/>
              </w:rPr>
            </w:pPr>
            <w:r w:rsidRPr="00F72371">
              <w:rPr>
                <w:rFonts w:ascii="Times New Roman" w:hAnsi="Times New Roman"/>
                <w:bCs/>
                <w:sz w:val="24"/>
                <w:szCs w:val="24"/>
              </w:rPr>
              <w:t>ОГРН организации.</w:t>
            </w:r>
          </w:p>
        </w:tc>
      </w:tr>
      <w:tr w:rsidR="0095392A" w:rsidRPr="00F72371" w14:paraId="36CDBC08" w14:textId="77777777" w:rsidTr="00017651">
        <w:trPr>
          <w:cantSplit/>
          <w:jc w:val="center"/>
        </w:trPr>
        <w:tc>
          <w:tcPr>
            <w:tcW w:w="1883" w:type="dxa"/>
          </w:tcPr>
          <w:p w14:paraId="52320372" w14:textId="77777777" w:rsidR="0095392A" w:rsidRPr="00F72371" w:rsidRDefault="0095392A" w:rsidP="00017651">
            <w:pPr>
              <w:pStyle w:val="aff"/>
              <w:rPr>
                <w:rFonts w:ascii="Times New Roman" w:hAnsi="Times New Roman"/>
                <w:sz w:val="24"/>
                <w:szCs w:val="24"/>
                <w:lang w:val="en-US"/>
              </w:rPr>
            </w:pPr>
            <w:r w:rsidRPr="00F72371">
              <w:rPr>
                <w:rFonts w:ascii="Times New Roman" w:hAnsi="Times New Roman"/>
                <w:sz w:val="24"/>
                <w:szCs w:val="24"/>
                <w:lang w:val="en-US"/>
              </w:rPr>
              <w:t>Account</w:t>
            </w:r>
          </w:p>
        </w:tc>
        <w:tc>
          <w:tcPr>
            <w:tcW w:w="1898" w:type="dxa"/>
          </w:tcPr>
          <w:p w14:paraId="63BB1576" w14:textId="77777777" w:rsidR="0095392A" w:rsidRPr="00F72371" w:rsidRDefault="0095392A" w:rsidP="00017651">
            <w:pPr>
              <w:pStyle w:val="aff"/>
              <w:rPr>
                <w:rFonts w:ascii="Times New Roman" w:hAnsi="Times New Roman"/>
                <w:sz w:val="24"/>
                <w:szCs w:val="24"/>
                <w:lang w:val="en-US"/>
              </w:rPr>
            </w:pPr>
            <w:r w:rsidRPr="00F72371">
              <w:rPr>
                <w:rFonts w:ascii="Times New Roman" w:hAnsi="Times New Roman"/>
                <w:sz w:val="24"/>
                <w:szCs w:val="24"/>
                <w:lang w:val="en-US"/>
              </w:rPr>
              <w:t>1</w:t>
            </w:r>
            <w:r w:rsidRPr="00F72371">
              <w:rPr>
                <w:rFonts w:ascii="Times New Roman" w:hAnsi="Times New Roman"/>
                <w:sz w:val="24"/>
                <w:szCs w:val="24"/>
              </w:rPr>
              <w:t>, обязательно</w:t>
            </w:r>
          </w:p>
        </w:tc>
        <w:tc>
          <w:tcPr>
            <w:tcW w:w="1781" w:type="dxa"/>
          </w:tcPr>
          <w:p w14:paraId="1B334309" w14:textId="3E878DE6"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t>AccountType</w:t>
            </w:r>
            <w:r w:rsidRPr="00F72371">
              <w:rPr>
                <w:rFonts w:ascii="Times New Roman" w:hAnsi="Times New Roman"/>
                <w:sz w:val="24"/>
                <w:szCs w:val="24"/>
              </w:rPr>
              <w:t xml:space="preserve"> (см. описание в разделе  </w:t>
            </w:r>
            <w:r w:rsidRPr="00F72371">
              <w:rPr>
                <w:rFonts w:ascii="Times New Roman" w:hAnsi="Times New Roman"/>
              </w:rPr>
              <w:fldChar w:fldCharType="begin"/>
            </w:r>
            <w:r w:rsidRPr="00F72371">
              <w:rPr>
                <w:rFonts w:ascii="Times New Roman" w:hAnsi="Times New Roman"/>
                <w:sz w:val="24"/>
                <w:szCs w:val="24"/>
              </w:rPr>
              <w:instrText xml:space="preserve"> REF _Ref461471958 \n \h </w:instrText>
            </w:r>
            <w:r w:rsidR="00C1661E" w:rsidRPr="00F72371">
              <w:rPr>
                <w:rFonts w:ascii="Times New Roman" w:hAnsi="Times New Roman"/>
              </w:rPr>
              <w:instrText xml:space="preserve"> \* MERGEFORMAT </w:instrText>
            </w:r>
            <w:r w:rsidRPr="00F72371">
              <w:rPr>
                <w:rFonts w:ascii="Times New Roman" w:hAnsi="Times New Roman"/>
              </w:rPr>
            </w:r>
            <w:r w:rsidRPr="00F72371">
              <w:rPr>
                <w:rFonts w:ascii="Times New Roman" w:hAnsi="Times New Roman"/>
              </w:rPr>
              <w:fldChar w:fldCharType="separate"/>
            </w:r>
            <w:r w:rsidR="00B57E80" w:rsidRPr="00F72371">
              <w:rPr>
                <w:rFonts w:ascii="Times New Roman" w:hAnsi="Times New Roman"/>
                <w:sz w:val="24"/>
                <w:szCs w:val="24"/>
              </w:rPr>
              <w:t>2.6.2</w:t>
            </w:r>
            <w:r w:rsidRPr="00F72371">
              <w:rPr>
                <w:rFonts w:ascii="Times New Roman" w:hAnsi="Times New Roman"/>
              </w:rPr>
              <w:fldChar w:fldCharType="end"/>
            </w:r>
            <w:r w:rsidRPr="00F72371">
              <w:rPr>
                <w:rFonts w:ascii="Times New Roman" w:hAnsi="Times New Roman"/>
                <w:sz w:val="24"/>
                <w:szCs w:val="24"/>
              </w:rPr>
              <w:t>)</w:t>
            </w:r>
          </w:p>
        </w:tc>
        <w:tc>
          <w:tcPr>
            <w:tcW w:w="4327" w:type="dxa"/>
          </w:tcPr>
          <w:p w14:paraId="189F6AB7" w14:textId="77777777" w:rsidR="0095392A" w:rsidRPr="00F72371" w:rsidRDefault="0095392A" w:rsidP="00017651">
            <w:pPr>
              <w:pStyle w:val="aff"/>
              <w:rPr>
                <w:rFonts w:ascii="Times New Roman" w:hAnsi="Times New Roman"/>
                <w:bCs/>
                <w:sz w:val="24"/>
                <w:szCs w:val="24"/>
              </w:rPr>
            </w:pPr>
            <w:r w:rsidRPr="00F72371">
              <w:rPr>
                <w:rFonts w:ascii="Times New Roman" w:hAnsi="Times New Roman"/>
                <w:bCs/>
                <w:sz w:val="24"/>
                <w:szCs w:val="24"/>
              </w:rPr>
              <w:t>Реквизиты счета организации.</w:t>
            </w:r>
          </w:p>
        </w:tc>
      </w:tr>
    </w:tbl>
    <w:p w14:paraId="0DB358AC" w14:textId="77777777" w:rsidR="0095392A" w:rsidRPr="00F72371" w:rsidRDefault="0095392A" w:rsidP="007738CB">
      <w:pPr>
        <w:pStyle w:val="33"/>
        <w:numPr>
          <w:ilvl w:val="2"/>
          <w:numId w:val="5"/>
        </w:numPr>
        <w:rPr>
          <w:rFonts w:cs="Times New Roman"/>
        </w:rPr>
      </w:pPr>
      <w:bookmarkStart w:id="131" w:name="_Ref461471230"/>
      <w:bookmarkStart w:id="132" w:name="_Ref461471370"/>
      <w:bookmarkStart w:id="133" w:name="_Ref461471523"/>
      <w:bookmarkStart w:id="134" w:name="_Ref461471542"/>
      <w:bookmarkStart w:id="135" w:name="_Ref461471958"/>
      <w:bookmarkStart w:id="136" w:name="_Toc484101952"/>
      <w:bookmarkStart w:id="137" w:name="_Toc499570651"/>
      <w:r w:rsidRPr="00F72371">
        <w:rPr>
          <w:rFonts w:cs="Times New Roman"/>
        </w:rPr>
        <w:t>Тип данных AccountType</w:t>
      </w:r>
      <w:bookmarkEnd w:id="131"/>
      <w:bookmarkEnd w:id="132"/>
      <w:bookmarkEnd w:id="133"/>
      <w:bookmarkEnd w:id="134"/>
      <w:bookmarkEnd w:id="135"/>
      <w:bookmarkEnd w:id="136"/>
      <w:bookmarkEnd w:id="137"/>
    </w:p>
    <w:p w14:paraId="345D8930" w14:textId="77777777" w:rsidR="0095392A" w:rsidRPr="00F72371" w:rsidRDefault="0095392A" w:rsidP="0095392A">
      <w:pPr>
        <w:pStyle w:val="af9"/>
        <w:spacing w:before="0" w:after="0" w:line="240" w:lineRule="auto"/>
        <w:ind w:left="0" w:firstLine="720"/>
        <w:rPr>
          <w:rFonts w:ascii="Times New Roman" w:hAnsi="Times New Roman"/>
          <w:sz w:val="28"/>
          <w:szCs w:val="28"/>
        </w:rPr>
      </w:pPr>
      <w:r w:rsidRPr="00F72371">
        <w:rPr>
          <w:rFonts w:ascii="Times New Roman" w:hAnsi="Times New Roman"/>
          <w:sz w:val="28"/>
          <w:szCs w:val="28"/>
        </w:rPr>
        <w:t xml:space="preserve">Тип данных </w:t>
      </w:r>
      <w:r w:rsidRPr="00F72371">
        <w:rPr>
          <w:rFonts w:ascii="Times New Roman" w:hAnsi="Times New Roman"/>
          <w:sz w:val="28"/>
          <w:szCs w:val="28"/>
          <w:lang w:val="en-US"/>
        </w:rPr>
        <w:t>AccountType</w:t>
      </w:r>
      <w:r w:rsidRPr="00F72371">
        <w:rPr>
          <w:rFonts w:ascii="Times New Roman" w:hAnsi="Times New Roman"/>
          <w:sz w:val="28"/>
          <w:szCs w:val="28"/>
        </w:rPr>
        <w:t xml:space="preserve"> предназначен для описания реквизитов банковских счетов, открытых следующим организациям:</w:t>
      </w:r>
    </w:p>
    <w:p w14:paraId="0364D3F4" w14:textId="77777777" w:rsidR="0095392A" w:rsidRPr="00F72371" w:rsidRDefault="0095392A" w:rsidP="0095392A">
      <w:pPr>
        <w:pStyle w:val="af9"/>
        <w:numPr>
          <w:ilvl w:val="0"/>
          <w:numId w:val="43"/>
        </w:numPr>
        <w:spacing w:before="0" w:after="0" w:line="240" w:lineRule="auto"/>
        <w:rPr>
          <w:rFonts w:ascii="Times New Roman" w:hAnsi="Times New Roman"/>
          <w:sz w:val="28"/>
          <w:szCs w:val="28"/>
        </w:rPr>
      </w:pPr>
      <w:r w:rsidRPr="00F72371">
        <w:rPr>
          <w:rFonts w:ascii="Times New Roman" w:hAnsi="Times New Roman"/>
          <w:sz w:val="28"/>
          <w:szCs w:val="28"/>
        </w:rPr>
        <w:t>ТОФК (для учета поступлений и их распределения между бюджетами бюджетной системы РФ, для учета средств соответствующих государственных (муниципальных) учреждений);</w:t>
      </w:r>
    </w:p>
    <w:p w14:paraId="4E23DF21" w14:textId="77777777" w:rsidR="0095392A" w:rsidRPr="00F72371" w:rsidRDefault="0095392A" w:rsidP="0095392A">
      <w:pPr>
        <w:pStyle w:val="af9"/>
        <w:numPr>
          <w:ilvl w:val="0"/>
          <w:numId w:val="43"/>
        </w:numPr>
        <w:spacing w:before="0" w:after="0" w:line="240" w:lineRule="auto"/>
        <w:rPr>
          <w:rFonts w:ascii="Times New Roman" w:hAnsi="Times New Roman"/>
          <w:sz w:val="28"/>
          <w:szCs w:val="28"/>
        </w:rPr>
      </w:pPr>
      <w:r w:rsidRPr="00F72371">
        <w:rPr>
          <w:rFonts w:ascii="Times New Roman" w:hAnsi="Times New Roman"/>
          <w:sz w:val="28"/>
          <w:szCs w:val="28"/>
        </w:rPr>
        <w:t>финансовым органам (для учета средств соответствующих государственных (муниципальных) учреждений);</w:t>
      </w:r>
    </w:p>
    <w:p w14:paraId="5133C443" w14:textId="77777777" w:rsidR="0095392A" w:rsidRPr="00F72371" w:rsidRDefault="0095392A" w:rsidP="0095392A">
      <w:pPr>
        <w:pStyle w:val="af9"/>
        <w:numPr>
          <w:ilvl w:val="0"/>
          <w:numId w:val="43"/>
        </w:numPr>
        <w:spacing w:before="0" w:after="0" w:line="240" w:lineRule="auto"/>
        <w:rPr>
          <w:rFonts w:ascii="Times New Roman" w:hAnsi="Times New Roman"/>
          <w:sz w:val="28"/>
          <w:szCs w:val="28"/>
        </w:rPr>
      </w:pPr>
      <w:r w:rsidRPr="00F72371">
        <w:rPr>
          <w:rFonts w:ascii="Times New Roman" w:hAnsi="Times New Roman"/>
          <w:sz w:val="28"/>
          <w:szCs w:val="28"/>
        </w:rPr>
        <w:t>государственным (муниципальным) учреждениям (для учета средств государственных (муниципальных) автономных учреждений).</w:t>
      </w:r>
    </w:p>
    <w:p w14:paraId="49FD1EEC" w14:textId="0CB232D2" w:rsidR="0095392A" w:rsidRPr="00F72371" w:rsidRDefault="0095392A" w:rsidP="0095392A">
      <w:pPr>
        <w:pStyle w:val="af9"/>
        <w:spacing w:before="0" w:after="0" w:line="240" w:lineRule="auto"/>
        <w:ind w:left="0" w:firstLine="720"/>
        <w:rPr>
          <w:rFonts w:ascii="Times New Roman" w:hAnsi="Times New Roman"/>
          <w:sz w:val="28"/>
          <w:szCs w:val="28"/>
        </w:rPr>
      </w:pPr>
      <w:r w:rsidRPr="00F72371">
        <w:rPr>
          <w:rFonts w:ascii="Times New Roman" w:hAnsi="Times New Roman"/>
          <w:sz w:val="28"/>
          <w:szCs w:val="28"/>
        </w:rPr>
        <w:lastRenderedPageBreak/>
        <w:t xml:space="preserve">Описание типа данных </w:t>
      </w:r>
      <w:r w:rsidRPr="00F72371">
        <w:rPr>
          <w:rFonts w:ascii="Times New Roman" w:hAnsi="Times New Roman"/>
          <w:sz w:val="28"/>
          <w:szCs w:val="28"/>
          <w:lang w:val="en-US"/>
        </w:rPr>
        <w:t>AccountType</w:t>
      </w:r>
      <w:r w:rsidRPr="00F72371">
        <w:rPr>
          <w:rFonts w:ascii="Times New Roman" w:hAnsi="Times New Roman"/>
          <w:sz w:val="28"/>
          <w:szCs w:val="28"/>
        </w:rPr>
        <w:t xml:space="preserve"> приведено в файле Organization.xsd (см. раздел </w:t>
      </w:r>
      <w:r w:rsidRPr="00F72371">
        <w:rPr>
          <w:rFonts w:ascii="Times New Roman" w:hAnsi="Times New Roman"/>
          <w:sz w:val="28"/>
          <w:szCs w:val="28"/>
        </w:rPr>
        <w:fldChar w:fldCharType="begin"/>
      </w:r>
      <w:r w:rsidRPr="00F72371">
        <w:rPr>
          <w:rFonts w:ascii="Times New Roman" w:hAnsi="Times New Roman"/>
          <w:sz w:val="28"/>
          <w:szCs w:val="28"/>
        </w:rPr>
        <w:instrText xml:space="preserve"> REF _Ref456539001 \r \h </w:instrText>
      </w:r>
      <w:r w:rsidR="00C1661E" w:rsidRPr="00F72371">
        <w:rPr>
          <w:rFonts w:ascii="Times New Roman" w:hAnsi="Times New Roman"/>
          <w:sz w:val="28"/>
          <w:szCs w:val="28"/>
        </w:rPr>
        <w:instrText xml:space="preserve"> \* MERGEFORMAT </w:instrText>
      </w:r>
      <w:r w:rsidRPr="00F72371">
        <w:rPr>
          <w:rFonts w:ascii="Times New Roman" w:hAnsi="Times New Roman"/>
          <w:sz w:val="28"/>
          <w:szCs w:val="28"/>
        </w:rPr>
      </w:r>
      <w:r w:rsidRPr="00F72371">
        <w:rPr>
          <w:rFonts w:ascii="Times New Roman" w:hAnsi="Times New Roman"/>
          <w:sz w:val="28"/>
          <w:szCs w:val="28"/>
        </w:rPr>
        <w:fldChar w:fldCharType="separate"/>
      </w:r>
      <w:r w:rsidR="00B57E80" w:rsidRPr="00F72371">
        <w:rPr>
          <w:rFonts w:ascii="Times New Roman" w:hAnsi="Times New Roman"/>
          <w:sz w:val="28"/>
          <w:szCs w:val="28"/>
        </w:rPr>
        <w:t>7</w:t>
      </w:r>
      <w:r w:rsidRPr="00F72371">
        <w:rPr>
          <w:rFonts w:ascii="Times New Roman" w:hAnsi="Times New Roman"/>
          <w:sz w:val="28"/>
          <w:szCs w:val="28"/>
        </w:rPr>
        <w:fldChar w:fldCharType="end"/>
      </w:r>
      <w:r w:rsidRPr="00F72371">
        <w:rPr>
          <w:rFonts w:ascii="Times New Roman" w:hAnsi="Times New Roman"/>
          <w:sz w:val="28"/>
          <w:szCs w:val="28"/>
        </w:rPr>
        <w:t>), описание параметров приведено в таблице ниже (см. Таблица </w:t>
      </w:r>
      <w:r w:rsidRPr="00F72371">
        <w:rPr>
          <w:rFonts w:ascii="Times New Roman" w:hAnsi="Times New Roman"/>
          <w:sz w:val="28"/>
          <w:szCs w:val="28"/>
        </w:rPr>
        <w:fldChar w:fldCharType="begin"/>
      </w:r>
      <w:r w:rsidRPr="00F72371">
        <w:rPr>
          <w:rFonts w:ascii="Times New Roman" w:hAnsi="Times New Roman"/>
          <w:sz w:val="28"/>
          <w:szCs w:val="28"/>
        </w:rPr>
        <w:instrText xml:space="preserve"> REF _Ref461472176 \n \h </w:instrText>
      </w:r>
      <w:r w:rsidR="00C1661E" w:rsidRPr="00F72371">
        <w:rPr>
          <w:rFonts w:ascii="Times New Roman" w:hAnsi="Times New Roman"/>
          <w:sz w:val="28"/>
          <w:szCs w:val="28"/>
        </w:rPr>
        <w:instrText xml:space="preserve"> \* MERGEFORMAT </w:instrText>
      </w:r>
      <w:r w:rsidRPr="00F72371">
        <w:rPr>
          <w:rFonts w:ascii="Times New Roman" w:hAnsi="Times New Roman"/>
          <w:sz w:val="28"/>
          <w:szCs w:val="28"/>
        </w:rPr>
      </w:r>
      <w:r w:rsidRPr="00F72371">
        <w:rPr>
          <w:rFonts w:ascii="Times New Roman" w:hAnsi="Times New Roman"/>
          <w:sz w:val="28"/>
          <w:szCs w:val="28"/>
        </w:rPr>
        <w:fldChar w:fldCharType="separate"/>
      </w:r>
      <w:r w:rsidR="00B57E80" w:rsidRPr="00F72371">
        <w:rPr>
          <w:rFonts w:ascii="Times New Roman" w:hAnsi="Times New Roman"/>
          <w:sz w:val="28"/>
          <w:szCs w:val="28"/>
        </w:rPr>
        <w:t>4</w:t>
      </w:r>
      <w:r w:rsidRPr="00F72371">
        <w:rPr>
          <w:rFonts w:ascii="Times New Roman" w:hAnsi="Times New Roman"/>
          <w:sz w:val="28"/>
          <w:szCs w:val="28"/>
        </w:rPr>
        <w:fldChar w:fldCharType="end"/>
      </w:r>
      <w:r w:rsidRPr="00F72371">
        <w:rPr>
          <w:rFonts w:ascii="Times New Roman" w:hAnsi="Times New Roman"/>
          <w:sz w:val="28"/>
          <w:szCs w:val="28"/>
        </w:rPr>
        <w:t xml:space="preserve"> «Параметры типа данных AccountType»).</w:t>
      </w:r>
    </w:p>
    <w:p w14:paraId="0E9822BF" w14:textId="0F6EA259" w:rsidR="0095392A" w:rsidRPr="00F72371" w:rsidRDefault="0095392A" w:rsidP="0095392A">
      <w:pPr>
        <w:pStyle w:val="2fe"/>
        <w:keepNext/>
        <w:spacing w:before="240"/>
        <w:jc w:val="both"/>
      </w:pPr>
      <w:r w:rsidRPr="00F72371">
        <w:t xml:space="preserve">Таблица № </w:t>
      </w:r>
      <w:r w:rsidR="005407AA">
        <w:fldChar w:fldCharType="begin"/>
      </w:r>
      <w:r w:rsidR="005407AA">
        <w:instrText xml:space="preserve"> SEQ Таблица_№ \* ARABIC </w:instrText>
      </w:r>
      <w:r w:rsidR="005407AA">
        <w:fldChar w:fldCharType="separate"/>
      </w:r>
      <w:r w:rsidR="00B57E80" w:rsidRPr="00F72371">
        <w:rPr>
          <w:noProof/>
        </w:rPr>
        <w:t>5</w:t>
      </w:r>
      <w:r w:rsidR="005407AA">
        <w:rPr>
          <w:noProof/>
        </w:rPr>
        <w:fldChar w:fldCharType="end"/>
      </w:r>
      <w:r w:rsidRPr="00F72371">
        <w:t>. «</w:t>
      </w:r>
      <w:r w:rsidRPr="00F72371">
        <w:rPr>
          <w:szCs w:val="28"/>
        </w:rPr>
        <w:t xml:space="preserve">Параметры типа </w:t>
      </w:r>
      <w:r w:rsidRPr="00F72371">
        <w:rPr>
          <w:szCs w:val="28"/>
          <w:lang w:val="en-US"/>
        </w:rPr>
        <w:t>AccountType</w:t>
      </w:r>
      <w:r w:rsidRPr="00F72371">
        <w:t>»</w:t>
      </w:r>
    </w:p>
    <w:tbl>
      <w:tblPr>
        <w:tblW w:w="98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38"/>
        <w:gridCol w:w="1898"/>
        <w:gridCol w:w="2147"/>
        <w:gridCol w:w="3145"/>
      </w:tblGrid>
      <w:tr w:rsidR="0095392A" w:rsidRPr="00F72371" w14:paraId="62EE266B" w14:textId="77777777" w:rsidTr="00017651">
        <w:trPr>
          <w:cantSplit/>
          <w:trHeight w:val="724"/>
          <w:tblHeader/>
          <w:jc w:val="center"/>
        </w:trPr>
        <w:tc>
          <w:tcPr>
            <w:tcW w:w="2728" w:type="dxa"/>
            <w:shd w:val="clear" w:color="auto" w:fill="D9D9D9"/>
          </w:tcPr>
          <w:p w14:paraId="7D79B926" w14:textId="77777777" w:rsidR="0095392A" w:rsidRPr="00F72371" w:rsidRDefault="0095392A" w:rsidP="00017651">
            <w:pPr>
              <w:pStyle w:val="afb"/>
              <w:keepNext/>
              <w:jc w:val="both"/>
              <w:rPr>
                <w:rFonts w:ascii="Times New Roman" w:hAnsi="Times New Roman" w:cs="Times New Roman"/>
              </w:rPr>
            </w:pPr>
            <w:r w:rsidRPr="00F72371">
              <w:rPr>
                <w:rFonts w:ascii="Times New Roman" w:hAnsi="Times New Roman" w:cs="Times New Roman"/>
              </w:rPr>
              <w:t>Наименование</w:t>
            </w:r>
          </w:p>
        </w:tc>
        <w:tc>
          <w:tcPr>
            <w:tcW w:w="1629" w:type="dxa"/>
            <w:shd w:val="clear" w:color="auto" w:fill="D9D9D9"/>
          </w:tcPr>
          <w:p w14:paraId="41C0D6BF" w14:textId="77777777" w:rsidR="0095392A" w:rsidRPr="00F72371" w:rsidRDefault="0095392A" w:rsidP="00017651">
            <w:pPr>
              <w:pStyle w:val="afb"/>
              <w:keepNext/>
              <w:jc w:val="both"/>
              <w:rPr>
                <w:rFonts w:ascii="Times New Roman" w:hAnsi="Times New Roman" w:cs="Times New Roman"/>
              </w:rPr>
            </w:pPr>
            <w:r w:rsidRPr="00F72371">
              <w:rPr>
                <w:rFonts w:ascii="Times New Roman" w:hAnsi="Times New Roman" w:cs="Times New Roman"/>
              </w:rPr>
              <w:t>Кол-во тегов, обязательность тега или атрибута</w:t>
            </w:r>
          </w:p>
        </w:tc>
        <w:tc>
          <w:tcPr>
            <w:tcW w:w="2170" w:type="dxa"/>
            <w:shd w:val="clear" w:color="auto" w:fill="D9D9D9"/>
          </w:tcPr>
          <w:p w14:paraId="1DFB459D" w14:textId="77777777" w:rsidR="0095392A" w:rsidRPr="00F72371" w:rsidRDefault="0095392A" w:rsidP="00017651">
            <w:pPr>
              <w:pStyle w:val="afb"/>
              <w:keepNext/>
              <w:jc w:val="both"/>
              <w:rPr>
                <w:rFonts w:ascii="Times New Roman" w:hAnsi="Times New Roman" w:cs="Times New Roman"/>
              </w:rPr>
            </w:pPr>
            <w:r w:rsidRPr="00F72371">
              <w:rPr>
                <w:rFonts w:ascii="Times New Roman" w:hAnsi="Times New Roman" w:cs="Times New Roman"/>
              </w:rPr>
              <w:t>Тип данных</w:t>
            </w:r>
          </w:p>
        </w:tc>
        <w:tc>
          <w:tcPr>
            <w:tcW w:w="3301" w:type="dxa"/>
            <w:shd w:val="clear" w:color="auto" w:fill="D9D9D9"/>
          </w:tcPr>
          <w:p w14:paraId="4BAA64E9" w14:textId="77777777" w:rsidR="0095392A" w:rsidRPr="00F72371" w:rsidRDefault="0095392A" w:rsidP="00017651">
            <w:pPr>
              <w:pStyle w:val="afb"/>
              <w:keepNext/>
              <w:jc w:val="both"/>
              <w:rPr>
                <w:rFonts w:ascii="Times New Roman" w:hAnsi="Times New Roman" w:cs="Times New Roman"/>
              </w:rPr>
            </w:pPr>
            <w:r w:rsidRPr="00F72371">
              <w:rPr>
                <w:rFonts w:ascii="Times New Roman" w:hAnsi="Times New Roman" w:cs="Times New Roman"/>
              </w:rPr>
              <w:t>Комментарий</w:t>
            </w:r>
          </w:p>
        </w:tc>
      </w:tr>
      <w:tr w:rsidR="0095392A" w:rsidRPr="00F72371" w14:paraId="08584C67" w14:textId="77777777" w:rsidTr="00017651">
        <w:trPr>
          <w:cantSplit/>
          <w:jc w:val="center"/>
        </w:trPr>
        <w:tc>
          <w:tcPr>
            <w:tcW w:w="2728" w:type="dxa"/>
          </w:tcPr>
          <w:p w14:paraId="6544C6AA"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t>AccountNumber</w:t>
            </w:r>
          </w:p>
        </w:tc>
        <w:tc>
          <w:tcPr>
            <w:tcW w:w="1629" w:type="dxa"/>
          </w:tcPr>
          <w:p w14:paraId="1A8641E6"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1, обязательно</w:t>
            </w:r>
          </w:p>
        </w:tc>
        <w:tc>
          <w:tcPr>
            <w:tcW w:w="2170" w:type="dxa"/>
          </w:tcPr>
          <w:p w14:paraId="2B9ADBBD" w14:textId="7CA77443"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t>AccountNumType</w:t>
            </w:r>
            <w:r w:rsidRPr="00F72371">
              <w:rPr>
                <w:rFonts w:ascii="Times New Roman" w:hAnsi="Times New Roman"/>
                <w:sz w:val="24"/>
                <w:szCs w:val="24"/>
              </w:rPr>
              <w:t xml:space="preserve"> (см. описание в разделе </w:t>
            </w:r>
            <w:r w:rsidRPr="00F72371">
              <w:rPr>
                <w:rFonts w:ascii="Times New Roman" w:hAnsi="Times New Roman"/>
              </w:rPr>
              <w:fldChar w:fldCharType="begin"/>
            </w:r>
            <w:r w:rsidRPr="00F72371">
              <w:rPr>
                <w:rFonts w:ascii="Times New Roman" w:hAnsi="Times New Roman"/>
              </w:rPr>
              <w:instrText xml:space="preserve"> REF _Ref461471833 \n \h </w:instrText>
            </w:r>
            <w:r w:rsidR="00C1661E" w:rsidRPr="00F72371">
              <w:rPr>
                <w:rFonts w:ascii="Times New Roman" w:hAnsi="Times New Roman"/>
              </w:rPr>
              <w:instrText xml:space="preserve"> \* MERGEFORMAT </w:instrText>
            </w:r>
            <w:r w:rsidRPr="00F72371">
              <w:rPr>
                <w:rFonts w:ascii="Times New Roman" w:hAnsi="Times New Roman"/>
              </w:rPr>
            </w:r>
            <w:r w:rsidRPr="00F72371">
              <w:rPr>
                <w:rFonts w:ascii="Times New Roman" w:hAnsi="Times New Roman"/>
              </w:rPr>
              <w:fldChar w:fldCharType="separate"/>
            </w:r>
            <w:r w:rsidR="00B57E80" w:rsidRPr="00F72371">
              <w:rPr>
                <w:rFonts w:ascii="Times New Roman" w:hAnsi="Times New Roman"/>
              </w:rPr>
              <w:t>2.6.6.1</w:t>
            </w:r>
            <w:r w:rsidRPr="00F72371">
              <w:rPr>
                <w:rFonts w:ascii="Times New Roman" w:hAnsi="Times New Roman"/>
              </w:rPr>
              <w:fldChar w:fldCharType="end"/>
            </w:r>
            <w:r w:rsidRPr="00F72371">
              <w:rPr>
                <w:rFonts w:ascii="Times New Roman" w:hAnsi="Times New Roman"/>
                <w:sz w:val="24"/>
                <w:szCs w:val="24"/>
              </w:rPr>
              <w:t>)</w:t>
            </w:r>
          </w:p>
        </w:tc>
        <w:tc>
          <w:tcPr>
            <w:tcW w:w="3301" w:type="dxa"/>
          </w:tcPr>
          <w:p w14:paraId="6EECAA90" w14:textId="77777777" w:rsidR="0095392A" w:rsidRPr="00F72371" w:rsidRDefault="0095392A" w:rsidP="00017651">
            <w:pPr>
              <w:pStyle w:val="aff"/>
              <w:rPr>
                <w:rFonts w:ascii="Times New Roman" w:hAnsi="Times New Roman"/>
                <w:sz w:val="24"/>
                <w:szCs w:val="24"/>
              </w:rPr>
            </w:pPr>
            <w:r w:rsidRPr="00F72371">
              <w:rPr>
                <w:rFonts w:ascii="Times New Roman" w:hAnsi="Times New Roman"/>
                <w:bCs/>
                <w:sz w:val="24"/>
                <w:szCs w:val="24"/>
              </w:rPr>
              <w:t>Номер банковского счета.</w:t>
            </w:r>
          </w:p>
        </w:tc>
      </w:tr>
      <w:tr w:rsidR="0095392A" w:rsidRPr="00F72371" w14:paraId="1A77B4D7" w14:textId="77777777" w:rsidTr="00017651">
        <w:trPr>
          <w:cantSplit/>
          <w:jc w:val="center"/>
        </w:trPr>
        <w:tc>
          <w:tcPr>
            <w:tcW w:w="2728" w:type="dxa"/>
          </w:tcPr>
          <w:p w14:paraId="3E77C916"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t>Bank</w:t>
            </w:r>
          </w:p>
        </w:tc>
        <w:tc>
          <w:tcPr>
            <w:tcW w:w="1629" w:type="dxa"/>
          </w:tcPr>
          <w:p w14:paraId="146A1747"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1, обязательно</w:t>
            </w:r>
          </w:p>
        </w:tc>
        <w:tc>
          <w:tcPr>
            <w:tcW w:w="2170" w:type="dxa"/>
          </w:tcPr>
          <w:p w14:paraId="450BC0CE" w14:textId="687C6EDD"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t>BankType</w:t>
            </w:r>
            <w:r w:rsidRPr="00F72371">
              <w:rPr>
                <w:rFonts w:ascii="Times New Roman" w:hAnsi="Times New Roman"/>
                <w:sz w:val="24"/>
                <w:szCs w:val="24"/>
              </w:rPr>
              <w:t xml:space="preserve"> (см. описание в разделе </w:t>
            </w:r>
            <w:r w:rsidRPr="00F72371">
              <w:rPr>
                <w:rFonts w:ascii="Times New Roman" w:hAnsi="Times New Roman"/>
              </w:rPr>
              <w:fldChar w:fldCharType="begin"/>
            </w:r>
            <w:r w:rsidRPr="00F72371">
              <w:rPr>
                <w:rFonts w:ascii="Times New Roman" w:hAnsi="Times New Roman"/>
                <w:sz w:val="24"/>
                <w:szCs w:val="24"/>
              </w:rPr>
              <w:instrText xml:space="preserve"> REF _Ref461472281 \n \h </w:instrText>
            </w:r>
            <w:r w:rsidR="00C1661E" w:rsidRPr="00F72371">
              <w:rPr>
                <w:rFonts w:ascii="Times New Roman" w:hAnsi="Times New Roman"/>
              </w:rPr>
              <w:instrText xml:space="preserve"> \* MERGEFORMAT </w:instrText>
            </w:r>
            <w:r w:rsidRPr="00F72371">
              <w:rPr>
                <w:rFonts w:ascii="Times New Roman" w:hAnsi="Times New Roman"/>
              </w:rPr>
            </w:r>
            <w:r w:rsidRPr="00F72371">
              <w:rPr>
                <w:rFonts w:ascii="Times New Roman" w:hAnsi="Times New Roman"/>
              </w:rPr>
              <w:fldChar w:fldCharType="separate"/>
            </w:r>
            <w:r w:rsidR="00B57E80" w:rsidRPr="00F72371">
              <w:rPr>
                <w:rFonts w:ascii="Times New Roman" w:hAnsi="Times New Roman"/>
                <w:sz w:val="24"/>
                <w:szCs w:val="24"/>
              </w:rPr>
              <w:t>2.6.3</w:t>
            </w:r>
            <w:r w:rsidRPr="00F72371">
              <w:rPr>
                <w:rFonts w:ascii="Times New Roman" w:hAnsi="Times New Roman"/>
              </w:rPr>
              <w:fldChar w:fldCharType="end"/>
            </w:r>
            <w:r w:rsidRPr="00F72371">
              <w:rPr>
                <w:rFonts w:ascii="Times New Roman" w:hAnsi="Times New Roman"/>
                <w:sz w:val="24"/>
                <w:szCs w:val="24"/>
              </w:rPr>
              <w:t>)</w:t>
            </w:r>
          </w:p>
        </w:tc>
        <w:tc>
          <w:tcPr>
            <w:tcW w:w="3301" w:type="dxa"/>
          </w:tcPr>
          <w:p w14:paraId="6EF079A6" w14:textId="77777777" w:rsidR="0095392A" w:rsidRPr="00F72371" w:rsidRDefault="0095392A" w:rsidP="00017651">
            <w:pPr>
              <w:pStyle w:val="aff"/>
              <w:rPr>
                <w:rFonts w:ascii="Times New Roman" w:hAnsi="Times New Roman"/>
                <w:bCs/>
                <w:sz w:val="24"/>
                <w:szCs w:val="24"/>
              </w:rPr>
            </w:pPr>
            <w:r w:rsidRPr="00F72371">
              <w:rPr>
                <w:rFonts w:ascii="Times New Roman" w:hAnsi="Times New Roman"/>
                <w:bCs/>
                <w:sz w:val="24"/>
                <w:szCs w:val="24"/>
              </w:rPr>
              <w:t>Данные банка, в котором открыт счет.</w:t>
            </w:r>
          </w:p>
        </w:tc>
      </w:tr>
    </w:tbl>
    <w:p w14:paraId="7D61665B" w14:textId="77777777" w:rsidR="0095392A" w:rsidRPr="00F72371" w:rsidRDefault="0095392A" w:rsidP="007738CB">
      <w:pPr>
        <w:pStyle w:val="33"/>
        <w:numPr>
          <w:ilvl w:val="2"/>
          <w:numId w:val="5"/>
        </w:numPr>
        <w:rPr>
          <w:rFonts w:cs="Times New Roman"/>
        </w:rPr>
      </w:pPr>
      <w:bookmarkStart w:id="138" w:name="_Ref461472281"/>
      <w:bookmarkStart w:id="139" w:name="_Ref461472513"/>
      <w:bookmarkStart w:id="140" w:name="_Toc484101953"/>
      <w:bookmarkStart w:id="141" w:name="_Toc499570652"/>
      <w:r w:rsidRPr="00F72371">
        <w:rPr>
          <w:rFonts w:cs="Times New Roman"/>
        </w:rPr>
        <w:t>Тип данных BankType</w:t>
      </w:r>
      <w:bookmarkEnd w:id="138"/>
      <w:bookmarkEnd w:id="139"/>
      <w:bookmarkEnd w:id="140"/>
      <w:bookmarkEnd w:id="141"/>
    </w:p>
    <w:p w14:paraId="1CA0B17D" w14:textId="77777777" w:rsidR="0095392A" w:rsidRPr="00F72371" w:rsidRDefault="0095392A" w:rsidP="0095392A">
      <w:pPr>
        <w:pStyle w:val="af9"/>
        <w:spacing w:line="240" w:lineRule="auto"/>
        <w:ind w:left="0" w:firstLine="720"/>
        <w:contextualSpacing/>
        <w:rPr>
          <w:rFonts w:ascii="Times New Roman" w:hAnsi="Times New Roman"/>
          <w:sz w:val="28"/>
          <w:szCs w:val="28"/>
        </w:rPr>
      </w:pPr>
      <w:r w:rsidRPr="00F72371">
        <w:rPr>
          <w:rFonts w:ascii="Times New Roman" w:hAnsi="Times New Roman"/>
          <w:sz w:val="28"/>
          <w:szCs w:val="28"/>
        </w:rPr>
        <w:t xml:space="preserve">Тип данных </w:t>
      </w:r>
      <w:r w:rsidRPr="00F72371">
        <w:rPr>
          <w:rFonts w:ascii="Times New Roman" w:hAnsi="Times New Roman"/>
          <w:sz w:val="28"/>
          <w:szCs w:val="28"/>
          <w:lang w:val="en-US"/>
        </w:rPr>
        <w:t>BankType</w:t>
      </w:r>
      <w:r w:rsidRPr="00F72371">
        <w:rPr>
          <w:rFonts w:ascii="Times New Roman" w:hAnsi="Times New Roman"/>
          <w:sz w:val="28"/>
          <w:szCs w:val="28"/>
        </w:rPr>
        <w:t xml:space="preserve"> предназначен для указания реквизитов структурных подразделений кредитных организаций, или подразделений Банка России, являющихся банками получателя, банками плательщика.</w:t>
      </w:r>
    </w:p>
    <w:p w14:paraId="5BC5C8C6" w14:textId="4A290902" w:rsidR="0095392A" w:rsidRPr="00F72371" w:rsidRDefault="0095392A" w:rsidP="0095392A">
      <w:pPr>
        <w:pStyle w:val="af9"/>
        <w:spacing w:line="240" w:lineRule="auto"/>
        <w:ind w:left="0" w:firstLine="720"/>
        <w:contextualSpacing/>
        <w:rPr>
          <w:rFonts w:ascii="Times New Roman" w:hAnsi="Times New Roman"/>
          <w:sz w:val="28"/>
          <w:szCs w:val="28"/>
        </w:rPr>
      </w:pPr>
      <w:r w:rsidRPr="00F72371">
        <w:rPr>
          <w:rFonts w:ascii="Times New Roman" w:hAnsi="Times New Roman"/>
          <w:sz w:val="28"/>
          <w:szCs w:val="28"/>
        </w:rPr>
        <w:t xml:space="preserve">Описание типа данных </w:t>
      </w:r>
      <w:r w:rsidRPr="00F72371">
        <w:rPr>
          <w:rFonts w:ascii="Times New Roman" w:hAnsi="Times New Roman"/>
          <w:sz w:val="28"/>
          <w:szCs w:val="28"/>
          <w:lang w:val="en-US"/>
        </w:rPr>
        <w:t>BankType</w:t>
      </w:r>
      <w:r w:rsidRPr="00F72371">
        <w:rPr>
          <w:rFonts w:ascii="Times New Roman" w:hAnsi="Times New Roman"/>
          <w:sz w:val="28"/>
          <w:szCs w:val="28"/>
        </w:rPr>
        <w:t xml:space="preserve"> приведено в файле Organization.xsd (см. раздел </w:t>
      </w:r>
      <w:r w:rsidRPr="00F72371">
        <w:rPr>
          <w:rFonts w:ascii="Times New Roman" w:hAnsi="Times New Roman"/>
          <w:sz w:val="28"/>
          <w:szCs w:val="28"/>
        </w:rPr>
        <w:fldChar w:fldCharType="begin"/>
      </w:r>
      <w:r w:rsidRPr="00F72371">
        <w:rPr>
          <w:rFonts w:ascii="Times New Roman" w:hAnsi="Times New Roman"/>
          <w:sz w:val="28"/>
          <w:szCs w:val="28"/>
        </w:rPr>
        <w:instrText xml:space="preserve"> REF _Ref456539001 \r \h </w:instrText>
      </w:r>
      <w:r w:rsidR="00C1661E" w:rsidRPr="00F72371">
        <w:rPr>
          <w:rFonts w:ascii="Times New Roman" w:hAnsi="Times New Roman"/>
          <w:sz w:val="28"/>
          <w:szCs w:val="28"/>
        </w:rPr>
        <w:instrText xml:space="preserve"> \* MERGEFORMAT </w:instrText>
      </w:r>
      <w:r w:rsidRPr="00F72371">
        <w:rPr>
          <w:rFonts w:ascii="Times New Roman" w:hAnsi="Times New Roman"/>
          <w:sz w:val="28"/>
          <w:szCs w:val="28"/>
        </w:rPr>
      </w:r>
      <w:r w:rsidRPr="00F72371">
        <w:rPr>
          <w:rFonts w:ascii="Times New Roman" w:hAnsi="Times New Roman"/>
          <w:sz w:val="28"/>
          <w:szCs w:val="28"/>
        </w:rPr>
        <w:fldChar w:fldCharType="separate"/>
      </w:r>
      <w:r w:rsidR="00B57E80" w:rsidRPr="00F72371">
        <w:rPr>
          <w:rFonts w:ascii="Times New Roman" w:hAnsi="Times New Roman"/>
          <w:sz w:val="28"/>
          <w:szCs w:val="28"/>
        </w:rPr>
        <w:t>7</w:t>
      </w:r>
      <w:r w:rsidRPr="00F72371">
        <w:rPr>
          <w:rFonts w:ascii="Times New Roman" w:hAnsi="Times New Roman"/>
          <w:sz w:val="28"/>
          <w:szCs w:val="28"/>
        </w:rPr>
        <w:fldChar w:fldCharType="end"/>
      </w:r>
      <w:r w:rsidRPr="00F72371">
        <w:rPr>
          <w:rFonts w:ascii="Times New Roman" w:hAnsi="Times New Roman"/>
          <w:sz w:val="28"/>
          <w:szCs w:val="28"/>
        </w:rPr>
        <w:t>), описание параметров приведено в таблице ниже (см. Таблица №6 «Тип данных BankType»</w:t>
      </w:r>
      <w:r w:rsidRPr="00F72371">
        <w:rPr>
          <w:rFonts w:ascii="Times New Roman" w:hAnsi="Times New Roman"/>
        </w:rPr>
        <w:t>)</w:t>
      </w:r>
      <w:r w:rsidRPr="00F72371">
        <w:rPr>
          <w:rFonts w:ascii="Times New Roman" w:hAnsi="Times New Roman"/>
          <w:sz w:val="28"/>
          <w:szCs w:val="28"/>
        </w:rPr>
        <w:t>.</w:t>
      </w:r>
    </w:p>
    <w:p w14:paraId="4DB42EE4" w14:textId="7D085F08" w:rsidR="0095392A" w:rsidRPr="00F72371" w:rsidRDefault="0095392A" w:rsidP="0095392A">
      <w:pPr>
        <w:pStyle w:val="2fe"/>
        <w:spacing w:before="240"/>
        <w:jc w:val="both"/>
      </w:pPr>
      <w:r w:rsidRPr="00F72371">
        <w:t xml:space="preserve">Таблица № </w:t>
      </w:r>
      <w:r w:rsidR="005407AA">
        <w:fldChar w:fldCharType="begin"/>
      </w:r>
      <w:r w:rsidR="005407AA">
        <w:instrText xml:space="preserve"> SEQ Таблица_№ \* ARABIC </w:instrText>
      </w:r>
      <w:r w:rsidR="005407AA">
        <w:fldChar w:fldCharType="separate"/>
      </w:r>
      <w:r w:rsidR="00B57E80" w:rsidRPr="00F72371">
        <w:rPr>
          <w:noProof/>
        </w:rPr>
        <w:t>6</w:t>
      </w:r>
      <w:r w:rsidR="005407AA">
        <w:rPr>
          <w:noProof/>
        </w:rPr>
        <w:fldChar w:fldCharType="end"/>
      </w:r>
      <w:r w:rsidRPr="00F72371">
        <w:t xml:space="preserve">. «Тип </w:t>
      </w:r>
      <w:r w:rsidRPr="00F72371">
        <w:rPr>
          <w:szCs w:val="28"/>
        </w:rPr>
        <w:t xml:space="preserve">данных </w:t>
      </w:r>
      <w:r w:rsidRPr="00F72371">
        <w:t>BankType»</w:t>
      </w:r>
    </w:p>
    <w:tbl>
      <w:tblPr>
        <w:tblW w:w="100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83"/>
        <w:gridCol w:w="1898"/>
        <w:gridCol w:w="2001"/>
        <w:gridCol w:w="3082"/>
      </w:tblGrid>
      <w:tr w:rsidR="0095392A" w:rsidRPr="00F72371" w14:paraId="7DAAEBFA" w14:textId="77777777" w:rsidTr="0050277B">
        <w:trPr>
          <w:cantSplit/>
          <w:trHeight w:val="724"/>
          <w:tblHeader/>
          <w:jc w:val="center"/>
        </w:trPr>
        <w:tc>
          <w:tcPr>
            <w:tcW w:w="3083" w:type="dxa"/>
            <w:shd w:val="clear" w:color="auto" w:fill="D9D9D9"/>
          </w:tcPr>
          <w:p w14:paraId="1477CE4D" w14:textId="77777777" w:rsidR="0095392A" w:rsidRPr="00F72371" w:rsidRDefault="0095392A" w:rsidP="00017651">
            <w:pPr>
              <w:pStyle w:val="afb"/>
              <w:jc w:val="both"/>
              <w:rPr>
                <w:rFonts w:ascii="Times New Roman" w:hAnsi="Times New Roman" w:cs="Times New Roman"/>
              </w:rPr>
            </w:pPr>
            <w:r w:rsidRPr="00F72371">
              <w:rPr>
                <w:rFonts w:ascii="Times New Roman" w:hAnsi="Times New Roman" w:cs="Times New Roman"/>
              </w:rPr>
              <w:t>Наименование</w:t>
            </w:r>
          </w:p>
        </w:tc>
        <w:tc>
          <w:tcPr>
            <w:tcW w:w="1898" w:type="dxa"/>
            <w:shd w:val="clear" w:color="auto" w:fill="D9D9D9"/>
          </w:tcPr>
          <w:p w14:paraId="533221E9" w14:textId="77777777" w:rsidR="0095392A" w:rsidRPr="00F72371" w:rsidRDefault="0095392A" w:rsidP="00017651">
            <w:pPr>
              <w:pStyle w:val="afb"/>
              <w:jc w:val="both"/>
              <w:rPr>
                <w:rFonts w:ascii="Times New Roman" w:hAnsi="Times New Roman" w:cs="Times New Roman"/>
              </w:rPr>
            </w:pPr>
            <w:r w:rsidRPr="00F72371">
              <w:rPr>
                <w:rFonts w:ascii="Times New Roman" w:hAnsi="Times New Roman" w:cs="Times New Roman"/>
              </w:rPr>
              <w:t>Кол-во тегов, обязательность тега или атрибута</w:t>
            </w:r>
          </w:p>
        </w:tc>
        <w:tc>
          <w:tcPr>
            <w:tcW w:w="2001" w:type="dxa"/>
            <w:shd w:val="clear" w:color="auto" w:fill="D9D9D9"/>
          </w:tcPr>
          <w:p w14:paraId="454BBB7D" w14:textId="77777777" w:rsidR="0095392A" w:rsidRPr="00F72371" w:rsidRDefault="0095392A" w:rsidP="00017651">
            <w:pPr>
              <w:pStyle w:val="afb"/>
              <w:jc w:val="both"/>
              <w:rPr>
                <w:rFonts w:ascii="Times New Roman" w:hAnsi="Times New Roman" w:cs="Times New Roman"/>
              </w:rPr>
            </w:pPr>
            <w:r w:rsidRPr="00F72371">
              <w:rPr>
                <w:rFonts w:ascii="Times New Roman" w:hAnsi="Times New Roman" w:cs="Times New Roman"/>
              </w:rPr>
              <w:t>Тип данных</w:t>
            </w:r>
          </w:p>
        </w:tc>
        <w:tc>
          <w:tcPr>
            <w:tcW w:w="3082" w:type="dxa"/>
            <w:shd w:val="clear" w:color="auto" w:fill="D9D9D9"/>
          </w:tcPr>
          <w:p w14:paraId="05648E12" w14:textId="77777777" w:rsidR="0095392A" w:rsidRPr="00F72371" w:rsidRDefault="0095392A" w:rsidP="00017651">
            <w:pPr>
              <w:pStyle w:val="afb"/>
              <w:jc w:val="both"/>
              <w:rPr>
                <w:rFonts w:ascii="Times New Roman" w:hAnsi="Times New Roman" w:cs="Times New Roman"/>
              </w:rPr>
            </w:pPr>
            <w:r w:rsidRPr="00F72371">
              <w:rPr>
                <w:rFonts w:ascii="Times New Roman" w:hAnsi="Times New Roman" w:cs="Times New Roman"/>
              </w:rPr>
              <w:t>Комментарий</w:t>
            </w:r>
          </w:p>
        </w:tc>
      </w:tr>
      <w:tr w:rsidR="0095392A" w:rsidRPr="00F72371" w14:paraId="0EF646BC" w14:textId="77777777" w:rsidTr="0050277B">
        <w:trPr>
          <w:cantSplit/>
          <w:jc w:val="center"/>
        </w:trPr>
        <w:tc>
          <w:tcPr>
            <w:tcW w:w="3083" w:type="dxa"/>
          </w:tcPr>
          <w:p w14:paraId="212BD2CE"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t>Name</w:t>
            </w:r>
          </w:p>
        </w:tc>
        <w:tc>
          <w:tcPr>
            <w:tcW w:w="1898" w:type="dxa"/>
          </w:tcPr>
          <w:p w14:paraId="2942DB6A"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0..1, необязательно</w:t>
            </w:r>
          </w:p>
        </w:tc>
        <w:tc>
          <w:tcPr>
            <w:tcW w:w="2001" w:type="dxa"/>
          </w:tcPr>
          <w:p w14:paraId="04E83C4A"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t>String</w:t>
            </w:r>
            <w:r w:rsidRPr="00F72371">
              <w:rPr>
                <w:rFonts w:ascii="Times New Roman" w:hAnsi="Times New Roman"/>
                <w:sz w:val="24"/>
                <w:szCs w:val="24"/>
              </w:rPr>
              <w:t xml:space="preserve"> </w:t>
            </w:r>
          </w:p>
        </w:tc>
        <w:tc>
          <w:tcPr>
            <w:tcW w:w="3082" w:type="dxa"/>
          </w:tcPr>
          <w:p w14:paraId="5C5DA0FF" w14:textId="77777777" w:rsidR="0095392A" w:rsidRPr="00F72371" w:rsidRDefault="0095392A" w:rsidP="00017651">
            <w:pPr>
              <w:pStyle w:val="aff"/>
              <w:rPr>
                <w:rFonts w:ascii="Times New Roman" w:hAnsi="Times New Roman"/>
                <w:bCs/>
                <w:sz w:val="24"/>
                <w:szCs w:val="24"/>
              </w:rPr>
            </w:pPr>
            <w:r w:rsidRPr="00F72371">
              <w:rPr>
                <w:rFonts w:ascii="Times New Roman" w:hAnsi="Times New Roman"/>
                <w:bCs/>
                <w:sz w:val="24"/>
                <w:szCs w:val="24"/>
              </w:rPr>
              <w:t>Наименование структурного подразделения кредитной организации или подразделения Банка России, в котором открыт счет.</w:t>
            </w:r>
          </w:p>
        </w:tc>
      </w:tr>
      <w:tr w:rsidR="0095392A" w:rsidRPr="00F72371" w14:paraId="5BB5D208" w14:textId="77777777" w:rsidTr="0050277B">
        <w:trPr>
          <w:cantSplit/>
          <w:trHeight w:val="937"/>
          <w:jc w:val="center"/>
        </w:trPr>
        <w:tc>
          <w:tcPr>
            <w:tcW w:w="3083" w:type="dxa"/>
          </w:tcPr>
          <w:p w14:paraId="19044396"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lastRenderedPageBreak/>
              <w:t>BIK</w:t>
            </w:r>
          </w:p>
        </w:tc>
        <w:tc>
          <w:tcPr>
            <w:tcW w:w="1898" w:type="dxa"/>
          </w:tcPr>
          <w:p w14:paraId="53A18830"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1, обязательно</w:t>
            </w:r>
          </w:p>
          <w:p w14:paraId="76F28A34" w14:textId="5B27321C" w:rsidR="0095392A" w:rsidRPr="00F72371" w:rsidRDefault="0095392A" w:rsidP="00017651">
            <w:pPr>
              <w:pStyle w:val="aff"/>
              <w:rPr>
                <w:rFonts w:ascii="Times New Roman" w:hAnsi="Times New Roman"/>
                <w:sz w:val="24"/>
                <w:szCs w:val="24"/>
              </w:rPr>
            </w:pPr>
          </w:p>
        </w:tc>
        <w:tc>
          <w:tcPr>
            <w:tcW w:w="2001" w:type="dxa"/>
          </w:tcPr>
          <w:p w14:paraId="51ACD4E4" w14:textId="465E77E3"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t>BIKType</w:t>
            </w:r>
            <w:r w:rsidRPr="00F72371">
              <w:rPr>
                <w:rFonts w:ascii="Times New Roman" w:hAnsi="Times New Roman"/>
                <w:sz w:val="24"/>
                <w:szCs w:val="24"/>
              </w:rPr>
              <w:t xml:space="preserve"> (описание см. в разделе </w:t>
            </w:r>
            <w:r w:rsidRPr="00F72371">
              <w:rPr>
                <w:rFonts w:ascii="Times New Roman" w:hAnsi="Times New Roman"/>
              </w:rPr>
              <w:fldChar w:fldCharType="begin"/>
            </w:r>
            <w:r w:rsidRPr="00F72371">
              <w:rPr>
                <w:rFonts w:ascii="Times New Roman" w:hAnsi="Times New Roman"/>
                <w:sz w:val="24"/>
                <w:szCs w:val="24"/>
              </w:rPr>
              <w:instrText xml:space="preserve"> REF _Ref461471863 \n \h </w:instrText>
            </w:r>
            <w:r w:rsidR="00C1661E" w:rsidRPr="00F72371">
              <w:rPr>
                <w:rFonts w:ascii="Times New Roman" w:hAnsi="Times New Roman"/>
              </w:rPr>
              <w:instrText xml:space="preserve"> \* MERGEFORMAT </w:instrText>
            </w:r>
            <w:r w:rsidRPr="00F72371">
              <w:rPr>
                <w:rFonts w:ascii="Times New Roman" w:hAnsi="Times New Roman"/>
              </w:rPr>
            </w:r>
            <w:r w:rsidRPr="00F72371">
              <w:rPr>
                <w:rFonts w:ascii="Times New Roman" w:hAnsi="Times New Roman"/>
              </w:rPr>
              <w:fldChar w:fldCharType="separate"/>
            </w:r>
            <w:r w:rsidR="00B57E80" w:rsidRPr="00F72371">
              <w:rPr>
                <w:rFonts w:ascii="Times New Roman" w:hAnsi="Times New Roman"/>
                <w:sz w:val="24"/>
                <w:szCs w:val="24"/>
              </w:rPr>
              <w:t>2.6.6.7</w:t>
            </w:r>
            <w:r w:rsidRPr="00F72371">
              <w:rPr>
                <w:rFonts w:ascii="Times New Roman" w:hAnsi="Times New Roman"/>
              </w:rPr>
              <w:fldChar w:fldCharType="end"/>
            </w:r>
            <w:r w:rsidRPr="00F72371">
              <w:rPr>
                <w:rFonts w:ascii="Times New Roman" w:hAnsi="Times New Roman"/>
                <w:sz w:val="24"/>
                <w:szCs w:val="24"/>
              </w:rPr>
              <w:t>)</w:t>
            </w:r>
          </w:p>
        </w:tc>
        <w:tc>
          <w:tcPr>
            <w:tcW w:w="3082" w:type="dxa"/>
          </w:tcPr>
          <w:p w14:paraId="6E700D29" w14:textId="77777777" w:rsidR="0095392A" w:rsidRPr="00F72371" w:rsidRDefault="0095392A" w:rsidP="00017651">
            <w:pPr>
              <w:pStyle w:val="aff"/>
              <w:rPr>
                <w:rFonts w:ascii="Times New Roman" w:hAnsi="Times New Roman"/>
                <w:bCs/>
                <w:sz w:val="24"/>
                <w:szCs w:val="24"/>
              </w:rPr>
            </w:pPr>
            <w:r w:rsidRPr="00F72371">
              <w:rPr>
                <w:rFonts w:ascii="Times New Roman" w:hAnsi="Times New Roman"/>
                <w:bCs/>
                <w:sz w:val="24"/>
                <w:szCs w:val="24"/>
              </w:rPr>
              <w:t>БИК структурного подразделения кредитной организации или подразделения Банка России, в котором открыт счет.</w:t>
            </w:r>
          </w:p>
        </w:tc>
      </w:tr>
      <w:tr w:rsidR="0095392A" w:rsidRPr="00F72371" w14:paraId="77DE32D1" w14:textId="77777777" w:rsidTr="0050277B">
        <w:trPr>
          <w:cantSplit/>
          <w:jc w:val="center"/>
        </w:trPr>
        <w:tc>
          <w:tcPr>
            <w:tcW w:w="3083" w:type="dxa"/>
          </w:tcPr>
          <w:p w14:paraId="517F2C59" w14:textId="77777777" w:rsidR="0095392A" w:rsidRPr="00F72371" w:rsidRDefault="0095392A" w:rsidP="00017651">
            <w:pPr>
              <w:pStyle w:val="aff"/>
              <w:rPr>
                <w:rFonts w:ascii="Times New Roman" w:hAnsi="Times New Roman"/>
                <w:sz w:val="24"/>
                <w:szCs w:val="24"/>
                <w:lang w:val="en-US"/>
              </w:rPr>
            </w:pPr>
            <w:r w:rsidRPr="00F72371">
              <w:rPr>
                <w:rFonts w:ascii="Times New Roman" w:hAnsi="Times New Roman"/>
                <w:sz w:val="24"/>
                <w:szCs w:val="24"/>
                <w:lang w:val="en-US"/>
              </w:rPr>
              <w:t>CorrespondentBankAccount</w:t>
            </w:r>
          </w:p>
        </w:tc>
        <w:tc>
          <w:tcPr>
            <w:tcW w:w="1898" w:type="dxa"/>
          </w:tcPr>
          <w:p w14:paraId="16D535EA"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0..1, необязательно</w:t>
            </w:r>
          </w:p>
        </w:tc>
        <w:tc>
          <w:tcPr>
            <w:tcW w:w="2001" w:type="dxa"/>
          </w:tcPr>
          <w:p w14:paraId="0C8214D9" w14:textId="3578C9C3"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t>AccountNumType</w:t>
            </w:r>
            <w:r w:rsidRPr="00F72371">
              <w:rPr>
                <w:rFonts w:ascii="Times New Roman" w:hAnsi="Times New Roman"/>
                <w:sz w:val="24"/>
                <w:szCs w:val="24"/>
              </w:rPr>
              <w:t xml:space="preserve"> (см. описание в разделе </w:t>
            </w:r>
            <w:r w:rsidRPr="00F72371">
              <w:rPr>
                <w:rFonts w:ascii="Times New Roman" w:hAnsi="Times New Roman"/>
              </w:rPr>
              <w:fldChar w:fldCharType="begin"/>
            </w:r>
            <w:r w:rsidRPr="00F72371">
              <w:rPr>
                <w:rFonts w:ascii="Times New Roman" w:hAnsi="Times New Roman"/>
                <w:sz w:val="24"/>
                <w:szCs w:val="24"/>
              </w:rPr>
              <w:instrText xml:space="preserve"> REF _Ref461471833 \n \h </w:instrText>
            </w:r>
            <w:r w:rsidR="00C1661E" w:rsidRPr="00F72371">
              <w:rPr>
                <w:rFonts w:ascii="Times New Roman" w:hAnsi="Times New Roman"/>
              </w:rPr>
              <w:instrText xml:space="preserve"> \* MERGEFORMAT </w:instrText>
            </w:r>
            <w:r w:rsidRPr="00F72371">
              <w:rPr>
                <w:rFonts w:ascii="Times New Roman" w:hAnsi="Times New Roman"/>
              </w:rPr>
            </w:r>
            <w:r w:rsidRPr="00F72371">
              <w:rPr>
                <w:rFonts w:ascii="Times New Roman" w:hAnsi="Times New Roman"/>
              </w:rPr>
              <w:fldChar w:fldCharType="separate"/>
            </w:r>
            <w:r w:rsidR="00B57E80" w:rsidRPr="00F72371">
              <w:rPr>
                <w:rFonts w:ascii="Times New Roman" w:hAnsi="Times New Roman"/>
                <w:sz w:val="24"/>
                <w:szCs w:val="24"/>
              </w:rPr>
              <w:t>2.6.6.1</w:t>
            </w:r>
            <w:r w:rsidRPr="00F72371">
              <w:rPr>
                <w:rFonts w:ascii="Times New Roman" w:hAnsi="Times New Roman"/>
              </w:rPr>
              <w:fldChar w:fldCharType="end"/>
            </w:r>
            <w:r w:rsidRPr="00F72371">
              <w:rPr>
                <w:rFonts w:ascii="Times New Roman" w:hAnsi="Times New Roman"/>
                <w:sz w:val="24"/>
                <w:szCs w:val="24"/>
              </w:rPr>
              <w:t>)</w:t>
            </w:r>
          </w:p>
        </w:tc>
        <w:tc>
          <w:tcPr>
            <w:tcW w:w="3082" w:type="dxa"/>
          </w:tcPr>
          <w:p w14:paraId="75667D34" w14:textId="77777777" w:rsidR="0095392A" w:rsidRPr="00F72371" w:rsidRDefault="0095392A" w:rsidP="00017651">
            <w:pPr>
              <w:pStyle w:val="aff"/>
              <w:rPr>
                <w:rFonts w:ascii="Times New Roman" w:hAnsi="Times New Roman"/>
                <w:bCs/>
                <w:sz w:val="24"/>
                <w:szCs w:val="24"/>
              </w:rPr>
            </w:pPr>
            <w:r w:rsidRPr="00F72371">
              <w:rPr>
                <w:rFonts w:ascii="Times New Roman" w:hAnsi="Times New Roman"/>
                <w:bCs/>
                <w:sz w:val="24"/>
                <w:szCs w:val="24"/>
              </w:rPr>
              <w:t>Номер корреспондентского счета кредитной организации, открытый в подразделении Банка России.</w:t>
            </w:r>
          </w:p>
        </w:tc>
      </w:tr>
    </w:tbl>
    <w:p w14:paraId="225070BE" w14:textId="77777777" w:rsidR="0095392A" w:rsidRPr="00F72371" w:rsidRDefault="0095392A" w:rsidP="007738CB">
      <w:pPr>
        <w:pStyle w:val="33"/>
        <w:numPr>
          <w:ilvl w:val="2"/>
          <w:numId w:val="5"/>
        </w:numPr>
        <w:rPr>
          <w:rFonts w:cs="Times New Roman"/>
        </w:rPr>
      </w:pPr>
      <w:bookmarkStart w:id="142" w:name="_Ref461471064"/>
      <w:bookmarkStart w:id="143" w:name="_Ref461471890"/>
      <w:bookmarkStart w:id="144" w:name="_Toc484101954"/>
      <w:bookmarkStart w:id="145" w:name="_Toc499570653"/>
      <w:r w:rsidRPr="00F72371">
        <w:rPr>
          <w:rFonts w:cs="Times New Roman"/>
        </w:rPr>
        <w:t>Тип данных PaymentIdentificationDataType</w:t>
      </w:r>
      <w:bookmarkEnd w:id="142"/>
      <w:bookmarkEnd w:id="143"/>
      <w:bookmarkEnd w:id="144"/>
      <w:bookmarkEnd w:id="145"/>
    </w:p>
    <w:p w14:paraId="0301E366" w14:textId="2191A586" w:rsidR="0095392A" w:rsidRPr="00F72371" w:rsidRDefault="0095392A" w:rsidP="0095392A">
      <w:pPr>
        <w:pStyle w:val="af9"/>
        <w:spacing w:before="0" w:after="0" w:line="240" w:lineRule="auto"/>
        <w:ind w:left="0" w:firstLine="709"/>
        <w:contextualSpacing/>
        <w:rPr>
          <w:rFonts w:ascii="Times New Roman" w:hAnsi="Times New Roman"/>
          <w:sz w:val="28"/>
          <w:szCs w:val="28"/>
        </w:rPr>
      </w:pPr>
      <w:r w:rsidRPr="00F72371">
        <w:rPr>
          <w:rFonts w:ascii="Times New Roman" w:hAnsi="Times New Roman"/>
          <w:sz w:val="28"/>
          <w:szCs w:val="28"/>
        </w:rPr>
        <w:t xml:space="preserve">Тип данных </w:t>
      </w:r>
      <w:r w:rsidRPr="00F72371">
        <w:rPr>
          <w:rFonts w:ascii="Times New Roman" w:hAnsi="Times New Roman"/>
          <w:sz w:val="28"/>
          <w:szCs w:val="28"/>
          <w:lang w:val="en-US"/>
        </w:rPr>
        <w:t>PaymentIdentificationDataType</w:t>
      </w:r>
      <w:r w:rsidRPr="00F72371">
        <w:rPr>
          <w:rFonts w:ascii="Times New Roman" w:hAnsi="Times New Roman"/>
          <w:sz w:val="28"/>
          <w:szCs w:val="28"/>
        </w:rPr>
        <w:t xml:space="preserve"> описывает сведения, необходимые и достаточные для идентификации платежа.</w:t>
      </w:r>
    </w:p>
    <w:p w14:paraId="7A7D6045" w14:textId="54D53CB9" w:rsidR="0095392A" w:rsidRPr="00F72371" w:rsidRDefault="0095392A" w:rsidP="0095392A">
      <w:pPr>
        <w:pStyle w:val="af9"/>
        <w:spacing w:line="240" w:lineRule="auto"/>
        <w:ind w:left="0" w:firstLine="709"/>
        <w:contextualSpacing/>
        <w:rPr>
          <w:rFonts w:ascii="Times New Roman" w:hAnsi="Times New Roman"/>
          <w:sz w:val="28"/>
          <w:szCs w:val="28"/>
        </w:rPr>
      </w:pPr>
      <w:proofErr w:type="gramStart"/>
      <w:r w:rsidRPr="00F72371">
        <w:rPr>
          <w:rFonts w:ascii="Times New Roman" w:hAnsi="Times New Roman"/>
          <w:sz w:val="28"/>
          <w:szCs w:val="28"/>
        </w:rPr>
        <w:t xml:space="preserve">Описание типа данных </w:t>
      </w:r>
      <w:r w:rsidRPr="00F72371">
        <w:rPr>
          <w:rFonts w:ascii="Times New Roman" w:hAnsi="Times New Roman"/>
          <w:sz w:val="28"/>
          <w:szCs w:val="28"/>
          <w:lang w:val="en-US"/>
        </w:rPr>
        <w:t>PaymentIdentificationDataType</w:t>
      </w:r>
      <w:r w:rsidRPr="00F72371">
        <w:rPr>
          <w:rFonts w:ascii="Times New Roman" w:hAnsi="Times New Roman"/>
          <w:sz w:val="28"/>
          <w:szCs w:val="28"/>
        </w:rPr>
        <w:t xml:space="preserve"> приведено в файле Payment.xsd (см. раздел </w:t>
      </w:r>
      <w:r w:rsidRPr="00F72371">
        <w:rPr>
          <w:rFonts w:ascii="Times New Roman" w:hAnsi="Times New Roman"/>
          <w:sz w:val="28"/>
          <w:szCs w:val="28"/>
        </w:rPr>
        <w:fldChar w:fldCharType="begin"/>
      </w:r>
      <w:r w:rsidRPr="00F72371">
        <w:rPr>
          <w:rFonts w:ascii="Times New Roman" w:hAnsi="Times New Roman"/>
          <w:sz w:val="28"/>
          <w:szCs w:val="28"/>
        </w:rPr>
        <w:instrText xml:space="preserve"> REF _Ref456539001 \r \h </w:instrText>
      </w:r>
      <w:r w:rsidR="00C1661E" w:rsidRPr="00F72371">
        <w:rPr>
          <w:rFonts w:ascii="Times New Roman" w:hAnsi="Times New Roman"/>
          <w:sz w:val="28"/>
          <w:szCs w:val="28"/>
        </w:rPr>
        <w:instrText xml:space="preserve"> \* MERGEFORMAT </w:instrText>
      </w:r>
      <w:r w:rsidRPr="00F72371">
        <w:rPr>
          <w:rFonts w:ascii="Times New Roman" w:hAnsi="Times New Roman"/>
          <w:sz w:val="28"/>
          <w:szCs w:val="28"/>
        </w:rPr>
      </w:r>
      <w:r w:rsidRPr="00F72371">
        <w:rPr>
          <w:rFonts w:ascii="Times New Roman" w:hAnsi="Times New Roman"/>
          <w:sz w:val="28"/>
          <w:szCs w:val="28"/>
        </w:rPr>
        <w:fldChar w:fldCharType="separate"/>
      </w:r>
      <w:r w:rsidR="00B57E80" w:rsidRPr="00F72371">
        <w:rPr>
          <w:rFonts w:ascii="Times New Roman" w:hAnsi="Times New Roman"/>
          <w:sz w:val="28"/>
          <w:szCs w:val="28"/>
        </w:rPr>
        <w:t>7</w:t>
      </w:r>
      <w:r w:rsidRPr="00F72371">
        <w:rPr>
          <w:rFonts w:ascii="Times New Roman" w:hAnsi="Times New Roman"/>
          <w:sz w:val="28"/>
          <w:szCs w:val="28"/>
        </w:rPr>
        <w:fldChar w:fldCharType="end"/>
      </w:r>
      <w:r w:rsidRPr="00F72371">
        <w:rPr>
          <w:rFonts w:ascii="Times New Roman" w:hAnsi="Times New Roman"/>
          <w:sz w:val="28"/>
          <w:szCs w:val="28"/>
        </w:rPr>
        <w:t>), описание параметров приведено в таблице ниже (см. Таблица № 7.</w:t>
      </w:r>
      <w:proofErr w:type="gramEnd"/>
      <w:r w:rsidRPr="00F72371">
        <w:rPr>
          <w:rFonts w:ascii="Times New Roman" w:hAnsi="Times New Roman"/>
          <w:sz w:val="28"/>
          <w:szCs w:val="28"/>
        </w:rPr>
        <w:t xml:space="preserve"> «Тип данных PaymentIdentificationDataType»).</w:t>
      </w:r>
    </w:p>
    <w:p w14:paraId="36E33B51" w14:textId="049EB129" w:rsidR="0095392A" w:rsidRPr="00F72371" w:rsidRDefault="0095392A" w:rsidP="0095392A">
      <w:pPr>
        <w:pStyle w:val="2fe"/>
        <w:keepNext/>
        <w:widowControl w:val="0"/>
        <w:spacing w:before="240"/>
        <w:jc w:val="both"/>
      </w:pPr>
      <w:r w:rsidRPr="00F72371">
        <w:t xml:space="preserve">Таблица № </w:t>
      </w:r>
      <w:r w:rsidR="005407AA">
        <w:fldChar w:fldCharType="begin"/>
      </w:r>
      <w:r w:rsidR="005407AA">
        <w:instrText xml:space="preserve"> SEQ Таблица_№ \* ARABIC </w:instrText>
      </w:r>
      <w:r w:rsidR="005407AA">
        <w:fldChar w:fldCharType="separate"/>
      </w:r>
      <w:r w:rsidR="00B57E80" w:rsidRPr="00F72371">
        <w:rPr>
          <w:noProof/>
        </w:rPr>
        <w:t>7</w:t>
      </w:r>
      <w:r w:rsidR="005407AA">
        <w:rPr>
          <w:noProof/>
        </w:rPr>
        <w:fldChar w:fldCharType="end"/>
      </w:r>
      <w:r w:rsidRPr="00F72371">
        <w:t>. «Тип данных PaymentIdentificationDataType»</w:t>
      </w:r>
    </w:p>
    <w:tbl>
      <w:tblPr>
        <w:tblW w:w="97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60"/>
        <w:gridCol w:w="1898"/>
        <w:gridCol w:w="2209"/>
        <w:gridCol w:w="3180"/>
      </w:tblGrid>
      <w:tr w:rsidR="0095392A" w:rsidRPr="00F72371" w14:paraId="58A72F1D" w14:textId="77777777" w:rsidTr="00017651">
        <w:trPr>
          <w:tblHeader/>
          <w:jc w:val="center"/>
        </w:trPr>
        <w:tc>
          <w:tcPr>
            <w:tcW w:w="2766" w:type="dxa"/>
            <w:shd w:val="clear" w:color="auto" w:fill="D9D9D9"/>
          </w:tcPr>
          <w:p w14:paraId="466773C2" w14:textId="77777777" w:rsidR="0095392A" w:rsidRPr="00F72371" w:rsidRDefault="0095392A" w:rsidP="00017651">
            <w:pPr>
              <w:pStyle w:val="afb"/>
              <w:keepNext/>
              <w:jc w:val="both"/>
              <w:rPr>
                <w:rFonts w:ascii="Times New Roman" w:hAnsi="Times New Roman" w:cs="Times New Roman"/>
              </w:rPr>
            </w:pPr>
            <w:r w:rsidRPr="00F72371">
              <w:rPr>
                <w:rFonts w:ascii="Times New Roman" w:hAnsi="Times New Roman" w:cs="Times New Roman"/>
              </w:rPr>
              <w:t>Наименование</w:t>
            </w:r>
          </w:p>
        </w:tc>
        <w:tc>
          <w:tcPr>
            <w:tcW w:w="1618" w:type="dxa"/>
            <w:shd w:val="clear" w:color="auto" w:fill="D9D9D9"/>
          </w:tcPr>
          <w:p w14:paraId="09D0B172" w14:textId="77777777" w:rsidR="0095392A" w:rsidRPr="00F72371" w:rsidRDefault="0095392A" w:rsidP="00017651">
            <w:pPr>
              <w:pStyle w:val="afb"/>
              <w:jc w:val="both"/>
              <w:rPr>
                <w:rFonts w:ascii="Times New Roman" w:hAnsi="Times New Roman" w:cs="Times New Roman"/>
              </w:rPr>
            </w:pPr>
            <w:r w:rsidRPr="00F72371">
              <w:rPr>
                <w:rFonts w:ascii="Times New Roman" w:hAnsi="Times New Roman" w:cs="Times New Roman"/>
              </w:rPr>
              <w:t>Кол-во тегов, обязательность тега или атрибута</w:t>
            </w:r>
          </w:p>
        </w:tc>
        <w:tc>
          <w:tcPr>
            <w:tcW w:w="1779" w:type="dxa"/>
            <w:shd w:val="clear" w:color="auto" w:fill="D9D9D9"/>
          </w:tcPr>
          <w:p w14:paraId="26341F55" w14:textId="77777777" w:rsidR="0095392A" w:rsidRPr="00F72371" w:rsidRDefault="0095392A" w:rsidP="00017651">
            <w:pPr>
              <w:pStyle w:val="afb"/>
              <w:keepNext/>
              <w:jc w:val="both"/>
              <w:rPr>
                <w:rFonts w:ascii="Times New Roman" w:hAnsi="Times New Roman" w:cs="Times New Roman"/>
              </w:rPr>
            </w:pPr>
            <w:r w:rsidRPr="00F72371">
              <w:rPr>
                <w:rFonts w:ascii="Times New Roman" w:hAnsi="Times New Roman" w:cs="Times New Roman"/>
              </w:rPr>
              <w:t>Тип данных</w:t>
            </w:r>
          </w:p>
        </w:tc>
        <w:tc>
          <w:tcPr>
            <w:tcW w:w="3584" w:type="dxa"/>
            <w:shd w:val="clear" w:color="auto" w:fill="D9D9D9"/>
          </w:tcPr>
          <w:p w14:paraId="38A2CD35" w14:textId="77777777" w:rsidR="0095392A" w:rsidRPr="00F72371" w:rsidRDefault="0095392A" w:rsidP="00017651">
            <w:pPr>
              <w:pStyle w:val="afb"/>
              <w:keepNext/>
              <w:jc w:val="both"/>
              <w:rPr>
                <w:rFonts w:ascii="Times New Roman" w:hAnsi="Times New Roman" w:cs="Times New Roman"/>
              </w:rPr>
            </w:pPr>
            <w:r w:rsidRPr="00F72371">
              <w:rPr>
                <w:rFonts w:ascii="Times New Roman" w:hAnsi="Times New Roman" w:cs="Times New Roman"/>
              </w:rPr>
              <w:t>Комментарий</w:t>
            </w:r>
          </w:p>
        </w:tc>
      </w:tr>
      <w:tr w:rsidR="0095392A" w:rsidRPr="00F72371" w14:paraId="1D420358" w14:textId="77777777" w:rsidTr="00017651">
        <w:trPr>
          <w:jc w:val="center"/>
        </w:trPr>
        <w:tc>
          <w:tcPr>
            <w:tcW w:w="2766" w:type="dxa"/>
          </w:tcPr>
          <w:p w14:paraId="20C7429B"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t>Bank</w:t>
            </w:r>
          </w:p>
        </w:tc>
        <w:tc>
          <w:tcPr>
            <w:tcW w:w="1618" w:type="dxa"/>
          </w:tcPr>
          <w:p w14:paraId="1752EA56"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1, обязательно</w:t>
            </w:r>
          </w:p>
          <w:p w14:paraId="62F4974B"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 xml:space="preserve">Наличие данного тега исключает появление тегов </w:t>
            </w:r>
            <w:r w:rsidRPr="00F72371">
              <w:rPr>
                <w:rFonts w:ascii="Times New Roman" w:hAnsi="Times New Roman"/>
                <w:i/>
                <w:sz w:val="24"/>
                <w:szCs w:val="24"/>
                <w:lang w:val="en-US"/>
              </w:rPr>
              <w:t>UFK</w:t>
            </w:r>
            <w:r w:rsidRPr="00F72371">
              <w:rPr>
                <w:rFonts w:ascii="Times New Roman" w:hAnsi="Times New Roman"/>
                <w:sz w:val="24"/>
                <w:szCs w:val="24"/>
              </w:rPr>
              <w:t xml:space="preserve"> и </w:t>
            </w:r>
            <w:r w:rsidRPr="00F72371">
              <w:rPr>
                <w:rFonts w:ascii="Times New Roman" w:hAnsi="Times New Roman"/>
                <w:i/>
                <w:sz w:val="24"/>
                <w:szCs w:val="24"/>
                <w:lang w:val="en-US"/>
              </w:rPr>
              <w:t>Other</w:t>
            </w:r>
            <w:r w:rsidRPr="00F72371">
              <w:rPr>
                <w:rFonts w:ascii="Times New Roman" w:hAnsi="Times New Roman"/>
                <w:sz w:val="24"/>
                <w:szCs w:val="24"/>
              </w:rPr>
              <w:t>.</w:t>
            </w:r>
          </w:p>
        </w:tc>
        <w:tc>
          <w:tcPr>
            <w:tcW w:w="1779" w:type="dxa"/>
          </w:tcPr>
          <w:p w14:paraId="5C5CFEF9" w14:textId="167471BD"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t>BankType</w:t>
            </w:r>
            <w:r w:rsidRPr="00F72371">
              <w:rPr>
                <w:rFonts w:ascii="Times New Roman" w:hAnsi="Times New Roman"/>
                <w:sz w:val="24"/>
                <w:szCs w:val="24"/>
              </w:rPr>
              <w:t xml:space="preserve"> (см. описание в разделе </w:t>
            </w:r>
            <w:r w:rsidRPr="00F72371">
              <w:rPr>
                <w:rFonts w:ascii="Times New Roman" w:hAnsi="Times New Roman"/>
              </w:rPr>
              <w:fldChar w:fldCharType="begin"/>
            </w:r>
            <w:r w:rsidRPr="00F72371">
              <w:rPr>
                <w:rFonts w:ascii="Times New Roman" w:hAnsi="Times New Roman"/>
                <w:sz w:val="24"/>
                <w:szCs w:val="24"/>
              </w:rPr>
              <w:instrText xml:space="preserve"> REF _Ref461472513 \n \h </w:instrText>
            </w:r>
            <w:r w:rsidR="00C1661E" w:rsidRPr="00F72371">
              <w:rPr>
                <w:rFonts w:ascii="Times New Roman" w:hAnsi="Times New Roman"/>
              </w:rPr>
              <w:instrText xml:space="preserve"> \* MERGEFORMAT </w:instrText>
            </w:r>
            <w:r w:rsidRPr="00F72371">
              <w:rPr>
                <w:rFonts w:ascii="Times New Roman" w:hAnsi="Times New Roman"/>
              </w:rPr>
            </w:r>
            <w:r w:rsidRPr="00F72371">
              <w:rPr>
                <w:rFonts w:ascii="Times New Roman" w:hAnsi="Times New Roman"/>
              </w:rPr>
              <w:fldChar w:fldCharType="separate"/>
            </w:r>
            <w:r w:rsidR="00B57E80" w:rsidRPr="00F72371">
              <w:rPr>
                <w:rFonts w:ascii="Times New Roman" w:hAnsi="Times New Roman"/>
                <w:sz w:val="24"/>
                <w:szCs w:val="24"/>
              </w:rPr>
              <w:t>2.6.3</w:t>
            </w:r>
            <w:r w:rsidRPr="00F72371">
              <w:rPr>
                <w:rFonts w:ascii="Times New Roman" w:hAnsi="Times New Roman"/>
              </w:rPr>
              <w:fldChar w:fldCharType="end"/>
            </w:r>
            <w:r w:rsidRPr="00F72371">
              <w:rPr>
                <w:rFonts w:ascii="Times New Roman" w:hAnsi="Times New Roman"/>
                <w:sz w:val="24"/>
                <w:szCs w:val="24"/>
              </w:rPr>
              <w:t>)</w:t>
            </w:r>
          </w:p>
        </w:tc>
        <w:tc>
          <w:tcPr>
            <w:tcW w:w="3584" w:type="dxa"/>
          </w:tcPr>
          <w:p w14:paraId="76AE716B"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Реквизиты структурного подразделения кредитной организации, принявшего платеж, организации почтовой связи</w:t>
            </w:r>
          </w:p>
        </w:tc>
      </w:tr>
      <w:tr w:rsidR="0095392A" w:rsidRPr="00F72371" w14:paraId="6B383C64" w14:textId="77777777" w:rsidTr="00017651">
        <w:trPr>
          <w:jc w:val="center"/>
        </w:trPr>
        <w:tc>
          <w:tcPr>
            <w:tcW w:w="2766" w:type="dxa"/>
          </w:tcPr>
          <w:p w14:paraId="088708FC" w14:textId="77777777" w:rsidR="0095392A" w:rsidRPr="00F72371" w:rsidRDefault="0095392A" w:rsidP="00017651">
            <w:pPr>
              <w:pStyle w:val="aff"/>
              <w:rPr>
                <w:rFonts w:ascii="Times New Roman" w:hAnsi="Times New Roman"/>
                <w:sz w:val="24"/>
                <w:szCs w:val="24"/>
                <w:lang w:val="en-US"/>
              </w:rPr>
            </w:pPr>
            <w:r w:rsidRPr="00F72371">
              <w:rPr>
                <w:rFonts w:ascii="Times New Roman" w:hAnsi="Times New Roman"/>
                <w:sz w:val="24"/>
                <w:szCs w:val="24"/>
                <w:lang w:val="en-US"/>
              </w:rPr>
              <w:t>Other</w:t>
            </w:r>
          </w:p>
        </w:tc>
        <w:tc>
          <w:tcPr>
            <w:tcW w:w="1618" w:type="dxa"/>
          </w:tcPr>
          <w:p w14:paraId="3F705FFF"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1, обязательно</w:t>
            </w:r>
          </w:p>
          <w:p w14:paraId="551F992B"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 xml:space="preserve">Наличие данного тега исключает появление тегов </w:t>
            </w:r>
            <w:r w:rsidRPr="00F72371">
              <w:rPr>
                <w:rFonts w:ascii="Times New Roman" w:hAnsi="Times New Roman"/>
                <w:i/>
                <w:sz w:val="24"/>
                <w:szCs w:val="24"/>
                <w:lang w:val="en-US"/>
              </w:rPr>
              <w:t>Bank</w:t>
            </w:r>
            <w:r w:rsidRPr="00F72371">
              <w:rPr>
                <w:rFonts w:ascii="Times New Roman" w:hAnsi="Times New Roman"/>
                <w:sz w:val="24"/>
                <w:szCs w:val="24"/>
              </w:rPr>
              <w:t xml:space="preserve"> и </w:t>
            </w:r>
            <w:r w:rsidRPr="00F72371">
              <w:rPr>
                <w:rFonts w:ascii="Times New Roman" w:hAnsi="Times New Roman"/>
                <w:i/>
                <w:sz w:val="24"/>
                <w:szCs w:val="24"/>
                <w:lang w:val="en-US"/>
              </w:rPr>
              <w:t>UFK</w:t>
            </w:r>
            <w:r w:rsidRPr="00F72371">
              <w:rPr>
                <w:rFonts w:ascii="Times New Roman" w:hAnsi="Times New Roman"/>
                <w:sz w:val="24"/>
                <w:szCs w:val="24"/>
              </w:rPr>
              <w:t>.</w:t>
            </w:r>
          </w:p>
        </w:tc>
        <w:tc>
          <w:tcPr>
            <w:tcW w:w="1779" w:type="dxa"/>
          </w:tcPr>
          <w:p w14:paraId="3843F72A"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t>String</w:t>
            </w:r>
          </w:p>
        </w:tc>
        <w:tc>
          <w:tcPr>
            <w:tcW w:w="3584" w:type="dxa"/>
          </w:tcPr>
          <w:p w14:paraId="226DD95B"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Признак, иного способа проведения платежа. В случае приема в кассу получателя платежа наличных денежных средств от плательщика, тег должен быть заполнен значением «CASH».</w:t>
            </w:r>
          </w:p>
        </w:tc>
      </w:tr>
      <w:tr w:rsidR="0095392A" w:rsidRPr="00F72371" w14:paraId="5F757640" w14:textId="77777777" w:rsidTr="00017651">
        <w:trPr>
          <w:jc w:val="center"/>
        </w:trPr>
        <w:tc>
          <w:tcPr>
            <w:tcW w:w="2766" w:type="dxa"/>
          </w:tcPr>
          <w:p w14:paraId="6771BB57"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lastRenderedPageBreak/>
              <w:t>UFK</w:t>
            </w:r>
          </w:p>
        </w:tc>
        <w:tc>
          <w:tcPr>
            <w:tcW w:w="1618" w:type="dxa"/>
          </w:tcPr>
          <w:p w14:paraId="112CF1EB"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1, обязательно</w:t>
            </w:r>
          </w:p>
          <w:p w14:paraId="04497AC6"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 xml:space="preserve">Наличие данного тега исключает появление тегов </w:t>
            </w:r>
            <w:r w:rsidRPr="00F72371">
              <w:rPr>
                <w:rFonts w:ascii="Times New Roman" w:hAnsi="Times New Roman"/>
                <w:i/>
                <w:sz w:val="24"/>
                <w:szCs w:val="24"/>
                <w:lang w:val="en-US"/>
              </w:rPr>
              <w:t>Bank</w:t>
            </w:r>
            <w:r w:rsidRPr="00F72371">
              <w:rPr>
                <w:rFonts w:ascii="Times New Roman" w:hAnsi="Times New Roman"/>
                <w:sz w:val="24"/>
                <w:szCs w:val="24"/>
              </w:rPr>
              <w:t xml:space="preserve"> и </w:t>
            </w:r>
            <w:r w:rsidRPr="00F72371">
              <w:rPr>
                <w:rFonts w:ascii="Times New Roman" w:hAnsi="Times New Roman"/>
                <w:i/>
                <w:sz w:val="24"/>
                <w:szCs w:val="24"/>
                <w:lang w:val="en-US"/>
              </w:rPr>
              <w:t>Other</w:t>
            </w:r>
            <w:r w:rsidRPr="00F72371">
              <w:rPr>
                <w:rFonts w:ascii="Times New Roman" w:hAnsi="Times New Roman"/>
                <w:sz w:val="24"/>
                <w:szCs w:val="24"/>
              </w:rPr>
              <w:t>.</w:t>
            </w:r>
          </w:p>
        </w:tc>
        <w:tc>
          <w:tcPr>
            <w:tcW w:w="1779" w:type="dxa"/>
          </w:tcPr>
          <w:p w14:paraId="11F7AC77"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t>String</w:t>
            </w:r>
          </w:p>
        </w:tc>
        <w:tc>
          <w:tcPr>
            <w:tcW w:w="3584" w:type="dxa"/>
          </w:tcPr>
          <w:p w14:paraId="659FFCFD"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Если платеж принят ТОФК, то тег должен быть заполнен значением четырехсимвольного кода ТОФК.</w:t>
            </w:r>
          </w:p>
          <w:p w14:paraId="45B952BF"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Если платеж принят Банком России или инойорганизацией, не являющейся кредитной организацией и не являющейся ТОФК, указывается УРН организации.</w:t>
            </w:r>
          </w:p>
          <w:p w14:paraId="71A8453F" w14:textId="345D0109" w:rsidR="0095392A" w:rsidRPr="00F72371" w:rsidRDefault="0095392A" w:rsidP="00017651">
            <w:pPr>
              <w:pStyle w:val="aff"/>
              <w:rPr>
                <w:rFonts w:ascii="Times New Roman" w:hAnsi="Times New Roman"/>
                <w:sz w:val="24"/>
                <w:szCs w:val="24"/>
              </w:rPr>
            </w:pPr>
          </w:p>
        </w:tc>
      </w:tr>
      <w:tr w:rsidR="0095392A" w:rsidRPr="00F72371" w14:paraId="56ED48CC" w14:textId="77777777" w:rsidTr="00017651">
        <w:trPr>
          <w:jc w:val="center"/>
        </w:trPr>
        <w:tc>
          <w:tcPr>
            <w:tcW w:w="2766" w:type="dxa"/>
          </w:tcPr>
          <w:p w14:paraId="38465289"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t>SystemIdentifier</w:t>
            </w:r>
          </w:p>
        </w:tc>
        <w:tc>
          <w:tcPr>
            <w:tcW w:w="1618" w:type="dxa"/>
          </w:tcPr>
          <w:p w14:paraId="7CD93113"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1, обязательно</w:t>
            </w:r>
          </w:p>
        </w:tc>
        <w:tc>
          <w:tcPr>
            <w:tcW w:w="1779" w:type="dxa"/>
          </w:tcPr>
          <w:p w14:paraId="333CA7E7" w14:textId="76A8C38A" w:rsidR="0095392A" w:rsidRPr="00F72371" w:rsidRDefault="00A15D1F" w:rsidP="00017651">
            <w:pPr>
              <w:pStyle w:val="aff"/>
              <w:rPr>
                <w:rFonts w:ascii="Times New Roman" w:hAnsi="Times New Roman"/>
                <w:sz w:val="24"/>
                <w:szCs w:val="24"/>
              </w:rPr>
            </w:pPr>
            <w:r w:rsidRPr="00F72371">
              <w:rPr>
                <w:rFonts w:ascii="Times New Roman" w:hAnsi="Times New Roman"/>
                <w:lang w:val="en-US"/>
              </w:rPr>
              <w:t xml:space="preserve"> </w:t>
            </w:r>
            <w:r w:rsidRPr="00F72371">
              <w:rPr>
                <w:rFonts w:ascii="Times New Roman" w:hAnsi="Times New Roman"/>
                <w:sz w:val="24"/>
                <w:szCs w:val="24"/>
                <w:lang w:val="en-US"/>
              </w:rPr>
              <w:t>SystemIdentifierType (</w:t>
            </w:r>
            <w:r w:rsidRPr="00F72371">
              <w:rPr>
                <w:rFonts w:ascii="Times New Roman" w:hAnsi="Times New Roman"/>
                <w:sz w:val="24"/>
                <w:szCs w:val="24"/>
              </w:rPr>
              <w:t>см</w:t>
            </w:r>
            <w:r w:rsidRPr="00F72371">
              <w:rPr>
                <w:rFonts w:ascii="Times New Roman" w:hAnsi="Times New Roman"/>
                <w:sz w:val="24"/>
                <w:szCs w:val="24"/>
                <w:lang w:val="en-US"/>
              </w:rPr>
              <w:t xml:space="preserve">. </w:t>
            </w:r>
            <w:r w:rsidRPr="00F72371">
              <w:rPr>
                <w:rFonts w:ascii="Times New Roman" w:hAnsi="Times New Roman"/>
                <w:sz w:val="24"/>
                <w:szCs w:val="24"/>
              </w:rPr>
              <w:t>описание</w:t>
            </w:r>
            <w:r w:rsidRPr="00F72371">
              <w:rPr>
                <w:rFonts w:ascii="Times New Roman" w:hAnsi="Times New Roman"/>
                <w:sz w:val="24"/>
                <w:szCs w:val="24"/>
                <w:lang w:val="en-US"/>
              </w:rPr>
              <w:t xml:space="preserve"> </w:t>
            </w:r>
            <w:r w:rsidRPr="00F72371">
              <w:rPr>
                <w:rFonts w:ascii="Times New Roman" w:hAnsi="Times New Roman"/>
                <w:sz w:val="24"/>
                <w:szCs w:val="24"/>
              </w:rPr>
              <w:t>в</w:t>
            </w:r>
            <w:r w:rsidRPr="00F72371">
              <w:rPr>
                <w:rFonts w:ascii="Times New Roman" w:hAnsi="Times New Roman"/>
                <w:sz w:val="24"/>
                <w:szCs w:val="24"/>
                <w:lang w:val="en-US"/>
              </w:rPr>
              <w:t xml:space="preserve"> </w:t>
            </w:r>
            <w:r w:rsidRPr="00F72371">
              <w:rPr>
                <w:rFonts w:ascii="Times New Roman" w:hAnsi="Times New Roman"/>
                <w:sz w:val="24"/>
                <w:szCs w:val="24"/>
              </w:rPr>
              <w:t>п</w:t>
            </w:r>
            <w:r w:rsidRPr="00F72371">
              <w:rPr>
                <w:rFonts w:ascii="Times New Roman" w:hAnsi="Times New Roman"/>
                <w:sz w:val="24"/>
                <w:szCs w:val="24"/>
                <w:lang w:val="en-US"/>
              </w:rPr>
              <w:t xml:space="preserve">. </w:t>
            </w:r>
            <w:r w:rsidRPr="00F72371">
              <w:rPr>
                <w:rFonts w:ascii="Times New Roman" w:hAnsi="Times New Roman"/>
                <w:sz w:val="24"/>
                <w:szCs w:val="24"/>
              </w:rPr>
              <w:fldChar w:fldCharType="begin"/>
            </w:r>
            <w:r w:rsidRPr="00F72371">
              <w:rPr>
                <w:rFonts w:ascii="Times New Roman" w:hAnsi="Times New Roman"/>
                <w:sz w:val="24"/>
                <w:szCs w:val="24"/>
                <w:lang w:val="en-US"/>
              </w:rPr>
              <w:instrText xml:space="preserve"> REF _Ref485742111 \r \h </w:instrText>
            </w:r>
            <w:r w:rsidR="00C1661E" w:rsidRPr="00F72371">
              <w:rPr>
                <w:rFonts w:ascii="Times New Roman" w:hAnsi="Times New Roman"/>
                <w:sz w:val="24"/>
                <w:szCs w:val="24"/>
                <w:lang w:val="en-US"/>
              </w:rPr>
              <w:instrText xml:space="preserve"> \* MERGEFORMAT </w:instrText>
            </w:r>
            <w:r w:rsidRPr="00F72371">
              <w:rPr>
                <w:rFonts w:ascii="Times New Roman" w:hAnsi="Times New Roman"/>
                <w:sz w:val="24"/>
                <w:szCs w:val="24"/>
              </w:rPr>
            </w:r>
            <w:r w:rsidRPr="00F72371">
              <w:rPr>
                <w:rFonts w:ascii="Times New Roman" w:hAnsi="Times New Roman"/>
                <w:sz w:val="24"/>
                <w:szCs w:val="24"/>
              </w:rPr>
              <w:fldChar w:fldCharType="separate"/>
            </w:r>
            <w:r w:rsidR="00B57E80" w:rsidRPr="00F72371">
              <w:rPr>
                <w:rFonts w:ascii="Times New Roman" w:hAnsi="Times New Roman"/>
                <w:sz w:val="24"/>
                <w:szCs w:val="24"/>
                <w:lang w:val="en-US"/>
              </w:rPr>
              <w:t>2.6.6.12</w:t>
            </w:r>
            <w:r w:rsidRPr="00F72371">
              <w:rPr>
                <w:rFonts w:ascii="Times New Roman" w:hAnsi="Times New Roman"/>
                <w:sz w:val="24"/>
                <w:szCs w:val="24"/>
              </w:rPr>
              <w:fldChar w:fldCharType="end"/>
            </w:r>
            <w:r w:rsidRPr="00F72371">
              <w:rPr>
                <w:rFonts w:ascii="Times New Roman" w:hAnsi="Times New Roman"/>
                <w:sz w:val="24"/>
                <w:szCs w:val="24"/>
              </w:rPr>
              <w:t>)</w:t>
            </w:r>
          </w:p>
        </w:tc>
        <w:tc>
          <w:tcPr>
            <w:tcW w:w="3584" w:type="dxa"/>
          </w:tcPr>
          <w:p w14:paraId="39022874"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УИП, присвоенный участником, принявшим платеж.</w:t>
            </w:r>
          </w:p>
          <w:p w14:paraId="22D6B452" w14:textId="3620804D"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 xml:space="preserve">Алгоритм формирования УИП описан в разделе </w:t>
            </w:r>
            <w:r w:rsidRPr="00F72371">
              <w:rPr>
                <w:rFonts w:ascii="Times New Roman" w:hAnsi="Times New Roman"/>
              </w:rPr>
              <w:fldChar w:fldCharType="begin"/>
            </w:r>
            <w:r w:rsidRPr="00F72371">
              <w:rPr>
                <w:rFonts w:ascii="Times New Roman" w:hAnsi="Times New Roman"/>
              </w:rPr>
              <w:instrText xml:space="preserve"> REF _Ref311718758 \r \h  \* MERGEFORMAT </w:instrText>
            </w:r>
            <w:r w:rsidRPr="00F72371">
              <w:rPr>
                <w:rFonts w:ascii="Times New Roman" w:hAnsi="Times New Roman"/>
              </w:rPr>
            </w:r>
            <w:r w:rsidRPr="00F72371">
              <w:rPr>
                <w:rFonts w:ascii="Times New Roman" w:hAnsi="Times New Roman"/>
              </w:rPr>
              <w:fldChar w:fldCharType="separate"/>
            </w:r>
            <w:r w:rsidR="00B57E80" w:rsidRPr="00F72371">
              <w:rPr>
                <w:rFonts w:ascii="Times New Roman" w:hAnsi="Times New Roman"/>
                <w:sz w:val="24"/>
                <w:szCs w:val="24"/>
              </w:rPr>
              <w:t>3.3</w:t>
            </w:r>
            <w:r w:rsidRPr="00F72371">
              <w:rPr>
                <w:rFonts w:ascii="Times New Roman" w:hAnsi="Times New Roman"/>
              </w:rPr>
              <w:fldChar w:fldCharType="end"/>
            </w:r>
            <w:r w:rsidRPr="00F72371">
              <w:rPr>
                <w:rFonts w:ascii="Times New Roman" w:hAnsi="Times New Roman"/>
                <w:sz w:val="24"/>
                <w:szCs w:val="24"/>
              </w:rPr>
              <w:t>.</w:t>
            </w:r>
          </w:p>
          <w:p w14:paraId="21D080E3" w14:textId="6180D0C2"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 xml:space="preserve">В ответах на запросы квитанций QUITTANCE и ALLQUITTANCE в случае, если у начислений в БД </w:t>
            </w:r>
            <w:r w:rsidR="008B37B4" w:rsidRPr="00F72371">
              <w:rPr>
                <w:rFonts w:ascii="Times New Roman" w:hAnsi="Times New Roman"/>
                <w:sz w:val="24"/>
                <w:szCs w:val="24"/>
              </w:rPr>
              <w:t>ГИС ГМП</w:t>
            </w:r>
            <w:r w:rsidRPr="00F72371">
              <w:rPr>
                <w:rFonts w:ascii="Times New Roman" w:hAnsi="Times New Roman"/>
                <w:sz w:val="24"/>
                <w:szCs w:val="24"/>
              </w:rPr>
              <w:t xml:space="preserve"> записан признак принудительного квитирования в отсутствие платежа заполняется значением «</w:t>
            </w:r>
            <w:r w:rsidRPr="00F72371">
              <w:rPr>
                <w:rFonts w:ascii="Times New Roman" w:hAnsi="Times New Roman"/>
                <w:sz w:val="24"/>
                <w:szCs w:val="24"/>
                <w:lang w:val="en-US"/>
              </w:rPr>
              <w:t>PaymentNotLoaded</w:t>
            </w:r>
            <w:r w:rsidRPr="00F72371">
              <w:rPr>
                <w:rFonts w:ascii="Times New Roman" w:hAnsi="Times New Roman"/>
                <w:sz w:val="24"/>
                <w:szCs w:val="24"/>
              </w:rPr>
              <w:t>».</w:t>
            </w:r>
          </w:p>
        </w:tc>
      </w:tr>
    </w:tbl>
    <w:p w14:paraId="680EAD1F" w14:textId="77777777" w:rsidR="0095392A" w:rsidRPr="00F72371" w:rsidRDefault="0095392A" w:rsidP="007738CB">
      <w:pPr>
        <w:pStyle w:val="33"/>
        <w:numPr>
          <w:ilvl w:val="2"/>
          <w:numId w:val="5"/>
        </w:numPr>
        <w:rPr>
          <w:rFonts w:cs="Times New Roman"/>
        </w:rPr>
      </w:pPr>
      <w:bookmarkStart w:id="146" w:name="_Ref461470764"/>
      <w:bookmarkStart w:id="147" w:name="_Ref461471012"/>
      <w:bookmarkStart w:id="148" w:name="_Ref461474012"/>
      <w:bookmarkStart w:id="149" w:name="_Toc484101955"/>
      <w:bookmarkStart w:id="150" w:name="_Toc499570654"/>
      <w:r w:rsidRPr="00F72371">
        <w:rPr>
          <w:rFonts w:cs="Times New Roman"/>
        </w:rPr>
        <w:t>Тип данных BudgetIndexType</w:t>
      </w:r>
      <w:bookmarkEnd w:id="146"/>
      <w:bookmarkEnd w:id="147"/>
      <w:bookmarkEnd w:id="148"/>
      <w:bookmarkEnd w:id="149"/>
      <w:bookmarkEnd w:id="150"/>
    </w:p>
    <w:p w14:paraId="16147780" w14:textId="097BB75B" w:rsidR="0095392A" w:rsidRPr="00F72371" w:rsidRDefault="0095392A" w:rsidP="0095392A">
      <w:pPr>
        <w:pStyle w:val="af9"/>
        <w:spacing w:line="240" w:lineRule="auto"/>
        <w:ind w:left="0" w:firstLine="720"/>
        <w:contextualSpacing/>
        <w:rPr>
          <w:rFonts w:ascii="Times New Roman" w:hAnsi="Times New Roman"/>
          <w:sz w:val="28"/>
          <w:szCs w:val="28"/>
        </w:rPr>
      </w:pPr>
      <w:r w:rsidRPr="00F72371">
        <w:rPr>
          <w:rFonts w:ascii="Times New Roman" w:hAnsi="Times New Roman"/>
          <w:sz w:val="28"/>
          <w:szCs w:val="28"/>
        </w:rPr>
        <w:t>Тип данных BudgetIndexType описывает реквизиты платежа 101, 106-110, предусмотренные приказом Минфина России от 12</w:t>
      </w:r>
      <w:r w:rsidR="00080742" w:rsidRPr="00F72371">
        <w:rPr>
          <w:rFonts w:ascii="Times New Roman" w:hAnsi="Times New Roman"/>
          <w:sz w:val="28"/>
          <w:szCs w:val="28"/>
        </w:rPr>
        <w:t> </w:t>
      </w:r>
      <w:r w:rsidRPr="00F72371">
        <w:rPr>
          <w:rFonts w:ascii="Times New Roman" w:hAnsi="Times New Roman"/>
          <w:sz w:val="28"/>
          <w:szCs w:val="28"/>
        </w:rPr>
        <w:t>ноября</w:t>
      </w:r>
      <w:r w:rsidR="00080742" w:rsidRPr="00F72371">
        <w:rPr>
          <w:rFonts w:ascii="Times New Roman" w:hAnsi="Times New Roman"/>
          <w:sz w:val="28"/>
          <w:szCs w:val="28"/>
        </w:rPr>
        <w:t> </w:t>
      </w:r>
      <w:r w:rsidRPr="00F72371">
        <w:rPr>
          <w:rFonts w:ascii="Times New Roman" w:hAnsi="Times New Roman"/>
          <w:sz w:val="28"/>
          <w:szCs w:val="28"/>
        </w:rPr>
        <w:t>2013 г. № 107н и положением Банка России от 19</w:t>
      </w:r>
      <w:r w:rsidR="00080742" w:rsidRPr="00F72371">
        <w:rPr>
          <w:rFonts w:ascii="Times New Roman" w:hAnsi="Times New Roman"/>
          <w:sz w:val="28"/>
          <w:szCs w:val="28"/>
        </w:rPr>
        <w:t> июня </w:t>
      </w:r>
      <w:r w:rsidRPr="00F72371">
        <w:rPr>
          <w:rFonts w:ascii="Times New Roman" w:hAnsi="Times New Roman"/>
          <w:sz w:val="28"/>
          <w:szCs w:val="28"/>
        </w:rPr>
        <w:t>2012</w:t>
      </w:r>
      <w:r w:rsidR="00080742" w:rsidRPr="00F72371">
        <w:rPr>
          <w:rFonts w:ascii="Times New Roman" w:hAnsi="Times New Roman"/>
          <w:sz w:val="28"/>
          <w:szCs w:val="28"/>
        </w:rPr>
        <w:t> </w:t>
      </w:r>
      <w:r w:rsidRPr="00F72371">
        <w:rPr>
          <w:rFonts w:ascii="Times New Roman" w:hAnsi="Times New Roman"/>
          <w:sz w:val="28"/>
          <w:szCs w:val="28"/>
        </w:rPr>
        <w:t>г. №</w:t>
      </w:r>
      <w:r w:rsidR="00080742" w:rsidRPr="00F72371">
        <w:rPr>
          <w:rFonts w:ascii="Times New Roman" w:hAnsi="Times New Roman"/>
          <w:sz w:val="28"/>
          <w:szCs w:val="28"/>
        </w:rPr>
        <w:t> </w:t>
      </w:r>
      <w:r w:rsidRPr="00F72371">
        <w:rPr>
          <w:rFonts w:ascii="Times New Roman" w:hAnsi="Times New Roman"/>
          <w:sz w:val="28"/>
          <w:szCs w:val="28"/>
        </w:rPr>
        <w:t>383-П «О правилах осуществления перевода денежных средств».</w:t>
      </w:r>
    </w:p>
    <w:p w14:paraId="2A3918EE" w14:textId="0C8B3918" w:rsidR="0095392A" w:rsidRPr="00F72371" w:rsidRDefault="0095392A" w:rsidP="0095392A">
      <w:pPr>
        <w:pStyle w:val="af9"/>
        <w:spacing w:line="240" w:lineRule="auto"/>
        <w:ind w:left="0" w:firstLine="720"/>
        <w:contextualSpacing/>
        <w:rPr>
          <w:rFonts w:ascii="Times New Roman" w:hAnsi="Times New Roman"/>
          <w:sz w:val="28"/>
          <w:szCs w:val="28"/>
        </w:rPr>
      </w:pPr>
      <w:r w:rsidRPr="00F72371">
        <w:rPr>
          <w:rFonts w:ascii="Times New Roman" w:hAnsi="Times New Roman"/>
          <w:sz w:val="28"/>
          <w:szCs w:val="28"/>
        </w:rPr>
        <w:t>Описание типа данных BudgetIndexType приведено в файле BudgetIndex.xsd (см. раздел </w:t>
      </w:r>
      <w:r w:rsidRPr="00F72371">
        <w:rPr>
          <w:rFonts w:ascii="Times New Roman" w:hAnsi="Times New Roman"/>
          <w:sz w:val="28"/>
          <w:szCs w:val="28"/>
        </w:rPr>
        <w:fldChar w:fldCharType="begin"/>
      </w:r>
      <w:r w:rsidRPr="00F72371">
        <w:rPr>
          <w:rFonts w:ascii="Times New Roman" w:hAnsi="Times New Roman"/>
          <w:sz w:val="28"/>
          <w:szCs w:val="28"/>
        </w:rPr>
        <w:instrText xml:space="preserve"> REF _Ref456539001 \r \h </w:instrText>
      </w:r>
      <w:r w:rsidR="00C1661E" w:rsidRPr="00F72371">
        <w:rPr>
          <w:rFonts w:ascii="Times New Roman" w:hAnsi="Times New Roman"/>
          <w:sz w:val="28"/>
          <w:szCs w:val="28"/>
        </w:rPr>
        <w:instrText xml:space="preserve"> \* MERGEFORMAT </w:instrText>
      </w:r>
      <w:r w:rsidRPr="00F72371">
        <w:rPr>
          <w:rFonts w:ascii="Times New Roman" w:hAnsi="Times New Roman"/>
          <w:sz w:val="28"/>
          <w:szCs w:val="28"/>
        </w:rPr>
      </w:r>
      <w:r w:rsidRPr="00F72371">
        <w:rPr>
          <w:rFonts w:ascii="Times New Roman" w:hAnsi="Times New Roman"/>
          <w:sz w:val="28"/>
          <w:szCs w:val="28"/>
        </w:rPr>
        <w:fldChar w:fldCharType="separate"/>
      </w:r>
      <w:r w:rsidR="00B57E80" w:rsidRPr="00F72371">
        <w:rPr>
          <w:rFonts w:ascii="Times New Roman" w:hAnsi="Times New Roman"/>
          <w:sz w:val="28"/>
          <w:szCs w:val="28"/>
        </w:rPr>
        <w:t>7</w:t>
      </w:r>
      <w:r w:rsidRPr="00F72371">
        <w:rPr>
          <w:rFonts w:ascii="Times New Roman" w:hAnsi="Times New Roman"/>
          <w:sz w:val="28"/>
          <w:szCs w:val="28"/>
        </w:rPr>
        <w:fldChar w:fldCharType="end"/>
      </w:r>
      <w:r w:rsidRPr="00F72371">
        <w:rPr>
          <w:rFonts w:ascii="Times New Roman" w:hAnsi="Times New Roman"/>
          <w:sz w:val="28"/>
          <w:szCs w:val="28"/>
        </w:rPr>
        <w:t>), описание параметров приведено в таблице ниже (см. Таблица 8 «Тип данных BudgetIndexType»</w:t>
      </w:r>
      <w:r w:rsidRPr="00F72371">
        <w:rPr>
          <w:rFonts w:ascii="Times New Roman" w:hAnsi="Times New Roman"/>
        </w:rPr>
        <w:t>)</w:t>
      </w:r>
      <w:r w:rsidRPr="00F72371">
        <w:rPr>
          <w:rFonts w:ascii="Times New Roman" w:hAnsi="Times New Roman"/>
          <w:sz w:val="28"/>
          <w:szCs w:val="28"/>
        </w:rPr>
        <w:t>.</w:t>
      </w:r>
    </w:p>
    <w:p w14:paraId="6B7E3B79" w14:textId="1AF1203C" w:rsidR="0095392A" w:rsidRPr="00F72371" w:rsidRDefault="0095392A" w:rsidP="0095392A">
      <w:pPr>
        <w:pStyle w:val="2fe"/>
        <w:keepNext/>
        <w:widowControl w:val="0"/>
        <w:jc w:val="both"/>
        <w:rPr>
          <w:szCs w:val="28"/>
        </w:rPr>
      </w:pPr>
      <w:r w:rsidRPr="00F72371">
        <w:lastRenderedPageBreak/>
        <w:t xml:space="preserve">Таблица № </w:t>
      </w:r>
      <w:r w:rsidR="005407AA">
        <w:fldChar w:fldCharType="begin"/>
      </w:r>
      <w:r w:rsidR="005407AA">
        <w:instrText xml:space="preserve"> SEQ Таблица_№ \* ARABIC </w:instrText>
      </w:r>
      <w:r w:rsidR="005407AA">
        <w:fldChar w:fldCharType="separate"/>
      </w:r>
      <w:r w:rsidR="00B57E80" w:rsidRPr="00F72371">
        <w:rPr>
          <w:noProof/>
        </w:rPr>
        <w:t>8</w:t>
      </w:r>
      <w:r w:rsidR="005407AA">
        <w:rPr>
          <w:noProof/>
        </w:rPr>
        <w:fldChar w:fldCharType="end"/>
      </w:r>
      <w:r w:rsidRPr="00F72371">
        <w:t xml:space="preserve">. «Тип </w:t>
      </w:r>
      <w:r w:rsidRPr="00F72371">
        <w:rPr>
          <w:szCs w:val="28"/>
        </w:rPr>
        <w:t xml:space="preserve">данных </w:t>
      </w:r>
      <w:r w:rsidRPr="00F72371">
        <w:t>BudgetIndexType»</w:t>
      </w:r>
    </w:p>
    <w:tbl>
      <w:tblPr>
        <w:tblW w:w="97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07"/>
        <w:gridCol w:w="1898"/>
        <w:gridCol w:w="1867"/>
        <w:gridCol w:w="3875"/>
      </w:tblGrid>
      <w:tr w:rsidR="0095392A" w:rsidRPr="00F72371" w14:paraId="05BFC487" w14:textId="77777777" w:rsidTr="00017651">
        <w:trPr>
          <w:tblHeader/>
          <w:jc w:val="center"/>
        </w:trPr>
        <w:tc>
          <w:tcPr>
            <w:tcW w:w="2131" w:type="dxa"/>
            <w:shd w:val="clear" w:color="auto" w:fill="D9D9D9"/>
          </w:tcPr>
          <w:p w14:paraId="64BC8911" w14:textId="77777777" w:rsidR="0095392A" w:rsidRPr="00F72371" w:rsidRDefault="0095392A" w:rsidP="00017651">
            <w:pPr>
              <w:pStyle w:val="afb"/>
              <w:keepNext/>
              <w:jc w:val="both"/>
              <w:rPr>
                <w:rFonts w:ascii="Times New Roman" w:hAnsi="Times New Roman" w:cs="Times New Roman"/>
              </w:rPr>
            </w:pPr>
            <w:r w:rsidRPr="00F72371">
              <w:rPr>
                <w:rFonts w:ascii="Times New Roman" w:hAnsi="Times New Roman" w:cs="Times New Roman"/>
              </w:rPr>
              <w:t>Наименование</w:t>
            </w:r>
          </w:p>
        </w:tc>
        <w:tc>
          <w:tcPr>
            <w:tcW w:w="1618" w:type="dxa"/>
            <w:shd w:val="clear" w:color="auto" w:fill="D9D9D9"/>
          </w:tcPr>
          <w:p w14:paraId="2FE3319C" w14:textId="77777777" w:rsidR="0095392A" w:rsidRPr="00F72371" w:rsidRDefault="0095392A" w:rsidP="00017651">
            <w:pPr>
              <w:pStyle w:val="afb"/>
              <w:keepNext/>
              <w:jc w:val="both"/>
              <w:rPr>
                <w:rFonts w:ascii="Times New Roman" w:hAnsi="Times New Roman" w:cs="Times New Roman"/>
              </w:rPr>
            </w:pPr>
            <w:r w:rsidRPr="00F72371">
              <w:rPr>
                <w:rFonts w:ascii="Times New Roman" w:hAnsi="Times New Roman" w:cs="Times New Roman"/>
              </w:rPr>
              <w:t>Кол-во тегов, обязательность тега или атрибута</w:t>
            </w:r>
          </w:p>
        </w:tc>
        <w:tc>
          <w:tcPr>
            <w:tcW w:w="1938" w:type="dxa"/>
            <w:shd w:val="clear" w:color="auto" w:fill="D9D9D9"/>
          </w:tcPr>
          <w:p w14:paraId="39F2FEBF" w14:textId="77777777" w:rsidR="0095392A" w:rsidRPr="00F72371" w:rsidRDefault="0095392A" w:rsidP="00017651">
            <w:pPr>
              <w:pStyle w:val="afb"/>
              <w:keepNext/>
              <w:jc w:val="both"/>
              <w:rPr>
                <w:rFonts w:ascii="Times New Roman" w:hAnsi="Times New Roman" w:cs="Times New Roman"/>
              </w:rPr>
            </w:pPr>
            <w:r w:rsidRPr="00F72371">
              <w:rPr>
                <w:rFonts w:ascii="Times New Roman" w:hAnsi="Times New Roman" w:cs="Times New Roman"/>
              </w:rPr>
              <w:t>Тип данных</w:t>
            </w:r>
          </w:p>
        </w:tc>
        <w:tc>
          <w:tcPr>
            <w:tcW w:w="4060" w:type="dxa"/>
            <w:shd w:val="clear" w:color="auto" w:fill="D9D9D9"/>
          </w:tcPr>
          <w:p w14:paraId="3A23AD65" w14:textId="77777777" w:rsidR="0095392A" w:rsidRPr="00F72371" w:rsidRDefault="0095392A" w:rsidP="00017651">
            <w:pPr>
              <w:pStyle w:val="afb"/>
              <w:keepNext/>
              <w:jc w:val="both"/>
              <w:rPr>
                <w:rFonts w:ascii="Times New Roman" w:hAnsi="Times New Roman" w:cs="Times New Roman"/>
              </w:rPr>
            </w:pPr>
            <w:r w:rsidRPr="00F72371">
              <w:rPr>
                <w:rFonts w:ascii="Times New Roman" w:hAnsi="Times New Roman" w:cs="Times New Roman"/>
              </w:rPr>
              <w:t>Комментарий</w:t>
            </w:r>
          </w:p>
        </w:tc>
      </w:tr>
      <w:tr w:rsidR="0095392A" w:rsidRPr="00F72371" w14:paraId="08873027" w14:textId="77777777" w:rsidTr="00017651">
        <w:trPr>
          <w:jc w:val="center"/>
        </w:trPr>
        <w:tc>
          <w:tcPr>
            <w:tcW w:w="2131" w:type="dxa"/>
          </w:tcPr>
          <w:p w14:paraId="28E31170"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t>Status</w:t>
            </w:r>
          </w:p>
        </w:tc>
        <w:tc>
          <w:tcPr>
            <w:tcW w:w="1618" w:type="dxa"/>
          </w:tcPr>
          <w:p w14:paraId="2A20B77A" w14:textId="77777777" w:rsidR="0095392A" w:rsidRPr="00F72371" w:rsidRDefault="0095392A" w:rsidP="00017651">
            <w:pPr>
              <w:pStyle w:val="aff"/>
              <w:rPr>
                <w:rFonts w:ascii="Times New Roman" w:hAnsi="Times New Roman"/>
                <w:sz w:val="24"/>
                <w:szCs w:val="24"/>
                <w:lang w:val="en-US"/>
              </w:rPr>
            </w:pPr>
            <w:r w:rsidRPr="00F72371">
              <w:rPr>
                <w:rFonts w:ascii="Times New Roman" w:hAnsi="Times New Roman"/>
                <w:sz w:val="24"/>
                <w:szCs w:val="24"/>
                <w:lang w:val="en-US"/>
              </w:rPr>
              <w:t>1</w:t>
            </w:r>
            <w:r w:rsidRPr="00F72371">
              <w:rPr>
                <w:rFonts w:ascii="Times New Roman" w:hAnsi="Times New Roman"/>
                <w:sz w:val="24"/>
                <w:szCs w:val="24"/>
              </w:rPr>
              <w:t>, обязательно</w:t>
            </w:r>
          </w:p>
        </w:tc>
        <w:tc>
          <w:tcPr>
            <w:tcW w:w="1938" w:type="dxa"/>
          </w:tcPr>
          <w:p w14:paraId="442B893A"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t>String</w:t>
            </w:r>
          </w:p>
        </w:tc>
        <w:tc>
          <w:tcPr>
            <w:tcW w:w="4060" w:type="dxa"/>
          </w:tcPr>
          <w:p w14:paraId="553C61F7" w14:textId="77777777" w:rsidR="0095392A" w:rsidRPr="00F72371" w:rsidRDefault="0095392A" w:rsidP="00017651">
            <w:pPr>
              <w:pStyle w:val="aff"/>
              <w:rPr>
                <w:rFonts w:ascii="Times New Roman" w:hAnsi="Times New Roman"/>
                <w:bCs/>
                <w:sz w:val="24"/>
                <w:szCs w:val="24"/>
              </w:rPr>
            </w:pPr>
            <w:r w:rsidRPr="00F72371">
              <w:rPr>
                <w:rFonts w:ascii="Times New Roman" w:hAnsi="Times New Roman"/>
                <w:sz w:val="24"/>
                <w:szCs w:val="24"/>
              </w:rPr>
              <w:t>Статус плательщика — реквизит 101 Распоряжения.</w:t>
            </w:r>
          </w:p>
        </w:tc>
      </w:tr>
      <w:tr w:rsidR="0095392A" w:rsidRPr="00F72371" w14:paraId="0E3A223A" w14:textId="77777777" w:rsidTr="00017651">
        <w:trPr>
          <w:jc w:val="center"/>
        </w:trPr>
        <w:tc>
          <w:tcPr>
            <w:tcW w:w="2131" w:type="dxa"/>
          </w:tcPr>
          <w:p w14:paraId="454EFF77"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t>Purpose</w:t>
            </w:r>
          </w:p>
        </w:tc>
        <w:tc>
          <w:tcPr>
            <w:tcW w:w="1618" w:type="dxa"/>
          </w:tcPr>
          <w:p w14:paraId="02AB5406"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1, обязательно</w:t>
            </w:r>
          </w:p>
        </w:tc>
        <w:tc>
          <w:tcPr>
            <w:tcW w:w="1938" w:type="dxa"/>
          </w:tcPr>
          <w:p w14:paraId="01C30ADA"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t>String</w:t>
            </w:r>
          </w:p>
        </w:tc>
        <w:tc>
          <w:tcPr>
            <w:tcW w:w="4060" w:type="dxa"/>
          </w:tcPr>
          <w:p w14:paraId="3284082B"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Показатель основания платежа — реквизит 106 Распоряжения.</w:t>
            </w:r>
          </w:p>
        </w:tc>
      </w:tr>
      <w:tr w:rsidR="0095392A" w:rsidRPr="00F72371" w14:paraId="45979834" w14:textId="77777777" w:rsidTr="00017651">
        <w:trPr>
          <w:jc w:val="center"/>
        </w:trPr>
        <w:tc>
          <w:tcPr>
            <w:tcW w:w="2131" w:type="dxa"/>
          </w:tcPr>
          <w:p w14:paraId="673FB747" w14:textId="77777777" w:rsidR="0095392A" w:rsidRPr="00F72371" w:rsidRDefault="0095392A" w:rsidP="00017651">
            <w:pPr>
              <w:pStyle w:val="aff"/>
              <w:rPr>
                <w:rFonts w:ascii="Times New Roman" w:hAnsi="Times New Roman"/>
                <w:sz w:val="24"/>
                <w:szCs w:val="24"/>
                <w:lang w:val="en-US"/>
              </w:rPr>
            </w:pPr>
            <w:r w:rsidRPr="00F72371">
              <w:rPr>
                <w:rFonts w:ascii="Times New Roman" w:hAnsi="Times New Roman"/>
                <w:sz w:val="24"/>
                <w:szCs w:val="24"/>
                <w:lang w:val="en-US"/>
              </w:rPr>
              <w:t>TaxPeriod</w:t>
            </w:r>
          </w:p>
        </w:tc>
        <w:tc>
          <w:tcPr>
            <w:tcW w:w="1618" w:type="dxa"/>
          </w:tcPr>
          <w:p w14:paraId="1266FF14"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t>1</w:t>
            </w:r>
            <w:r w:rsidRPr="00F72371">
              <w:rPr>
                <w:rFonts w:ascii="Times New Roman" w:hAnsi="Times New Roman"/>
                <w:sz w:val="24"/>
                <w:szCs w:val="24"/>
              </w:rPr>
              <w:t>, обязательно</w:t>
            </w:r>
          </w:p>
        </w:tc>
        <w:tc>
          <w:tcPr>
            <w:tcW w:w="1938" w:type="dxa"/>
          </w:tcPr>
          <w:p w14:paraId="14546568" w14:textId="77777777" w:rsidR="0095392A" w:rsidRPr="00F72371" w:rsidRDefault="0095392A" w:rsidP="00017651">
            <w:pPr>
              <w:pStyle w:val="aff"/>
              <w:rPr>
                <w:rFonts w:ascii="Times New Roman" w:hAnsi="Times New Roman"/>
                <w:sz w:val="24"/>
                <w:szCs w:val="24"/>
                <w:lang w:val="en-US"/>
              </w:rPr>
            </w:pPr>
            <w:r w:rsidRPr="00F72371">
              <w:rPr>
                <w:rFonts w:ascii="Times New Roman" w:hAnsi="Times New Roman"/>
                <w:sz w:val="24"/>
                <w:szCs w:val="24"/>
                <w:lang w:val="en-US"/>
              </w:rPr>
              <w:t>String</w:t>
            </w:r>
          </w:p>
        </w:tc>
        <w:tc>
          <w:tcPr>
            <w:tcW w:w="4060" w:type="dxa"/>
          </w:tcPr>
          <w:p w14:paraId="04C2F0AC" w14:textId="77777777" w:rsidR="0095392A" w:rsidRPr="00F72371" w:rsidRDefault="0095392A" w:rsidP="00017651">
            <w:pPr>
              <w:pStyle w:val="aff"/>
              <w:rPr>
                <w:rFonts w:ascii="Times New Roman" w:hAnsi="Times New Roman"/>
                <w:bCs/>
                <w:sz w:val="24"/>
                <w:szCs w:val="24"/>
              </w:rPr>
            </w:pPr>
            <w:r w:rsidRPr="00F72371">
              <w:rPr>
                <w:rFonts w:ascii="Times New Roman" w:hAnsi="Times New Roman"/>
                <w:bCs/>
                <w:sz w:val="24"/>
                <w:szCs w:val="24"/>
              </w:rPr>
              <w:t xml:space="preserve">Налоговый период или код таможенного органа </w:t>
            </w:r>
            <w:r w:rsidRPr="00F72371">
              <w:rPr>
                <w:rFonts w:ascii="Times New Roman" w:hAnsi="Times New Roman"/>
                <w:sz w:val="24"/>
                <w:szCs w:val="24"/>
              </w:rPr>
              <w:t>–</w:t>
            </w:r>
            <w:r w:rsidRPr="00F72371">
              <w:rPr>
                <w:rFonts w:ascii="Times New Roman" w:hAnsi="Times New Roman"/>
                <w:bCs/>
                <w:sz w:val="24"/>
                <w:szCs w:val="24"/>
              </w:rPr>
              <w:t xml:space="preserve"> реквизит 107 Распоряжения</w:t>
            </w:r>
            <w:r w:rsidRPr="00F72371">
              <w:rPr>
                <w:rFonts w:ascii="Times New Roman" w:hAnsi="Times New Roman"/>
                <w:sz w:val="24"/>
                <w:szCs w:val="24"/>
              </w:rPr>
              <w:t>.</w:t>
            </w:r>
          </w:p>
        </w:tc>
      </w:tr>
      <w:tr w:rsidR="0095392A" w:rsidRPr="00F72371" w14:paraId="201FE4CB" w14:textId="77777777" w:rsidTr="00017651">
        <w:trPr>
          <w:jc w:val="center"/>
        </w:trPr>
        <w:tc>
          <w:tcPr>
            <w:tcW w:w="2131" w:type="dxa"/>
          </w:tcPr>
          <w:p w14:paraId="63B6D2B0"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t>TaxDocNumber</w:t>
            </w:r>
          </w:p>
        </w:tc>
        <w:tc>
          <w:tcPr>
            <w:tcW w:w="1618" w:type="dxa"/>
          </w:tcPr>
          <w:p w14:paraId="77BD94EF"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1, обязательно</w:t>
            </w:r>
          </w:p>
        </w:tc>
        <w:tc>
          <w:tcPr>
            <w:tcW w:w="1938" w:type="dxa"/>
          </w:tcPr>
          <w:p w14:paraId="3F077D59" w14:textId="77777777" w:rsidR="0095392A" w:rsidRPr="00F72371" w:rsidRDefault="0095392A" w:rsidP="00017651">
            <w:pPr>
              <w:pStyle w:val="aff"/>
              <w:rPr>
                <w:rFonts w:ascii="Times New Roman" w:hAnsi="Times New Roman"/>
                <w:sz w:val="24"/>
                <w:szCs w:val="24"/>
                <w:lang w:val="en-US"/>
              </w:rPr>
            </w:pPr>
            <w:r w:rsidRPr="00F72371">
              <w:rPr>
                <w:rFonts w:ascii="Times New Roman" w:hAnsi="Times New Roman"/>
                <w:sz w:val="24"/>
                <w:szCs w:val="24"/>
                <w:lang w:val="en-US"/>
              </w:rPr>
              <w:t>String</w:t>
            </w:r>
          </w:p>
        </w:tc>
        <w:tc>
          <w:tcPr>
            <w:tcW w:w="4060" w:type="dxa"/>
          </w:tcPr>
          <w:p w14:paraId="1D60A829" w14:textId="77777777" w:rsidR="0095392A" w:rsidRPr="00F72371" w:rsidRDefault="0095392A" w:rsidP="00017651">
            <w:pPr>
              <w:pStyle w:val="aff"/>
              <w:rPr>
                <w:rFonts w:ascii="Times New Roman" w:hAnsi="Times New Roman"/>
                <w:bCs/>
                <w:sz w:val="24"/>
                <w:szCs w:val="24"/>
              </w:rPr>
            </w:pPr>
            <w:r w:rsidRPr="00F72371">
              <w:rPr>
                <w:rFonts w:ascii="Times New Roman" w:hAnsi="Times New Roman"/>
                <w:bCs/>
                <w:sz w:val="24"/>
                <w:szCs w:val="24"/>
              </w:rPr>
              <w:t xml:space="preserve">Показатель номера документа </w:t>
            </w:r>
            <w:r w:rsidRPr="00F72371">
              <w:rPr>
                <w:rFonts w:ascii="Times New Roman" w:hAnsi="Times New Roman"/>
                <w:sz w:val="24"/>
                <w:szCs w:val="24"/>
              </w:rPr>
              <w:t>–</w:t>
            </w:r>
            <w:r w:rsidRPr="00F72371">
              <w:rPr>
                <w:rFonts w:ascii="Times New Roman" w:hAnsi="Times New Roman"/>
                <w:bCs/>
                <w:sz w:val="24"/>
                <w:szCs w:val="24"/>
              </w:rPr>
              <w:t xml:space="preserve"> реквизит 108 Распоряжения</w:t>
            </w:r>
            <w:r w:rsidRPr="00F72371">
              <w:rPr>
                <w:rFonts w:ascii="Times New Roman" w:hAnsi="Times New Roman"/>
                <w:sz w:val="24"/>
                <w:szCs w:val="24"/>
              </w:rPr>
              <w:t>.</w:t>
            </w:r>
          </w:p>
        </w:tc>
      </w:tr>
      <w:tr w:rsidR="0095392A" w:rsidRPr="00F72371" w14:paraId="563A54BB" w14:textId="77777777" w:rsidTr="00017651">
        <w:trPr>
          <w:jc w:val="center"/>
        </w:trPr>
        <w:tc>
          <w:tcPr>
            <w:tcW w:w="2131" w:type="dxa"/>
          </w:tcPr>
          <w:p w14:paraId="0299068F"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t>TaxDocDate</w:t>
            </w:r>
          </w:p>
        </w:tc>
        <w:tc>
          <w:tcPr>
            <w:tcW w:w="1618" w:type="dxa"/>
          </w:tcPr>
          <w:p w14:paraId="439D4203"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1, обязательно</w:t>
            </w:r>
          </w:p>
        </w:tc>
        <w:tc>
          <w:tcPr>
            <w:tcW w:w="1938" w:type="dxa"/>
          </w:tcPr>
          <w:p w14:paraId="02FA516D"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t>String</w:t>
            </w:r>
          </w:p>
        </w:tc>
        <w:tc>
          <w:tcPr>
            <w:tcW w:w="4060" w:type="dxa"/>
          </w:tcPr>
          <w:p w14:paraId="58126F07" w14:textId="77777777" w:rsidR="0095392A" w:rsidRPr="00F72371" w:rsidRDefault="0095392A" w:rsidP="00017651">
            <w:pPr>
              <w:pStyle w:val="aff"/>
              <w:rPr>
                <w:rFonts w:ascii="Times New Roman" w:hAnsi="Times New Roman"/>
                <w:bCs/>
                <w:sz w:val="24"/>
                <w:szCs w:val="24"/>
              </w:rPr>
            </w:pPr>
            <w:r w:rsidRPr="00F72371">
              <w:rPr>
                <w:rFonts w:ascii="Times New Roman" w:hAnsi="Times New Roman"/>
                <w:bCs/>
                <w:sz w:val="24"/>
                <w:szCs w:val="24"/>
              </w:rPr>
              <w:t xml:space="preserve">Показатель даты документа </w:t>
            </w:r>
            <w:r w:rsidRPr="00F72371">
              <w:rPr>
                <w:rFonts w:ascii="Times New Roman" w:hAnsi="Times New Roman"/>
                <w:sz w:val="24"/>
                <w:szCs w:val="24"/>
              </w:rPr>
              <w:t>–</w:t>
            </w:r>
            <w:r w:rsidRPr="00F72371">
              <w:rPr>
                <w:rFonts w:ascii="Times New Roman" w:hAnsi="Times New Roman"/>
                <w:bCs/>
                <w:sz w:val="24"/>
                <w:szCs w:val="24"/>
              </w:rPr>
              <w:t xml:space="preserve"> реквизит 109 Распоряжения.</w:t>
            </w:r>
          </w:p>
        </w:tc>
      </w:tr>
      <w:tr w:rsidR="0095392A" w:rsidRPr="00F72371" w14:paraId="02B2B7DE" w14:textId="77777777" w:rsidTr="00017651">
        <w:trPr>
          <w:jc w:val="center"/>
        </w:trPr>
        <w:tc>
          <w:tcPr>
            <w:tcW w:w="2131" w:type="dxa"/>
          </w:tcPr>
          <w:p w14:paraId="16D17E13"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t>PaymentType</w:t>
            </w:r>
          </w:p>
        </w:tc>
        <w:tc>
          <w:tcPr>
            <w:tcW w:w="1618" w:type="dxa"/>
          </w:tcPr>
          <w:p w14:paraId="7DDE6734"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0..1, необязательно</w:t>
            </w:r>
          </w:p>
        </w:tc>
        <w:tc>
          <w:tcPr>
            <w:tcW w:w="1938" w:type="dxa"/>
          </w:tcPr>
          <w:p w14:paraId="582A40F5"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t>String</w:t>
            </w:r>
          </w:p>
        </w:tc>
        <w:tc>
          <w:tcPr>
            <w:tcW w:w="4060" w:type="dxa"/>
          </w:tcPr>
          <w:p w14:paraId="680AD5A3" w14:textId="77777777" w:rsidR="0095392A" w:rsidRPr="00F72371" w:rsidRDefault="0095392A" w:rsidP="00017651">
            <w:pPr>
              <w:pStyle w:val="aff"/>
              <w:rPr>
                <w:rFonts w:ascii="Times New Roman" w:hAnsi="Times New Roman"/>
                <w:bCs/>
                <w:sz w:val="24"/>
                <w:szCs w:val="24"/>
              </w:rPr>
            </w:pPr>
            <w:r w:rsidRPr="00F72371">
              <w:rPr>
                <w:rFonts w:ascii="Times New Roman" w:hAnsi="Times New Roman"/>
                <w:sz w:val="24"/>
                <w:szCs w:val="24"/>
              </w:rPr>
              <w:t>Показатель типа платежа – реквизит 110 Распоряжения. Не используется в начислениях.</w:t>
            </w:r>
          </w:p>
        </w:tc>
      </w:tr>
    </w:tbl>
    <w:p w14:paraId="1D447779" w14:textId="77777777" w:rsidR="0095392A" w:rsidRPr="00F72371" w:rsidRDefault="0095392A" w:rsidP="007738CB">
      <w:pPr>
        <w:pStyle w:val="33"/>
        <w:numPr>
          <w:ilvl w:val="2"/>
          <w:numId w:val="5"/>
        </w:numPr>
        <w:rPr>
          <w:rFonts w:cs="Times New Roman"/>
        </w:rPr>
      </w:pPr>
      <w:bookmarkStart w:id="151" w:name="_Toc484101956"/>
      <w:bookmarkStart w:id="152" w:name="_Toc499570655"/>
      <w:r w:rsidRPr="00F72371">
        <w:rPr>
          <w:rFonts w:cs="Times New Roman"/>
        </w:rPr>
        <w:t>Простые типы данных</w:t>
      </w:r>
      <w:bookmarkEnd w:id="151"/>
      <w:bookmarkEnd w:id="152"/>
    </w:p>
    <w:p w14:paraId="66A81CCC" w14:textId="77777777" w:rsidR="0095392A" w:rsidRPr="00F72371" w:rsidRDefault="0095392A" w:rsidP="007738CB">
      <w:pPr>
        <w:pStyle w:val="42"/>
        <w:keepNext w:val="0"/>
        <w:numPr>
          <w:ilvl w:val="3"/>
          <w:numId w:val="5"/>
        </w:numPr>
        <w:suppressAutoHyphens/>
        <w:spacing w:after="120"/>
        <w:jc w:val="both"/>
        <w:rPr>
          <w:b w:val="0"/>
        </w:rPr>
      </w:pPr>
      <w:bookmarkStart w:id="153" w:name="_Ref461471833"/>
      <w:bookmarkStart w:id="154" w:name="_Toc484086899"/>
      <w:bookmarkStart w:id="155" w:name="_Toc484087039"/>
      <w:bookmarkStart w:id="156" w:name="_Toc484087158"/>
      <w:bookmarkStart w:id="157" w:name="_Toc484101957"/>
      <w:r w:rsidRPr="00F72371">
        <w:rPr>
          <w:b w:val="0"/>
          <w:lang w:val="en-US"/>
        </w:rPr>
        <w:t>AccountNumType</w:t>
      </w:r>
      <w:bookmarkEnd w:id="153"/>
      <w:bookmarkEnd w:id="154"/>
      <w:bookmarkEnd w:id="155"/>
      <w:bookmarkEnd w:id="156"/>
      <w:bookmarkEnd w:id="157"/>
    </w:p>
    <w:p w14:paraId="5A65A5A9" w14:textId="77777777" w:rsidR="0095392A" w:rsidRPr="00F72371" w:rsidRDefault="0095392A" w:rsidP="0095392A">
      <w:pPr>
        <w:pStyle w:val="af9"/>
        <w:spacing w:before="0" w:after="0" w:line="240" w:lineRule="auto"/>
        <w:ind w:left="0" w:firstLine="709"/>
        <w:contextualSpacing/>
        <w:rPr>
          <w:rFonts w:ascii="Times New Roman" w:hAnsi="Times New Roman"/>
          <w:sz w:val="28"/>
          <w:szCs w:val="28"/>
        </w:rPr>
      </w:pPr>
      <w:r w:rsidRPr="00F72371">
        <w:rPr>
          <w:rFonts w:ascii="Times New Roman" w:hAnsi="Times New Roman"/>
          <w:sz w:val="28"/>
          <w:szCs w:val="28"/>
        </w:rPr>
        <w:t>Тип данных предназначен для указания номера банковского счета.</w:t>
      </w:r>
    </w:p>
    <w:p w14:paraId="08911F49" w14:textId="77777777" w:rsidR="0095392A" w:rsidRPr="00F72371" w:rsidRDefault="0095392A" w:rsidP="0095392A">
      <w:pPr>
        <w:pStyle w:val="af9"/>
        <w:spacing w:line="240" w:lineRule="auto"/>
        <w:rPr>
          <w:rFonts w:ascii="Times New Roman" w:hAnsi="Times New Roman"/>
          <w:sz w:val="28"/>
          <w:szCs w:val="28"/>
        </w:rPr>
      </w:pPr>
      <w:r w:rsidRPr="00F72371">
        <w:rPr>
          <w:rFonts w:ascii="Times New Roman" w:hAnsi="Times New Roman"/>
          <w:sz w:val="28"/>
          <w:szCs w:val="28"/>
        </w:rPr>
        <w:t xml:space="preserve">Основан на типе данных </w:t>
      </w:r>
      <w:r w:rsidRPr="00F72371">
        <w:rPr>
          <w:rFonts w:ascii="Times New Roman" w:hAnsi="Times New Roman"/>
          <w:sz w:val="28"/>
          <w:szCs w:val="28"/>
          <w:lang w:val="en-US"/>
        </w:rPr>
        <w:t>String</w:t>
      </w:r>
      <w:r w:rsidRPr="00F72371">
        <w:rPr>
          <w:rFonts w:ascii="Times New Roman" w:hAnsi="Times New Roman"/>
          <w:sz w:val="28"/>
          <w:szCs w:val="28"/>
        </w:rPr>
        <w:t>, 20 цифр [0-9].</w:t>
      </w:r>
    </w:p>
    <w:p w14:paraId="4269F3A9" w14:textId="77777777" w:rsidR="0095392A" w:rsidRPr="00F72371" w:rsidRDefault="0095392A" w:rsidP="007738CB">
      <w:pPr>
        <w:pStyle w:val="42"/>
        <w:numPr>
          <w:ilvl w:val="3"/>
          <w:numId w:val="5"/>
        </w:numPr>
        <w:suppressAutoHyphens/>
        <w:spacing w:after="120"/>
        <w:ind w:left="1723" w:hanging="646"/>
        <w:jc w:val="both"/>
        <w:rPr>
          <w:b w:val="0"/>
        </w:rPr>
      </w:pPr>
      <w:bookmarkStart w:id="158" w:name="_Ref461471153"/>
      <w:bookmarkStart w:id="159" w:name="_Toc484086900"/>
      <w:bookmarkStart w:id="160" w:name="_Toc484087040"/>
      <w:bookmarkStart w:id="161" w:name="_Toc484087159"/>
      <w:bookmarkStart w:id="162" w:name="_Toc484101958"/>
      <w:r w:rsidRPr="00F72371">
        <w:rPr>
          <w:b w:val="0"/>
        </w:rPr>
        <w:t>INNType</w:t>
      </w:r>
      <w:bookmarkEnd w:id="158"/>
      <w:bookmarkEnd w:id="159"/>
      <w:bookmarkEnd w:id="160"/>
      <w:bookmarkEnd w:id="161"/>
      <w:bookmarkEnd w:id="162"/>
    </w:p>
    <w:p w14:paraId="75B56073" w14:textId="77777777" w:rsidR="0095392A" w:rsidRPr="00F72371" w:rsidRDefault="0095392A" w:rsidP="0095392A">
      <w:pPr>
        <w:pStyle w:val="af9"/>
        <w:spacing w:before="0" w:after="0" w:line="240" w:lineRule="auto"/>
        <w:rPr>
          <w:rFonts w:ascii="Times New Roman" w:hAnsi="Times New Roman"/>
          <w:sz w:val="28"/>
          <w:szCs w:val="28"/>
        </w:rPr>
      </w:pPr>
      <w:r w:rsidRPr="00F72371">
        <w:rPr>
          <w:rFonts w:ascii="Times New Roman" w:hAnsi="Times New Roman"/>
          <w:sz w:val="28"/>
          <w:szCs w:val="28"/>
        </w:rPr>
        <w:t>Тип данных предназначен для указания ИНН юридического лица.</w:t>
      </w:r>
    </w:p>
    <w:p w14:paraId="4A42159C" w14:textId="77777777" w:rsidR="0095392A" w:rsidRPr="00F72371" w:rsidRDefault="0095392A" w:rsidP="0095392A">
      <w:pPr>
        <w:pStyle w:val="af9"/>
        <w:spacing w:before="0" w:after="0" w:line="240" w:lineRule="auto"/>
        <w:rPr>
          <w:rFonts w:ascii="Times New Roman" w:hAnsi="Times New Roman"/>
          <w:sz w:val="28"/>
          <w:szCs w:val="28"/>
        </w:rPr>
      </w:pPr>
      <w:r w:rsidRPr="00F72371">
        <w:rPr>
          <w:rFonts w:ascii="Times New Roman" w:hAnsi="Times New Roman"/>
          <w:sz w:val="28"/>
          <w:szCs w:val="28"/>
        </w:rPr>
        <w:t xml:space="preserve">Основан на типе данных </w:t>
      </w:r>
      <w:r w:rsidRPr="00F72371">
        <w:rPr>
          <w:rFonts w:ascii="Times New Roman" w:hAnsi="Times New Roman"/>
          <w:sz w:val="28"/>
          <w:szCs w:val="28"/>
          <w:lang w:val="en-US"/>
        </w:rPr>
        <w:t>String</w:t>
      </w:r>
      <w:r w:rsidRPr="00F72371">
        <w:rPr>
          <w:rFonts w:ascii="Times New Roman" w:hAnsi="Times New Roman"/>
          <w:sz w:val="28"/>
          <w:szCs w:val="28"/>
        </w:rPr>
        <w:t>, 10 цифр [0-9], при этом первый и второй знаки (цифры) не могут одновременно принимать значение ноль («0»).</w:t>
      </w:r>
    </w:p>
    <w:p w14:paraId="6443E8FF" w14:textId="77777777" w:rsidR="0095392A" w:rsidRPr="00F72371" w:rsidRDefault="0095392A" w:rsidP="007738CB">
      <w:pPr>
        <w:pStyle w:val="42"/>
        <w:numPr>
          <w:ilvl w:val="3"/>
          <w:numId w:val="5"/>
        </w:numPr>
        <w:suppressAutoHyphens/>
        <w:spacing w:after="120"/>
        <w:ind w:left="1723" w:hanging="646"/>
        <w:jc w:val="both"/>
        <w:rPr>
          <w:b w:val="0"/>
        </w:rPr>
      </w:pPr>
      <w:bookmarkStart w:id="163" w:name="_Ref461471198"/>
      <w:bookmarkStart w:id="164" w:name="_Toc484086901"/>
      <w:bookmarkStart w:id="165" w:name="_Toc484087041"/>
      <w:bookmarkStart w:id="166" w:name="_Toc484087160"/>
      <w:bookmarkStart w:id="167" w:name="_Toc484101959"/>
      <w:r w:rsidRPr="00F72371">
        <w:rPr>
          <w:b w:val="0"/>
          <w:lang w:val="en-US"/>
        </w:rPr>
        <w:t>KPP</w:t>
      </w:r>
      <w:r w:rsidRPr="00F72371">
        <w:rPr>
          <w:b w:val="0"/>
        </w:rPr>
        <w:t>Type</w:t>
      </w:r>
      <w:bookmarkEnd w:id="163"/>
      <w:bookmarkEnd w:id="164"/>
      <w:bookmarkEnd w:id="165"/>
      <w:bookmarkEnd w:id="166"/>
      <w:bookmarkEnd w:id="167"/>
    </w:p>
    <w:p w14:paraId="1C4E6AFC" w14:textId="77777777" w:rsidR="0095392A" w:rsidRPr="00F72371" w:rsidRDefault="0095392A" w:rsidP="0095392A">
      <w:pPr>
        <w:pStyle w:val="af9"/>
        <w:spacing w:before="0" w:after="0" w:line="240" w:lineRule="auto"/>
        <w:rPr>
          <w:rFonts w:ascii="Times New Roman" w:hAnsi="Times New Roman"/>
          <w:sz w:val="28"/>
          <w:szCs w:val="28"/>
        </w:rPr>
      </w:pPr>
      <w:r w:rsidRPr="00F72371">
        <w:rPr>
          <w:rFonts w:ascii="Times New Roman" w:hAnsi="Times New Roman"/>
          <w:sz w:val="28"/>
          <w:szCs w:val="28"/>
        </w:rPr>
        <w:t>Тип данных предназначен для указания КПП юридического лица.</w:t>
      </w:r>
    </w:p>
    <w:p w14:paraId="076B120D" w14:textId="77777777" w:rsidR="0095392A" w:rsidRPr="00F72371" w:rsidRDefault="0095392A" w:rsidP="0095392A">
      <w:pPr>
        <w:pStyle w:val="af9"/>
        <w:spacing w:before="0" w:after="0" w:line="240" w:lineRule="auto"/>
        <w:rPr>
          <w:rFonts w:ascii="Times New Roman" w:hAnsi="Times New Roman"/>
          <w:sz w:val="28"/>
          <w:szCs w:val="28"/>
        </w:rPr>
      </w:pPr>
      <w:r w:rsidRPr="00F72371">
        <w:rPr>
          <w:rFonts w:ascii="Times New Roman" w:hAnsi="Times New Roman"/>
          <w:sz w:val="28"/>
          <w:szCs w:val="28"/>
        </w:rPr>
        <w:t>Основан на типе данных String, 9 символов, пятый и шестой из которых могут быть прописными (заглавными) латинскими буквами или цифрами [</w:t>
      </w:r>
      <w:r w:rsidRPr="00F72371">
        <w:rPr>
          <w:rFonts w:ascii="Times New Roman" w:hAnsi="Times New Roman"/>
          <w:sz w:val="28"/>
          <w:szCs w:val="28"/>
          <w:lang w:val="en-US"/>
        </w:rPr>
        <w:t>A</w:t>
      </w:r>
      <w:r w:rsidRPr="00F72371">
        <w:rPr>
          <w:rFonts w:ascii="Times New Roman" w:hAnsi="Times New Roman"/>
          <w:sz w:val="28"/>
          <w:szCs w:val="28"/>
        </w:rPr>
        <w:t>-</w:t>
      </w:r>
      <w:r w:rsidRPr="00F72371">
        <w:rPr>
          <w:rFonts w:ascii="Times New Roman" w:hAnsi="Times New Roman"/>
          <w:sz w:val="28"/>
          <w:szCs w:val="28"/>
          <w:lang w:val="en-US"/>
        </w:rPr>
        <w:t>Z</w:t>
      </w:r>
      <w:r w:rsidRPr="00F72371">
        <w:rPr>
          <w:rFonts w:ascii="Times New Roman" w:hAnsi="Times New Roman"/>
          <w:sz w:val="28"/>
          <w:szCs w:val="28"/>
        </w:rPr>
        <w:t>, 0-9], а все остальные только цифрами [0-9], и при этом первый и второй знаки (цифры) не могут одновременно принимать значение ноль («0»).</w:t>
      </w:r>
    </w:p>
    <w:p w14:paraId="31A041A8" w14:textId="77777777" w:rsidR="0095392A" w:rsidRPr="00F72371" w:rsidRDefault="0095392A" w:rsidP="007738CB">
      <w:pPr>
        <w:pStyle w:val="42"/>
        <w:numPr>
          <w:ilvl w:val="3"/>
          <w:numId w:val="5"/>
        </w:numPr>
        <w:suppressAutoHyphens/>
        <w:spacing w:after="120"/>
        <w:ind w:left="1723" w:hanging="646"/>
        <w:jc w:val="both"/>
        <w:rPr>
          <w:b w:val="0"/>
          <w:lang w:val="en-US"/>
        </w:rPr>
      </w:pPr>
      <w:bookmarkStart w:id="168" w:name="_Ref461470728"/>
      <w:bookmarkStart w:id="169" w:name="_Toc484086902"/>
      <w:bookmarkStart w:id="170" w:name="_Toc484087042"/>
      <w:bookmarkStart w:id="171" w:name="_Toc484087161"/>
      <w:bookmarkStart w:id="172" w:name="_Toc484101960"/>
      <w:r w:rsidRPr="00F72371">
        <w:rPr>
          <w:b w:val="0"/>
          <w:lang w:val="en-US"/>
        </w:rPr>
        <w:lastRenderedPageBreak/>
        <w:t>OKTMOType</w:t>
      </w:r>
      <w:bookmarkEnd w:id="168"/>
      <w:bookmarkEnd w:id="169"/>
      <w:bookmarkEnd w:id="170"/>
      <w:bookmarkEnd w:id="171"/>
      <w:bookmarkEnd w:id="172"/>
    </w:p>
    <w:p w14:paraId="6C03A810" w14:textId="77777777" w:rsidR="0095392A" w:rsidRPr="00F72371" w:rsidRDefault="0095392A" w:rsidP="0095392A">
      <w:pPr>
        <w:pStyle w:val="af9"/>
        <w:spacing w:before="0" w:after="0" w:line="240" w:lineRule="auto"/>
        <w:rPr>
          <w:rFonts w:ascii="Times New Roman" w:hAnsi="Times New Roman"/>
          <w:sz w:val="28"/>
          <w:szCs w:val="28"/>
        </w:rPr>
      </w:pPr>
      <w:r w:rsidRPr="00F72371">
        <w:rPr>
          <w:rFonts w:ascii="Times New Roman" w:hAnsi="Times New Roman"/>
          <w:sz w:val="28"/>
          <w:szCs w:val="28"/>
        </w:rPr>
        <w:t>Тип данных предназначен для указания кода по ОКТМО.</w:t>
      </w:r>
    </w:p>
    <w:p w14:paraId="63536C71" w14:textId="45645206" w:rsidR="0095392A" w:rsidRPr="00F72371" w:rsidRDefault="0095392A" w:rsidP="0095392A">
      <w:pPr>
        <w:pStyle w:val="af9"/>
        <w:spacing w:before="0" w:after="0" w:line="240" w:lineRule="auto"/>
        <w:rPr>
          <w:rFonts w:ascii="Times New Roman" w:hAnsi="Times New Roman"/>
          <w:sz w:val="28"/>
          <w:szCs w:val="28"/>
        </w:rPr>
      </w:pPr>
      <w:r w:rsidRPr="00F72371">
        <w:rPr>
          <w:rFonts w:ascii="Times New Roman" w:hAnsi="Times New Roman"/>
          <w:sz w:val="28"/>
          <w:szCs w:val="28"/>
        </w:rPr>
        <w:t xml:space="preserve">Основан на типе данных </w:t>
      </w:r>
      <w:r w:rsidRPr="00F72371">
        <w:rPr>
          <w:rFonts w:ascii="Times New Roman" w:hAnsi="Times New Roman"/>
          <w:sz w:val="28"/>
          <w:szCs w:val="28"/>
          <w:lang w:val="en-US"/>
        </w:rPr>
        <w:t>String</w:t>
      </w:r>
      <w:r w:rsidRPr="00F72371">
        <w:rPr>
          <w:rFonts w:ascii="Times New Roman" w:hAnsi="Times New Roman"/>
          <w:sz w:val="28"/>
          <w:szCs w:val="28"/>
        </w:rPr>
        <w:t xml:space="preserve">, значение «0», </w:t>
      </w:r>
      <w:r w:rsidR="00E6291E" w:rsidRPr="00F72371">
        <w:rPr>
          <w:rFonts w:ascii="Times New Roman" w:hAnsi="Times New Roman"/>
          <w:sz w:val="28"/>
          <w:szCs w:val="28"/>
        </w:rPr>
        <w:t xml:space="preserve">8 </w:t>
      </w:r>
      <w:r w:rsidRPr="00F72371">
        <w:rPr>
          <w:rFonts w:ascii="Times New Roman" w:hAnsi="Times New Roman"/>
          <w:sz w:val="28"/>
          <w:szCs w:val="28"/>
        </w:rPr>
        <w:t xml:space="preserve">или </w:t>
      </w:r>
      <w:r w:rsidR="00E6291E" w:rsidRPr="00F72371">
        <w:rPr>
          <w:rFonts w:ascii="Times New Roman" w:hAnsi="Times New Roman"/>
          <w:sz w:val="28"/>
          <w:szCs w:val="28"/>
        </w:rPr>
        <w:t xml:space="preserve">11 </w:t>
      </w:r>
      <w:r w:rsidRPr="00F72371">
        <w:rPr>
          <w:rFonts w:ascii="Times New Roman" w:hAnsi="Times New Roman"/>
          <w:sz w:val="28"/>
          <w:szCs w:val="28"/>
        </w:rPr>
        <w:t>цифр [0-9].</w:t>
      </w:r>
    </w:p>
    <w:p w14:paraId="127403FE" w14:textId="77777777" w:rsidR="0095392A" w:rsidRPr="00F72371" w:rsidRDefault="0095392A" w:rsidP="007738CB">
      <w:pPr>
        <w:pStyle w:val="42"/>
        <w:numPr>
          <w:ilvl w:val="3"/>
          <w:numId w:val="5"/>
        </w:numPr>
        <w:suppressAutoHyphens/>
        <w:spacing w:after="120"/>
        <w:ind w:left="1723" w:hanging="646"/>
        <w:jc w:val="both"/>
        <w:rPr>
          <w:b w:val="0"/>
        </w:rPr>
      </w:pPr>
      <w:bookmarkStart w:id="173" w:name="_Ref461470656"/>
      <w:bookmarkStart w:id="174" w:name="_Toc484086903"/>
      <w:bookmarkStart w:id="175" w:name="_Toc484087043"/>
      <w:bookmarkStart w:id="176" w:name="_Toc484087162"/>
      <w:bookmarkStart w:id="177" w:name="_Toc484101961"/>
      <w:r w:rsidRPr="00F72371">
        <w:rPr>
          <w:b w:val="0"/>
          <w:lang w:val="en-US"/>
        </w:rPr>
        <w:t>KBK</w:t>
      </w:r>
      <w:r w:rsidRPr="00F72371">
        <w:rPr>
          <w:b w:val="0"/>
        </w:rPr>
        <w:t>Type</w:t>
      </w:r>
      <w:bookmarkEnd w:id="173"/>
      <w:bookmarkEnd w:id="174"/>
      <w:bookmarkEnd w:id="175"/>
      <w:bookmarkEnd w:id="176"/>
      <w:bookmarkEnd w:id="177"/>
    </w:p>
    <w:p w14:paraId="07C9F20E" w14:textId="77777777" w:rsidR="0095392A" w:rsidRPr="00F72371" w:rsidRDefault="0095392A" w:rsidP="0095392A">
      <w:pPr>
        <w:pStyle w:val="af9"/>
        <w:spacing w:before="0" w:after="0" w:line="240" w:lineRule="auto"/>
        <w:rPr>
          <w:rFonts w:ascii="Times New Roman" w:hAnsi="Times New Roman"/>
          <w:sz w:val="28"/>
          <w:szCs w:val="28"/>
        </w:rPr>
      </w:pPr>
      <w:r w:rsidRPr="00F72371">
        <w:rPr>
          <w:rFonts w:ascii="Times New Roman" w:hAnsi="Times New Roman"/>
          <w:sz w:val="28"/>
          <w:szCs w:val="28"/>
        </w:rPr>
        <w:t>Тип данных предназначен для указания КБК.</w:t>
      </w:r>
    </w:p>
    <w:p w14:paraId="6957C133" w14:textId="77777777" w:rsidR="0095392A" w:rsidRPr="00F72371" w:rsidRDefault="0095392A" w:rsidP="0095392A">
      <w:pPr>
        <w:pStyle w:val="af9"/>
        <w:spacing w:before="0" w:after="0" w:line="240" w:lineRule="auto"/>
        <w:rPr>
          <w:rFonts w:ascii="Times New Roman" w:hAnsi="Times New Roman"/>
          <w:sz w:val="28"/>
          <w:szCs w:val="28"/>
        </w:rPr>
      </w:pPr>
      <w:r w:rsidRPr="00F72371">
        <w:rPr>
          <w:rFonts w:ascii="Times New Roman" w:hAnsi="Times New Roman"/>
          <w:sz w:val="28"/>
          <w:szCs w:val="28"/>
        </w:rPr>
        <w:t xml:space="preserve">Основан на типе данных </w:t>
      </w:r>
      <w:r w:rsidRPr="00F72371">
        <w:rPr>
          <w:rFonts w:ascii="Times New Roman" w:hAnsi="Times New Roman"/>
          <w:sz w:val="28"/>
          <w:szCs w:val="28"/>
          <w:lang w:val="en-US"/>
        </w:rPr>
        <w:t>String</w:t>
      </w:r>
      <w:r w:rsidRPr="00F72371">
        <w:rPr>
          <w:rFonts w:ascii="Times New Roman" w:hAnsi="Times New Roman"/>
          <w:sz w:val="28"/>
          <w:szCs w:val="28"/>
        </w:rPr>
        <w:t xml:space="preserve">, значение «0» или 20 символов, среди которых допускаются русские и латинские буквы и цифры [0-9, </w:t>
      </w:r>
      <w:r w:rsidRPr="00F72371">
        <w:rPr>
          <w:rFonts w:ascii="Times New Roman" w:hAnsi="Times New Roman"/>
          <w:sz w:val="28"/>
          <w:szCs w:val="28"/>
          <w:lang w:val="en-US"/>
        </w:rPr>
        <w:t>a</w:t>
      </w:r>
      <w:r w:rsidRPr="00F72371">
        <w:rPr>
          <w:rFonts w:ascii="Times New Roman" w:hAnsi="Times New Roman"/>
          <w:sz w:val="28"/>
          <w:szCs w:val="28"/>
        </w:rPr>
        <w:t>-</w:t>
      </w:r>
      <w:r w:rsidRPr="00F72371">
        <w:rPr>
          <w:rFonts w:ascii="Times New Roman" w:hAnsi="Times New Roman"/>
          <w:sz w:val="28"/>
          <w:szCs w:val="28"/>
          <w:lang w:val="en-US"/>
        </w:rPr>
        <w:t>z</w:t>
      </w:r>
      <w:r w:rsidRPr="00F72371">
        <w:rPr>
          <w:rFonts w:ascii="Times New Roman" w:hAnsi="Times New Roman"/>
          <w:sz w:val="28"/>
          <w:szCs w:val="28"/>
        </w:rPr>
        <w:t xml:space="preserve">, </w:t>
      </w:r>
      <w:r w:rsidRPr="00F72371">
        <w:rPr>
          <w:rFonts w:ascii="Times New Roman" w:hAnsi="Times New Roman"/>
          <w:sz w:val="28"/>
          <w:szCs w:val="28"/>
          <w:lang w:val="en-US"/>
        </w:rPr>
        <w:t>A</w:t>
      </w:r>
      <w:r w:rsidRPr="00F72371">
        <w:rPr>
          <w:rFonts w:ascii="Times New Roman" w:hAnsi="Times New Roman"/>
          <w:sz w:val="28"/>
          <w:szCs w:val="28"/>
        </w:rPr>
        <w:t>-</w:t>
      </w:r>
      <w:r w:rsidRPr="00F72371">
        <w:rPr>
          <w:rFonts w:ascii="Times New Roman" w:hAnsi="Times New Roman"/>
          <w:sz w:val="28"/>
          <w:szCs w:val="28"/>
          <w:lang w:val="en-US"/>
        </w:rPr>
        <w:t>Z</w:t>
      </w:r>
      <w:r w:rsidRPr="00F72371">
        <w:rPr>
          <w:rFonts w:ascii="Times New Roman" w:hAnsi="Times New Roman"/>
          <w:sz w:val="28"/>
          <w:szCs w:val="28"/>
        </w:rPr>
        <w:t>, а-я, А-Я].</w:t>
      </w:r>
    </w:p>
    <w:p w14:paraId="669BB19E" w14:textId="77777777" w:rsidR="0095392A" w:rsidRPr="00F72371" w:rsidRDefault="0095392A" w:rsidP="007738CB">
      <w:pPr>
        <w:pStyle w:val="42"/>
        <w:numPr>
          <w:ilvl w:val="3"/>
          <w:numId w:val="5"/>
        </w:numPr>
        <w:suppressAutoHyphens/>
        <w:spacing w:after="120"/>
        <w:ind w:left="1723" w:hanging="646"/>
        <w:jc w:val="both"/>
        <w:rPr>
          <w:b w:val="0"/>
        </w:rPr>
      </w:pPr>
      <w:bookmarkStart w:id="178" w:name="_Ref461471947"/>
      <w:bookmarkStart w:id="179" w:name="_Toc484086904"/>
      <w:bookmarkStart w:id="180" w:name="_Toc484087044"/>
      <w:bookmarkStart w:id="181" w:name="_Toc484087163"/>
      <w:bookmarkStart w:id="182" w:name="_Toc484101962"/>
      <w:r w:rsidRPr="00F72371">
        <w:rPr>
          <w:b w:val="0"/>
          <w:lang w:val="en-US"/>
        </w:rPr>
        <w:t>OGRN</w:t>
      </w:r>
      <w:r w:rsidRPr="00F72371">
        <w:rPr>
          <w:b w:val="0"/>
        </w:rPr>
        <w:t>Type</w:t>
      </w:r>
      <w:bookmarkEnd w:id="178"/>
      <w:bookmarkEnd w:id="179"/>
      <w:bookmarkEnd w:id="180"/>
      <w:bookmarkEnd w:id="181"/>
      <w:bookmarkEnd w:id="182"/>
    </w:p>
    <w:p w14:paraId="7DF9F068" w14:textId="77777777" w:rsidR="0095392A" w:rsidRPr="00F72371" w:rsidRDefault="0095392A" w:rsidP="0095392A">
      <w:pPr>
        <w:pStyle w:val="af9"/>
        <w:spacing w:before="0" w:after="0" w:line="240" w:lineRule="auto"/>
        <w:rPr>
          <w:rFonts w:ascii="Times New Roman" w:hAnsi="Times New Roman"/>
          <w:sz w:val="28"/>
          <w:szCs w:val="28"/>
        </w:rPr>
      </w:pPr>
      <w:r w:rsidRPr="00F72371">
        <w:rPr>
          <w:rFonts w:ascii="Times New Roman" w:hAnsi="Times New Roman"/>
          <w:sz w:val="28"/>
          <w:szCs w:val="28"/>
        </w:rPr>
        <w:t>Тип данных предназначен для указания ОГРН юридического лица.</w:t>
      </w:r>
    </w:p>
    <w:p w14:paraId="7888C934" w14:textId="77777777" w:rsidR="0095392A" w:rsidRPr="00F72371" w:rsidRDefault="0095392A" w:rsidP="0095392A">
      <w:pPr>
        <w:pStyle w:val="af9"/>
        <w:spacing w:before="0" w:after="0" w:line="240" w:lineRule="auto"/>
        <w:rPr>
          <w:rFonts w:ascii="Times New Roman" w:hAnsi="Times New Roman"/>
          <w:sz w:val="28"/>
          <w:szCs w:val="28"/>
        </w:rPr>
      </w:pPr>
      <w:r w:rsidRPr="00F72371">
        <w:rPr>
          <w:rFonts w:ascii="Times New Roman" w:hAnsi="Times New Roman"/>
          <w:sz w:val="28"/>
          <w:szCs w:val="28"/>
        </w:rPr>
        <w:t xml:space="preserve">Основан на типе данных </w:t>
      </w:r>
      <w:r w:rsidRPr="00F72371">
        <w:rPr>
          <w:rFonts w:ascii="Times New Roman" w:hAnsi="Times New Roman"/>
          <w:sz w:val="28"/>
          <w:szCs w:val="28"/>
          <w:lang w:val="en-US"/>
        </w:rPr>
        <w:t>String</w:t>
      </w:r>
      <w:r w:rsidRPr="00F72371">
        <w:rPr>
          <w:rFonts w:ascii="Times New Roman" w:hAnsi="Times New Roman"/>
          <w:sz w:val="28"/>
          <w:szCs w:val="28"/>
        </w:rPr>
        <w:t>, 13 цифр [0-9].</w:t>
      </w:r>
    </w:p>
    <w:p w14:paraId="329BC0CF" w14:textId="77777777" w:rsidR="0095392A" w:rsidRPr="00F72371" w:rsidRDefault="0095392A" w:rsidP="007738CB">
      <w:pPr>
        <w:pStyle w:val="42"/>
        <w:numPr>
          <w:ilvl w:val="3"/>
          <w:numId w:val="5"/>
        </w:numPr>
        <w:suppressAutoHyphens/>
        <w:spacing w:after="120"/>
        <w:ind w:left="1723" w:hanging="646"/>
        <w:jc w:val="both"/>
        <w:rPr>
          <w:b w:val="0"/>
        </w:rPr>
      </w:pPr>
      <w:bookmarkStart w:id="183" w:name="_Ref461471863"/>
      <w:bookmarkStart w:id="184" w:name="_Toc484086905"/>
      <w:bookmarkStart w:id="185" w:name="_Toc484087045"/>
      <w:bookmarkStart w:id="186" w:name="_Toc484087164"/>
      <w:bookmarkStart w:id="187" w:name="_Toc484101963"/>
      <w:r w:rsidRPr="00F72371">
        <w:rPr>
          <w:b w:val="0"/>
          <w:lang w:val="en-US"/>
        </w:rPr>
        <w:t>BIKType</w:t>
      </w:r>
      <w:bookmarkEnd w:id="183"/>
      <w:bookmarkEnd w:id="184"/>
      <w:bookmarkEnd w:id="185"/>
      <w:bookmarkEnd w:id="186"/>
      <w:bookmarkEnd w:id="187"/>
    </w:p>
    <w:p w14:paraId="1C4094DA" w14:textId="77777777" w:rsidR="0095392A" w:rsidRPr="00F72371" w:rsidRDefault="0095392A" w:rsidP="0095392A">
      <w:pPr>
        <w:pStyle w:val="af9"/>
        <w:spacing w:before="0" w:after="0" w:line="240" w:lineRule="auto"/>
        <w:rPr>
          <w:rFonts w:ascii="Times New Roman" w:hAnsi="Times New Roman"/>
          <w:sz w:val="28"/>
          <w:szCs w:val="28"/>
        </w:rPr>
      </w:pPr>
      <w:r w:rsidRPr="00F72371">
        <w:rPr>
          <w:rFonts w:ascii="Times New Roman" w:hAnsi="Times New Roman"/>
          <w:sz w:val="28"/>
          <w:szCs w:val="28"/>
        </w:rPr>
        <w:t>Тип данных предназначен для указания банковского идентификационного кода.</w:t>
      </w:r>
    </w:p>
    <w:p w14:paraId="749B25E4" w14:textId="77777777" w:rsidR="0095392A" w:rsidRPr="00F72371" w:rsidRDefault="0095392A" w:rsidP="0095392A">
      <w:pPr>
        <w:pStyle w:val="af9"/>
        <w:spacing w:before="0" w:after="0" w:line="240" w:lineRule="auto"/>
        <w:rPr>
          <w:rFonts w:ascii="Times New Roman" w:hAnsi="Times New Roman"/>
          <w:sz w:val="28"/>
          <w:szCs w:val="28"/>
        </w:rPr>
      </w:pPr>
      <w:r w:rsidRPr="00F72371">
        <w:rPr>
          <w:rFonts w:ascii="Times New Roman" w:hAnsi="Times New Roman"/>
          <w:sz w:val="28"/>
          <w:szCs w:val="28"/>
        </w:rPr>
        <w:t xml:space="preserve">Основан на типе данных </w:t>
      </w:r>
      <w:r w:rsidRPr="00F72371">
        <w:rPr>
          <w:rFonts w:ascii="Times New Roman" w:hAnsi="Times New Roman"/>
          <w:sz w:val="28"/>
          <w:szCs w:val="28"/>
          <w:lang w:val="en-US"/>
        </w:rPr>
        <w:t>String</w:t>
      </w:r>
      <w:r w:rsidRPr="00F72371">
        <w:rPr>
          <w:rFonts w:ascii="Times New Roman" w:hAnsi="Times New Roman"/>
          <w:sz w:val="28"/>
          <w:szCs w:val="28"/>
        </w:rPr>
        <w:t>, 9 цифр [0-9].</w:t>
      </w:r>
    </w:p>
    <w:p w14:paraId="14BC47C0" w14:textId="77777777" w:rsidR="0095392A" w:rsidRPr="00F72371" w:rsidRDefault="0095392A" w:rsidP="007738CB">
      <w:pPr>
        <w:pStyle w:val="42"/>
        <w:numPr>
          <w:ilvl w:val="3"/>
          <w:numId w:val="5"/>
        </w:numPr>
        <w:suppressAutoHyphens/>
        <w:spacing w:after="120"/>
        <w:ind w:left="1723" w:hanging="646"/>
        <w:jc w:val="both"/>
        <w:rPr>
          <w:b w:val="0"/>
          <w:lang w:val="en-US"/>
        </w:rPr>
      </w:pPr>
      <w:bookmarkStart w:id="188" w:name="_Ref461470510"/>
      <w:bookmarkStart w:id="189" w:name="_Toc484086907"/>
      <w:bookmarkStart w:id="190" w:name="_Toc484087047"/>
      <w:bookmarkStart w:id="191" w:name="_Toc484087166"/>
      <w:bookmarkStart w:id="192" w:name="_Toc484101965"/>
      <w:r w:rsidRPr="00F72371">
        <w:rPr>
          <w:b w:val="0"/>
          <w:lang w:val="en-US"/>
        </w:rPr>
        <w:t>SupplierBillIDType</w:t>
      </w:r>
      <w:bookmarkEnd w:id="188"/>
      <w:bookmarkEnd w:id="189"/>
      <w:bookmarkEnd w:id="190"/>
      <w:bookmarkEnd w:id="191"/>
      <w:bookmarkEnd w:id="192"/>
    </w:p>
    <w:p w14:paraId="16195551" w14:textId="77777777" w:rsidR="0095392A" w:rsidRPr="00F72371" w:rsidRDefault="0095392A" w:rsidP="0095392A">
      <w:pPr>
        <w:pStyle w:val="af9"/>
        <w:spacing w:before="0" w:after="0" w:line="240" w:lineRule="auto"/>
        <w:rPr>
          <w:rFonts w:ascii="Times New Roman" w:hAnsi="Times New Roman"/>
          <w:sz w:val="28"/>
          <w:szCs w:val="28"/>
        </w:rPr>
      </w:pPr>
      <w:r w:rsidRPr="00F72371">
        <w:rPr>
          <w:rFonts w:ascii="Times New Roman" w:hAnsi="Times New Roman"/>
          <w:sz w:val="28"/>
          <w:szCs w:val="28"/>
        </w:rPr>
        <w:t>Тип данных предназначен для указания УИН.</w:t>
      </w:r>
    </w:p>
    <w:p w14:paraId="64EAB042" w14:textId="77777777" w:rsidR="0095392A" w:rsidRPr="00F72371" w:rsidRDefault="0095392A" w:rsidP="0095392A">
      <w:pPr>
        <w:pStyle w:val="af9"/>
        <w:spacing w:before="0" w:after="0" w:line="240" w:lineRule="auto"/>
        <w:rPr>
          <w:rFonts w:ascii="Times New Roman" w:hAnsi="Times New Roman"/>
          <w:sz w:val="28"/>
          <w:szCs w:val="28"/>
        </w:rPr>
      </w:pPr>
      <w:r w:rsidRPr="00F72371">
        <w:rPr>
          <w:rFonts w:ascii="Times New Roman" w:hAnsi="Times New Roman"/>
          <w:sz w:val="28"/>
          <w:szCs w:val="28"/>
        </w:rPr>
        <w:t>Основан на типе данных String, 20 символов [</w:t>
      </w:r>
      <w:r w:rsidRPr="00F72371">
        <w:rPr>
          <w:rFonts w:ascii="Times New Roman" w:hAnsi="Times New Roman"/>
          <w:sz w:val="28"/>
          <w:szCs w:val="28"/>
          <w:lang w:val="en-US"/>
        </w:rPr>
        <w:t>A</w:t>
      </w:r>
      <w:r w:rsidRPr="00F72371">
        <w:rPr>
          <w:rFonts w:ascii="Times New Roman" w:hAnsi="Times New Roman"/>
          <w:sz w:val="28"/>
          <w:szCs w:val="28"/>
        </w:rPr>
        <w:t>-</w:t>
      </w:r>
      <w:r w:rsidRPr="00F72371">
        <w:rPr>
          <w:rFonts w:ascii="Times New Roman" w:hAnsi="Times New Roman"/>
          <w:sz w:val="28"/>
          <w:szCs w:val="28"/>
          <w:lang w:val="en-US"/>
        </w:rPr>
        <w:t>Z</w:t>
      </w:r>
      <w:r w:rsidRPr="00F72371">
        <w:rPr>
          <w:rFonts w:ascii="Times New Roman" w:hAnsi="Times New Roman"/>
          <w:sz w:val="28"/>
          <w:szCs w:val="28"/>
        </w:rPr>
        <w:t>, 0-9] или 25 цифр [0-9].</w:t>
      </w:r>
    </w:p>
    <w:p w14:paraId="1A78B7C9" w14:textId="37BA8A62" w:rsidR="0095392A" w:rsidRPr="00F72371" w:rsidRDefault="0095392A" w:rsidP="0095392A">
      <w:pPr>
        <w:pStyle w:val="af9"/>
        <w:spacing w:before="0" w:after="0" w:line="240" w:lineRule="auto"/>
        <w:rPr>
          <w:rFonts w:ascii="Times New Roman" w:hAnsi="Times New Roman"/>
          <w:sz w:val="28"/>
          <w:szCs w:val="28"/>
        </w:rPr>
      </w:pPr>
      <w:r w:rsidRPr="00F72371">
        <w:rPr>
          <w:rFonts w:ascii="Times New Roman" w:hAnsi="Times New Roman"/>
          <w:sz w:val="28"/>
          <w:szCs w:val="28"/>
        </w:rPr>
        <w:t xml:space="preserve">Структура УИН описана в пункте </w:t>
      </w:r>
      <w:r w:rsidRPr="00F72371">
        <w:rPr>
          <w:rFonts w:ascii="Times New Roman" w:hAnsi="Times New Roman"/>
          <w:sz w:val="28"/>
          <w:szCs w:val="28"/>
        </w:rPr>
        <w:fldChar w:fldCharType="begin"/>
      </w:r>
      <w:r w:rsidRPr="00F72371">
        <w:rPr>
          <w:rFonts w:ascii="Times New Roman" w:hAnsi="Times New Roman"/>
          <w:sz w:val="28"/>
          <w:szCs w:val="28"/>
        </w:rPr>
        <w:instrText xml:space="preserve"> REF _Ref443046362 \w \h  \* MERGEFORMAT </w:instrText>
      </w:r>
      <w:r w:rsidRPr="00F72371">
        <w:rPr>
          <w:rFonts w:ascii="Times New Roman" w:hAnsi="Times New Roman"/>
          <w:sz w:val="28"/>
          <w:szCs w:val="28"/>
        </w:rPr>
      </w:r>
      <w:r w:rsidRPr="00F72371">
        <w:rPr>
          <w:rFonts w:ascii="Times New Roman" w:hAnsi="Times New Roman"/>
          <w:sz w:val="28"/>
          <w:szCs w:val="28"/>
        </w:rPr>
        <w:fldChar w:fldCharType="separate"/>
      </w:r>
      <w:r w:rsidR="00B57E80" w:rsidRPr="00F72371">
        <w:rPr>
          <w:rFonts w:ascii="Times New Roman" w:hAnsi="Times New Roman"/>
          <w:sz w:val="28"/>
          <w:szCs w:val="28"/>
        </w:rPr>
        <w:t>3.1</w:t>
      </w:r>
      <w:r w:rsidRPr="00F72371">
        <w:rPr>
          <w:rFonts w:ascii="Times New Roman" w:hAnsi="Times New Roman"/>
          <w:sz w:val="28"/>
          <w:szCs w:val="28"/>
        </w:rPr>
        <w:fldChar w:fldCharType="end"/>
      </w:r>
      <w:r w:rsidRPr="00F72371">
        <w:rPr>
          <w:rFonts w:ascii="Times New Roman" w:hAnsi="Times New Roman"/>
          <w:sz w:val="28"/>
          <w:szCs w:val="28"/>
        </w:rPr>
        <w:t>.</w:t>
      </w:r>
    </w:p>
    <w:p w14:paraId="242F4B66" w14:textId="77777777" w:rsidR="0095392A" w:rsidRPr="00F72371" w:rsidRDefault="0095392A" w:rsidP="007738CB">
      <w:pPr>
        <w:pStyle w:val="42"/>
        <w:numPr>
          <w:ilvl w:val="3"/>
          <w:numId w:val="5"/>
        </w:numPr>
        <w:suppressAutoHyphens/>
        <w:spacing w:after="120"/>
        <w:ind w:left="1723" w:hanging="646"/>
        <w:jc w:val="both"/>
        <w:rPr>
          <w:b w:val="0"/>
          <w:lang w:val="en-US"/>
        </w:rPr>
      </w:pPr>
      <w:bookmarkStart w:id="193" w:name="_Ref461473073"/>
      <w:bookmarkStart w:id="194" w:name="_Toc484086908"/>
      <w:bookmarkStart w:id="195" w:name="_Toc484087048"/>
      <w:bookmarkStart w:id="196" w:name="_Toc484087167"/>
      <w:bookmarkStart w:id="197" w:name="_Toc484101966"/>
      <w:r w:rsidRPr="00F72371">
        <w:rPr>
          <w:b w:val="0"/>
          <w:lang w:val="en-US"/>
        </w:rPr>
        <w:t>URNType</w:t>
      </w:r>
      <w:bookmarkEnd w:id="193"/>
      <w:bookmarkEnd w:id="194"/>
      <w:bookmarkEnd w:id="195"/>
      <w:bookmarkEnd w:id="196"/>
      <w:bookmarkEnd w:id="197"/>
    </w:p>
    <w:p w14:paraId="456C566E" w14:textId="77777777" w:rsidR="0095392A" w:rsidRPr="00F72371" w:rsidRDefault="0095392A" w:rsidP="0095392A">
      <w:pPr>
        <w:pStyle w:val="af9"/>
        <w:spacing w:before="0" w:after="0" w:line="240" w:lineRule="auto"/>
        <w:rPr>
          <w:rFonts w:ascii="Times New Roman" w:hAnsi="Times New Roman"/>
          <w:sz w:val="28"/>
          <w:szCs w:val="28"/>
        </w:rPr>
      </w:pPr>
      <w:r w:rsidRPr="00F72371">
        <w:rPr>
          <w:rFonts w:ascii="Times New Roman" w:hAnsi="Times New Roman"/>
          <w:sz w:val="28"/>
          <w:szCs w:val="28"/>
        </w:rPr>
        <w:t>Тип данных предназначен для указания УРН участника.</w:t>
      </w:r>
    </w:p>
    <w:p w14:paraId="683C93A6" w14:textId="77777777" w:rsidR="0095392A" w:rsidRPr="00F72371" w:rsidRDefault="0095392A" w:rsidP="0095392A">
      <w:pPr>
        <w:pStyle w:val="af9"/>
        <w:spacing w:before="0" w:after="0" w:line="240" w:lineRule="auto"/>
        <w:rPr>
          <w:rFonts w:ascii="Times New Roman" w:hAnsi="Times New Roman"/>
          <w:sz w:val="28"/>
          <w:szCs w:val="28"/>
        </w:rPr>
      </w:pPr>
      <w:r w:rsidRPr="00F72371">
        <w:rPr>
          <w:rFonts w:ascii="Times New Roman" w:hAnsi="Times New Roman"/>
          <w:sz w:val="28"/>
          <w:szCs w:val="28"/>
        </w:rPr>
        <w:t xml:space="preserve">Основан на типе данных </w:t>
      </w:r>
      <w:r w:rsidRPr="00F72371">
        <w:rPr>
          <w:rFonts w:ascii="Times New Roman" w:hAnsi="Times New Roman"/>
          <w:sz w:val="28"/>
          <w:szCs w:val="28"/>
          <w:lang w:val="en-US"/>
        </w:rPr>
        <w:t>String</w:t>
      </w:r>
      <w:r w:rsidRPr="00F72371">
        <w:rPr>
          <w:rFonts w:ascii="Times New Roman" w:hAnsi="Times New Roman"/>
          <w:sz w:val="28"/>
          <w:szCs w:val="28"/>
        </w:rPr>
        <w:t>, 6 символов [0-9, a-f, A-F].</w:t>
      </w:r>
    </w:p>
    <w:p w14:paraId="76F93166" w14:textId="77777777" w:rsidR="0095392A" w:rsidRPr="00F72371" w:rsidRDefault="0095392A" w:rsidP="007738CB">
      <w:pPr>
        <w:pStyle w:val="42"/>
        <w:numPr>
          <w:ilvl w:val="3"/>
          <w:numId w:val="5"/>
        </w:numPr>
        <w:suppressAutoHyphens/>
        <w:spacing w:after="120"/>
        <w:jc w:val="both"/>
        <w:rPr>
          <w:b w:val="0"/>
          <w:lang w:val="en-US"/>
        </w:rPr>
      </w:pPr>
      <w:bookmarkStart w:id="198" w:name="_Ref461473099"/>
      <w:bookmarkStart w:id="199" w:name="_Toc484086909"/>
      <w:bookmarkStart w:id="200" w:name="_Toc484087049"/>
      <w:bookmarkStart w:id="201" w:name="_Toc484087168"/>
      <w:bookmarkStart w:id="202" w:name="_Toc484101967"/>
      <w:proofErr w:type="gramStart"/>
      <w:r w:rsidRPr="00F72371">
        <w:rPr>
          <w:b w:val="0"/>
          <w:lang w:val="en-US"/>
        </w:rPr>
        <w:t>personINNType</w:t>
      </w:r>
      <w:bookmarkEnd w:id="198"/>
      <w:bookmarkEnd w:id="199"/>
      <w:bookmarkEnd w:id="200"/>
      <w:bookmarkEnd w:id="201"/>
      <w:bookmarkEnd w:id="202"/>
      <w:proofErr w:type="gramEnd"/>
    </w:p>
    <w:p w14:paraId="50E91E0D" w14:textId="77777777" w:rsidR="0095392A" w:rsidRPr="00F72371" w:rsidRDefault="0095392A" w:rsidP="00471AAE">
      <w:pPr>
        <w:ind w:left="709" w:hanging="1"/>
        <w:jc w:val="both"/>
        <w:rPr>
          <w:sz w:val="28"/>
          <w:szCs w:val="28"/>
        </w:rPr>
      </w:pPr>
      <w:r w:rsidRPr="00F72371">
        <w:rPr>
          <w:sz w:val="28"/>
          <w:szCs w:val="28"/>
        </w:rPr>
        <w:t>Тип данных предназначен для указания ИНН физического лица/</w:t>
      </w:r>
      <w:r w:rsidRPr="00F72371">
        <w:t xml:space="preserve"> </w:t>
      </w:r>
      <w:r w:rsidRPr="00F72371">
        <w:rPr>
          <w:sz w:val="28"/>
          <w:szCs w:val="28"/>
        </w:rPr>
        <w:t>индивидуального предпринимателя.</w:t>
      </w:r>
    </w:p>
    <w:p w14:paraId="1A32A647" w14:textId="77777777" w:rsidR="0095392A" w:rsidRPr="00F72371" w:rsidRDefault="0095392A" w:rsidP="0095392A">
      <w:pPr>
        <w:pStyle w:val="af9"/>
        <w:spacing w:before="0" w:after="0" w:line="240" w:lineRule="auto"/>
        <w:rPr>
          <w:rFonts w:ascii="Times New Roman" w:hAnsi="Times New Roman"/>
          <w:sz w:val="28"/>
          <w:szCs w:val="28"/>
        </w:rPr>
      </w:pPr>
      <w:r w:rsidRPr="00F72371">
        <w:rPr>
          <w:rFonts w:ascii="Times New Roman" w:hAnsi="Times New Roman"/>
          <w:sz w:val="28"/>
          <w:szCs w:val="28"/>
        </w:rPr>
        <w:t>Основан на типе данных String, 12 цифр [0-9].</w:t>
      </w:r>
    </w:p>
    <w:p w14:paraId="1BECD33C" w14:textId="77777777" w:rsidR="0058323A" w:rsidRPr="00F72371" w:rsidRDefault="0058323A" w:rsidP="007738CB">
      <w:pPr>
        <w:pStyle w:val="42"/>
        <w:numPr>
          <w:ilvl w:val="3"/>
          <w:numId w:val="5"/>
        </w:numPr>
        <w:suppressAutoHyphens/>
        <w:spacing w:after="120"/>
        <w:jc w:val="both"/>
        <w:rPr>
          <w:b w:val="0"/>
          <w:lang w:val="en-US"/>
        </w:rPr>
      </w:pPr>
      <w:bookmarkStart w:id="203" w:name="_Ref483304534"/>
      <w:bookmarkStart w:id="204" w:name="_Toc484086910"/>
      <w:bookmarkStart w:id="205" w:name="_Toc484087050"/>
      <w:bookmarkStart w:id="206" w:name="_Toc484087169"/>
      <w:bookmarkStart w:id="207" w:name="_Toc484101968"/>
      <w:r w:rsidRPr="00F72371">
        <w:rPr>
          <w:b w:val="0"/>
          <w:lang w:val="en-US"/>
        </w:rPr>
        <w:t>KBKResponseType</w:t>
      </w:r>
      <w:bookmarkEnd w:id="203"/>
      <w:bookmarkEnd w:id="204"/>
      <w:bookmarkEnd w:id="205"/>
      <w:bookmarkEnd w:id="206"/>
      <w:bookmarkEnd w:id="207"/>
    </w:p>
    <w:p w14:paraId="67707258" w14:textId="77777777" w:rsidR="0058323A" w:rsidRPr="00F72371" w:rsidRDefault="0058323A" w:rsidP="0058323A">
      <w:pPr>
        <w:ind w:left="709" w:hanging="1"/>
        <w:jc w:val="both"/>
        <w:rPr>
          <w:sz w:val="28"/>
          <w:szCs w:val="28"/>
        </w:rPr>
      </w:pPr>
      <w:r w:rsidRPr="00F72371">
        <w:rPr>
          <w:sz w:val="28"/>
          <w:szCs w:val="28"/>
        </w:rPr>
        <w:t>Тип данных предназначен для указания КБК.</w:t>
      </w:r>
    </w:p>
    <w:p w14:paraId="5FDF9A18" w14:textId="77777777" w:rsidR="0058323A" w:rsidRPr="00F72371" w:rsidRDefault="0058323A" w:rsidP="0058323A">
      <w:pPr>
        <w:pStyle w:val="af9"/>
        <w:spacing w:before="0" w:after="0" w:line="240" w:lineRule="auto"/>
        <w:rPr>
          <w:rFonts w:ascii="Times New Roman" w:hAnsi="Times New Roman"/>
          <w:sz w:val="28"/>
          <w:szCs w:val="28"/>
        </w:rPr>
      </w:pPr>
      <w:r w:rsidRPr="00F72371">
        <w:rPr>
          <w:rFonts w:ascii="Times New Roman" w:hAnsi="Times New Roman"/>
          <w:sz w:val="28"/>
          <w:szCs w:val="28"/>
        </w:rPr>
        <w:t>Основан на типе данных String, не более 20 символов.</w:t>
      </w:r>
    </w:p>
    <w:p w14:paraId="77C7EAE2" w14:textId="616343A1" w:rsidR="00510DE0" w:rsidRPr="00F72371" w:rsidRDefault="00510DE0" w:rsidP="00510DE0">
      <w:pPr>
        <w:pStyle w:val="42"/>
        <w:numPr>
          <w:ilvl w:val="3"/>
          <w:numId w:val="5"/>
        </w:numPr>
        <w:suppressAutoHyphens/>
        <w:spacing w:after="120"/>
        <w:jc w:val="both"/>
        <w:rPr>
          <w:b w:val="0"/>
          <w:lang w:val="en-US"/>
        </w:rPr>
      </w:pPr>
      <w:bookmarkStart w:id="208" w:name="_Ref485742111"/>
      <w:r w:rsidRPr="00F72371">
        <w:rPr>
          <w:b w:val="0"/>
          <w:lang w:val="en-US"/>
        </w:rPr>
        <w:lastRenderedPageBreak/>
        <w:t>SystemIdentifierType</w:t>
      </w:r>
      <w:bookmarkEnd w:id="208"/>
    </w:p>
    <w:p w14:paraId="5D498619" w14:textId="66FCCAD6" w:rsidR="00510DE0" w:rsidRPr="00F72371" w:rsidRDefault="00510DE0" w:rsidP="00510DE0">
      <w:pPr>
        <w:framePr w:hSpace="180" w:wrap="around" w:vAnchor="text" w:hAnchor="text" w:y="1"/>
        <w:ind w:left="709" w:hanging="1"/>
        <w:suppressOverlap/>
        <w:jc w:val="both"/>
        <w:rPr>
          <w:sz w:val="28"/>
          <w:szCs w:val="28"/>
        </w:rPr>
      </w:pPr>
      <w:r w:rsidRPr="00F72371">
        <w:rPr>
          <w:sz w:val="28"/>
          <w:szCs w:val="28"/>
        </w:rPr>
        <w:t xml:space="preserve">Тип данных предназначен для указания </w:t>
      </w:r>
      <w:r w:rsidR="00932947" w:rsidRPr="00F72371">
        <w:rPr>
          <w:sz w:val="28"/>
          <w:szCs w:val="28"/>
        </w:rPr>
        <w:t>УИП</w:t>
      </w:r>
    </w:p>
    <w:p w14:paraId="68AA4EF0" w14:textId="77777777" w:rsidR="00510DE0" w:rsidRPr="00F72371" w:rsidRDefault="00510DE0" w:rsidP="00510DE0">
      <w:pPr>
        <w:framePr w:hSpace="180" w:wrap="around" w:vAnchor="text" w:hAnchor="text" w:y="1"/>
        <w:ind w:left="709" w:hanging="1"/>
        <w:suppressOverlap/>
        <w:jc w:val="both"/>
        <w:rPr>
          <w:sz w:val="28"/>
          <w:szCs w:val="28"/>
        </w:rPr>
      </w:pPr>
      <w:r w:rsidRPr="00F72371">
        <w:rPr>
          <w:sz w:val="28"/>
          <w:szCs w:val="28"/>
        </w:rPr>
        <w:t>Основан на типе данных String, 32 символа (\w{32}).</w:t>
      </w:r>
    </w:p>
    <w:p w14:paraId="29E00141" w14:textId="7B5C6DBE" w:rsidR="00510DE0" w:rsidRPr="00F72371" w:rsidRDefault="00510DE0" w:rsidP="00510DE0">
      <w:pPr>
        <w:ind w:left="709" w:hanging="1"/>
        <w:jc w:val="both"/>
        <w:rPr>
          <w:sz w:val="28"/>
          <w:szCs w:val="28"/>
        </w:rPr>
      </w:pPr>
      <w:r w:rsidRPr="00F72371">
        <w:rPr>
          <w:sz w:val="28"/>
          <w:szCs w:val="28"/>
        </w:rPr>
        <w:t xml:space="preserve">Структура УИП описана в пункте </w:t>
      </w:r>
      <w:r w:rsidRPr="00F72371">
        <w:rPr>
          <w:sz w:val="28"/>
          <w:szCs w:val="28"/>
        </w:rPr>
        <w:fldChar w:fldCharType="begin"/>
      </w:r>
      <w:r w:rsidRPr="00F72371">
        <w:rPr>
          <w:sz w:val="28"/>
          <w:szCs w:val="28"/>
        </w:rPr>
        <w:instrText xml:space="preserve"> REF _Ref485739912 \r \h </w:instrText>
      </w:r>
      <w:r w:rsidR="00C1661E" w:rsidRPr="00F72371">
        <w:rPr>
          <w:sz w:val="28"/>
          <w:szCs w:val="28"/>
        </w:rPr>
        <w:instrText xml:space="preserve"> \* MERGEFORMAT </w:instrText>
      </w:r>
      <w:r w:rsidRPr="00F72371">
        <w:rPr>
          <w:sz w:val="28"/>
          <w:szCs w:val="28"/>
        </w:rPr>
      </w:r>
      <w:r w:rsidRPr="00F72371">
        <w:rPr>
          <w:sz w:val="28"/>
          <w:szCs w:val="28"/>
        </w:rPr>
        <w:fldChar w:fldCharType="separate"/>
      </w:r>
      <w:r w:rsidR="00B57E80" w:rsidRPr="00F72371">
        <w:rPr>
          <w:sz w:val="28"/>
          <w:szCs w:val="28"/>
        </w:rPr>
        <w:t>3.3</w:t>
      </w:r>
      <w:r w:rsidRPr="00F72371">
        <w:rPr>
          <w:sz w:val="28"/>
          <w:szCs w:val="28"/>
        </w:rPr>
        <w:fldChar w:fldCharType="end"/>
      </w:r>
      <w:r w:rsidRPr="00F72371">
        <w:rPr>
          <w:sz w:val="28"/>
          <w:szCs w:val="28"/>
        </w:rPr>
        <w:t>.</w:t>
      </w:r>
    </w:p>
    <w:p w14:paraId="67465A0D" w14:textId="77777777" w:rsidR="0058323A" w:rsidRPr="00F72371" w:rsidRDefault="0058323A" w:rsidP="0095392A">
      <w:pPr>
        <w:pStyle w:val="af9"/>
        <w:spacing w:before="0" w:after="0" w:line="240" w:lineRule="auto"/>
        <w:rPr>
          <w:rFonts w:ascii="Times New Roman" w:hAnsi="Times New Roman"/>
          <w:sz w:val="28"/>
          <w:szCs w:val="28"/>
        </w:rPr>
      </w:pPr>
    </w:p>
    <w:p w14:paraId="2421A532" w14:textId="77777777" w:rsidR="0095392A" w:rsidRPr="00F72371" w:rsidRDefault="0095392A" w:rsidP="0050277B">
      <w:pPr>
        <w:pStyle w:val="11"/>
        <w:pageBreakBefore/>
        <w:widowControl/>
        <w:numPr>
          <w:ilvl w:val="0"/>
          <w:numId w:val="5"/>
        </w:numPr>
        <w:tabs>
          <w:tab w:val="left" w:pos="851"/>
        </w:tabs>
        <w:suppressAutoHyphens/>
        <w:autoSpaceDE/>
        <w:autoSpaceDN/>
        <w:adjustRightInd/>
        <w:spacing w:before="240" w:after="240"/>
        <w:ind w:left="431" w:hanging="431"/>
        <w:jc w:val="both"/>
        <w:rPr>
          <w:lang w:val="ru-RU"/>
        </w:rPr>
      </w:pPr>
      <w:bookmarkStart w:id="209" w:name="_Toc484101969"/>
      <w:bookmarkStart w:id="210" w:name="_Toc499570656"/>
      <w:r w:rsidRPr="00F72371">
        <w:rPr>
          <w:lang w:val="ru-RU"/>
        </w:rPr>
        <w:lastRenderedPageBreak/>
        <w:t>Порядок формирования идентификаторов</w:t>
      </w:r>
      <w:bookmarkEnd w:id="123"/>
      <w:bookmarkEnd w:id="124"/>
      <w:r w:rsidRPr="00F72371">
        <w:rPr>
          <w:lang w:val="ru-RU"/>
        </w:rPr>
        <w:t xml:space="preserve"> в Системе</w:t>
      </w:r>
      <w:bookmarkEnd w:id="125"/>
      <w:bookmarkEnd w:id="209"/>
      <w:bookmarkEnd w:id="210"/>
    </w:p>
    <w:p w14:paraId="39CB39DE" w14:textId="78009415" w:rsidR="0095392A" w:rsidRPr="00F72371" w:rsidRDefault="0095392A" w:rsidP="0050277B">
      <w:pPr>
        <w:pStyle w:val="22"/>
        <w:numPr>
          <w:ilvl w:val="1"/>
          <w:numId w:val="5"/>
        </w:numPr>
        <w:tabs>
          <w:tab w:val="left" w:pos="851"/>
        </w:tabs>
        <w:suppressAutoHyphens/>
        <w:spacing w:after="240"/>
        <w:ind w:left="788" w:hanging="431"/>
        <w:jc w:val="both"/>
        <w:rPr>
          <w:rFonts w:ascii="Times New Roman" w:hAnsi="Times New Roman" w:cs="Times New Roman"/>
          <w:i w:val="0"/>
          <w:lang w:val="ru-RU"/>
        </w:rPr>
      </w:pPr>
      <w:bookmarkStart w:id="211" w:name="_Toc268520981"/>
      <w:bookmarkStart w:id="212" w:name="_Toc283825967"/>
      <w:bookmarkStart w:id="213" w:name="_Toc310387741"/>
      <w:bookmarkStart w:id="214" w:name="_Ref311648110"/>
      <w:bookmarkStart w:id="215" w:name="_Ref311765025"/>
      <w:bookmarkStart w:id="216" w:name="_Toc312155628"/>
      <w:bookmarkStart w:id="217" w:name="_Ref312183413"/>
      <w:bookmarkStart w:id="218" w:name="_Ref322949242"/>
      <w:bookmarkStart w:id="219" w:name="_Toc412042029"/>
      <w:bookmarkStart w:id="220" w:name="_Ref443046362"/>
      <w:bookmarkStart w:id="221" w:name="_Toc484101970"/>
      <w:bookmarkStart w:id="222" w:name="_Toc499570657"/>
      <w:r w:rsidRPr="00F72371">
        <w:rPr>
          <w:rFonts w:ascii="Times New Roman" w:hAnsi="Times New Roman" w:cs="Times New Roman"/>
          <w:i w:val="0"/>
          <w:lang w:val="ru-RU"/>
        </w:rPr>
        <w:t xml:space="preserve">Идентификатор </w:t>
      </w:r>
      <w:r w:rsidR="0054465F" w:rsidRPr="00F72371">
        <w:rPr>
          <w:rFonts w:ascii="Times New Roman" w:hAnsi="Times New Roman" w:cs="Times New Roman"/>
          <w:i w:val="0"/>
          <w:lang w:val="ru-RU"/>
        </w:rPr>
        <w:t>извещения о начислении (извещения об уточнении начисления)</w:t>
      </w:r>
      <w:bookmarkEnd w:id="211"/>
      <w:bookmarkEnd w:id="212"/>
      <w:bookmarkEnd w:id="213"/>
      <w:bookmarkEnd w:id="214"/>
      <w:bookmarkEnd w:id="215"/>
      <w:bookmarkEnd w:id="216"/>
      <w:bookmarkEnd w:id="217"/>
      <w:bookmarkEnd w:id="218"/>
      <w:bookmarkEnd w:id="219"/>
      <w:bookmarkEnd w:id="220"/>
      <w:bookmarkEnd w:id="221"/>
      <w:bookmarkEnd w:id="222"/>
    </w:p>
    <w:p w14:paraId="4477D729" w14:textId="29209308" w:rsidR="0095392A" w:rsidRPr="00F72371" w:rsidRDefault="0095392A" w:rsidP="0050277B">
      <w:pPr>
        <w:pStyle w:val="33"/>
        <w:numPr>
          <w:ilvl w:val="2"/>
          <w:numId w:val="5"/>
        </w:numPr>
        <w:rPr>
          <w:rFonts w:cs="Times New Roman"/>
        </w:rPr>
      </w:pPr>
      <w:bookmarkStart w:id="223" w:name="_Toc412042030"/>
      <w:bookmarkStart w:id="224" w:name="_Ref461381015"/>
      <w:bookmarkStart w:id="225" w:name="_Toc484101971"/>
      <w:bookmarkStart w:id="226" w:name="_Toc499570658"/>
      <w:r w:rsidRPr="00F72371">
        <w:rPr>
          <w:rFonts w:cs="Times New Roman"/>
        </w:rPr>
        <w:t>Структура УИН для АН и ГАН, являющихся федеральными органами государственной власти</w:t>
      </w:r>
      <w:bookmarkEnd w:id="223"/>
      <w:r w:rsidRPr="00F72371">
        <w:rPr>
          <w:rFonts w:cs="Times New Roman"/>
        </w:rPr>
        <w:t>, для государственных внебюджетных фондов</w:t>
      </w:r>
      <w:bookmarkEnd w:id="224"/>
      <w:bookmarkEnd w:id="225"/>
      <w:bookmarkEnd w:id="226"/>
    </w:p>
    <w:tbl>
      <w:tblPr>
        <w:tblW w:w="5000" w:type="pct"/>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left w:w="28" w:type="dxa"/>
          <w:right w:w="28" w:type="dxa"/>
        </w:tblCellMar>
        <w:tblLook w:val="01E0" w:firstRow="1" w:lastRow="1" w:firstColumn="1" w:lastColumn="1" w:noHBand="0" w:noVBand="0"/>
      </w:tblPr>
      <w:tblGrid>
        <w:gridCol w:w="484"/>
        <w:gridCol w:w="482"/>
        <w:gridCol w:w="484"/>
        <w:gridCol w:w="484"/>
        <w:gridCol w:w="482"/>
        <w:gridCol w:w="475"/>
        <w:gridCol w:w="483"/>
        <w:gridCol w:w="487"/>
        <w:gridCol w:w="485"/>
        <w:gridCol w:w="490"/>
        <w:gridCol w:w="485"/>
        <w:gridCol w:w="487"/>
        <w:gridCol w:w="485"/>
        <w:gridCol w:w="485"/>
        <w:gridCol w:w="487"/>
        <w:gridCol w:w="485"/>
        <w:gridCol w:w="485"/>
        <w:gridCol w:w="485"/>
        <w:gridCol w:w="634"/>
        <w:gridCol w:w="339"/>
      </w:tblGrid>
      <w:tr w:rsidR="0095392A" w:rsidRPr="00F72371" w14:paraId="553C610B" w14:textId="77777777" w:rsidTr="00017651">
        <w:tc>
          <w:tcPr>
            <w:tcW w:w="250" w:type="pct"/>
            <w:tcBorders>
              <w:bottom w:val="single" w:sz="4" w:space="0" w:color="auto"/>
            </w:tcBorders>
            <w:shd w:val="clear" w:color="auto" w:fill="F2F2F2" w:themeFill="background1" w:themeFillShade="F2"/>
            <w:vAlign w:val="center"/>
          </w:tcPr>
          <w:p w14:paraId="44860DBF" w14:textId="77777777" w:rsidR="0095392A" w:rsidRPr="00F72371" w:rsidRDefault="0095392A" w:rsidP="00017651">
            <w:pPr>
              <w:jc w:val="both"/>
              <w:rPr>
                <w:i/>
                <w:sz w:val="16"/>
                <w:szCs w:val="16"/>
              </w:rPr>
            </w:pPr>
            <w:r w:rsidRPr="00F72371">
              <w:rPr>
                <w:i/>
                <w:sz w:val="16"/>
                <w:szCs w:val="16"/>
              </w:rPr>
              <w:t>1</w:t>
            </w:r>
          </w:p>
        </w:tc>
        <w:tc>
          <w:tcPr>
            <w:tcW w:w="249" w:type="pct"/>
            <w:tcBorders>
              <w:bottom w:val="single" w:sz="4" w:space="0" w:color="auto"/>
            </w:tcBorders>
            <w:shd w:val="clear" w:color="auto" w:fill="F2F2F2" w:themeFill="background1" w:themeFillShade="F2"/>
            <w:vAlign w:val="center"/>
          </w:tcPr>
          <w:p w14:paraId="65CA27A9" w14:textId="77777777" w:rsidR="0095392A" w:rsidRPr="00F72371" w:rsidRDefault="0095392A" w:rsidP="00017651">
            <w:pPr>
              <w:jc w:val="both"/>
              <w:rPr>
                <w:i/>
                <w:sz w:val="16"/>
                <w:szCs w:val="16"/>
              </w:rPr>
            </w:pPr>
            <w:r w:rsidRPr="00F72371">
              <w:rPr>
                <w:i/>
                <w:sz w:val="16"/>
                <w:szCs w:val="16"/>
              </w:rPr>
              <w:t>2</w:t>
            </w:r>
          </w:p>
        </w:tc>
        <w:tc>
          <w:tcPr>
            <w:tcW w:w="250" w:type="pct"/>
            <w:tcBorders>
              <w:bottom w:val="single" w:sz="4" w:space="0" w:color="auto"/>
            </w:tcBorders>
            <w:shd w:val="clear" w:color="auto" w:fill="F2F2F2" w:themeFill="background1" w:themeFillShade="F2"/>
            <w:vAlign w:val="center"/>
          </w:tcPr>
          <w:p w14:paraId="17605EFB" w14:textId="77777777" w:rsidR="0095392A" w:rsidRPr="00F72371" w:rsidRDefault="0095392A" w:rsidP="00017651">
            <w:pPr>
              <w:jc w:val="both"/>
              <w:rPr>
                <w:i/>
                <w:sz w:val="16"/>
                <w:szCs w:val="16"/>
              </w:rPr>
            </w:pPr>
            <w:r w:rsidRPr="00F72371">
              <w:rPr>
                <w:i/>
                <w:sz w:val="16"/>
                <w:szCs w:val="16"/>
              </w:rPr>
              <w:t>3</w:t>
            </w:r>
          </w:p>
        </w:tc>
        <w:tc>
          <w:tcPr>
            <w:tcW w:w="250" w:type="pct"/>
            <w:shd w:val="clear" w:color="auto" w:fill="F2F2F2" w:themeFill="background1" w:themeFillShade="F2"/>
            <w:vAlign w:val="center"/>
          </w:tcPr>
          <w:p w14:paraId="67287BD4" w14:textId="77777777" w:rsidR="0095392A" w:rsidRPr="00F72371" w:rsidRDefault="0095392A" w:rsidP="00017651">
            <w:pPr>
              <w:jc w:val="both"/>
              <w:rPr>
                <w:i/>
                <w:sz w:val="16"/>
                <w:szCs w:val="16"/>
              </w:rPr>
            </w:pPr>
            <w:r w:rsidRPr="00F72371">
              <w:rPr>
                <w:i/>
                <w:sz w:val="16"/>
                <w:szCs w:val="16"/>
              </w:rPr>
              <w:t>4</w:t>
            </w:r>
          </w:p>
        </w:tc>
        <w:tc>
          <w:tcPr>
            <w:tcW w:w="249" w:type="pct"/>
            <w:shd w:val="clear" w:color="auto" w:fill="F2F2F2" w:themeFill="background1" w:themeFillShade="F2"/>
            <w:vAlign w:val="center"/>
          </w:tcPr>
          <w:p w14:paraId="17235A25" w14:textId="77777777" w:rsidR="0095392A" w:rsidRPr="00F72371" w:rsidRDefault="0095392A" w:rsidP="00017651">
            <w:pPr>
              <w:jc w:val="both"/>
              <w:rPr>
                <w:i/>
                <w:sz w:val="16"/>
                <w:szCs w:val="16"/>
              </w:rPr>
            </w:pPr>
            <w:r w:rsidRPr="00F72371">
              <w:rPr>
                <w:i/>
                <w:sz w:val="16"/>
                <w:szCs w:val="16"/>
              </w:rPr>
              <w:t>5</w:t>
            </w:r>
          </w:p>
        </w:tc>
        <w:tc>
          <w:tcPr>
            <w:tcW w:w="245" w:type="pct"/>
            <w:shd w:val="clear" w:color="auto" w:fill="F2F2F2" w:themeFill="background1" w:themeFillShade="F2"/>
            <w:vAlign w:val="center"/>
          </w:tcPr>
          <w:p w14:paraId="42460705" w14:textId="77777777" w:rsidR="0095392A" w:rsidRPr="00F72371" w:rsidRDefault="0095392A" w:rsidP="00017651">
            <w:pPr>
              <w:jc w:val="both"/>
              <w:rPr>
                <w:i/>
                <w:sz w:val="16"/>
                <w:szCs w:val="16"/>
              </w:rPr>
            </w:pPr>
            <w:r w:rsidRPr="00F72371">
              <w:rPr>
                <w:i/>
                <w:sz w:val="16"/>
                <w:szCs w:val="16"/>
              </w:rPr>
              <w:t>6</w:t>
            </w:r>
          </w:p>
        </w:tc>
        <w:tc>
          <w:tcPr>
            <w:tcW w:w="249" w:type="pct"/>
            <w:shd w:val="clear" w:color="auto" w:fill="F2F2F2" w:themeFill="background1" w:themeFillShade="F2"/>
            <w:vAlign w:val="center"/>
          </w:tcPr>
          <w:p w14:paraId="138832E5" w14:textId="77777777" w:rsidR="0095392A" w:rsidRPr="00F72371" w:rsidRDefault="0095392A" w:rsidP="00017651">
            <w:pPr>
              <w:jc w:val="both"/>
              <w:rPr>
                <w:i/>
                <w:sz w:val="16"/>
                <w:szCs w:val="16"/>
              </w:rPr>
            </w:pPr>
            <w:r w:rsidRPr="00F72371">
              <w:rPr>
                <w:i/>
                <w:sz w:val="16"/>
                <w:szCs w:val="16"/>
              </w:rPr>
              <w:t>7</w:t>
            </w:r>
          </w:p>
        </w:tc>
        <w:tc>
          <w:tcPr>
            <w:tcW w:w="251" w:type="pct"/>
            <w:shd w:val="clear" w:color="auto" w:fill="F2F2F2" w:themeFill="background1" w:themeFillShade="F2"/>
            <w:vAlign w:val="center"/>
          </w:tcPr>
          <w:p w14:paraId="6B153A21" w14:textId="77777777" w:rsidR="0095392A" w:rsidRPr="00F72371" w:rsidRDefault="0095392A" w:rsidP="00017651">
            <w:pPr>
              <w:jc w:val="both"/>
              <w:rPr>
                <w:i/>
                <w:sz w:val="16"/>
                <w:szCs w:val="16"/>
              </w:rPr>
            </w:pPr>
            <w:r w:rsidRPr="00F72371">
              <w:rPr>
                <w:i/>
                <w:sz w:val="16"/>
                <w:szCs w:val="16"/>
              </w:rPr>
              <w:t>8</w:t>
            </w:r>
          </w:p>
        </w:tc>
        <w:tc>
          <w:tcPr>
            <w:tcW w:w="250" w:type="pct"/>
            <w:shd w:val="clear" w:color="auto" w:fill="F2F2F2" w:themeFill="background1" w:themeFillShade="F2"/>
            <w:vAlign w:val="center"/>
          </w:tcPr>
          <w:p w14:paraId="2863F402" w14:textId="77777777" w:rsidR="0095392A" w:rsidRPr="00F72371" w:rsidRDefault="0095392A" w:rsidP="00017651">
            <w:pPr>
              <w:jc w:val="both"/>
              <w:rPr>
                <w:i/>
                <w:sz w:val="16"/>
                <w:szCs w:val="16"/>
              </w:rPr>
            </w:pPr>
            <w:r w:rsidRPr="00F72371">
              <w:rPr>
                <w:i/>
                <w:sz w:val="16"/>
                <w:szCs w:val="16"/>
              </w:rPr>
              <w:t>9</w:t>
            </w:r>
          </w:p>
        </w:tc>
        <w:tc>
          <w:tcPr>
            <w:tcW w:w="253" w:type="pct"/>
            <w:shd w:val="clear" w:color="auto" w:fill="F2F2F2" w:themeFill="background1" w:themeFillShade="F2"/>
            <w:vAlign w:val="center"/>
          </w:tcPr>
          <w:p w14:paraId="1D94B97C" w14:textId="77777777" w:rsidR="0095392A" w:rsidRPr="00F72371" w:rsidRDefault="0095392A" w:rsidP="00017651">
            <w:pPr>
              <w:jc w:val="both"/>
              <w:rPr>
                <w:i/>
                <w:sz w:val="16"/>
                <w:szCs w:val="16"/>
              </w:rPr>
            </w:pPr>
            <w:r w:rsidRPr="00F72371">
              <w:rPr>
                <w:i/>
                <w:sz w:val="16"/>
                <w:szCs w:val="16"/>
              </w:rPr>
              <w:t>10</w:t>
            </w:r>
          </w:p>
        </w:tc>
        <w:tc>
          <w:tcPr>
            <w:tcW w:w="250" w:type="pct"/>
            <w:shd w:val="clear" w:color="auto" w:fill="F2F2F2" w:themeFill="background1" w:themeFillShade="F2"/>
            <w:vAlign w:val="center"/>
          </w:tcPr>
          <w:p w14:paraId="6D9C8BD5" w14:textId="77777777" w:rsidR="0095392A" w:rsidRPr="00F72371" w:rsidRDefault="0095392A" w:rsidP="00017651">
            <w:pPr>
              <w:jc w:val="both"/>
              <w:rPr>
                <w:i/>
                <w:sz w:val="16"/>
                <w:szCs w:val="16"/>
              </w:rPr>
            </w:pPr>
            <w:r w:rsidRPr="00F72371">
              <w:rPr>
                <w:i/>
                <w:sz w:val="16"/>
                <w:szCs w:val="16"/>
              </w:rPr>
              <w:t>11</w:t>
            </w:r>
          </w:p>
        </w:tc>
        <w:tc>
          <w:tcPr>
            <w:tcW w:w="251" w:type="pct"/>
            <w:tcBorders>
              <w:right w:val="single" w:sz="4" w:space="0" w:color="auto"/>
            </w:tcBorders>
            <w:shd w:val="clear" w:color="auto" w:fill="F2F2F2" w:themeFill="background1" w:themeFillShade="F2"/>
            <w:vAlign w:val="center"/>
          </w:tcPr>
          <w:p w14:paraId="29AD56A7" w14:textId="77777777" w:rsidR="0095392A" w:rsidRPr="00F72371" w:rsidRDefault="0095392A" w:rsidP="00017651">
            <w:pPr>
              <w:jc w:val="both"/>
              <w:rPr>
                <w:i/>
                <w:sz w:val="16"/>
                <w:szCs w:val="16"/>
              </w:rPr>
            </w:pPr>
            <w:r w:rsidRPr="00F72371">
              <w:rPr>
                <w:i/>
                <w:sz w:val="16"/>
                <w:szCs w:val="16"/>
              </w:rPr>
              <w:t>12</w:t>
            </w:r>
          </w:p>
        </w:tc>
        <w:tc>
          <w:tcPr>
            <w:tcW w:w="250" w:type="pct"/>
            <w:tcBorders>
              <w:left w:val="single" w:sz="4" w:space="0" w:color="auto"/>
            </w:tcBorders>
            <w:shd w:val="clear" w:color="auto" w:fill="F2F2F2" w:themeFill="background1" w:themeFillShade="F2"/>
            <w:vAlign w:val="center"/>
          </w:tcPr>
          <w:p w14:paraId="79E20A46" w14:textId="77777777" w:rsidR="0095392A" w:rsidRPr="00F72371" w:rsidRDefault="0095392A" w:rsidP="00017651">
            <w:pPr>
              <w:jc w:val="both"/>
              <w:rPr>
                <w:i/>
                <w:sz w:val="16"/>
                <w:szCs w:val="16"/>
              </w:rPr>
            </w:pPr>
            <w:r w:rsidRPr="00F72371">
              <w:rPr>
                <w:i/>
                <w:sz w:val="16"/>
                <w:szCs w:val="16"/>
              </w:rPr>
              <w:t>13</w:t>
            </w:r>
          </w:p>
        </w:tc>
        <w:tc>
          <w:tcPr>
            <w:tcW w:w="250" w:type="pct"/>
            <w:shd w:val="clear" w:color="auto" w:fill="F2F2F2" w:themeFill="background1" w:themeFillShade="F2"/>
            <w:vAlign w:val="center"/>
          </w:tcPr>
          <w:p w14:paraId="6FB115D0" w14:textId="77777777" w:rsidR="0095392A" w:rsidRPr="00F72371" w:rsidRDefault="0095392A" w:rsidP="00017651">
            <w:pPr>
              <w:jc w:val="both"/>
              <w:rPr>
                <w:i/>
                <w:sz w:val="16"/>
                <w:szCs w:val="16"/>
              </w:rPr>
            </w:pPr>
            <w:r w:rsidRPr="00F72371">
              <w:rPr>
                <w:i/>
                <w:sz w:val="16"/>
                <w:szCs w:val="16"/>
              </w:rPr>
              <w:t>14</w:t>
            </w:r>
          </w:p>
        </w:tc>
        <w:tc>
          <w:tcPr>
            <w:tcW w:w="251" w:type="pct"/>
            <w:shd w:val="clear" w:color="auto" w:fill="F2F2F2" w:themeFill="background1" w:themeFillShade="F2"/>
            <w:vAlign w:val="center"/>
          </w:tcPr>
          <w:p w14:paraId="779ECC76" w14:textId="77777777" w:rsidR="0095392A" w:rsidRPr="00F72371" w:rsidRDefault="0095392A" w:rsidP="00017651">
            <w:pPr>
              <w:jc w:val="both"/>
              <w:rPr>
                <w:i/>
                <w:sz w:val="16"/>
                <w:szCs w:val="16"/>
              </w:rPr>
            </w:pPr>
            <w:r w:rsidRPr="00F72371">
              <w:rPr>
                <w:i/>
                <w:sz w:val="16"/>
                <w:szCs w:val="16"/>
              </w:rPr>
              <w:t>15</w:t>
            </w:r>
          </w:p>
        </w:tc>
        <w:tc>
          <w:tcPr>
            <w:tcW w:w="250" w:type="pct"/>
            <w:shd w:val="clear" w:color="auto" w:fill="F2F2F2" w:themeFill="background1" w:themeFillShade="F2"/>
            <w:vAlign w:val="center"/>
          </w:tcPr>
          <w:p w14:paraId="2216CD78" w14:textId="77777777" w:rsidR="0095392A" w:rsidRPr="00F72371" w:rsidRDefault="0095392A" w:rsidP="00017651">
            <w:pPr>
              <w:jc w:val="both"/>
              <w:rPr>
                <w:i/>
                <w:sz w:val="16"/>
                <w:szCs w:val="16"/>
              </w:rPr>
            </w:pPr>
            <w:r w:rsidRPr="00F72371">
              <w:rPr>
                <w:i/>
                <w:sz w:val="16"/>
                <w:szCs w:val="16"/>
              </w:rPr>
              <w:t>16</w:t>
            </w:r>
          </w:p>
        </w:tc>
        <w:tc>
          <w:tcPr>
            <w:tcW w:w="250" w:type="pct"/>
            <w:shd w:val="clear" w:color="auto" w:fill="F2F2F2" w:themeFill="background1" w:themeFillShade="F2"/>
            <w:vAlign w:val="center"/>
          </w:tcPr>
          <w:p w14:paraId="5FD53F25" w14:textId="77777777" w:rsidR="0095392A" w:rsidRPr="00F72371" w:rsidRDefault="0095392A" w:rsidP="00017651">
            <w:pPr>
              <w:jc w:val="both"/>
              <w:rPr>
                <w:i/>
                <w:sz w:val="16"/>
                <w:szCs w:val="16"/>
              </w:rPr>
            </w:pPr>
            <w:r w:rsidRPr="00F72371">
              <w:rPr>
                <w:i/>
                <w:sz w:val="16"/>
                <w:szCs w:val="16"/>
              </w:rPr>
              <w:t>17</w:t>
            </w:r>
          </w:p>
        </w:tc>
        <w:tc>
          <w:tcPr>
            <w:tcW w:w="250" w:type="pct"/>
            <w:shd w:val="clear" w:color="auto" w:fill="F2F2F2" w:themeFill="background1" w:themeFillShade="F2"/>
            <w:vAlign w:val="center"/>
          </w:tcPr>
          <w:p w14:paraId="12E46462" w14:textId="77777777" w:rsidR="0095392A" w:rsidRPr="00F72371" w:rsidRDefault="0095392A" w:rsidP="00017651">
            <w:pPr>
              <w:jc w:val="both"/>
              <w:rPr>
                <w:i/>
                <w:sz w:val="16"/>
                <w:szCs w:val="16"/>
              </w:rPr>
            </w:pPr>
            <w:r w:rsidRPr="00F72371">
              <w:rPr>
                <w:i/>
                <w:sz w:val="16"/>
                <w:szCs w:val="16"/>
              </w:rPr>
              <w:t>18</w:t>
            </w:r>
          </w:p>
        </w:tc>
        <w:tc>
          <w:tcPr>
            <w:tcW w:w="326" w:type="pct"/>
            <w:tcBorders>
              <w:right w:val="single" w:sz="4" w:space="0" w:color="auto"/>
            </w:tcBorders>
            <w:shd w:val="clear" w:color="auto" w:fill="F2F2F2" w:themeFill="background1" w:themeFillShade="F2"/>
            <w:vAlign w:val="center"/>
          </w:tcPr>
          <w:p w14:paraId="5EEBB354" w14:textId="77777777" w:rsidR="0095392A" w:rsidRPr="00F72371" w:rsidRDefault="0095392A" w:rsidP="00017651">
            <w:pPr>
              <w:jc w:val="both"/>
              <w:rPr>
                <w:i/>
                <w:sz w:val="16"/>
                <w:szCs w:val="16"/>
              </w:rPr>
            </w:pPr>
            <w:r w:rsidRPr="00F72371">
              <w:rPr>
                <w:i/>
                <w:sz w:val="16"/>
                <w:szCs w:val="16"/>
              </w:rPr>
              <w:t>19</w:t>
            </w:r>
          </w:p>
        </w:tc>
        <w:tc>
          <w:tcPr>
            <w:tcW w:w="176" w:type="pct"/>
            <w:tcBorders>
              <w:left w:val="single" w:sz="4" w:space="0" w:color="auto"/>
            </w:tcBorders>
            <w:shd w:val="clear" w:color="auto" w:fill="F2F2F2" w:themeFill="background1" w:themeFillShade="F2"/>
            <w:vAlign w:val="center"/>
          </w:tcPr>
          <w:p w14:paraId="134B9268" w14:textId="77777777" w:rsidR="0095392A" w:rsidRPr="00F72371" w:rsidRDefault="0095392A" w:rsidP="00017651">
            <w:pPr>
              <w:jc w:val="both"/>
              <w:rPr>
                <w:i/>
                <w:sz w:val="16"/>
                <w:szCs w:val="16"/>
              </w:rPr>
            </w:pPr>
            <w:r w:rsidRPr="00F72371">
              <w:rPr>
                <w:i/>
                <w:sz w:val="16"/>
                <w:szCs w:val="16"/>
              </w:rPr>
              <w:t>20</w:t>
            </w:r>
          </w:p>
        </w:tc>
      </w:tr>
      <w:tr w:rsidR="0095392A" w:rsidRPr="00F72371" w14:paraId="78EEA179" w14:textId="77777777" w:rsidTr="00017651">
        <w:trPr>
          <w:trHeight w:val="617"/>
        </w:trPr>
        <w:tc>
          <w:tcPr>
            <w:tcW w:w="748" w:type="pct"/>
            <w:gridSpan w:val="3"/>
            <w:tcBorders>
              <w:top w:val="single" w:sz="4" w:space="0" w:color="auto"/>
              <w:left w:val="single" w:sz="4" w:space="0" w:color="auto"/>
              <w:bottom w:val="single" w:sz="4" w:space="0" w:color="auto"/>
              <w:right w:val="single" w:sz="4" w:space="0" w:color="auto"/>
            </w:tcBorders>
            <w:shd w:val="clear" w:color="auto" w:fill="C2D69B" w:themeFill="accent3" w:themeFillTint="99"/>
            <w:vAlign w:val="center"/>
          </w:tcPr>
          <w:p w14:paraId="0863C4DB" w14:textId="77777777" w:rsidR="0095392A" w:rsidRPr="00F72371" w:rsidRDefault="0095392A" w:rsidP="00017651">
            <w:pPr>
              <w:jc w:val="both"/>
              <w:rPr>
                <w:sz w:val="16"/>
                <w:szCs w:val="16"/>
                <w:lang w:val="en-US"/>
              </w:rPr>
            </w:pPr>
            <w:r w:rsidRPr="00F72371">
              <w:rPr>
                <w:sz w:val="16"/>
                <w:szCs w:val="16"/>
                <w:lang w:val="en-US"/>
              </w:rPr>
              <w:t>A</w:t>
            </w:r>
          </w:p>
        </w:tc>
        <w:tc>
          <w:tcPr>
            <w:tcW w:w="4076" w:type="pct"/>
            <w:gridSpan w:val="16"/>
            <w:tcBorders>
              <w:left w:val="single" w:sz="4" w:space="0" w:color="auto"/>
              <w:bottom w:val="single" w:sz="8" w:space="0" w:color="000000" w:themeColor="text1"/>
              <w:right w:val="single" w:sz="4" w:space="0" w:color="auto"/>
            </w:tcBorders>
            <w:shd w:val="clear" w:color="auto" w:fill="FFFFFF" w:themeFill="background1"/>
            <w:vAlign w:val="center"/>
          </w:tcPr>
          <w:p w14:paraId="7683C193" w14:textId="77777777" w:rsidR="0095392A" w:rsidRPr="00F72371" w:rsidRDefault="0095392A" w:rsidP="00017651">
            <w:pPr>
              <w:jc w:val="both"/>
              <w:rPr>
                <w:sz w:val="16"/>
                <w:szCs w:val="16"/>
                <w:lang w:val="en-US"/>
              </w:rPr>
            </w:pPr>
            <w:r w:rsidRPr="00F72371">
              <w:rPr>
                <w:sz w:val="16"/>
                <w:szCs w:val="16"/>
                <w:lang w:val="en-US"/>
              </w:rPr>
              <w:t>B</w:t>
            </w:r>
          </w:p>
        </w:tc>
        <w:tc>
          <w:tcPr>
            <w:tcW w:w="176" w:type="pct"/>
            <w:tcBorders>
              <w:left w:val="single" w:sz="4" w:space="0" w:color="auto"/>
              <w:bottom w:val="single" w:sz="8" w:space="0" w:color="000000" w:themeColor="text1"/>
              <w:right w:val="single" w:sz="4" w:space="0" w:color="auto"/>
            </w:tcBorders>
            <w:shd w:val="clear" w:color="auto" w:fill="FBD4B4" w:themeFill="accent6" w:themeFillTint="66"/>
            <w:vAlign w:val="center"/>
          </w:tcPr>
          <w:p w14:paraId="37A61133" w14:textId="77777777" w:rsidR="0095392A" w:rsidRPr="00F72371" w:rsidRDefault="0095392A" w:rsidP="00017651">
            <w:pPr>
              <w:jc w:val="both"/>
              <w:rPr>
                <w:sz w:val="16"/>
                <w:szCs w:val="16"/>
                <w:lang w:val="en-US"/>
              </w:rPr>
            </w:pPr>
            <w:r w:rsidRPr="00F72371">
              <w:rPr>
                <w:sz w:val="16"/>
                <w:szCs w:val="16"/>
                <w:lang w:val="en-US"/>
              </w:rPr>
              <w:t>C</w:t>
            </w:r>
          </w:p>
        </w:tc>
      </w:tr>
    </w:tbl>
    <w:p w14:paraId="75B597E3" w14:textId="77777777" w:rsidR="0095392A" w:rsidRPr="00F72371" w:rsidRDefault="0095392A" w:rsidP="0095392A">
      <w:pPr>
        <w:ind w:left="708"/>
        <w:jc w:val="both"/>
        <w:rPr>
          <w:lang w:val="en-US"/>
        </w:rPr>
      </w:pPr>
    </w:p>
    <w:tbl>
      <w:tblPr>
        <w:tblStyle w:val="afffc"/>
        <w:tblW w:w="4944" w:type="pct"/>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49"/>
        <w:gridCol w:w="9094"/>
      </w:tblGrid>
      <w:tr w:rsidR="0095392A" w:rsidRPr="00F72371" w14:paraId="3E81AF63" w14:textId="77777777" w:rsidTr="00017651">
        <w:trPr>
          <w:trHeight w:val="100"/>
        </w:trPr>
        <w:tc>
          <w:tcPr>
            <w:tcW w:w="333" w:type="pct"/>
          </w:tcPr>
          <w:p w14:paraId="5290E643" w14:textId="77777777" w:rsidR="0095392A" w:rsidRPr="00F72371" w:rsidRDefault="0095392A" w:rsidP="00017651">
            <w:pPr>
              <w:spacing w:after="120"/>
              <w:jc w:val="both"/>
            </w:pPr>
            <w:r w:rsidRPr="00F72371">
              <w:t>А</w:t>
            </w:r>
          </w:p>
        </w:tc>
        <w:tc>
          <w:tcPr>
            <w:tcW w:w="4667" w:type="pct"/>
          </w:tcPr>
          <w:p w14:paraId="1BDE697D" w14:textId="77777777" w:rsidR="0095392A" w:rsidRPr="00F72371" w:rsidRDefault="0095392A" w:rsidP="00017651">
            <w:pPr>
              <w:spacing w:after="120"/>
              <w:jc w:val="both"/>
              <w:rPr>
                <w:sz w:val="28"/>
                <w:szCs w:val="28"/>
              </w:rPr>
            </w:pPr>
            <w:r w:rsidRPr="00F72371">
              <w:rPr>
                <w:sz w:val="28"/>
                <w:szCs w:val="28"/>
              </w:rPr>
              <w:t>Код главы КБК.</w:t>
            </w:r>
          </w:p>
        </w:tc>
      </w:tr>
      <w:tr w:rsidR="0095392A" w:rsidRPr="00F72371" w14:paraId="0CBE7174" w14:textId="77777777" w:rsidTr="00017651">
        <w:tc>
          <w:tcPr>
            <w:tcW w:w="333" w:type="pct"/>
          </w:tcPr>
          <w:p w14:paraId="10322DAD" w14:textId="77777777" w:rsidR="0095392A" w:rsidRPr="00F72371" w:rsidRDefault="0095392A" w:rsidP="00017651">
            <w:pPr>
              <w:spacing w:after="120"/>
              <w:jc w:val="both"/>
            </w:pPr>
            <w:r w:rsidRPr="00F72371">
              <w:t>В</w:t>
            </w:r>
          </w:p>
        </w:tc>
        <w:tc>
          <w:tcPr>
            <w:tcW w:w="4667" w:type="pct"/>
          </w:tcPr>
          <w:p w14:paraId="700F0EFA" w14:textId="77777777" w:rsidR="0095392A" w:rsidRPr="00F72371" w:rsidRDefault="0095392A" w:rsidP="00017651">
            <w:pPr>
              <w:spacing w:after="120"/>
              <w:jc w:val="both"/>
              <w:rPr>
                <w:sz w:val="28"/>
                <w:szCs w:val="28"/>
              </w:rPr>
            </w:pPr>
            <w:r w:rsidRPr="00F72371">
              <w:rPr>
                <w:sz w:val="28"/>
                <w:szCs w:val="28"/>
              </w:rPr>
              <w:t xml:space="preserve">Уникальный номер начисления </w:t>
            </w:r>
            <w:r w:rsidRPr="00F72371">
              <w:t>–</w:t>
            </w:r>
            <w:r w:rsidRPr="00F72371">
              <w:rPr>
                <w:sz w:val="28"/>
                <w:szCs w:val="28"/>
              </w:rPr>
              <w:t xml:space="preserve"> 16 цифр. Алгоритм формирования, обеспечивающий уникальность номера, определяется участником самостоятельно. При этом уникальный номер начисления формируется так, чтобы 20 цифр УИН не совпадали с КБК того же начисления.</w:t>
            </w:r>
          </w:p>
        </w:tc>
      </w:tr>
      <w:tr w:rsidR="0095392A" w:rsidRPr="00F72371" w14:paraId="2897CBFE" w14:textId="77777777" w:rsidTr="00017651">
        <w:tc>
          <w:tcPr>
            <w:tcW w:w="333" w:type="pct"/>
          </w:tcPr>
          <w:p w14:paraId="01132086" w14:textId="77777777" w:rsidR="0095392A" w:rsidRPr="00F72371" w:rsidRDefault="0095392A" w:rsidP="00017651">
            <w:pPr>
              <w:spacing w:after="120"/>
              <w:jc w:val="both"/>
            </w:pPr>
            <w:r w:rsidRPr="00F72371">
              <w:t>С</w:t>
            </w:r>
          </w:p>
        </w:tc>
        <w:tc>
          <w:tcPr>
            <w:tcW w:w="4667" w:type="pct"/>
          </w:tcPr>
          <w:p w14:paraId="55D35CB1" w14:textId="0C7A68FF" w:rsidR="0095392A" w:rsidRPr="00F72371" w:rsidRDefault="0095392A" w:rsidP="00017651">
            <w:pPr>
              <w:spacing w:after="120"/>
              <w:jc w:val="both"/>
              <w:rPr>
                <w:sz w:val="28"/>
                <w:szCs w:val="28"/>
              </w:rPr>
            </w:pPr>
            <w:r w:rsidRPr="00F72371">
              <w:rPr>
                <w:sz w:val="28"/>
                <w:szCs w:val="28"/>
              </w:rPr>
              <w:t xml:space="preserve">Контрольный разряд. Алгоритм расчета представлен в подпункте </w:t>
            </w:r>
            <w:r w:rsidRPr="00F72371">
              <w:fldChar w:fldCharType="begin"/>
            </w:r>
            <w:r w:rsidRPr="00F72371">
              <w:instrText xml:space="preserve"> REF _Ref375580597 \n \h  \* MERGEFORMAT </w:instrText>
            </w:r>
            <w:r w:rsidRPr="00F72371">
              <w:fldChar w:fldCharType="separate"/>
            </w:r>
            <w:r w:rsidR="00B57E80" w:rsidRPr="00F72371">
              <w:rPr>
                <w:sz w:val="28"/>
                <w:szCs w:val="28"/>
              </w:rPr>
              <w:t>3.1.3</w:t>
            </w:r>
            <w:r w:rsidRPr="00F72371">
              <w:fldChar w:fldCharType="end"/>
            </w:r>
            <w:r w:rsidRPr="00F72371">
              <w:rPr>
                <w:sz w:val="28"/>
                <w:szCs w:val="28"/>
              </w:rPr>
              <w:t>.</w:t>
            </w:r>
          </w:p>
        </w:tc>
      </w:tr>
    </w:tbl>
    <w:p w14:paraId="62799E79" w14:textId="1286C37B" w:rsidR="0095392A" w:rsidRPr="00F72371" w:rsidRDefault="0095392A" w:rsidP="0050277B">
      <w:pPr>
        <w:pStyle w:val="33"/>
        <w:numPr>
          <w:ilvl w:val="2"/>
          <w:numId w:val="5"/>
        </w:numPr>
        <w:rPr>
          <w:rFonts w:cs="Times New Roman"/>
        </w:rPr>
      </w:pPr>
      <w:bookmarkStart w:id="227" w:name="_Toc412042031"/>
      <w:bookmarkStart w:id="228" w:name="_Ref461381058"/>
      <w:bookmarkStart w:id="229" w:name="_Ref461382928"/>
      <w:bookmarkStart w:id="230" w:name="_Toc484101972"/>
      <w:bookmarkStart w:id="231" w:name="_Toc499570659"/>
      <w:r w:rsidRPr="00F72371">
        <w:rPr>
          <w:rFonts w:cs="Times New Roman"/>
        </w:rPr>
        <w:t>Структура УИН для АН и ГАН, являющихся органами государственной власти субъектов Российской Федерации, органами местного самоуправления, государственными (муниципальными) учреждениями</w:t>
      </w:r>
      <w:bookmarkEnd w:id="227"/>
      <w:bookmarkEnd w:id="228"/>
      <w:bookmarkEnd w:id="229"/>
      <w:bookmarkEnd w:id="230"/>
      <w:r w:rsidR="00304567" w:rsidRPr="00F72371">
        <w:rPr>
          <w:rFonts w:cs="Times New Roman"/>
        </w:rPr>
        <w:t>, для Банка России</w:t>
      </w:r>
      <w:bookmarkEnd w:id="231"/>
    </w:p>
    <w:tbl>
      <w:tblPr>
        <w:tblW w:w="5000" w:type="pct"/>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left w:w="28" w:type="dxa"/>
          <w:right w:w="28" w:type="dxa"/>
        </w:tblCellMar>
        <w:tblLook w:val="01E0" w:firstRow="1" w:lastRow="1" w:firstColumn="1" w:lastColumn="1" w:noHBand="0" w:noVBand="0"/>
      </w:tblPr>
      <w:tblGrid>
        <w:gridCol w:w="484"/>
        <w:gridCol w:w="484"/>
        <w:gridCol w:w="485"/>
        <w:gridCol w:w="485"/>
        <w:gridCol w:w="487"/>
        <w:gridCol w:w="473"/>
        <w:gridCol w:w="481"/>
        <w:gridCol w:w="489"/>
        <w:gridCol w:w="485"/>
        <w:gridCol w:w="490"/>
        <w:gridCol w:w="490"/>
        <w:gridCol w:w="489"/>
        <w:gridCol w:w="485"/>
        <w:gridCol w:w="485"/>
        <w:gridCol w:w="1942"/>
        <w:gridCol w:w="523"/>
        <w:gridCol w:w="436"/>
      </w:tblGrid>
      <w:tr w:rsidR="0095392A" w:rsidRPr="00F72371" w14:paraId="76A59EFA" w14:textId="77777777" w:rsidTr="00017651">
        <w:tc>
          <w:tcPr>
            <w:tcW w:w="250" w:type="pct"/>
            <w:shd w:val="clear" w:color="auto" w:fill="F2F2F2" w:themeFill="background1" w:themeFillShade="F2"/>
            <w:vAlign w:val="center"/>
          </w:tcPr>
          <w:p w14:paraId="6EC16192" w14:textId="77777777" w:rsidR="0095392A" w:rsidRPr="00F72371" w:rsidRDefault="0095392A" w:rsidP="00017651">
            <w:pPr>
              <w:jc w:val="both"/>
              <w:rPr>
                <w:i/>
                <w:sz w:val="16"/>
                <w:szCs w:val="16"/>
              </w:rPr>
            </w:pPr>
            <w:r w:rsidRPr="00F72371">
              <w:rPr>
                <w:i/>
                <w:sz w:val="16"/>
                <w:szCs w:val="16"/>
              </w:rPr>
              <w:t>1</w:t>
            </w:r>
          </w:p>
        </w:tc>
        <w:tc>
          <w:tcPr>
            <w:tcW w:w="250" w:type="pct"/>
            <w:shd w:val="clear" w:color="auto" w:fill="F2F2F2" w:themeFill="background1" w:themeFillShade="F2"/>
            <w:vAlign w:val="center"/>
          </w:tcPr>
          <w:p w14:paraId="0BC9012C" w14:textId="77777777" w:rsidR="0095392A" w:rsidRPr="00F72371" w:rsidRDefault="0095392A" w:rsidP="00017651">
            <w:pPr>
              <w:jc w:val="both"/>
              <w:rPr>
                <w:i/>
                <w:sz w:val="16"/>
                <w:szCs w:val="16"/>
              </w:rPr>
            </w:pPr>
            <w:r w:rsidRPr="00F72371">
              <w:rPr>
                <w:i/>
                <w:sz w:val="16"/>
                <w:szCs w:val="16"/>
              </w:rPr>
              <w:t>2</w:t>
            </w:r>
          </w:p>
        </w:tc>
        <w:tc>
          <w:tcPr>
            <w:tcW w:w="250" w:type="pct"/>
            <w:shd w:val="clear" w:color="auto" w:fill="F2F2F2" w:themeFill="background1" w:themeFillShade="F2"/>
            <w:vAlign w:val="center"/>
          </w:tcPr>
          <w:p w14:paraId="393EB473" w14:textId="77777777" w:rsidR="0095392A" w:rsidRPr="00F72371" w:rsidRDefault="0095392A" w:rsidP="00017651">
            <w:pPr>
              <w:jc w:val="both"/>
              <w:rPr>
                <w:i/>
                <w:sz w:val="16"/>
                <w:szCs w:val="16"/>
              </w:rPr>
            </w:pPr>
            <w:r w:rsidRPr="00F72371">
              <w:rPr>
                <w:i/>
                <w:sz w:val="16"/>
                <w:szCs w:val="16"/>
              </w:rPr>
              <w:t>3</w:t>
            </w:r>
          </w:p>
        </w:tc>
        <w:tc>
          <w:tcPr>
            <w:tcW w:w="250" w:type="pct"/>
            <w:shd w:val="clear" w:color="auto" w:fill="F2F2F2" w:themeFill="background1" w:themeFillShade="F2"/>
            <w:vAlign w:val="center"/>
          </w:tcPr>
          <w:p w14:paraId="359D73D9" w14:textId="77777777" w:rsidR="0095392A" w:rsidRPr="00F72371" w:rsidRDefault="0095392A" w:rsidP="00017651">
            <w:pPr>
              <w:jc w:val="both"/>
              <w:rPr>
                <w:i/>
                <w:sz w:val="16"/>
                <w:szCs w:val="16"/>
              </w:rPr>
            </w:pPr>
            <w:r w:rsidRPr="00F72371">
              <w:rPr>
                <w:i/>
                <w:sz w:val="16"/>
                <w:szCs w:val="16"/>
              </w:rPr>
              <w:t>4</w:t>
            </w:r>
          </w:p>
        </w:tc>
        <w:tc>
          <w:tcPr>
            <w:tcW w:w="251" w:type="pct"/>
            <w:shd w:val="clear" w:color="auto" w:fill="F2F2F2" w:themeFill="background1" w:themeFillShade="F2"/>
            <w:vAlign w:val="center"/>
          </w:tcPr>
          <w:p w14:paraId="74721E07" w14:textId="77777777" w:rsidR="0095392A" w:rsidRPr="00F72371" w:rsidRDefault="0095392A" w:rsidP="00017651">
            <w:pPr>
              <w:jc w:val="both"/>
              <w:rPr>
                <w:i/>
                <w:sz w:val="16"/>
                <w:szCs w:val="16"/>
              </w:rPr>
            </w:pPr>
            <w:r w:rsidRPr="00F72371">
              <w:rPr>
                <w:i/>
                <w:sz w:val="16"/>
                <w:szCs w:val="16"/>
              </w:rPr>
              <w:t>5</w:t>
            </w:r>
          </w:p>
        </w:tc>
        <w:tc>
          <w:tcPr>
            <w:tcW w:w="244" w:type="pct"/>
            <w:shd w:val="clear" w:color="auto" w:fill="F2F2F2" w:themeFill="background1" w:themeFillShade="F2"/>
            <w:vAlign w:val="center"/>
          </w:tcPr>
          <w:p w14:paraId="58F6D659" w14:textId="77777777" w:rsidR="0095392A" w:rsidRPr="00F72371" w:rsidRDefault="0095392A" w:rsidP="00017651">
            <w:pPr>
              <w:jc w:val="both"/>
              <w:rPr>
                <w:i/>
                <w:sz w:val="16"/>
                <w:szCs w:val="16"/>
              </w:rPr>
            </w:pPr>
            <w:r w:rsidRPr="00F72371">
              <w:rPr>
                <w:i/>
                <w:sz w:val="16"/>
                <w:szCs w:val="16"/>
              </w:rPr>
              <w:t>6</w:t>
            </w:r>
          </w:p>
        </w:tc>
        <w:tc>
          <w:tcPr>
            <w:tcW w:w="248" w:type="pct"/>
            <w:shd w:val="clear" w:color="auto" w:fill="F2F2F2" w:themeFill="background1" w:themeFillShade="F2"/>
            <w:vAlign w:val="center"/>
          </w:tcPr>
          <w:p w14:paraId="1089EC14" w14:textId="77777777" w:rsidR="0095392A" w:rsidRPr="00F72371" w:rsidRDefault="0095392A" w:rsidP="00017651">
            <w:pPr>
              <w:jc w:val="both"/>
              <w:rPr>
                <w:i/>
                <w:sz w:val="16"/>
                <w:szCs w:val="16"/>
              </w:rPr>
            </w:pPr>
            <w:r w:rsidRPr="00F72371">
              <w:rPr>
                <w:i/>
                <w:sz w:val="16"/>
                <w:szCs w:val="16"/>
              </w:rPr>
              <w:t>7</w:t>
            </w:r>
          </w:p>
        </w:tc>
        <w:tc>
          <w:tcPr>
            <w:tcW w:w="252" w:type="pct"/>
            <w:shd w:val="clear" w:color="auto" w:fill="F2F2F2" w:themeFill="background1" w:themeFillShade="F2"/>
            <w:vAlign w:val="center"/>
          </w:tcPr>
          <w:p w14:paraId="16326348" w14:textId="77777777" w:rsidR="0095392A" w:rsidRPr="00F72371" w:rsidRDefault="0095392A" w:rsidP="00017651">
            <w:pPr>
              <w:jc w:val="both"/>
              <w:rPr>
                <w:i/>
                <w:sz w:val="16"/>
                <w:szCs w:val="16"/>
              </w:rPr>
            </w:pPr>
            <w:r w:rsidRPr="00F72371">
              <w:rPr>
                <w:i/>
                <w:sz w:val="16"/>
                <w:szCs w:val="16"/>
              </w:rPr>
              <w:t>8</w:t>
            </w:r>
          </w:p>
        </w:tc>
        <w:tc>
          <w:tcPr>
            <w:tcW w:w="250" w:type="pct"/>
            <w:shd w:val="clear" w:color="auto" w:fill="F2F2F2" w:themeFill="background1" w:themeFillShade="F2"/>
            <w:vAlign w:val="center"/>
          </w:tcPr>
          <w:p w14:paraId="2617747C" w14:textId="77777777" w:rsidR="0095392A" w:rsidRPr="00F72371" w:rsidRDefault="0095392A" w:rsidP="00017651">
            <w:pPr>
              <w:jc w:val="both"/>
              <w:rPr>
                <w:i/>
                <w:sz w:val="16"/>
                <w:szCs w:val="16"/>
              </w:rPr>
            </w:pPr>
            <w:r w:rsidRPr="00F72371">
              <w:rPr>
                <w:i/>
                <w:sz w:val="16"/>
                <w:szCs w:val="16"/>
              </w:rPr>
              <w:t>9</w:t>
            </w:r>
          </w:p>
        </w:tc>
        <w:tc>
          <w:tcPr>
            <w:tcW w:w="253" w:type="pct"/>
            <w:shd w:val="clear" w:color="auto" w:fill="F2F2F2" w:themeFill="background1" w:themeFillShade="F2"/>
            <w:vAlign w:val="center"/>
          </w:tcPr>
          <w:p w14:paraId="6CDC7CC8" w14:textId="77777777" w:rsidR="0095392A" w:rsidRPr="00F72371" w:rsidRDefault="0095392A" w:rsidP="00017651">
            <w:pPr>
              <w:jc w:val="both"/>
              <w:rPr>
                <w:i/>
                <w:sz w:val="16"/>
                <w:szCs w:val="16"/>
              </w:rPr>
            </w:pPr>
            <w:r w:rsidRPr="00F72371">
              <w:rPr>
                <w:i/>
                <w:sz w:val="16"/>
                <w:szCs w:val="16"/>
              </w:rPr>
              <w:t>10</w:t>
            </w:r>
          </w:p>
        </w:tc>
        <w:tc>
          <w:tcPr>
            <w:tcW w:w="253" w:type="pct"/>
            <w:shd w:val="clear" w:color="auto" w:fill="F2F2F2" w:themeFill="background1" w:themeFillShade="F2"/>
            <w:vAlign w:val="center"/>
          </w:tcPr>
          <w:p w14:paraId="61ABE649" w14:textId="77777777" w:rsidR="0095392A" w:rsidRPr="00F72371" w:rsidRDefault="0095392A" w:rsidP="00017651">
            <w:pPr>
              <w:jc w:val="both"/>
              <w:rPr>
                <w:i/>
                <w:sz w:val="16"/>
                <w:szCs w:val="16"/>
              </w:rPr>
            </w:pPr>
            <w:r w:rsidRPr="00F72371">
              <w:rPr>
                <w:i/>
                <w:sz w:val="16"/>
                <w:szCs w:val="16"/>
              </w:rPr>
              <w:t>11</w:t>
            </w:r>
          </w:p>
        </w:tc>
        <w:tc>
          <w:tcPr>
            <w:tcW w:w="252" w:type="pct"/>
            <w:tcBorders>
              <w:right w:val="single" w:sz="4" w:space="0" w:color="auto"/>
            </w:tcBorders>
            <w:shd w:val="clear" w:color="auto" w:fill="F2F2F2" w:themeFill="background1" w:themeFillShade="F2"/>
            <w:vAlign w:val="center"/>
          </w:tcPr>
          <w:p w14:paraId="1AAE7270" w14:textId="77777777" w:rsidR="0095392A" w:rsidRPr="00F72371" w:rsidRDefault="0095392A" w:rsidP="00017651">
            <w:pPr>
              <w:jc w:val="both"/>
              <w:rPr>
                <w:i/>
                <w:sz w:val="16"/>
                <w:szCs w:val="16"/>
              </w:rPr>
            </w:pPr>
            <w:r w:rsidRPr="00F72371">
              <w:rPr>
                <w:i/>
                <w:sz w:val="16"/>
                <w:szCs w:val="16"/>
              </w:rPr>
              <w:t>12</w:t>
            </w:r>
          </w:p>
        </w:tc>
        <w:tc>
          <w:tcPr>
            <w:tcW w:w="250" w:type="pct"/>
            <w:tcBorders>
              <w:left w:val="single" w:sz="4" w:space="0" w:color="auto"/>
            </w:tcBorders>
            <w:shd w:val="clear" w:color="auto" w:fill="F2F2F2" w:themeFill="background1" w:themeFillShade="F2"/>
            <w:vAlign w:val="center"/>
          </w:tcPr>
          <w:p w14:paraId="3168E617" w14:textId="77777777" w:rsidR="0095392A" w:rsidRPr="00F72371" w:rsidRDefault="0095392A" w:rsidP="00017651">
            <w:pPr>
              <w:jc w:val="both"/>
              <w:rPr>
                <w:i/>
                <w:sz w:val="16"/>
                <w:szCs w:val="16"/>
              </w:rPr>
            </w:pPr>
            <w:r w:rsidRPr="00F72371">
              <w:rPr>
                <w:i/>
                <w:sz w:val="16"/>
                <w:szCs w:val="16"/>
              </w:rPr>
              <w:t>13</w:t>
            </w:r>
          </w:p>
        </w:tc>
        <w:tc>
          <w:tcPr>
            <w:tcW w:w="250" w:type="pct"/>
            <w:shd w:val="clear" w:color="auto" w:fill="F2F2F2" w:themeFill="background1" w:themeFillShade="F2"/>
            <w:vAlign w:val="center"/>
          </w:tcPr>
          <w:p w14:paraId="204FCB10" w14:textId="77777777" w:rsidR="0095392A" w:rsidRPr="00F72371" w:rsidRDefault="0095392A" w:rsidP="00017651">
            <w:pPr>
              <w:jc w:val="both"/>
              <w:rPr>
                <w:i/>
                <w:sz w:val="16"/>
                <w:szCs w:val="16"/>
              </w:rPr>
            </w:pPr>
            <w:r w:rsidRPr="00F72371">
              <w:rPr>
                <w:i/>
                <w:sz w:val="16"/>
                <w:szCs w:val="16"/>
              </w:rPr>
              <w:t>14</w:t>
            </w:r>
          </w:p>
        </w:tc>
        <w:tc>
          <w:tcPr>
            <w:tcW w:w="1002" w:type="pct"/>
            <w:shd w:val="clear" w:color="auto" w:fill="F2F2F2" w:themeFill="background1" w:themeFillShade="F2"/>
            <w:vAlign w:val="center"/>
          </w:tcPr>
          <w:p w14:paraId="302DDBF6" w14:textId="77777777" w:rsidR="0095392A" w:rsidRPr="00F72371" w:rsidRDefault="0095392A" w:rsidP="00017651">
            <w:pPr>
              <w:jc w:val="both"/>
              <w:rPr>
                <w:i/>
                <w:sz w:val="16"/>
                <w:szCs w:val="16"/>
                <w:lang w:val="en-US"/>
              </w:rPr>
            </w:pPr>
            <w:r w:rsidRPr="00F72371">
              <w:rPr>
                <w:i/>
                <w:sz w:val="16"/>
                <w:szCs w:val="16"/>
                <w:lang w:val="en-US"/>
              </w:rPr>
              <w:t>…</w:t>
            </w:r>
          </w:p>
        </w:tc>
        <w:tc>
          <w:tcPr>
            <w:tcW w:w="269" w:type="pct"/>
            <w:tcBorders>
              <w:right w:val="single" w:sz="4" w:space="0" w:color="auto"/>
            </w:tcBorders>
            <w:shd w:val="clear" w:color="auto" w:fill="F2F2F2" w:themeFill="background1" w:themeFillShade="F2"/>
            <w:vAlign w:val="center"/>
          </w:tcPr>
          <w:p w14:paraId="6A5C3A37" w14:textId="77777777" w:rsidR="0095392A" w:rsidRPr="00F72371" w:rsidRDefault="0095392A" w:rsidP="00017651">
            <w:pPr>
              <w:jc w:val="both"/>
              <w:rPr>
                <w:i/>
                <w:sz w:val="16"/>
                <w:szCs w:val="16"/>
                <w:lang w:val="en-US"/>
              </w:rPr>
            </w:pPr>
            <w:r w:rsidRPr="00F72371">
              <w:rPr>
                <w:i/>
                <w:sz w:val="16"/>
                <w:szCs w:val="16"/>
                <w:lang w:val="en-US"/>
              </w:rPr>
              <w:t>24</w:t>
            </w:r>
          </w:p>
        </w:tc>
        <w:tc>
          <w:tcPr>
            <w:tcW w:w="226" w:type="pct"/>
            <w:tcBorders>
              <w:left w:val="single" w:sz="4" w:space="0" w:color="auto"/>
            </w:tcBorders>
            <w:shd w:val="clear" w:color="auto" w:fill="F2F2F2" w:themeFill="background1" w:themeFillShade="F2"/>
            <w:vAlign w:val="center"/>
          </w:tcPr>
          <w:p w14:paraId="6F32459E" w14:textId="77777777" w:rsidR="0095392A" w:rsidRPr="00F72371" w:rsidRDefault="0095392A" w:rsidP="00017651">
            <w:pPr>
              <w:jc w:val="both"/>
              <w:rPr>
                <w:i/>
                <w:sz w:val="16"/>
                <w:szCs w:val="16"/>
              </w:rPr>
            </w:pPr>
            <w:r w:rsidRPr="00F72371">
              <w:rPr>
                <w:i/>
                <w:sz w:val="16"/>
                <w:szCs w:val="16"/>
                <w:lang w:val="en-US"/>
              </w:rPr>
              <w:t>25</w:t>
            </w:r>
          </w:p>
        </w:tc>
      </w:tr>
      <w:tr w:rsidR="0095392A" w:rsidRPr="00F72371" w14:paraId="420494CD" w14:textId="77777777" w:rsidTr="00017651">
        <w:trPr>
          <w:trHeight w:val="617"/>
        </w:trPr>
        <w:tc>
          <w:tcPr>
            <w:tcW w:w="1993" w:type="pct"/>
            <w:gridSpan w:val="8"/>
            <w:tcBorders>
              <w:right w:val="single" w:sz="4" w:space="0" w:color="auto"/>
            </w:tcBorders>
            <w:shd w:val="clear" w:color="auto" w:fill="C6D9F1" w:themeFill="text2" w:themeFillTint="33"/>
            <w:vAlign w:val="center"/>
          </w:tcPr>
          <w:p w14:paraId="4AD0E244" w14:textId="77777777" w:rsidR="0095392A" w:rsidRPr="00F72371" w:rsidRDefault="0095392A" w:rsidP="00017651">
            <w:pPr>
              <w:jc w:val="both"/>
              <w:rPr>
                <w:sz w:val="16"/>
                <w:szCs w:val="16"/>
              </w:rPr>
            </w:pPr>
            <w:r w:rsidRPr="00F72371">
              <w:rPr>
                <w:sz w:val="16"/>
                <w:szCs w:val="16"/>
                <w:lang w:val="en-US"/>
              </w:rPr>
              <w:t>A</w:t>
            </w:r>
          </w:p>
        </w:tc>
        <w:tc>
          <w:tcPr>
            <w:tcW w:w="2780" w:type="pct"/>
            <w:gridSpan w:val="8"/>
            <w:tcBorders>
              <w:left w:val="single" w:sz="4" w:space="0" w:color="auto"/>
              <w:right w:val="single" w:sz="4" w:space="0" w:color="auto"/>
            </w:tcBorders>
            <w:shd w:val="clear" w:color="auto" w:fill="auto"/>
            <w:vAlign w:val="center"/>
          </w:tcPr>
          <w:p w14:paraId="4A8537E0" w14:textId="77777777" w:rsidR="0095392A" w:rsidRPr="00F72371" w:rsidRDefault="0095392A" w:rsidP="00017651">
            <w:pPr>
              <w:jc w:val="both"/>
              <w:rPr>
                <w:sz w:val="16"/>
                <w:szCs w:val="16"/>
              </w:rPr>
            </w:pPr>
            <w:r w:rsidRPr="00F72371">
              <w:rPr>
                <w:sz w:val="16"/>
                <w:szCs w:val="16"/>
                <w:lang w:val="en-US"/>
              </w:rPr>
              <w:t>B</w:t>
            </w:r>
          </w:p>
        </w:tc>
        <w:tc>
          <w:tcPr>
            <w:tcW w:w="226" w:type="pct"/>
            <w:tcBorders>
              <w:left w:val="single" w:sz="4" w:space="0" w:color="auto"/>
              <w:right w:val="single" w:sz="4" w:space="0" w:color="auto"/>
            </w:tcBorders>
            <w:shd w:val="clear" w:color="auto" w:fill="FBD4B4" w:themeFill="accent6" w:themeFillTint="66"/>
            <w:vAlign w:val="center"/>
          </w:tcPr>
          <w:p w14:paraId="73BD58CD" w14:textId="77777777" w:rsidR="0095392A" w:rsidRPr="00F72371" w:rsidRDefault="0095392A" w:rsidP="00017651">
            <w:pPr>
              <w:jc w:val="both"/>
              <w:rPr>
                <w:sz w:val="16"/>
                <w:szCs w:val="16"/>
                <w:lang w:val="en-US"/>
              </w:rPr>
            </w:pPr>
            <w:r w:rsidRPr="00F72371">
              <w:rPr>
                <w:sz w:val="16"/>
                <w:szCs w:val="16"/>
                <w:lang w:val="en-US"/>
              </w:rPr>
              <w:t>C</w:t>
            </w:r>
          </w:p>
        </w:tc>
      </w:tr>
    </w:tbl>
    <w:p w14:paraId="44CD5EB4" w14:textId="77777777" w:rsidR="0095392A" w:rsidRPr="00F72371" w:rsidRDefault="0095392A" w:rsidP="0095392A">
      <w:pPr>
        <w:ind w:left="708"/>
        <w:jc w:val="both"/>
        <w:rPr>
          <w:lang w:val="en-US"/>
        </w:rPr>
      </w:pPr>
    </w:p>
    <w:tbl>
      <w:tblPr>
        <w:tblStyle w:val="afffc"/>
        <w:tblW w:w="4944" w:type="pct"/>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2"/>
        <w:gridCol w:w="8971"/>
      </w:tblGrid>
      <w:tr w:rsidR="0095392A" w:rsidRPr="00F72371" w14:paraId="42102F57" w14:textId="77777777" w:rsidTr="00017651">
        <w:tc>
          <w:tcPr>
            <w:tcW w:w="396" w:type="pct"/>
          </w:tcPr>
          <w:p w14:paraId="15B6FE41" w14:textId="77777777" w:rsidR="0095392A" w:rsidRPr="00F72371" w:rsidRDefault="0095392A" w:rsidP="00017651">
            <w:pPr>
              <w:spacing w:after="120"/>
              <w:jc w:val="both"/>
              <w:rPr>
                <w:lang w:val="en-US"/>
              </w:rPr>
            </w:pPr>
            <w:r w:rsidRPr="00F72371">
              <w:rPr>
                <w:lang w:val="en-US"/>
              </w:rPr>
              <w:t>A</w:t>
            </w:r>
          </w:p>
        </w:tc>
        <w:tc>
          <w:tcPr>
            <w:tcW w:w="4604" w:type="pct"/>
          </w:tcPr>
          <w:p w14:paraId="2844B571" w14:textId="77777777" w:rsidR="0095392A" w:rsidRPr="00F72371" w:rsidRDefault="0095392A" w:rsidP="00017651">
            <w:pPr>
              <w:spacing w:after="120"/>
              <w:jc w:val="both"/>
              <w:rPr>
                <w:sz w:val="28"/>
                <w:szCs w:val="28"/>
              </w:rPr>
            </w:pPr>
            <w:r w:rsidRPr="00F72371">
              <w:rPr>
                <w:sz w:val="28"/>
                <w:szCs w:val="28"/>
              </w:rPr>
              <w:t>УРН участника, сформировавшего начисление. УРН указывается в десятичном представлении. Для этого его необходимо предварительно перевести из шестнадцатиричного представления и десятичное.</w:t>
            </w:r>
          </w:p>
          <w:p w14:paraId="6EF181DF" w14:textId="77777777" w:rsidR="0095392A" w:rsidRPr="00F72371" w:rsidRDefault="0095392A" w:rsidP="00017651">
            <w:pPr>
              <w:spacing w:after="120"/>
              <w:jc w:val="both"/>
              <w:rPr>
                <w:sz w:val="28"/>
                <w:szCs w:val="28"/>
              </w:rPr>
            </w:pPr>
            <w:r w:rsidRPr="00F72371">
              <w:rPr>
                <w:sz w:val="28"/>
                <w:szCs w:val="28"/>
              </w:rPr>
              <w:t>Например, УРН участника равен значению «</w:t>
            </w:r>
            <w:r w:rsidRPr="00F72371">
              <w:rPr>
                <w:sz w:val="28"/>
                <w:szCs w:val="28"/>
                <w:lang w:val="en-US"/>
              </w:rPr>
              <w:t>aa</w:t>
            </w:r>
            <w:r w:rsidRPr="00F72371">
              <w:rPr>
                <w:sz w:val="28"/>
                <w:szCs w:val="28"/>
              </w:rPr>
              <w:t>11</w:t>
            </w:r>
            <w:r w:rsidRPr="00F72371">
              <w:rPr>
                <w:sz w:val="28"/>
                <w:szCs w:val="28"/>
                <w:lang w:val="en-US"/>
              </w:rPr>
              <w:t>b</w:t>
            </w:r>
            <w:r w:rsidRPr="00F72371">
              <w:rPr>
                <w:sz w:val="28"/>
                <w:szCs w:val="28"/>
              </w:rPr>
              <w:t>4»; после перевода в десятичное представление получается «11145652». Если при переводе УРН участника в десятичное представление получается менее восьми символов, то значение дополняется нулями слева до 8 цифр.</w:t>
            </w:r>
          </w:p>
        </w:tc>
      </w:tr>
      <w:tr w:rsidR="0095392A" w:rsidRPr="00F72371" w14:paraId="198D0340" w14:textId="77777777" w:rsidTr="00017651">
        <w:tc>
          <w:tcPr>
            <w:tcW w:w="396" w:type="pct"/>
          </w:tcPr>
          <w:p w14:paraId="01F4E2AB" w14:textId="77777777" w:rsidR="0095392A" w:rsidRPr="00F72371" w:rsidRDefault="0095392A" w:rsidP="00017651">
            <w:pPr>
              <w:spacing w:after="120"/>
              <w:jc w:val="both"/>
            </w:pPr>
            <w:r w:rsidRPr="00F72371">
              <w:rPr>
                <w:lang w:val="en-US"/>
              </w:rPr>
              <w:t>B</w:t>
            </w:r>
          </w:p>
        </w:tc>
        <w:tc>
          <w:tcPr>
            <w:tcW w:w="4604" w:type="pct"/>
          </w:tcPr>
          <w:p w14:paraId="2AA8673B" w14:textId="77777777" w:rsidR="0095392A" w:rsidRPr="00F72371" w:rsidRDefault="0095392A" w:rsidP="00017651">
            <w:pPr>
              <w:spacing w:after="120"/>
              <w:jc w:val="both"/>
              <w:rPr>
                <w:sz w:val="28"/>
                <w:szCs w:val="28"/>
              </w:rPr>
            </w:pPr>
            <w:r w:rsidRPr="00F72371">
              <w:rPr>
                <w:sz w:val="28"/>
                <w:szCs w:val="28"/>
              </w:rPr>
              <w:t xml:space="preserve">Уникальный номер начисления </w:t>
            </w:r>
            <w:r w:rsidRPr="00F72371">
              <w:t>–</w:t>
            </w:r>
            <w:r w:rsidRPr="00F72371">
              <w:rPr>
                <w:sz w:val="28"/>
                <w:szCs w:val="28"/>
              </w:rPr>
              <w:t xml:space="preserve"> 16 цифр. Алгоритм формирования, обеспечивающий уникальность номера, определяется участником самостоятельно.</w:t>
            </w:r>
          </w:p>
        </w:tc>
      </w:tr>
      <w:tr w:rsidR="0095392A" w:rsidRPr="00F72371" w14:paraId="1A97D1AE" w14:textId="77777777" w:rsidTr="00017651">
        <w:tc>
          <w:tcPr>
            <w:tcW w:w="396" w:type="pct"/>
          </w:tcPr>
          <w:p w14:paraId="51C27D4C" w14:textId="77777777" w:rsidR="0095392A" w:rsidRPr="00F72371" w:rsidRDefault="0095392A" w:rsidP="00017651">
            <w:pPr>
              <w:spacing w:after="120"/>
              <w:jc w:val="both"/>
            </w:pPr>
            <w:r w:rsidRPr="00F72371">
              <w:rPr>
                <w:lang w:val="en-US"/>
              </w:rPr>
              <w:lastRenderedPageBreak/>
              <w:t>C</w:t>
            </w:r>
          </w:p>
        </w:tc>
        <w:tc>
          <w:tcPr>
            <w:tcW w:w="4604" w:type="pct"/>
          </w:tcPr>
          <w:p w14:paraId="2D4DBEA7" w14:textId="4D74FC9D" w:rsidR="0095392A" w:rsidRPr="00F72371" w:rsidRDefault="0095392A" w:rsidP="00017651">
            <w:pPr>
              <w:spacing w:after="120"/>
              <w:jc w:val="both"/>
              <w:rPr>
                <w:sz w:val="28"/>
                <w:szCs w:val="28"/>
              </w:rPr>
            </w:pPr>
            <w:r w:rsidRPr="00F72371">
              <w:rPr>
                <w:sz w:val="28"/>
                <w:szCs w:val="28"/>
              </w:rPr>
              <w:t xml:space="preserve">Контрольный разряд. Алгоритм расчета описан в разделе </w:t>
            </w:r>
            <w:r w:rsidRPr="00F72371">
              <w:fldChar w:fldCharType="begin"/>
            </w:r>
            <w:r w:rsidRPr="00F72371">
              <w:instrText xml:space="preserve"> REF _Ref375580597 \n \h  \* MERGEFORMAT </w:instrText>
            </w:r>
            <w:r w:rsidRPr="00F72371">
              <w:fldChar w:fldCharType="separate"/>
            </w:r>
            <w:r w:rsidR="00B57E80" w:rsidRPr="00F72371">
              <w:rPr>
                <w:sz w:val="28"/>
                <w:szCs w:val="28"/>
              </w:rPr>
              <w:t>3.1.3</w:t>
            </w:r>
            <w:r w:rsidRPr="00F72371">
              <w:fldChar w:fldCharType="end"/>
            </w:r>
            <w:r w:rsidRPr="00F72371">
              <w:rPr>
                <w:sz w:val="28"/>
                <w:szCs w:val="28"/>
              </w:rPr>
              <w:t>.</w:t>
            </w:r>
          </w:p>
        </w:tc>
      </w:tr>
    </w:tbl>
    <w:p w14:paraId="4D53BEDA" w14:textId="77777777" w:rsidR="0095392A" w:rsidRPr="00F72371" w:rsidRDefault="0095392A" w:rsidP="0050277B">
      <w:pPr>
        <w:pStyle w:val="33"/>
        <w:numPr>
          <w:ilvl w:val="2"/>
          <w:numId w:val="5"/>
        </w:numPr>
        <w:rPr>
          <w:rFonts w:cs="Times New Roman"/>
        </w:rPr>
      </w:pPr>
      <w:bookmarkStart w:id="232" w:name="_Кодирование_даты_в"/>
      <w:bookmarkStart w:id="233" w:name="_Преобразование_порядкового_номера"/>
      <w:bookmarkStart w:id="234" w:name="_Toc375660131"/>
      <w:bookmarkStart w:id="235" w:name="_Toc375675649"/>
      <w:bookmarkStart w:id="236" w:name="_Toc375764244"/>
      <w:bookmarkStart w:id="237" w:name="_Toc375829920"/>
      <w:bookmarkStart w:id="238" w:name="_Toc375835600"/>
      <w:bookmarkStart w:id="239" w:name="_Toc377576650"/>
      <w:bookmarkStart w:id="240" w:name="_Toc377581552"/>
      <w:bookmarkStart w:id="241" w:name="_Toc375660132"/>
      <w:bookmarkStart w:id="242" w:name="_Toc375675650"/>
      <w:bookmarkStart w:id="243" w:name="_Toc375764245"/>
      <w:bookmarkStart w:id="244" w:name="_Toc375829921"/>
      <w:bookmarkStart w:id="245" w:name="_Toc375835601"/>
      <w:bookmarkStart w:id="246" w:name="_Toc377576651"/>
      <w:bookmarkStart w:id="247" w:name="_Toc377581553"/>
      <w:bookmarkStart w:id="248" w:name="_Toc375660133"/>
      <w:bookmarkStart w:id="249" w:name="_Toc375675651"/>
      <w:bookmarkStart w:id="250" w:name="_Toc375764246"/>
      <w:bookmarkStart w:id="251" w:name="_Toc375829922"/>
      <w:bookmarkStart w:id="252" w:name="_Toc375835602"/>
      <w:bookmarkStart w:id="253" w:name="_Toc377576652"/>
      <w:bookmarkStart w:id="254" w:name="_Toc377581554"/>
      <w:bookmarkStart w:id="255" w:name="_Toc375660156"/>
      <w:bookmarkStart w:id="256" w:name="_Toc375675674"/>
      <w:bookmarkStart w:id="257" w:name="_Toc375764269"/>
      <w:bookmarkStart w:id="258" w:name="_Toc375829945"/>
      <w:bookmarkStart w:id="259" w:name="_Toc375835625"/>
      <w:bookmarkStart w:id="260" w:name="_Toc377576675"/>
      <w:bookmarkStart w:id="261" w:name="_Toc377581577"/>
      <w:bookmarkStart w:id="262" w:name="_Toc375660157"/>
      <w:bookmarkStart w:id="263" w:name="_Toc375675675"/>
      <w:bookmarkStart w:id="264" w:name="_Toc375764270"/>
      <w:bookmarkStart w:id="265" w:name="_Toc375829946"/>
      <w:bookmarkStart w:id="266" w:name="_Toc375835626"/>
      <w:bookmarkStart w:id="267" w:name="_Toc377576676"/>
      <w:bookmarkStart w:id="268" w:name="_Toc377581578"/>
      <w:bookmarkStart w:id="269" w:name="_Toc375660158"/>
      <w:bookmarkStart w:id="270" w:name="_Toc375675676"/>
      <w:bookmarkStart w:id="271" w:name="_Toc375764271"/>
      <w:bookmarkStart w:id="272" w:name="_Toc375829947"/>
      <w:bookmarkStart w:id="273" w:name="_Toc375835627"/>
      <w:bookmarkStart w:id="274" w:name="_Toc377576677"/>
      <w:bookmarkStart w:id="275" w:name="_Toc377581579"/>
      <w:bookmarkStart w:id="276" w:name="_Toc375660159"/>
      <w:bookmarkStart w:id="277" w:name="_Toc375675677"/>
      <w:bookmarkStart w:id="278" w:name="_Toc375764272"/>
      <w:bookmarkStart w:id="279" w:name="_Toc375829948"/>
      <w:bookmarkStart w:id="280" w:name="_Toc375835628"/>
      <w:bookmarkStart w:id="281" w:name="_Toc377576678"/>
      <w:bookmarkStart w:id="282" w:name="_Toc377581580"/>
      <w:bookmarkStart w:id="283" w:name="_Toc375660160"/>
      <w:bookmarkStart w:id="284" w:name="_Toc375675678"/>
      <w:bookmarkStart w:id="285" w:name="_Toc375764273"/>
      <w:bookmarkStart w:id="286" w:name="_Toc375829949"/>
      <w:bookmarkStart w:id="287" w:name="_Toc375835629"/>
      <w:bookmarkStart w:id="288" w:name="_Toc377576679"/>
      <w:bookmarkStart w:id="289" w:name="_Toc377581581"/>
      <w:bookmarkStart w:id="290" w:name="_Toc375660161"/>
      <w:bookmarkStart w:id="291" w:name="_Toc375675679"/>
      <w:bookmarkStart w:id="292" w:name="_Toc375764274"/>
      <w:bookmarkStart w:id="293" w:name="_Toc375829950"/>
      <w:bookmarkStart w:id="294" w:name="_Toc375835630"/>
      <w:bookmarkStart w:id="295" w:name="_Toc377576680"/>
      <w:bookmarkStart w:id="296" w:name="_Toc377581582"/>
      <w:bookmarkStart w:id="297" w:name="_Toc375660184"/>
      <w:bookmarkStart w:id="298" w:name="_Toc375675702"/>
      <w:bookmarkStart w:id="299" w:name="_Toc375764297"/>
      <w:bookmarkStart w:id="300" w:name="_Toc375829973"/>
      <w:bookmarkStart w:id="301" w:name="_Toc375835653"/>
      <w:bookmarkStart w:id="302" w:name="_Toc377576703"/>
      <w:bookmarkStart w:id="303" w:name="_Toc377581605"/>
      <w:bookmarkStart w:id="304" w:name="_Toc375660185"/>
      <w:bookmarkStart w:id="305" w:name="_Toc375675703"/>
      <w:bookmarkStart w:id="306" w:name="_Toc375764298"/>
      <w:bookmarkStart w:id="307" w:name="_Toc375829974"/>
      <w:bookmarkStart w:id="308" w:name="_Toc375835654"/>
      <w:bookmarkStart w:id="309" w:name="_Toc377576704"/>
      <w:bookmarkStart w:id="310" w:name="_Toc377581606"/>
      <w:bookmarkStart w:id="311" w:name="_Toc375660186"/>
      <w:bookmarkStart w:id="312" w:name="_Toc375675704"/>
      <w:bookmarkStart w:id="313" w:name="_Toc375764299"/>
      <w:bookmarkStart w:id="314" w:name="_Toc375829975"/>
      <w:bookmarkStart w:id="315" w:name="_Toc375835655"/>
      <w:bookmarkStart w:id="316" w:name="_Toc377576705"/>
      <w:bookmarkStart w:id="317" w:name="_Toc377581607"/>
      <w:bookmarkStart w:id="318" w:name="_Toc375660187"/>
      <w:bookmarkStart w:id="319" w:name="_Toc375675705"/>
      <w:bookmarkStart w:id="320" w:name="_Toc375764300"/>
      <w:bookmarkStart w:id="321" w:name="_Toc375829976"/>
      <w:bookmarkStart w:id="322" w:name="_Toc375835656"/>
      <w:bookmarkStart w:id="323" w:name="_Toc377576706"/>
      <w:bookmarkStart w:id="324" w:name="_Toc377581608"/>
      <w:bookmarkStart w:id="325" w:name="_Toc375660188"/>
      <w:bookmarkStart w:id="326" w:name="_Toc375675706"/>
      <w:bookmarkStart w:id="327" w:name="_Toc375764301"/>
      <w:bookmarkStart w:id="328" w:name="_Toc375829977"/>
      <w:bookmarkStart w:id="329" w:name="_Toc375835657"/>
      <w:bookmarkStart w:id="330" w:name="_Toc377576707"/>
      <w:bookmarkStart w:id="331" w:name="_Toc377581609"/>
      <w:bookmarkStart w:id="332" w:name="_Ref375580597"/>
      <w:bookmarkStart w:id="333" w:name="_Toc412042032"/>
      <w:bookmarkStart w:id="334" w:name="_Toc484101973"/>
      <w:bookmarkStart w:id="335" w:name="_Toc499570660"/>
      <w:bookmarkStart w:id="336" w:name="_Ref312183527"/>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r w:rsidRPr="00F72371">
        <w:rPr>
          <w:rFonts w:cs="Times New Roman"/>
        </w:rPr>
        <w:t>Правила расчета контрольного разряда УИН</w:t>
      </w:r>
      <w:bookmarkEnd w:id="332"/>
      <w:bookmarkEnd w:id="333"/>
      <w:bookmarkEnd w:id="334"/>
      <w:bookmarkEnd w:id="335"/>
    </w:p>
    <w:p w14:paraId="20CD8558" w14:textId="77777777" w:rsidR="0095392A" w:rsidRPr="00F72371" w:rsidRDefault="0095392A" w:rsidP="007738CB">
      <w:pPr>
        <w:pStyle w:val="affffffffff1"/>
        <w:keepNext/>
        <w:rPr>
          <w:lang w:val="ru-RU"/>
        </w:rPr>
      </w:pPr>
      <w:r w:rsidRPr="00F72371">
        <w:rPr>
          <w:lang w:val="ru-RU"/>
        </w:rPr>
        <w:t>Контрольный разряд УИН формируется по следующим правилам:</w:t>
      </w:r>
    </w:p>
    <w:p w14:paraId="078133C6" w14:textId="77777777" w:rsidR="0095392A" w:rsidRPr="00F72371" w:rsidRDefault="0095392A" w:rsidP="0095392A">
      <w:pPr>
        <w:pStyle w:val="a1"/>
        <w:numPr>
          <w:ilvl w:val="0"/>
          <w:numId w:val="39"/>
        </w:numPr>
        <w:spacing w:after="0" w:line="240" w:lineRule="auto"/>
        <w:rPr>
          <w:rFonts w:ascii="Times New Roman" w:eastAsia="Calibri" w:hAnsi="Times New Roman"/>
          <w:sz w:val="28"/>
          <w:szCs w:val="28"/>
        </w:rPr>
      </w:pPr>
      <w:r w:rsidRPr="00F72371">
        <w:rPr>
          <w:rFonts w:ascii="Times New Roman" w:eastAsia="Calibri" w:hAnsi="Times New Roman"/>
          <w:sz w:val="28"/>
          <w:szCs w:val="28"/>
          <w:lang w:eastAsia="ru-RU"/>
        </w:rPr>
        <w:t>каждому разряду УИН, начиная со старшего разряда, присваивается набор весов, соответствующий натуральному ряду чисел от 1 до 10, далее набор весов повторяется;</w:t>
      </w:r>
    </w:p>
    <w:p w14:paraId="02ABEC41" w14:textId="77777777" w:rsidR="0095392A" w:rsidRPr="00F72371" w:rsidRDefault="0095392A" w:rsidP="0095392A">
      <w:pPr>
        <w:pStyle w:val="a1"/>
        <w:numPr>
          <w:ilvl w:val="0"/>
          <w:numId w:val="39"/>
        </w:numPr>
        <w:spacing w:after="0" w:line="240" w:lineRule="auto"/>
        <w:rPr>
          <w:rFonts w:ascii="Times New Roman" w:eastAsia="Calibri" w:hAnsi="Times New Roman"/>
          <w:sz w:val="28"/>
          <w:szCs w:val="28"/>
        </w:rPr>
      </w:pPr>
      <w:r w:rsidRPr="00F72371">
        <w:rPr>
          <w:rFonts w:ascii="Times New Roman" w:eastAsia="Calibri" w:hAnsi="Times New Roman"/>
          <w:sz w:val="28"/>
          <w:szCs w:val="28"/>
          <w:lang w:eastAsia="ru-RU"/>
        </w:rPr>
        <w:t xml:space="preserve">каждая цифра УИН умножается на присвоенный вес разряда и вычисляется сумма полученных произведений; </w:t>
      </w:r>
    </w:p>
    <w:p w14:paraId="18932B5E" w14:textId="77777777" w:rsidR="0095392A" w:rsidRPr="00F72371" w:rsidRDefault="0095392A" w:rsidP="0095392A">
      <w:pPr>
        <w:pStyle w:val="a1"/>
        <w:numPr>
          <w:ilvl w:val="0"/>
          <w:numId w:val="39"/>
        </w:numPr>
        <w:spacing w:after="0" w:line="240" w:lineRule="auto"/>
        <w:rPr>
          <w:rFonts w:ascii="Times New Roman" w:eastAsia="Calibri" w:hAnsi="Times New Roman"/>
          <w:sz w:val="28"/>
          <w:szCs w:val="28"/>
        </w:rPr>
      </w:pPr>
      <w:r w:rsidRPr="00F72371">
        <w:rPr>
          <w:rFonts w:ascii="Times New Roman" w:eastAsia="Calibri" w:hAnsi="Times New Roman"/>
          <w:sz w:val="28"/>
          <w:szCs w:val="28"/>
          <w:lang w:eastAsia="ru-RU"/>
        </w:rPr>
        <w:t>контрольный разряд для УИН представляет собой остаток от деления полученной суммы на модуль «11». Контрольный разряд должен иметь значение от 0 до 9;</w:t>
      </w:r>
    </w:p>
    <w:p w14:paraId="60F38001" w14:textId="77777777" w:rsidR="0095392A" w:rsidRPr="00F72371" w:rsidRDefault="0095392A" w:rsidP="0095392A">
      <w:pPr>
        <w:pStyle w:val="a1"/>
        <w:numPr>
          <w:ilvl w:val="0"/>
          <w:numId w:val="39"/>
        </w:numPr>
        <w:spacing w:after="0" w:line="240" w:lineRule="auto"/>
        <w:rPr>
          <w:rFonts w:ascii="Times New Roman" w:eastAsia="Calibri" w:hAnsi="Times New Roman"/>
          <w:sz w:val="28"/>
          <w:szCs w:val="28"/>
        </w:rPr>
      </w:pPr>
      <w:r w:rsidRPr="00F72371">
        <w:rPr>
          <w:rFonts w:ascii="Times New Roman" w:eastAsia="Calibri" w:hAnsi="Times New Roman"/>
          <w:sz w:val="28"/>
          <w:szCs w:val="28"/>
          <w:lang w:eastAsia="ru-RU"/>
        </w:rPr>
        <w:t>если получается остаток, равный 10, то для обеспечения одноразрядного контрольного разряда необходимо провести повторный расчет, применяя вторую последовательность весов, являющуюся результатом циклического сдвига исходной последовательности на два разряда влево (3, 4, 5, 6, 7, 8, 9, 10, 1, 2). Если, в случае повторного расчета, остаток от деления вновь сохраняется равным 10, то значение контрольного разряда проставляется равным «0».</w:t>
      </w:r>
    </w:p>
    <w:p w14:paraId="41D358AF" w14:textId="77777777" w:rsidR="0095392A" w:rsidRPr="00F72371" w:rsidRDefault="0095392A" w:rsidP="0050277B">
      <w:pPr>
        <w:pStyle w:val="22"/>
        <w:numPr>
          <w:ilvl w:val="1"/>
          <w:numId w:val="5"/>
        </w:numPr>
        <w:tabs>
          <w:tab w:val="left" w:pos="851"/>
        </w:tabs>
        <w:suppressAutoHyphens/>
        <w:spacing w:after="240"/>
        <w:ind w:left="788" w:hanging="431"/>
        <w:jc w:val="both"/>
        <w:rPr>
          <w:rFonts w:ascii="Times New Roman" w:hAnsi="Times New Roman" w:cs="Times New Roman"/>
          <w:i w:val="0"/>
          <w:lang w:val="ru-RU"/>
        </w:rPr>
      </w:pPr>
      <w:bookmarkStart w:id="337" w:name="_Ref397013410"/>
      <w:bookmarkStart w:id="338" w:name="_Ref410063680"/>
      <w:bookmarkStart w:id="339" w:name="_Toc412042033"/>
      <w:bookmarkStart w:id="340" w:name="_Toc484101974"/>
      <w:bookmarkStart w:id="341" w:name="_Toc499570661"/>
      <w:r w:rsidRPr="00F72371">
        <w:rPr>
          <w:rFonts w:ascii="Times New Roman" w:hAnsi="Times New Roman" w:cs="Times New Roman"/>
          <w:i w:val="0"/>
          <w:lang w:val="ru-RU"/>
        </w:rPr>
        <w:t>Идентификатор плательщика</w:t>
      </w:r>
      <w:bookmarkEnd w:id="336"/>
      <w:bookmarkEnd w:id="337"/>
      <w:bookmarkEnd w:id="338"/>
      <w:bookmarkEnd w:id="339"/>
      <w:bookmarkEnd w:id="340"/>
      <w:bookmarkEnd w:id="341"/>
    </w:p>
    <w:p w14:paraId="63FE026C" w14:textId="77777777" w:rsidR="0095392A" w:rsidRPr="00F72371" w:rsidRDefault="0095392A" w:rsidP="0050277B">
      <w:pPr>
        <w:pStyle w:val="33"/>
        <w:numPr>
          <w:ilvl w:val="2"/>
          <w:numId w:val="5"/>
        </w:numPr>
        <w:rPr>
          <w:rFonts w:cs="Times New Roman"/>
        </w:rPr>
      </w:pPr>
      <w:bookmarkStart w:id="342" w:name="_Ref456194955"/>
      <w:bookmarkStart w:id="343" w:name="_Toc484101975"/>
      <w:bookmarkStart w:id="344" w:name="_Toc499570662"/>
      <w:r w:rsidRPr="00F72371">
        <w:rPr>
          <w:rFonts w:cs="Times New Roman"/>
        </w:rPr>
        <w:t>Идентификатор плательщика ЮЛ (ИП)</w:t>
      </w:r>
      <w:bookmarkEnd w:id="342"/>
      <w:bookmarkEnd w:id="343"/>
      <w:bookmarkEnd w:id="344"/>
    </w:p>
    <w:p w14:paraId="22AFC2B3" w14:textId="77777777" w:rsidR="0095392A" w:rsidRPr="00F72371" w:rsidRDefault="0095392A" w:rsidP="0095392A">
      <w:pPr>
        <w:ind w:firstLine="720"/>
        <w:jc w:val="both"/>
        <w:rPr>
          <w:sz w:val="28"/>
          <w:szCs w:val="28"/>
        </w:rPr>
      </w:pPr>
      <w:r w:rsidRPr="00F72371">
        <w:rPr>
          <w:sz w:val="28"/>
          <w:szCs w:val="28"/>
        </w:rPr>
        <w:t>Правила формирования идентификатора плательщика для ЮЛ— резидентов РФ следующие:</w:t>
      </w:r>
    </w:p>
    <w:p w14:paraId="4BCD2238" w14:textId="77777777" w:rsidR="0095392A" w:rsidRPr="00F72371" w:rsidRDefault="0095392A" w:rsidP="0095392A">
      <w:pPr>
        <w:pStyle w:val="a1"/>
        <w:numPr>
          <w:ilvl w:val="0"/>
          <w:numId w:val="39"/>
        </w:numPr>
        <w:spacing w:after="0" w:line="240" w:lineRule="auto"/>
        <w:rPr>
          <w:rFonts w:ascii="Times New Roman" w:eastAsia="Calibri" w:hAnsi="Times New Roman"/>
          <w:sz w:val="28"/>
          <w:szCs w:val="28"/>
          <w:lang w:eastAsia="ru-RU"/>
        </w:rPr>
      </w:pPr>
      <w:r w:rsidRPr="00F72371">
        <w:rPr>
          <w:rFonts w:ascii="Times New Roman" w:eastAsia="Calibri" w:hAnsi="Times New Roman"/>
          <w:sz w:val="28"/>
          <w:szCs w:val="28"/>
          <w:lang w:eastAsia="ru-RU"/>
        </w:rPr>
        <w:t>1 разряд — значение «2» (признак ЮЛ — резидента РФ);</w:t>
      </w:r>
    </w:p>
    <w:p w14:paraId="17A6AC57" w14:textId="77777777" w:rsidR="0095392A" w:rsidRPr="00F72371" w:rsidRDefault="0095392A" w:rsidP="0095392A">
      <w:pPr>
        <w:pStyle w:val="a1"/>
        <w:numPr>
          <w:ilvl w:val="0"/>
          <w:numId w:val="39"/>
        </w:numPr>
        <w:spacing w:after="0" w:line="240" w:lineRule="auto"/>
        <w:rPr>
          <w:rFonts w:ascii="Times New Roman" w:eastAsia="Calibri" w:hAnsi="Times New Roman"/>
          <w:sz w:val="28"/>
          <w:szCs w:val="28"/>
          <w:lang w:val="en-US" w:eastAsia="ru-RU"/>
        </w:rPr>
      </w:pPr>
      <w:r w:rsidRPr="00F72371">
        <w:rPr>
          <w:rFonts w:ascii="Times New Roman" w:eastAsia="Calibri" w:hAnsi="Times New Roman"/>
          <w:sz w:val="28"/>
          <w:szCs w:val="28"/>
          <w:lang w:val="en-US" w:eastAsia="ru-RU"/>
        </w:rPr>
        <w:t>2 — 11 разряды — ИНН ЮЛ (10 цифр);</w:t>
      </w:r>
    </w:p>
    <w:p w14:paraId="702E51F4" w14:textId="7404A62C" w:rsidR="0095392A" w:rsidRPr="00F72371" w:rsidRDefault="0095392A" w:rsidP="0095392A">
      <w:pPr>
        <w:pStyle w:val="a1"/>
        <w:numPr>
          <w:ilvl w:val="0"/>
          <w:numId w:val="39"/>
        </w:numPr>
        <w:spacing w:after="0" w:line="240" w:lineRule="auto"/>
        <w:rPr>
          <w:rFonts w:ascii="Times New Roman" w:eastAsia="Calibri" w:hAnsi="Times New Roman"/>
          <w:sz w:val="28"/>
          <w:szCs w:val="28"/>
          <w:lang w:val="en-US" w:eastAsia="ru-RU"/>
        </w:rPr>
      </w:pPr>
      <w:r w:rsidRPr="00F72371">
        <w:rPr>
          <w:rFonts w:ascii="Times New Roman" w:eastAsia="Calibri" w:hAnsi="Times New Roman"/>
          <w:sz w:val="28"/>
          <w:szCs w:val="28"/>
          <w:lang w:val="en-US" w:eastAsia="ru-RU"/>
        </w:rPr>
        <w:t xml:space="preserve">12 — 20 разряды — КПП ЮЛ (9 </w:t>
      </w:r>
      <w:r w:rsidRPr="00F72371">
        <w:rPr>
          <w:rFonts w:ascii="Times New Roman" w:eastAsia="Calibri" w:hAnsi="Times New Roman"/>
          <w:sz w:val="28"/>
          <w:szCs w:val="28"/>
          <w:lang w:eastAsia="ru-RU"/>
        </w:rPr>
        <w:t>символов</w:t>
      </w:r>
      <w:r w:rsidRPr="00F72371">
        <w:rPr>
          <w:rFonts w:ascii="Times New Roman" w:eastAsia="Calibri" w:hAnsi="Times New Roman"/>
          <w:sz w:val="28"/>
          <w:szCs w:val="28"/>
          <w:lang w:val="en-US" w:eastAsia="ru-RU"/>
        </w:rPr>
        <w:t>).</w:t>
      </w:r>
    </w:p>
    <w:p w14:paraId="3C0B015D" w14:textId="77777777" w:rsidR="0095392A" w:rsidRPr="00F72371" w:rsidRDefault="0095392A" w:rsidP="0095392A">
      <w:pPr>
        <w:spacing w:before="120"/>
        <w:ind w:firstLine="720"/>
        <w:jc w:val="both"/>
        <w:rPr>
          <w:sz w:val="28"/>
          <w:szCs w:val="28"/>
        </w:rPr>
      </w:pPr>
      <w:r w:rsidRPr="00F72371">
        <w:rPr>
          <w:sz w:val="28"/>
          <w:szCs w:val="28"/>
        </w:rPr>
        <w:t>Правила формирования идентификатора плательщика для ЮЛ — нерезидентов РФ (при наличии ИНН) следующие:</w:t>
      </w:r>
    </w:p>
    <w:p w14:paraId="0D403337" w14:textId="77777777" w:rsidR="0095392A" w:rsidRPr="00F72371" w:rsidRDefault="0095392A" w:rsidP="0095392A">
      <w:pPr>
        <w:pStyle w:val="a1"/>
        <w:numPr>
          <w:ilvl w:val="0"/>
          <w:numId w:val="39"/>
        </w:numPr>
        <w:spacing w:after="0" w:line="240" w:lineRule="auto"/>
        <w:rPr>
          <w:rFonts w:ascii="Times New Roman" w:eastAsia="Calibri" w:hAnsi="Times New Roman"/>
          <w:sz w:val="28"/>
          <w:szCs w:val="28"/>
          <w:lang w:eastAsia="ru-RU"/>
        </w:rPr>
      </w:pPr>
      <w:r w:rsidRPr="00F72371">
        <w:rPr>
          <w:rFonts w:ascii="Times New Roman" w:eastAsia="Calibri" w:hAnsi="Times New Roman"/>
          <w:sz w:val="28"/>
          <w:szCs w:val="28"/>
          <w:lang w:eastAsia="ru-RU"/>
        </w:rPr>
        <w:t>1 разряд — значение «3» (признак ЮЛ — нерезидента РФ);</w:t>
      </w:r>
    </w:p>
    <w:p w14:paraId="72F98411" w14:textId="77777777" w:rsidR="0095392A" w:rsidRPr="00F72371" w:rsidRDefault="0095392A" w:rsidP="0095392A">
      <w:pPr>
        <w:pStyle w:val="a1"/>
        <w:numPr>
          <w:ilvl w:val="0"/>
          <w:numId w:val="39"/>
        </w:numPr>
        <w:spacing w:after="0" w:line="240" w:lineRule="auto"/>
        <w:rPr>
          <w:rFonts w:ascii="Times New Roman" w:eastAsia="Calibri" w:hAnsi="Times New Roman"/>
          <w:sz w:val="28"/>
          <w:szCs w:val="28"/>
          <w:lang w:eastAsia="ru-RU"/>
        </w:rPr>
      </w:pPr>
      <w:r w:rsidRPr="00F72371">
        <w:rPr>
          <w:rFonts w:ascii="Times New Roman" w:eastAsia="Calibri" w:hAnsi="Times New Roman"/>
          <w:sz w:val="28"/>
          <w:szCs w:val="28"/>
          <w:lang w:eastAsia="ru-RU"/>
        </w:rPr>
        <w:t xml:space="preserve">2 — 11 разряды — ИНН ЮЛ (10 цифр); </w:t>
      </w:r>
    </w:p>
    <w:p w14:paraId="694C7E21" w14:textId="7167EC67" w:rsidR="0095392A" w:rsidRPr="00F72371" w:rsidRDefault="0095392A" w:rsidP="0095392A">
      <w:pPr>
        <w:pStyle w:val="a1"/>
        <w:numPr>
          <w:ilvl w:val="0"/>
          <w:numId w:val="39"/>
        </w:numPr>
        <w:spacing w:after="0" w:line="240" w:lineRule="auto"/>
        <w:rPr>
          <w:rFonts w:ascii="Times New Roman" w:eastAsia="Calibri" w:hAnsi="Times New Roman"/>
          <w:sz w:val="28"/>
          <w:szCs w:val="28"/>
          <w:lang w:val="en-US" w:eastAsia="ru-RU"/>
        </w:rPr>
      </w:pPr>
      <w:r w:rsidRPr="00F72371">
        <w:rPr>
          <w:rFonts w:ascii="Times New Roman" w:eastAsia="Calibri" w:hAnsi="Times New Roman"/>
          <w:sz w:val="28"/>
          <w:szCs w:val="28"/>
          <w:lang w:eastAsia="ru-RU"/>
        </w:rPr>
        <w:t>12</w:t>
      </w:r>
      <w:r w:rsidRPr="00F72371">
        <w:rPr>
          <w:rFonts w:ascii="Times New Roman" w:eastAsia="Calibri" w:hAnsi="Times New Roman"/>
          <w:sz w:val="28"/>
          <w:szCs w:val="28"/>
          <w:lang w:val="en-US" w:eastAsia="ru-RU"/>
        </w:rPr>
        <w:t xml:space="preserve"> — </w:t>
      </w:r>
      <w:r w:rsidRPr="00F72371">
        <w:rPr>
          <w:rFonts w:ascii="Times New Roman" w:eastAsia="Calibri" w:hAnsi="Times New Roman"/>
          <w:sz w:val="28"/>
          <w:szCs w:val="28"/>
          <w:lang w:eastAsia="ru-RU"/>
        </w:rPr>
        <w:t>20</w:t>
      </w:r>
      <w:r w:rsidRPr="00F72371">
        <w:rPr>
          <w:rFonts w:ascii="Times New Roman" w:eastAsia="Calibri" w:hAnsi="Times New Roman"/>
          <w:sz w:val="28"/>
          <w:szCs w:val="28"/>
          <w:lang w:val="en-US" w:eastAsia="ru-RU"/>
        </w:rPr>
        <w:t xml:space="preserve"> разряды — КПП ЮЛ (9 </w:t>
      </w:r>
      <w:r w:rsidRPr="00F72371">
        <w:rPr>
          <w:rFonts w:ascii="Times New Roman" w:eastAsia="Calibri" w:hAnsi="Times New Roman"/>
          <w:sz w:val="28"/>
          <w:szCs w:val="28"/>
          <w:lang w:eastAsia="ru-RU"/>
        </w:rPr>
        <w:t>символов</w:t>
      </w:r>
      <w:r w:rsidRPr="00F72371">
        <w:rPr>
          <w:rFonts w:ascii="Times New Roman" w:eastAsia="Calibri" w:hAnsi="Times New Roman"/>
          <w:sz w:val="28"/>
          <w:szCs w:val="28"/>
          <w:lang w:val="en-US" w:eastAsia="ru-RU"/>
        </w:rPr>
        <w:t>).</w:t>
      </w:r>
    </w:p>
    <w:p w14:paraId="368F9EDE" w14:textId="77777777" w:rsidR="0095392A" w:rsidRPr="00F72371" w:rsidRDefault="0095392A" w:rsidP="0095392A">
      <w:pPr>
        <w:spacing w:before="120"/>
        <w:ind w:firstLine="720"/>
        <w:jc w:val="both"/>
        <w:rPr>
          <w:sz w:val="28"/>
          <w:szCs w:val="28"/>
        </w:rPr>
      </w:pPr>
      <w:r w:rsidRPr="00F72371">
        <w:rPr>
          <w:sz w:val="28"/>
          <w:szCs w:val="28"/>
        </w:rPr>
        <w:t>Правила формирования идентификатора плательщика для ЮЛ — нерезидентов РФ (при наличии КИО) следующие:</w:t>
      </w:r>
    </w:p>
    <w:p w14:paraId="3ECE6D2F" w14:textId="77777777" w:rsidR="0095392A" w:rsidRPr="00F72371" w:rsidRDefault="0095392A" w:rsidP="0095392A">
      <w:pPr>
        <w:pStyle w:val="a1"/>
        <w:numPr>
          <w:ilvl w:val="0"/>
          <w:numId w:val="39"/>
        </w:numPr>
        <w:spacing w:after="0" w:line="240" w:lineRule="auto"/>
        <w:rPr>
          <w:rFonts w:ascii="Times New Roman" w:eastAsia="Calibri" w:hAnsi="Times New Roman"/>
          <w:sz w:val="28"/>
          <w:szCs w:val="28"/>
          <w:lang w:eastAsia="ru-RU"/>
        </w:rPr>
      </w:pPr>
      <w:r w:rsidRPr="00F72371">
        <w:rPr>
          <w:rFonts w:ascii="Times New Roman" w:eastAsia="Calibri" w:hAnsi="Times New Roman"/>
          <w:sz w:val="28"/>
          <w:szCs w:val="28"/>
          <w:lang w:eastAsia="ru-RU"/>
        </w:rPr>
        <w:t>1 разряд — значение «3» (признак ЮЛ — нерезидента РФ);</w:t>
      </w:r>
    </w:p>
    <w:p w14:paraId="103F894E" w14:textId="77777777" w:rsidR="0095392A" w:rsidRPr="00F72371" w:rsidRDefault="0095392A" w:rsidP="0095392A">
      <w:pPr>
        <w:pStyle w:val="a1"/>
        <w:numPr>
          <w:ilvl w:val="0"/>
          <w:numId w:val="39"/>
        </w:numPr>
        <w:spacing w:after="0" w:line="240" w:lineRule="auto"/>
        <w:rPr>
          <w:rFonts w:ascii="Times New Roman" w:eastAsia="Calibri" w:hAnsi="Times New Roman"/>
          <w:sz w:val="28"/>
          <w:szCs w:val="28"/>
          <w:lang w:eastAsia="ru-RU"/>
        </w:rPr>
      </w:pPr>
      <w:r w:rsidRPr="00F72371">
        <w:rPr>
          <w:rFonts w:ascii="Times New Roman" w:eastAsia="Calibri" w:hAnsi="Times New Roman"/>
          <w:sz w:val="28"/>
          <w:szCs w:val="28"/>
          <w:lang w:eastAsia="ru-RU"/>
        </w:rPr>
        <w:t xml:space="preserve">2 — 6 разряды — КИО ЮЛ (5 цифр); </w:t>
      </w:r>
    </w:p>
    <w:p w14:paraId="70833805" w14:textId="3AE52687" w:rsidR="0095392A" w:rsidRPr="00F72371" w:rsidRDefault="0095392A" w:rsidP="0095392A">
      <w:pPr>
        <w:pStyle w:val="a1"/>
        <w:numPr>
          <w:ilvl w:val="0"/>
          <w:numId w:val="39"/>
        </w:numPr>
        <w:spacing w:after="0" w:line="240" w:lineRule="auto"/>
        <w:rPr>
          <w:rFonts w:ascii="Times New Roman" w:eastAsia="Calibri" w:hAnsi="Times New Roman"/>
          <w:sz w:val="28"/>
          <w:szCs w:val="28"/>
          <w:lang w:val="en-US" w:eastAsia="ru-RU"/>
        </w:rPr>
      </w:pPr>
      <w:r w:rsidRPr="00F72371">
        <w:rPr>
          <w:rFonts w:ascii="Times New Roman" w:eastAsia="Calibri" w:hAnsi="Times New Roman"/>
          <w:sz w:val="28"/>
          <w:szCs w:val="28"/>
          <w:lang w:eastAsia="ru-RU"/>
        </w:rPr>
        <w:lastRenderedPageBreak/>
        <w:t>7</w:t>
      </w:r>
      <w:r w:rsidRPr="00F72371">
        <w:rPr>
          <w:rFonts w:ascii="Times New Roman" w:eastAsia="Calibri" w:hAnsi="Times New Roman"/>
          <w:sz w:val="28"/>
          <w:szCs w:val="28"/>
          <w:lang w:val="en-US" w:eastAsia="ru-RU"/>
        </w:rPr>
        <w:t xml:space="preserve"> — </w:t>
      </w:r>
      <w:r w:rsidRPr="00F72371">
        <w:rPr>
          <w:rFonts w:ascii="Times New Roman" w:eastAsia="Calibri" w:hAnsi="Times New Roman"/>
          <w:sz w:val="28"/>
          <w:szCs w:val="28"/>
          <w:lang w:eastAsia="ru-RU"/>
        </w:rPr>
        <w:t>15</w:t>
      </w:r>
      <w:r w:rsidRPr="00F72371">
        <w:rPr>
          <w:rFonts w:ascii="Times New Roman" w:eastAsia="Calibri" w:hAnsi="Times New Roman"/>
          <w:sz w:val="28"/>
          <w:szCs w:val="28"/>
          <w:lang w:val="en-US" w:eastAsia="ru-RU"/>
        </w:rPr>
        <w:t xml:space="preserve"> разряды — КПП ЮЛ (9 </w:t>
      </w:r>
      <w:r w:rsidRPr="00F72371">
        <w:rPr>
          <w:rFonts w:ascii="Times New Roman" w:eastAsia="Calibri" w:hAnsi="Times New Roman"/>
          <w:sz w:val="28"/>
          <w:szCs w:val="28"/>
          <w:lang w:eastAsia="ru-RU"/>
        </w:rPr>
        <w:t>символов</w:t>
      </w:r>
      <w:r w:rsidRPr="00F72371">
        <w:rPr>
          <w:rFonts w:ascii="Times New Roman" w:eastAsia="Calibri" w:hAnsi="Times New Roman"/>
          <w:sz w:val="28"/>
          <w:szCs w:val="28"/>
          <w:lang w:val="en-US" w:eastAsia="ru-RU"/>
        </w:rPr>
        <w:t>).</w:t>
      </w:r>
    </w:p>
    <w:p w14:paraId="75090AFA" w14:textId="77777777" w:rsidR="0095392A" w:rsidRPr="00F72371" w:rsidRDefault="0095392A" w:rsidP="0095392A">
      <w:pPr>
        <w:spacing w:before="120"/>
        <w:ind w:firstLine="720"/>
        <w:jc w:val="both"/>
        <w:rPr>
          <w:sz w:val="28"/>
          <w:szCs w:val="28"/>
        </w:rPr>
      </w:pPr>
      <w:r w:rsidRPr="00F72371">
        <w:rPr>
          <w:sz w:val="28"/>
          <w:szCs w:val="28"/>
        </w:rPr>
        <w:t>Правила формирования идентификатора плательщика для ИП следующие:</w:t>
      </w:r>
    </w:p>
    <w:p w14:paraId="76F72010" w14:textId="77777777" w:rsidR="0095392A" w:rsidRPr="00F72371" w:rsidRDefault="0095392A" w:rsidP="0095392A">
      <w:pPr>
        <w:pStyle w:val="a1"/>
        <w:numPr>
          <w:ilvl w:val="0"/>
          <w:numId w:val="39"/>
        </w:numPr>
        <w:spacing w:after="0" w:line="240" w:lineRule="auto"/>
        <w:rPr>
          <w:rFonts w:ascii="Times New Roman" w:eastAsia="Calibri" w:hAnsi="Times New Roman"/>
          <w:sz w:val="28"/>
          <w:szCs w:val="28"/>
          <w:lang w:eastAsia="ru-RU"/>
        </w:rPr>
      </w:pPr>
      <w:r w:rsidRPr="00F72371">
        <w:rPr>
          <w:rFonts w:ascii="Times New Roman" w:eastAsia="Calibri" w:hAnsi="Times New Roman"/>
          <w:sz w:val="28"/>
          <w:szCs w:val="28"/>
          <w:lang w:eastAsia="ru-RU"/>
        </w:rPr>
        <w:t>1 разряд — значение «4» (признак ИП);</w:t>
      </w:r>
    </w:p>
    <w:p w14:paraId="019600C6" w14:textId="77777777" w:rsidR="0095392A" w:rsidRPr="00F72371" w:rsidRDefault="0095392A" w:rsidP="0095392A">
      <w:pPr>
        <w:pStyle w:val="a1"/>
        <w:numPr>
          <w:ilvl w:val="0"/>
          <w:numId w:val="39"/>
        </w:numPr>
        <w:spacing w:after="0" w:line="240" w:lineRule="auto"/>
        <w:rPr>
          <w:rFonts w:ascii="Times New Roman" w:eastAsia="Calibri" w:hAnsi="Times New Roman"/>
          <w:sz w:val="28"/>
          <w:szCs w:val="28"/>
          <w:lang w:val="en-US" w:eastAsia="ru-RU"/>
        </w:rPr>
      </w:pPr>
      <w:r w:rsidRPr="00F72371">
        <w:rPr>
          <w:rFonts w:ascii="Times New Roman" w:eastAsia="Calibri" w:hAnsi="Times New Roman"/>
          <w:sz w:val="28"/>
          <w:szCs w:val="28"/>
          <w:lang w:val="en-US" w:eastAsia="ru-RU"/>
        </w:rPr>
        <w:t>2 — 1</w:t>
      </w:r>
      <w:r w:rsidRPr="00F72371">
        <w:rPr>
          <w:rFonts w:ascii="Times New Roman" w:eastAsia="Calibri" w:hAnsi="Times New Roman"/>
          <w:sz w:val="28"/>
          <w:szCs w:val="28"/>
          <w:lang w:eastAsia="ru-RU"/>
        </w:rPr>
        <w:t>3</w:t>
      </w:r>
      <w:r w:rsidRPr="00F72371">
        <w:rPr>
          <w:rFonts w:ascii="Times New Roman" w:eastAsia="Calibri" w:hAnsi="Times New Roman"/>
          <w:sz w:val="28"/>
          <w:szCs w:val="28"/>
          <w:lang w:val="en-US" w:eastAsia="ru-RU"/>
        </w:rPr>
        <w:t xml:space="preserve"> разряды — </w:t>
      </w:r>
      <w:r w:rsidRPr="00F72371">
        <w:rPr>
          <w:rFonts w:ascii="Times New Roman" w:eastAsia="Calibri" w:hAnsi="Times New Roman"/>
          <w:sz w:val="28"/>
          <w:szCs w:val="28"/>
          <w:lang w:eastAsia="ru-RU"/>
        </w:rPr>
        <w:t>ИНН</w:t>
      </w:r>
      <w:r w:rsidRPr="00F72371">
        <w:rPr>
          <w:rFonts w:ascii="Times New Roman" w:eastAsia="Calibri" w:hAnsi="Times New Roman"/>
          <w:sz w:val="28"/>
          <w:szCs w:val="28"/>
          <w:lang w:val="en-US" w:eastAsia="ru-RU"/>
        </w:rPr>
        <w:t xml:space="preserve"> </w:t>
      </w:r>
      <w:r w:rsidRPr="00F72371">
        <w:rPr>
          <w:rFonts w:ascii="Times New Roman" w:eastAsia="Calibri" w:hAnsi="Times New Roman"/>
          <w:sz w:val="28"/>
          <w:szCs w:val="28"/>
          <w:lang w:eastAsia="ru-RU"/>
        </w:rPr>
        <w:t xml:space="preserve">ИП </w:t>
      </w:r>
      <w:r w:rsidRPr="00F72371">
        <w:rPr>
          <w:rFonts w:ascii="Times New Roman" w:eastAsia="Calibri" w:hAnsi="Times New Roman"/>
          <w:sz w:val="28"/>
          <w:szCs w:val="28"/>
          <w:lang w:val="en-US" w:eastAsia="ru-RU"/>
        </w:rPr>
        <w:t>(1</w:t>
      </w:r>
      <w:r w:rsidRPr="00F72371">
        <w:rPr>
          <w:rFonts w:ascii="Times New Roman" w:eastAsia="Calibri" w:hAnsi="Times New Roman"/>
          <w:sz w:val="28"/>
          <w:szCs w:val="28"/>
          <w:lang w:eastAsia="ru-RU"/>
        </w:rPr>
        <w:t>2</w:t>
      </w:r>
      <w:r w:rsidRPr="00F72371">
        <w:rPr>
          <w:rFonts w:ascii="Times New Roman" w:eastAsia="Calibri" w:hAnsi="Times New Roman"/>
          <w:sz w:val="28"/>
          <w:szCs w:val="28"/>
          <w:lang w:val="en-US" w:eastAsia="ru-RU"/>
        </w:rPr>
        <w:t xml:space="preserve"> цифр).</w:t>
      </w:r>
    </w:p>
    <w:p w14:paraId="72A86240" w14:textId="77777777" w:rsidR="0095392A" w:rsidRPr="00F72371" w:rsidRDefault="0095392A" w:rsidP="0095392A">
      <w:pPr>
        <w:pStyle w:val="a1"/>
        <w:numPr>
          <w:ilvl w:val="0"/>
          <w:numId w:val="0"/>
        </w:numPr>
        <w:spacing w:after="0" w:line="240" w:lineRule="auto"/>
        <w:rPr>
          <w:rFonts w:ascii="Times New Roman" w:eastAsia="Calibri" w:hAnsi="Times New Roman"/>
          <w:sz w:val="28"/>
          <w:szCs w:val="28"/>
          <w:lang w:eastAsia="ru-RU"/>
        </w:rPr>
      </w:pPr>
    </w:p>
    <w:p w14:paraId="40CE258A" w14:textId="77777777" w:rsidR="0095392A" w:rsidRPr="00F72371" w:rsidRDefault="0095392A" w:rsidP="0050277B">
      <w:pPr>
        <w:pStyle w:val="33"/>
        <w:numPr>
          <w:ilvl w:val="2"/>
          <w:numId w:val="5"/>
        </w:numPr>
        <w:rPr>
          <w:rFonts w:cs="Times New Roman"/>
        </w:rPr>
      </w:pPr>
      <w:bookmarkStart w:id="345" w:name="_Ref456195317"/>
      <w:bookmarkStart w:id="346" w:name="_Toc484101976"/>
      <w:bookmarkStart w:id="347" w:name="_Toc499570663"/>
      <w:r w:rsidRPr="00F72371">
        <w:rPr>
          <w:rFonts w:cs="Times New Roman"/>
        </w:rPr>
        <w:t>Идентификатор плательщика ФЛ</w:t>
      </w:r>
      <w:bookmarkEnd w:id="345"/>
      <w:bookmarkEnd w:id="346"/>
      <w:bookmarkEnd w:id="347"/>
    </w:p>
    <w:p w14:paraId="3F8300EA" w14:textId="77777777" w:rsidR="0095392A" w:rsidRPr="00F72371" w:rsidRDefault="0095392A" w:rsidP="0095392A">
      <w:pPr>
        <w:pStyle w:val="affffffffff1"/>
        <w:keepNext/>
        <w:rPr>
          <w:lang w:val="ru-RU"/>
        </w:rPr>
      </w:pPr>
      <w:r w:rsidRPr="00F72371">
        <w:rPr>
          <w:szCs w:val="28"/>
          <w:lang w:val="ru-RU"/>
        </w:rPr>
        <w:t>Правила формирования идентификатора плательщика для ФЛ приведены в таблице ниже.</w:t>
      </w:r>
    </w:p>
    <w:p w14:paraId="1FC6EC6C" w14:textId="3E9F28EF" w:rsidR="0095392A" w:rsidRPr="00F72371" w:rsidRDefault="0095392A" w:rsidP="0095392A">
      <w:pPr>
        <w:pStyle w:val="2fe"/>
        <w:widowControl w:val="0"/>
        <w:spacing w:after="0"/>
        <w:jc w:val="both"/>
      </w:pPr>
      <w:r w:rsidRPr="00F72371">
        <w:t xml:space="preserve">Таблица № </w:t>
      </w:r>
      <w:r w:rsidR="005407AA">
        <w:fldChar w:fldCharType="begin"/>
      </w:r>
      <w:r w:rsidR="005407AA">
        <w:instrText xml:space="preserve"> SEQ Таблица_№ \* ARABIC </w:instrText>
      </w:r>
      <w:r w:rsidR="005407AA">
        <w:fldChar w:fldCharType="separate"/>
      </w:r>
      <w:r w:rsidR="00B57E80" w:rsidRPr="00F72371">
        <w:rPr>
          <w:noProof/>
        </w:rPr>
        <w:t>9</w:t>
      </w:r>
      <w:r w:rsidR="005407AA">
        <w:rPr>
          <w:noProof/>
        </w:rPr>
        <w:fldChar w:fldCharType="end"/>
      </w:r>
      <w:r w:rsidRPr="00F72371">
        <w:t xml:space="preserve">. «Правила формирования идентификатора плательщика </w:t>
      </w:r>
      <w:r w:rsidRPr="00F72371">
        <w:br/>
        <w:t>для ФЛ»</w:t>
      </w:r>
    </w:p>
    <w:tbl>
      <w:tblPr>
        <w:tblW w:w="9922"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850"/>
        <w:gridCol w:w="709"/>
        <w:gridCol w:w="709"/>
        <w:gridCol w:w="686"/>
        <w:gridCol w:w="627"/>
        <w:gridCol w:w="626"/>
        <w:gridCol w:w="627"/>
        <w:gridCol w:w="627"/>
        <w:gridCol w:w="626"/>
        <w:gridCol w:w="627"/>
        <w:gridCol w:w="627"/>
        <w:gridCol w:w="9"/>
        <w:gridCol w:w="662"/>
        <w:gridCol w:w="671"/>
        <w:gridCol w:w="530"/>
      </w:tblGrid>
      <w:tr w:rsidR="0095392A" w:rsidRPr="00F72371" w14:paraId="761988C1" w14:textId="77777777" w:rsidTr="00017651">
        <w:tc>
          <w:tcPr>
            <w:tcW w:w="709" w:type="dxa"/>
            <w:shd w:val="clear" w:color="auto" w:fill="auto"/>
          </w:tcPr>
          <w:p w14:paraId="2D68B5CA" w14:textId="77777777" w:rsidR="0095392A" w:rsidRPr="00F72371" w:rsidRDefault="0095392A" w:rsidP="00017651">
            <w:pPr>
              <w:jc w:val="both"/>
              <w:rPr>
                <w:sz w:val="28"/>
                <w:szCs w:val="28"/>
              </w:rPr>
            </w:pPr>
            <w:r w:rsidRPr="00F72371">
              <w:rPr>
                <w:sz w:val="28"/>
                <w:szCs w:val="28"/>
              </w:rPr>
              <w:t>1</w:t>
            </w:r>
          </w:p>
        </w:tc>
        <w:tc>
          <w:tcPr>
            <w:tcW w:w="850" w:type="dxa"/>
            <w:shd w:val="clear" w:color="auto" w:fill="auto"/>
          </w:tcPr>
          <w:p w14:paraId="2512D5F5" w14:textId="77777777" w:rsidR="0095392A" w:rsidRPr="00F72371" w:rsidRDefault="0095392A" w:rsidP="00017651">
            <w:pPr>
              <w:jc w:val="both"/>
              <w:rPr>
                <w:sz w:val="28"/>
                <w:szCs w:val="28"/>
              </w:rPr>
            </w:pPr>
            <w:r w:rsidRPr="00F72371">
              <w:rPr>
                <w:sz w:val="28"/>
                <w:szCs w:val="28"/>
              </w:rPr>
              <w:t>2</w:t>
            </w:r>
          </w:p>
        </w:tc>
        <w:tc>
          <w:tcPr>
            <w:tcW w:w="709" w:type="dxa"/>
          </w:tcPr>
          <w:p w14:paraId="5EA6EE18" w14:textId="77777777" w:rsidR="0095392A" w:rsidRPr="00F72371" w:rsidRDefault="0095392A" w:rsidP="00017651">
            <w:pPr>
              <w:jc w:val="both"/>
              <w:rPr>
                <w:sz w:val="28"/>
                <w:szCs w:val="28"/>
              </w:rPr>
            </w:pPr>
            <w:r w:rsidRPr="00F72371">
              <w:rPr>
                <w:sz w:val="28"/>
                <w:szCs w:val="28"/>
              </w:rPr>
              <w:t>3</w:t>
            </w:r>
          </w:p>
        </w:tc>
        <w:tc>
          <w:tcPr>
            <w:tcW w:w="709" w:type="dxa"/>
            <w:shd w:val="clear" w:color="auto" w:fill="auto"/>
          </w:tcPr>
          <w:p w14:paraId="4509039B" w14:textId="77777777" w:rsidR="0095392A" w:rsidRPr="00F72371" w:rsidRDefault="0095392A" w:rsidP="00017651">
            <w:pPr>
              <w:jc w:val="both"/>
              <w:rPr>
                <w:sz w:val="28"/>
                <w:szCs w:val="28"/>
              </w:rPr>
            </w:pPr>
            <w:r w:rsidRPr="00F72371">
              <w:rPr>
                <w:sz w:val="28"/>
                <w:szCs w:val="28"/>
              </w:rPr>
              <w:t>4</w:t>
            </w:r>
          </w:p>
        </w:tc>
        <w:tc>
          <w:tcPr>
            <w:tcW w:w="686" w:type="dxa"/>
            <w:shd w:val="clear" w:color="auto" w:fill="auto"/>
          </w:tcPr>
          <w:p w14:paraId="05DC38F0" w14:textId="77777777" w:rsidR="0095392A" w:rsidRPr="00F72371" w:rsidRDefault="0095392A" w:rsidP="00017651">
            <w:pPr>
              <w:jc w:val="both"/>
              <w:rPr>
                <w:sz w:val="28"/>
                <w:szCs w:val="28"/>
              </w:rPr>
            </w:pPr>
            <w:r w:rsidRPr="00F72371">
              <w:rPr>
                <w:sz w:val="28"/>
                <w:szCs w:val="28"/>
              </w:rPr>
              <w:t>5</w:t>
            </w:r>
          </w:p>
        </w:tc>
        <w:tc>
          <w:tcPr>
            <w:tcW w:w="627" w:type="dxa"/>
            <w:shd w:val="clear" w:color="auto" w:fill="auto"/>
          </w:tcPr>
          <w:p w14:paraId="6C810AAE" w14:textId="77777777" w:rsidR="0095392A" w:rsidRPr="00F72371" w:rsidRDefault="0095392A" w:rsidP="00017651">
            <w:pPr>
              <w:jc w:val="both"/>
              <w:rPr>
                <w:sz w:val="28"/>
                <w:szCs w:val="28"/>
              </w:rPr>
            </w:pPr>
            <w:r w:rsidRPr="00F72371">
              <w:rPr>
                <w:sz w:val="28"/>
                <w:szCs w:val="28"/>
              </w:rPr>
              <w:t>6</w:t>
            </w:r>
          </w:p>
        </w:tc>
        <w:tc>
          <w:tcPr>
            <w:tcW w:w="626" w:type="dxa"/>
            <w:shd w:val="clear" w:color="auto" w:fill="auto"/>
          </w:tcPr>
          <w:p w14:paraId="2D839798" w14:textId="77777777" w:rsidR="0095392A" w:rsidRPr="00F72371" w:rsidRDefault="0095392A" w:rsidP="00017651">
            <w:pPr>
              <w:jc w:val="both"/>
              <w:rPr>
                <w:sz w:val="28"/>
                <w:szCs w:val="28"/>
              </w:rPr>
            </w:pPr>
            <w:r w:rsidRPr="00F72371">
              <w:rPr>
                <w:sz w:val="28"/>
                <w:szCs w:val="28"/>
              </w:rPr>
              <w:t>7</w:t>
            </w:r>
          </w:p>
        </w:tc>
        <w:tc>
          <w:tcPr>
            <w:tcW w:w="627" w:type="dxa"/>
            <w:shd w:val="clear" w:color="auto" w:fill="auto"/>
          </w:tcPr>
          <w:p w14:paraId="2C5B68BA" w14:textId="77777777" w:rsidR="0095392A" w:rsidRPr="00F72371" w:rsidRDefault="0095392A" w:rsidP="00017651">
            <w:pPr>
              <w:jc w:val="both"/>
              <w:rPr>
                <w:sz w:val="28"/>
                <w:szCs w:val="28"/>
              </w:rPr>
            </w:pPr>
            <w:r w:rsidRPr="00F72371">
              <w:rPr>
                <w:sz w:val="28"/>
                <w:szCs w:val="28"/>
              </w:rPr>
              <w:t>8</w:t>
            </w:r>
          </w:p>
        </w:tc>
        <w:tc>
          <w:tcPr>
            <w:tcW w:w="627" w:type="dxa"/>
            <w:shd w:val="clear" w:color="auto" w:fill="auto"/>
          </w:tcPr>
          <w:p w14:paraId="49CD7E7D" w14:textId="77777777" w:rsidR="0095392A" w:rsidRPr="00F72371" w:rsidRDefault="0095392A" w:rsidP="00017651">
            <w:pPr>
              <w:jc w:val="both"/>
              <w:rPr>
                <w:sz w:val="28"/>
                <w:szCs w:val="28"/>
              </w:rPr>
            </w:pPr>
            <w:r w:rsidRPr="00F72371">
              <w:rPr>
                <w:sz w:val="28"/>
                <w:szCs w:val="28"/>
              </w:rPr>
              <w:t>9</w:t>
            </w:r>
          </w:p>
        </w:tc>
        <w:tc>
          <w:tcPr>
            <w:tcW w:w="626" w:type="dxa"/>
            <w:shd w:val="clear" w:color="auto" w:fill="auto"/>
          </w:tcPr>
          <w:p w14:paraId="6B7A4FDC" w14:textId="77777777" w:rsidR="0095392A" w:rsidRPr="00F72371" w:rsidRDefault="0095392A" w:rsidP="00017651">
            <w:pPr>
              <w:jc w:val="both"/>
              <w:rPr>
                <w:sz w:val="28"/>
                <w:szCs w:val="28"/>
              </w:rPr>
            </w:pPr>
            <w:r w:rsidRPr="00F72371">
              <w:rPr>
                <w:sz w:val="28"/>
                <w:szCs w:val="28"/>
              </w:rPr>
              <w:t>10</w:t>
            </w:r>
          </w:p>
        </w:tc>
        <w:tc>
          <w:tcPr>
            <w:tcW w:w="627" w:type="dxa"/>
            <w:shd w:val="clear" w:color="auto" w:fill="auto"/>
          </w:tcPr>
          <w:p w14:paraId="4E568B94" w14:textId="77777777" w:rsidR="0095392A" w:rsidRPr="00F72371" w:rsidRDefault="0095392A" w:rsidP="00017651">
            <w:pPr>
              <w:jc w:val="both"/>
              <w:rPr>
                <w:sz w:val="28"/>
                <w:szCs w:val="28"/>
              </w:rPr>
            </w:pPr>
            <w:r w:rsidRPr="00F72371">
              <w:rPr>
                <w:sz w:val="28"/>
                <w:szCs w:val="28"/>
              </w:rPr>
              <w:t>…</w:t>
            </w:r>
          </w:p>
        </w:tc>
        <w:tc>
          <w:tcPr>
            <w:tcW w:w="627" w:type="dxa"/>
            <w:shd w:val="clear" w:color="auto" w:fill="auto"/>
          </w:tcPr>
          <w:p w14:paraId="693592E4" w14:textId="77777777" w:rsidR="0095392A" w:rsidRPr="00F72371" w:rsidRDefault="0095392A" w:rsidP="00017651">
            <w:pPr>
              <w:jc w:val="both"/>
              <w:rPr>
                <w:sz w:val="28"/>
                <w:szCs w:val="28"/>
              </w:rPr>
            </w:pPr>
            <w:r w:rsidRPr="00F72371">
              <w:rPr>
                <w:sz w:val="28"/>
                <w:szCs w:val="28"/>
              </w:rPr>
              <w:t>22</w:t>
            </w:r>
          </w:p>
        </w:tc>
        <w:tc>
          <w:tcPr>
            <w:tcW w:w="671" w:type="dxa"/>
            <w:gridSpan w:val="2"/>
            <w:shd w:val="clear" w:color="auto" w:fill="auto"/>
          </w:tcPr>
          <w:p w14:paraId="475124C5" w14:textId="77777777" w:rsidR="0095392A" w:rsidRPr="00F72371" w:rsidRDefault="0095392A" w:rsidP="00017651">
            <w:pPr>
              <w:jc w:val="both"/>
              <w:rPr>
                <w:sz w:val="28"/>
                <w:szCs w:val="28"/>
              </w:rPr>
            </w:pPr>
            <w:r w:rsidRPr="00F72371">
              <w:rPr>
                <w:sz w:val="28"/>
                <w:szCs w:val="28"/>
              </w:rPr>
              <w:t>23</w:t>
            </w:r>
          </w:p>
        </w:tc>
        <w:tc>
          <w:tcPr>
            <w:tcW w:w="671" w:type="dxa"/>
            <w:shd w:val="clear" w:color="auto" w:fill="auto"/>
          </w:tcPr>
          <w:p w14:paraId="0EFC81A5" w14:textId="77777777" w:rsidR="0095392A" w:rsidRPr="00F72371" w:rsidRDefault="0095392A" w:rsidP="00017651">
            <w:pPr>
              <w:jc w:val="both"/>
              <w:rPr>
                <w:sz w:val="28"/>
                <w:szCs w:val="28"/>
              </w:rPr>
            </w:pPr>
            <w:r w:rsidRPr="00F72371">
              <w:rPr>
                <w:sz w:val="28"/>
                <w:szCs w:val="28"/>
              </w:rPr>
              <w:t>24</w:t>
            </w:r>
          </w:p>
        </w:tc>
        <w:tc>
          <w:tcPr>
            <w:tcW w:w="530" w:type="dxa"/>
            <w:shd w:val="clear" w:color="auto" w:fill="auto"/>
          </w:tcPr>
          <w:p w14:paraId="080655E3" w14:textId="77777777" w:rsidR="0095392A" w:rsidRPr="00F72371" w:rsidRDefault="0095392A" w:rsidP="00017651">
            <w:pPr>
              <w:jc w:val="both"/>
              <w:rPr>
                <w:sz w:val="28"/>
                <w:szCs w:val="28"/>
              </w:rPr>
            </w:pPr>
            <w:r w:rsidRPr="00F72371">
              <w:rPr>
                <w:sz w:val="28"/>
                <w:szCs w:val="28"/>
              </w:rPr>
              <w:t>25</w:t>
            </w:r>
          </w:p>
        </w:tc>
      </w:tr>
      <w:tr w:rsidR="0095392A" w:rsidRPr="00F72371" w14:paraId="4B3A3E88" w14:textId="77777777" w:rsidTr="00017651">
        <w:tc>
          <w:tcPr>
            <w:tcW w:w="1559" w:type="dxa"/>
            <w:gridSpan w:val="2"/>
            <w:shd w:val="clear" w:color="auto" w:fill="auto"/>
          </w:tcPr>
          <w:p w14:paraId="4CA04328" w14:textId="77777777" w:rsidR="0095392A" w:rsidRPr="00F72371" w:rsidRDefault="0095392A" w:rsidP="00017651">
            <w:pPr>
              <w:jc w:val="both"/>
              <w:rPr>
                <w:sz w:val="28"/>
                <w:szCs w:val="28"/>
              </w:rPr>
            </w:pPr>
            <w:r w:rsidRPr="00F72371">
              <w:rPr>
                <w:sz w:val="28"/>
                <w:szCs w:val="28"/>
              </w:rPr>
              <w:t>Тип документа</w:t>
            </w:r>
          </w:p>
        </w:tc>
        <w:tc>
          <w:tcPr>
            <w:tcW w:w="6500" w:type="dxa"/>
            <w:gridSpan w:val="11"/>
          </w:tcPr>
          <w:p w14:paraId="3B3D36DD" w14:textId="77777777" w:rsidR="0095392A" w:rsidRPr="00F72371" w:rsidRDefault="0095392A" w:rsidP="00017651">
            <w:pPr>
              <w:jc w:val="both"/>
              <w:rPr>
                <w:sz w:val="28"/>
                <w:szCs w:val="28"/>
              </w:rPr>
            </w:pPr>
            <w:r w:rsidRPr="00F72371">
              <w:rPr>
                <w:sz w:val="28"/>
                <w:szCs w:val="28"/>
              </w:rPr>
              <w:t>Серия и номер документа (в одну строку, без разделителей)</w:t>
            </w:r>
          </w:p>
        </w:tc>
        <w:tc>
          <w:tcPr>
            <w:tcW w:w="1863" w:type="dxa"/>
            <w:gridSpan w:val="3"/>
            <w:shd w:val="clear" w:color="auto" w:fill="auto"/>
          </w:tcPr>
          <w:p w14:paraId="366E9440" w14:textId="77777777" w:rsidR="0095392A" w:rsidRPr="00F72371" w:rsidRDefault="0095392A" w:rsidP="00017651">
            <w:pPr>
              <w:jc w:val="both"/>
              <w:rPr>
                <w:sz w:val="28"/>
                <w:szCs w:val="28"/>
              </w:rPr>
            </w:pPr>
            <w:r w:rsidRPr="00F72371">
              <w:rPr>
                <w:sz w:val="28"/>
                <w:szCs w:val="28"/>
              </w:rPr>
              <w:t>Гражданство</w:t>
            </w:r>
          </w:p>
        </w:tc>
      </w:tr>
    </w:tbl>
    <w:p w14:paraId="147DB4BC" w14:textId="77777777" w:rsidR="0095392A" w:rsidRPr="00F72371" w:rsidRDefault="0095392A" w:rsidP="0095392A">
      <w:pPr>
        <w:pStyle w:val="affffffffff1"/>
        <w:keepNext/>
        <w:rPr>
          <w:szCs w:val="28"/>
          <w:lang w:val="ru-RU"/>
        </w:rPr>
      </w:pPr>
      <w:r w:rsidRPr="00F72371">
        <w:rPr>
          <w:szCs w:val="28"/>
          <w:u w:val="single"/>
          <w:lang w:val="ru-RU"/>
        </w:rPr>
        <w:t>С 1-й по 2-й символы</w:t>
      </w:r>
      <w:r w:rsidRPr="00F72371">
        <w:rPr>
          <w:szCs w:val="28"/>
          <w:lang w:val="ru-RU"/>
        </w:rPr>
        <w:t xml:space="preserve"> </w:t>
      </w:r>
      <w:r w:rsidRPr="00F72371">
        <w:rPr>
          <w:szCs w:val="28"/>
          <w:lang w:val="ru-RU"/>
        </w:rPr>
        <w:noBreakHyphen/>
        <w:t xml:space="preserve"> код типа документа (список допустимых кодов приведен в таблице ниже). </w:t>
      </w:r>
    </w:p>
    <w:p w14:paraId="358B5528" w14:textId="3F1B79CE" w:rsidR="0095392A" w:rsidRPr="00F72371" w:rsidRDefault="0095392A" w:rsidP="0095392A">
      <w:pPr>
        <w:pStyle w:val="2fe"/>
        <w:widowControl w:val="0"/>
        <w:spacing w:after="0"/>
        <w:jc w:val="both"/>
      </w:pPr>
      <w:bookmarkStart w:id="348" w:name="_Ref321760588"/>
      <w:r w:rsidRPr="00F72371">
        <w:t xml:space="preserve">Таблица № </w:t>
      </w:r>
      <w:r w:rsidR="005407AA">
        <w:fldChar w:fldCharType="begin"/>
      </w:r>
      <w:r w:rsidR="005407AA">
        <w:instrText xml:space="preserve"> SEQ Таблица_№ \* ARABIC </w:instrText>
      </w:r>
      <w:r w:rsidR="005407AA">
        <w:fldChar w:fldCharType="separate"/>
      </w:r>
      <w:r w:rsidR="00B57E80" w:rsidRPr="00F72371">
        <w:rPr>
          <w:noProof/>
        </w:rPr>
        <w:t>10</w:t>
      </w:r>
      <w:r w:rsidR="005407AA">
        <w:rPr>
          <w:noProof/>
        </w:rPr>
        <w:fldChar w:fldCharType="end"/>
      </w:r>
      <w:r w:rsidRPr="00F72371">
        <w:t>. «Коды типов документов»</w:t>
      </w:r>
      <w:bookmarkEnd w:id="348"/>
    </w:p>
    <w:tbl>
      <w:tblPr>
        <w:tblW w:w="938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20"/>
        <w:gridCol w:w="8064"/>
      </w:tblGrid>
      <w:tr w:rsidR="0095392A" w:rsidRPr="00F72371" w14:paraId="5032ED82" w14:textId="77777777" w:rsidTr="00017651">
        <w:tc>
          <w:tcPr>
            <w:tcW w:w="1320" w:type="dxa"/>
          </w:tcPr>
          <w:p w14:paraId="3D4EB699" w14:textId="77777777" w:rsidR="0095392A" w:rsidRPr="00F72371" w:rsidRDefault="0095392A" w:rsidP="00017651">
            <w:pPr>
              <w:jc w:val="both"/>
              <w:rPr>
                <w:sz w:val="28"/>
                <w:szCs w:val="28"/>
              </w:rPr>
            </w:pPr>
            <w:r w:rsidRPr="00F72371">
              <w:rPr>
                <w:sz w:val="28"/>
                <w:szCs w:val="28"/>
              </w:rPr>
              <w:t>Значение</w:t>
            </w:r>
          </w:p>
        </w:tc>
        <w:tc>
          <w:tcPr>
            <w:tcW w:w="8064" w:type="dxa"/>
          </w:tcPr>
          <w:p w14:paraId="0FBFE7F9" w14:textId="77777777" w:rsidR="0095392A" w:rsidRPr="00F72371" w:rsidRDefault="0095392A" w:rsidP="00017651">
            <w:pPr>
              <w:jc w:val="both"/>
              <w:rPr>
                <w:sz w:val="28"/>
                <w:szCs w:val="28"/>
              </w:rPr>
            </w:pPr>
            <w:r w:rsidRPr="00F72371">
              <w:rPr>
                <w:sz w:val="28"/>
                <w:szCs w:val="28"/>
              </w:rPr>
              <w:t>Описание</w:t>
            </w:r>
          </w:p>
        </w:tc>
      </w:tr>
      <w:tr w:rsidR="0095392A" w:rsidRPr="00F72371" w14:paraId="1629AA6B" w14:textId="77777777" w:rsidTr="00017651">
        <w:tc>
          <w:tcPr>
            <w:tcW w:w="1320" w:type="dxa"/>
          </w:tcPr>
          <w:p w14:paraId="4CCE7AF4" w14:textId="77777777" w:rsidR="0095392A" w:rsidRPr="00F72371" w:rsidRDefault="0095392A" w:rsidP="00017651">
            <w:pPr>
              <w:jc w:val="both"/>
              <w:rPr>
                <w:sz w:val="28"/>
                <w:szCs w:val="28"/>
              </w:rPr>
            </w:pPr>
            <w:r w:rsidRPr="00F72371">
              <w:rPr>
                <w:sz w:val="28"/>
                <w:szCs w:val="28"/>
              </w:rPr>
              <w:t>01</w:t>
            </w:r>
          </w:p>
        </w:tc>
        <w:tc>
          <w:tcPr>
            <w:tcW w:w="8064" w:type="dxa"/>
          </w:tcPr>
          <w:p w14:paraId="284FBD9B" w14:textId="77777777" w:rsidR="0095392A" w:rsidRPr="00F72371" w:rsidRDefault="0095392A" w:rsidP="00017651">
            <w:pPr>
              <w:jc w:val="both"/>
              <w:rPr>
                <w:sz w:val="28"/>
                <w:szCs w:val="28"/>
              </w:rPr>
            </w:pPr>
            <w:r w:rsidRPr="00F72371">
              <w:rPr>
                <w:sz w:val="28"/>
                <w:szCs w:val="28"/>
              </w:rPr>
              <w:t>Паспорт гражданина Российской Федерации</w:t>
            </w:r>
          </w:p>
        </w:tc>
      </w:tr>
      <w:tr w:rsidR="0095392A" w:rsidRPr="00F72371" w14:paraId="568F4AA6" w14:textId="77777777" w:rsidTr="00017651">
        <w:tc>
          <w:tcPr>
            <w:tcW w:w="1320" w:type="dxa"/>
          </w:tcPr>
          <w:p w14:paraId="577B8CCF" w14:textId="77777777" w:rsidR="0095392A" w:rsidRPr="00F72371" w:rsidRDefault="0095392A" w:rsidP="00017651">
            <w:pPr>
              <w:jc w:val="both"/>
              <w:rPr>
                <w:sz w:val="28"/>
                <w:szCs w:val="28"/>
              </w:rPr>
            </w:pPr>
            <w:r w:rsidRPr="00F72371">
              <w:rPr>
                <w:sz w:val="28"/>
                <w:szCs w:val="28"/>
              </w:rPr>
              <w:t>02</w:t>
            </w:r>
          </w:p>
        </w:tc>
        <w:tc>
          <w:tcPr>
            <w:tcW w:w="8064" w:type="dxa"/>
          </w:tcPr>
          <w:p w14:paraId="39D5B50B" w14:textId="77777777" w:rsidR="0095392A" w:rsidRPr="00F72371" w:rsidRDefault="0095392A" w:rsidP="00017651">
            <w:pPr>
              <w:jc w:val="both"/>
              <w:rPr>
                <w:sz w:val="28"/>
                <w:szCs w:val="28"/>
              </w:rPr>
            </w:pPr>
            <w:r w:rsidRPr="00F72371">
              <w:rPr>
                <w:sz w:val="28"/>
                <w:szCs w:val="28"/>
              </w:rPr>
              <w:t>Свидетельство органов ЗАГС, органа исполнительной власти или органа местного самоуправления о рождении гражданина</w:t>
            </w:r>
          </w:p>
        </w:tc>
      </w:tr>
      <w:tr w:rsidR="0095392A" w:rsidRPr="00F72371" w14:paraId="1A0FBA58" w14:textId="77777777" w:rsidTr="00017651">
        <w:tc>
          <w:tcPr>
            <w:tcW w:w="1320" w:type="dxa"/>
          </w:tcPr>
          <w:p w14:paraId="522FB279" w14:textId="77777777" w:rsidR="0095392A" w:rsidRPr="00F72371" w:rsidRDefault="0095392A" w:rsidP="00017651">
            <w:pPr>
              <w:jc w:val="both"/>
              <w:rPr>
                <w:sz w:val="28"/>
                <w:szCs w:val="28"/>
              </w:rPr>
            </w:pPr>
            <w:r w:rsidRPr="00F72371">
              <w:rPr>
                <w:sz w:val="28"/>
                <w:szCs w:val="28"/>
              </w:rPr>
              <w:t>03</w:t>
            </w:r>
          </w:p>
        </w:tc>
        <w:tc>
          <w:tcPr>
            <w:tcW w:w="8064" w:type="dxa"/>
          </w:tcPr>
          <w:p w14:paraId="0ADEA294" w14:textId="77777777" w:rsidR="0095392A" w:rsidRPr="00F72371" w:rsidRDefault="0095392A" w:rsidP="00017651">
            <w:pPr>
              <w:jc w:val="both"/>
              <w:rPr>
                <w:sz w:val="28"/>
                <w:szCs w:val="28"/>
              </w:rPr>
            </w:pPr>
            <w:r w:rsidRPr="00F72371">
              <w:rPr>
                <w:sz w:val="28"/>
                <w:szCs w:val="28"/>
              </w:rPr>
              <w:t>Паспорт моряка (удостоверение личности моряка)</w:t>
            </w:r>
          </w:p>
        </w:tc>
      </w:tr>
      <w:tr w:rsidR="0095392A" w:rsidRPr="00F72371" w14:paraId="374A9161" w14:textId="77777777" w:rsidTr="00017651">
        <w:tc>
          <w:tcPr>
            <w:tcW w:w="1320" w:type="dxa"/>
          </w:tcPr>
          <w:p w14:paraId="686C8CBF" w14:textId="77777777" w:rsidR="0095392A" w:rsidRPr="00F72371" w:rsidRDefault="0095392A" w:rsidP="00017651">
            <w:pPr>
              <w:jc w:val="both"/>
              <w:rPr>
                <w:sz w:val="28"/>
                <w:szCs w:val="28"/>
              </w:rPr>
            </w:pPr>
            <w:r w:rsidRPr="00F72371">
              <w:rPr>
                <w:sz w:val="28"/>
                <w:szCs w:val="28"/>
              </w:rPr>
              <w:t>04</w:t>
            </w:r>
          </w:p>
        </w:tc>
        <w:tc>
          <w:tcPr>
            <w:tcW w:w="8064" w:type="dxa"/>
          </w:tcPr>
          <w:p w14:paraId="27605FDE" w14:textId="77777777" w:rsidR="0095392A" w:rsidRPr="00F72371" w:rsidRDefault="0095392A" w:rsidP="00017651">
            <w:pPr>
              <w:jc w:val="both"/>
              <w:rPr>
                <w:sz w:val="28"/>
                <w:szCs w:val="28"/>
              </w:rPr>
            </w:pPr>
            <w:r w:rsidRPr="00F72371">
              <w:rPr>
                <w:sz w:val="28"/>
                <w:szCs w:val="28"/>
              </w:rPr>
              <w:t xml:space="preserve">Удостоверение личности военнослужащего </w:t>
            </w:r>
          </w:p>
        </w:tc>
      </w:tr>
      <w:tr w:rsidR="0095392A" w:rsidRPr="00F72371" w14:paraId="69BBAF72" w14:textId="77777777" w:rsidTr="00017651">
        <w:tc>
          <w:tcPr>
            <w:tcW w:w="1320" w:type="dxa"/>
          </w:tcPr>
          <w:p w14:paraId="42B805E3" w14:textId="77777777" w:rsidR="0095392A" w:rsidRPr="00F72371" w:rsidRDefault="0095392A" w:rsidP="00017651">
            <w:pPr>
              <w:jc w:val="both"/>
              <w:rPr>
                <w:sz w:val="28"/>
                <w:szCs w:val="28"/>
              </w:rPr>
            </w:pPr>
            <w:r w:rsidRPr="00F72371">
              <w:rPr>
                <w:sz w:val="28"/>
                <w:szCs w:val="28"/>
              </w:rPr>
              <w:t>05</w:t>
            </w:r>
          </w:p>
        </w:tc>
        <w:tc>
          <w:tcPr>
            <w:tcW w:w="8064" w:type="dxa"/>
          </w:tcPr>
          <w:p w14:paraId="28C6B287" w14:textId="77777777" w:rsidR="0095392A" w:rsidRPr="00F72371" w:rsidRDefault="0095392A" w:rsidP="00017651">
            <w:pPr>
              <w:jc w:val="both"/>
              <w:rPr>
                <w:sz w:val="28"/>
                <w:szCs w:val="28"/>
              </w:rPr>
            </w:pPr>
            <w:r w:rsidRPr="00F72371">
              <w:rPr>
                <w:sz w:val="28"/>
                <w:szCs w:val="28"/>
              </w:rPr>
              <w:t>Военный билет военнослужащего</w:t>
            </w:r>
          </w:p>
        </w:tc>
      </w:tr>
      <w:tr w:rsidR="0095392A" w:rsidRPr="00F72371" w14:paraId="58D5FC3E" w14:textId="77777777" w:rsidTr="00017651">
        <w:tc>
          <w:tcPr>
            <w:tcW w:w="1320" w:type="dxa"/>
          </w:tcPr>
          <w:p w14:paraId="6046906A" w14:textId="77777777" w:rsidR="0095392A" w:rsidRPr="00F72371" w:rsidRDefault="0095392A" w:rsidP="00017651">
            <w:pPr>
              <w:jc w:val="both"/>
              <w:rPr>
                <w:sz w:val="28"/>
                <w:szCs w:val="28"/>
              </w:rPr>
            </w:pPr>
            <w:r w:rsidRPr="00F72371">
              <w:rPr>
                <w:sz w:val="28"/>
                <w:szCs w:val="28"/>
              </w:rPr>
              <w:t>06</w:t>
            </w:r>
          </w:p>
        </w:tc>
        <w:tc>
          <w:tcPr>
            <w:tcW w:w="8064" w:type="dxa"/>
          </w:tcPr>
          <w:p w14:paraId="0E1F10D9" w14:textId="77777777" w:rsidR="0095392A" w:rsidRPr="00F72371" w:rsidRDefault="0095392A" w:rsidP="00017651">
            <w:pPr>
              <w:jc w:val="both"/>
              <w:rPr>
                <w:sz w:val="28"/>
                <w:szCs w:val="28"/>
              </w:rPr>
            </w:pPr>
            <w:r w:rsidRPr="00F72371">
              <w:rPr>
                <w:sz w:val="28"/>
                <w:szCs w:val="28"/>
              </w:rPr>
              <w:t>Временное удостоверение личности гражданина Российской Федерации</w:t>
            </w:r>
          </w:p>
        </w:tc>
      </w:tr>
      <w:tr w:rsidR="0095392A" w:rsidRPr="00F72371" w14:paraId="42F7AC7F" w14:textId="77777777" w:rsidTr="00017651">
        <w:tc>
          <w:tcPr>
            <w:tcW w:w="1320" w:type="dxa"/>
          </w:tcPr>
          <w:p w14:paraId="243AC532" w14:textId="77777777" w:rsidR="0095392A" w:rsidRPr="00F72371" w:rsidRDefault="0095392A" w:rsidP="00017651">
            <w:pPr>
              <w:jc w:val="both"/>
              <w:rPr>
                <w:sz w:val="28"/>
                <w:szCs w:val="28"/>
              </w:rPr>
            </w:pPr>
            <w:r w:rsidRPr="00F72371">
              <w:rPr>
                <w:sz w:val="28"/>
                <w:szCs w:val="28"/>
              </w:rPr>
              <w:t>07</w:t>
            </w:r>
          </w:p>
        </w:tc>
        <w:tc>
          <w:tcPr>
            <w:tcW w:w="8064" w:type="dxa"/>
          </w:tcPr>
          <w:p w14:paraId="7DABCD80" w14:textId="77777777" w:rsidR="0095392A" w:rsidRPr="00F72371" w:rsidRDefault="0095392A" w:rsidP="00017651">
            <w:pPr>
              <w:jc w:val="both"/>
              <w:rPr>
                <w:sz w:val="28"/>
                <w:szCs w:val="28"/>
              </w:rPr>
            </w:pPr>
            <w:r w:rsidRPr="00F72371">
              <w:rPr>
                <w:sz w:val="28"/>
                <w:szCs w:val="28"/>
              </w:rPr>
              <w:t>Справка об освобождении из мест лишения свободы</w:t>
            </w:r>
          </w:p>
        </w:tc>
      </w:tr>
      <w:tr w:rsidR="0095392A" w:rsidRPr="00F72371" w14:paraId="0ABE98FD" w14:textId="77777777" w:rsidTr="00017651">
        <w:tc>
          <w:tcPr>
            <w:tcW w:w="1320" w:type="dxa"/>
          </w:tcPr>
          <w:p w14:paraId="32A16DDD" w14:textId="77777777" w:rsidR="0095392A" w:rsidRPr="00F72371" w:rsidRDefault="0095392A" w:rsidP="00017651">
            <w:pPr>
              <w:jc w:val="both"/>
              <w:rPr>
                <w:sz w:val="28"/>
                <w:szCs w:val="28"/>
              </w:rPr>
            </w:pPr>
            <w:r w:rsidRPr="00F72371">
              <w:rPr>
                <w:sz w:val="28"/>
                <w:szCs w:val="28"/>
              </w:rPr>
              <w:t>08</w:t>
            </w:r>
          </w:p>
        </w:tc>
        <w:tc>
          <w:tcPr>
            <w:tcW w:w="8064" w:type="dxa"/>
          </w:tcPr>
          <w:p w14:paraId="76007612" w14:textId="77777777" w:rsidR="0095392A" w:rsidRPr="00F72371" w:rsidRDefault="0095392A" w:rsidP="00017651">
            <w:pPr>
              <w:jc w:val="both"/>
              <w:rPr>
                <w:sz w:val="28"/>
                <w:szCs w:val="28"/>
              </w:rPr>
            </w:pPr>
            <w:r w:rsidRPr="00F72371">
              <w:rPr>
                <w:sz w:val="28"/>
                <w:szCs w:val="28"/>
              </w:rPr>
              <w:t>Паспорт иностранного гражданина либо иной документ, установленный федеральным законом или признаваемый в соответствии с международным договором Российской Федерации в качестве документа, удостоверяющего личность иностранного гражданина</w:t>
            </w:r>
          </w:p>
        </w:tc>
      </w:tr>
      <w:tr w:rsidR="0095392A" w:rsidRPr="00F72371" w14:paraId="7AA55F81" w14:textId="77777777" w:rsidTr="00017651">
        <w:tc>
          <w:tcPr>
            <w:tcW w:w="1320" w:type="dxa"/>
          </w:tcPr>
          <w:p w14:paraId="4CFFCC8B" w14:textId="77777777" w:rsidR="0095392A" w:rsidRPr="00F72371" w:rsidRDefault="0095392A" w:rsidP="00017651">
            <w:pPr>
              <w:jc w:val="both"/>
              <w:rPr>
                <w:sz w:val="28"/>
                <w:szCs w:val="28"/>
              </w:rPr>
            </w:pPr>
            <w:r w:rsidRPr="00F72371">
              <w:rPr>
                <w:sz w:val="28"/>
                <w:szCs w:val="28"/>
              </w:rPr>
              <w:t>09</w:t>
            </w:r>
          </w:p>
        </w:tc>
        <w:tc>
          <w:tcPr>
            <w:tcW w:w="8064" w:type="dxa"/>
          </w:tcPr>
          <w:p w14:paraId="0C56D7E7" w14:textId="77777777" w:rsidR="0095392A" w:rsidRPr="00F72371" w:rsidRDefault="0095392A" w:rsidP="00017651">
            <w:pPr>
              <w:jc w:val="both"/>
              <w:rPr>
                <w:sz w:val="28"/>
                <w:szCs w:val="28"/>
              </w:rPr>
            </w:pPr>
            <w:r w:rsidRPr="00F72371">
              <w:rPr>
                <w:sz w:val="28"/>
                <w:szCs w:val="28"/>
              </w:rPr>
              <w:t xml:space="preserve">Вид на жительство </w:t>
            </w:r>
          </w:p>
        </w:tc>
      </w:tr>
      <w:tr w:rsidR="0095392A" w:rsidRPr="00F72371" w14:paraId="54161E70" w14:textId="77777777" w:rsidTr="00017651">
        <w:tc>
          <w:tcPr>
            <w:tcW w:w="1320" w:type="dxa"/>
          </w:tcPr>
          <w:p w14:paraId="354DC69C" w14:textId="77777777" w:rsidR="0095392A" w:rsidRPr="00F72371" w:rsidRDefault="0095392A" w:rsidP="00017651">
            <w:pPr>
              <w:jc w:val="both"/>
              <w:rPr>
                <w:sz w:val="28"/>
                <w:szCs w:val="28"/>
              </w:rPr>
            </w:pPr>
            <w:r w:rsidRPr="00F72371">
              <w:rPr>
                <w:sz w:val="28"/>
                <w:szCs w:val="28"/>
              </w:rPr>
              <w:t>10</w:t>
            </w:r>
          </w:p>
        </w:tc>
        <w:tc>
          <w:tcPr>
            <w:tcW w:w="8064" w:type="dxa"/>
          </w:tcPr>
          <w:p w14:paraId="03C91422" w14:textId="77777777" w:rsidR="0095392A" w:rsidRPr="00F72371" w:rsidRDefault="0095392A" w:rsidP="00017651">
            <w:pPr>
              <w:autoSpaceDE w:val="0"/>
              <w:autoSpaceDN w:val="0"/>
              <w:adjustRightInd w:val="0"/>
              <w:jc w:val="both"/>
              <w:rPr>
                <w:sz w:val="28"/>
                <w:szCs w:val="28"/>
              </w:rPr>
            </w:pPr>
            <w:r w:rsidRPr="00F72371">
              <w:rPr>
                <w:sz w:val="28"/>
                <w:szCs w:val="28"/>
              </w:rPr>
              <w:t>Разрешение на временное проживание (для лиц без гражданства)</w:t>
            </w:r>
          </w:p>
        </w:tc>
      </w:tr>
      <w:tr w:rsidR="0095392A" w:rsidRPr="00F72371" w14:paraId="35D64248" w14:textId="77777777" w:rsidTr="00017651">
        <w:tc>
          <w:tcPr>
            <w:tcW w:w="1320" w:type="dxa"/>
          </w:tcPr>
          <w:p w14:paraId="6F9A9077" w14:textId="77777777" w:rsidR="0095392A" w:rsidRPr="00F72371" w:rsidRDefault="0095392A" w:rsidP="00017651">
            <w:pPr>
              <w:jc w:val="both"/>
              <w:rPr>
                <w:sz w:val="28"/>
                <w:szCs w:val="28"/>
              </w:rPr>
            </w:pPr>
            <w:r w:rsidRPr="00F72371">
              <w:rPr>
                <w:sz w:val="28"/>
                <w:szCs w:val="28"/>
              </w:rPr>
              <w:t>11</w:t>
            </w:r>
          </w:p>
        </w:tc>
        <w:tc>
          <w:tcPr>
            <w:tcW w:w="8064" w:type="dxa"/>
          </w:tcPr>
          <w:p w14:paraId="17A52702" w14:textId="77777777" w:rsidR="0095392A" w:rsidRPr="00F72371" w:rsidRDefault="0095392A" w:rsidP="00017651">
            <w:pPr>
              <w:jc w:val="both"/>
              <w:rPr>
                <w:sz w:val="28"/>
                <w:szCs w:val="28"/>
              </w:rPr>
            </w:pPr>
            <w:r w:rsidRPr="00F72371">
              <w:rPr>
                <w:sz w:val="28"/>
                <w:szCs w:val="28"/>
              </w:rPr>
              <w:t>Удостоверение беженца</w:t>
            </w:r>
          </w:p>
        </w:tc>
      </w:tr>
      <w:tr w:rsidR="0095392A" w:rsidRPr="00F72371" w14:paraId="38C93225" w14:textId="77777777" w:rsidTr="00017651">
        <w:tc>
          <w:tcPr>
            <w:tcW w:w="1320" w:type="dxa"/>
          </w:tcPr>
          <w:p w14:paraId="77B993BA" w14:textId="77777777" w:rsidR="0095392A" w:rsidRPr="00F72371" w:rsidRDefault="0095392A" w:rsidP="00017651">
            <w:pPr>
              <w:jc w:val="both"/>
              <w:rPr>
                <w:sz w:val="28"/>
                <w:szCs w:val="28"/>
              </w:rPr>
            </w:pPr>
            <w:r w:rsidRPr="00F72371">
              <w:rPr>
                <w:sz w:val="28"/>
                <w:szCs w:val="28"/>
              </w:rPr>
              <w:t>12</w:t>
            </w:r>
          </w:p>
        </w:tc>
        <w:tc>
          <w:tcPr>
            <w:tcW w:w="8064" w:type="dxa"/>
          </w:tcPr>
          <w:p w14:paraId="25654307" w14:textId="77777777" w:rsidR="0095392A" w:rsidRPr="00F72371" w:rsidRDefault="0095392A" w:rsidP="00017651">
            <w:pPr>
              <w:jc w:val="both"/>
              <w:rPr>
                <w:sz w:val="28"/>
                <w:szCs w:val="28"/>
              </w:rPr>
            </w:pPr>
            <w:r w:rsidRPr="00F72371">
              <w:rPr>
                <w:sz w:val="28"/>
                <w:szCs w:val="28"/>
              </w:rPr>
              <w:t>Миграционная карта</w:t>
            </w:r>
          </w:p>
        </w:tc>
      </w:tr>
      <w:tr w:rsidR="0095392A" w:rsidRPr="00F72371" w14:paraId="6B1F0019" w14:textId="77777777" w:rsidTr="00017651">
        <w:tc>
          <w:tcPr>
            <w:tcW w:w="1320" w:type="dxa"/>
          </w:tcPr>
          <w:p w14:paraId="19957DAD" w14:textId="77777777" w:rsidR="0095392A" w:rsidRPr="00F72371" w:rsidRDefault="0095392A" w:rsidP="00017651">
            <w:pPr>
              <w:jc w:val="both"/>
              <w:rPr>
                <w:sz w:val="28"/>
                <w:szCs w:val="28"/>
              </w:rPr>
            </w:pPr>
            <w:r w:rsidRPr="00F72371">
              <w:rPr>
                <w:sz w:val="28"/>
                <w:szCs w:val="28"/>
              </w:rPr>
              <w:lastRenderedPageBreak/>
              <w:t>13</w:t>
            </w:r>
          </w:p>
        </w:tc>
        <w:tc>
          <w:tcPr>
            <w:tcW w:w="8064" w:type="dxa"/>
          </w:tcPr>
          <w:p w14:paraId="17030D39" w14:textId="77777777" w:rsidR="0095392A" w:rsidRPr="00F72371" w:rsidRDefault="0095392A" w:rsidP="00017651">
            <w:pPr>
              <w:jc w:val="both"/>
              <w:rPr>
                <w:sz w:val="28"/>
                <w:szCs w:val="28"/>
              </w:rPr>
            </w:pPr>
            <w:r w:rsidRPr="00F72371">
              <w:rPr>
                <w:sz w:val="28"/>
                <w:szCs w:val="28"/>
              </w:rPr>
              <w:t>Паспорт гражданина СССР</w:t>
            </w:r>
          </w:p>
        </w:tc>
      </w:tr>
      <w:tr w:rsidR="0095392A" w:rsidRPr="00F72371" w14:paraId="171DEF85" w14:textId="77777777" w:rsidTr="00017651">
        <w:tc>
          <w:tcPr>
            <w:tcW w:w="1320" w:type="dxa"/>
          </w:tcPr>
          <w:p w14:paraId="1F53A85C" w14:textId="77777777" w:rsidR="0095392A" w:rsidRPr="00F72371" w:rsidRDefault="0095392A" w:rsidP="00017651">
            <w:pPr>
              <w:jc w:val="both"/>
              <w:rPr>
                <w:sz w:val="28"/>
                <w:szCs w:val="28"/>
              </w:rPr>
            </w:pPr>
            <w:r w:rsidRPr="00F72371">
              <w:rPr>
                <w:sz w:val="28"/>
                <w:szCs w:val="28"/>
              </w:rPr>
              <w:t>14</w:t>
            </w:r>
          </w:p>
        </w:tc>
        <w:tc>
          <w:tcPr>
            <w:tcW w:w="8064" w:type="dxa"/>
          </w:tcPr>
          <w:p w14:paraId="676E8CD7" w14:textId="77777777" w:rsidR="0095392A" w:rsidRPr="00F72371" w:rsidRDefault="0095392A" w:rsidP="00017651">
            <w:pPr>
              <w:jc w:val="both"/>
              <w:rPr>
                <w:sz w:val="28"/>
                <w:szCs w:val="28"/>
              </w:rPr>
            </w:pPr>
            <w:r w:rsidRPr="00F72371">
              <w:rPr>
                <w:sz w:val="28"/>
                <w:szCs w:val="28"/>
                <w:lang w:val="en-US"/>
              </w:rPr>
              <w:t>C</w:t>
            </w:r>
            <w:r w:rsidRPr="00F72371">
              <w:rPr>
                <w:sz w:val="28"/>
                <w:szCs w:val="28"/>
              </w:rPr>
              <w:t>НИЛС</w:t>
            </w:r>
          </w:p>
        </w:tc>
      </w:tr>
      <w:tr w:rsidR="0095392A" w:rsidRPr="00F72371" w14:paraId="551A489A" w14:textId="77777777" w:rsidTr="00017651">
        <w:tc>
          <w:tcPr>
            <w:tcW w:w="1320" w:type="dxa"/>
          </w:tcPr>
          <w:p w14:paraId="7CF759C1" w14:textId="77777777" w:rsidR="0095392A" w:rsidRPr="00F72371" w:rsidRDefault="0095392A" w:rsidP="00017651">
            <w:pPr>
              <w:jc w:val="both"/>
              <w:rPr>
                <w:sz w:val="28"/>
                <w:szCs w:val="28"/>
              </w:rPr>
            </w:pPr>
            <w:r w:rsidRPr="00F72371">
              <w:rPr>
                <w:sz w:val="28"/>
                <w:szCs w:val="28"/>
              </w:rPr>
              <w:t>16 — 20</w:t>
            </w:r>
          </w:p>
        </w:tc>
        <w:tc>
          <w:tcPr>
            <w:tcW w:w="8064" w:type="dxa"/>
          </w:tcPr>
          <w:p w14:paraId="383B46DC" w14:textId="77777777" w:rsidR="0095392A" w:rsidRPr="00F72371" w:rsidRDefault="0095392A" w:rsidP="00017651">
            <w:pPr>
              <w:jc w:val="both"/>
              <w:rPr>
                <w:sz w:val="28"/>
                <w:szCs w:val="28"/>
              </w:rPr>
            </w:pPr>
            <w:r w:rsidRPr="00F72371">
              <w:rPr>
                <w:sz w:val="28"/>
                <w:szCs w:val="28"/>
              </w:rPr>
              <w:t>Зарезервировано</w:t>
            </w:r>
          </w:p>
        </w:tc>
      </w:tr>
      <w:tr w:rsidR="0095392A" w:rsidRPr="00F72371" w:rsidDel="00310189" w14:paraId="3866CA69" w14:textId="77777777" w:rsidTr="00017651">
        <w:tc>
          <w:tcPr>
            <w:tcW w:w="1320" w:type="dxa"/>
          </w:tcPr>
          <w:p w14:paraId="6C601E40" w14:textId="77777777" w:rsidR="0095392A" w:rsidRPr="00F72371" w:rsidDel="00310189" w:rsidRDefault="0095392A" w:rsidP="00017651">
            <w:pPr>
              <w:jc w:val="both"/>
              <w:rPr>
                <w:sz w:val="28"/>
                <w:szCs w:val="28"/>
              </w:rPr>
            </w:pPr>
            <w:r w:rsidRPr="00F72371">
              <w:rPr>
                <w:sz w:val="28"/>
                <w:szCs w:val="28"/>
              </w:rPr>
              <w:t>21</w:t>
            </w:r>
          </w:p>
        </w:tc>
        <w:tc>
          <w:tcPr>
            <w:tcW w:w="8064" w:type="dxa"/>
          </w:tcPr>
          <w:p w14:paraId="3E756314" w14:textId="77777777" w:rsidR="0095392A" w:rsidRPr="00F72371" w:rsidDel="00310189" w:rsidRDefault="0095392A" w:rsidP="00017651">
            <w:pPr>
              <w:jc w:val="both"/>
              <w:rPr>
                <w:sz w:val="28"/>
                <w:szCs w:val="28"/>
              </w:rPr>
            </w:pPr>
            <w:r w:rsidRPr="00F72371">
              <w:rPr>
                <w:sz w:val="28"/>
                <w:szCs w:val="28"/>
              </w:rPr>
              <w:t>ИНН</w:t>
            </w:r>
          </w:p>
        </w:tc>
      </w:tr>
      <w:tr w:rsidR="0095392A" w:rsidRPr="00F72371" w14:paraId="125D94B8" w14:textId="77777777" w:rsidTr="00017651">
        <w:tc>
          <w:tcPr>
            <w:tcW w:w="1320" w:type="dxa"/>
          </w:tcPr>
          <w:p w14:paraId="5A6FF74F" w14:textId="77777777" w:rsidR="0095392A" w:rsidRPr="00F72371" w:rsidRDefault="0095392A" w:rsidP="00017651">
            <w:pPr>
              <w:jc w:val="both"/>
              <w:rPr>
                <w:sz w:val="28"/>
                <w:szCs w:val="28"/>
              </w:rPr>
            </w:pPr>
            <w:r w:rsidRPr="00F72371">
              <w:rPr>
                <w:sz w:val="28"/>
                <w:szCs w:val="28"/>
              </w:rPr>
              <w:t>22</w:t>
            </w:r>
          </w:p>
        </w:tc>
        <w:tc>
          <w:tcPr>
            <w:tcW w:w="8064" w:type="dxa"/>
          </w:tcPr>
          <w:p w14:paraId="146F7163" w14:textId="77777777" w:rsidR="0095392A" w:rsidRPr="00F72371" w:rsidRDefault="0095392A" w:rsidP="00017651">
            <w:pPr>
              <w:autoSpaceDE w:val="0"/>
              <w:autoSpaceDN w:val="0"/>
              <w:adjustRightInd w:val="0"/>
              <w:jc w:val="both"/>
              <w:rPr>
                <w:sz w:val="28"/>
                <w:szCs w:val="28"/>
              </w:rPr>
            </w:pPr>
            <w:r w:rsidRPr="00F72371">
              <w:rPr>
                <w:sz w:val="28"/>
                <w:szCs w:val="28"/>
              </w:rPr>
              <w:t>Водительское удостоверение</w:t>
            </w:r>
          </w:p>
        </w:tc>
      </w:tr>
      <w:tr w:rsidR="0095392A" w:rsidRPr="00F72371" w14:paraId="4ED13F25" w14:textId="77777777" w:rsidTr="00017651">
        <w:tc>
          <w:tcPr>
            <w:tcW w:w="1320" w:type="dxa"/>
          </w:tcPr>
          <w:p w14:paraId="2B1F21B3" w14:textId="77777777" w:rsidR="0095392A" w:rsidRPr="00F72371" w:rsidRDefault="0095392A" w:rsidP="00017651">
            <w:pPr>
              <w:jc w:val="both"/>
              <w:rPr>
                <w:sz w:val="28"/>
                <w:szCs w:val="28"/>
              </w:rPr>
            </w:pPr>
            <w:r w:rsidRPr="00F72371">
              <w:rPr>
                <w:sz w:val="28"/>
                <w:szCs w:val="28"/>
              </w:rPr>
              <w:t>23</w:t>
            </w:r>
          </w:p>
        </w:tc>
        <w:tc>
          <w:tcPr>
            <w:tcW w:w="8064" w:type="dxa"/>
          </w:tcPr>
          <w:p w14:paraId="645C951C" w14:textId="77777777" w:rsidR="0095392A" w:rsidRPr="00F72371" w:rsidRDefault="0095392A" w:rsidP="00017651">
            <w:pPr>
              <w:autoSpaceDE w:val="0"/>
              <w:autoSpaceDN w:val="0"/>
              <w:adjustRightInd w:val="0"/>
              <w:jc w:val="both"/>
              <w:rPr>
                <w:sz w:val="28"/>
                <w:szCs w:val="28"/>
              </w:rPr>
            </w:pPr>
            <w:r w:rsidRPr="00F72371">
              <w:rPr>
                <w:sz w:val="28"/>
                <w:szCs w:val="28"/>
              </w:rPr>
              <w:t>Зарезервировано</w:t>
            </w:r>
          </w:p>
        </w:tc>
      </w:tr>
      <w:tr w:rsidR="0095392A" w:rsidRPr="00F72371" w14:paraId="270A45BB" w14:textId="77777777" w:rsidTr="00017651">
        <w:tc>
          <w:tcPr>
            <w:tcW w:w="1320" w:type="dxa"/>
          </w:tcPr>
          <w:p w14:paraId="4C703E77" w14:textId="77777777" w:rsidR="0095392A" w:rsidRPr="00F72371" w:rsidRDefault="0095392A" w:rsidP="00017651">
            <w:pPr>
              <w:jc w:val="both"/>
              <w:rPr>
                <w:sz w:val="28"/>
                <w:szCs w:val="28"/>
              </w:rPr>
            </w:pPr>
            <w:r w:rsidRPr="00F72371">
              <w:rPr>
                <w:sz w:val="28"/>
                <w:szCs w:val="28"/>
              </w:rPr>
              <w:t>24</w:t>
            </w:r>
          </w:p>
        </w:tc>
        <w:tc>
          <w:tcPr>
            <w:tcW w:w="8064" w:type="dxa"/>
          </w:tcPr>
          <w:p w14:paraId="091934C6" w14:textId="77777777" w:rsidR="0095392A" w:rsidRPr="00F72371" w:rsidRDefault="0095392A" w:rsidP="00017651">
            <w:pPr>
              <w:autoSpaceDE w:val="0"/>
              <w:autoSpaceDN w:val="0"/>
              <w:adjustRightInd w:val="0"/>
              <w:jc w:val="both"/>
              <w:rPr>
                <w:sz w:val="28"/>
                <w:szCs w:val="28"/>
              </w:rPr>
            </w:pPr>
            <w:r w:rsidRPr="00F72371">
              <w:rPr>
                <w:sz w:val="28"/>
                <w:szCs w:val="28"/>
              </w:rPr>
              <w:t>Свидетельство о регистрации транспортного средства в органах Министерства внутренних дел Российской Федерации</w:t>
            </w:r>
          </w:p>
        </w:tc>
      </w:tr>
      <w:tr w:rsidR="0095392A" w:rsidRPr="00F72371" w14:paraId="72FF82EA" w14:textId="77777777" w:rsidTr="00017651">
        <w:tc>
          <w:tcPr>
            <w:tcW w:w="1320" w:type="dxa"/>
          </w:tcPr>
          <w:p w14:paraId="5021DA71" w14:textId="77777777" w:rsidR="0095392A" w:rsidRPr="00F72371" w:rsidRDefault="0095392A" w:rsidP="00017651">
            <w:pPr>
              <w:jc w:val="both"/>
              <w:rPr>
                <w:sz w:val="28"/>
                <w:szCs w:val="28"/>
              </w:rPr>
            </w:pPr>
            <w:r w:rsidRPr="00F72371">
              <w:rPr>
                <w:sz w:val="28"/>
                <w:szCs w:val="28"/>
              </w:rPr>
              <w:t>25</w:t>
            </w:r>
          </w:p>
        </w:tc>
        <w:tc>
          <w:tcPr>
            <w:tcW w:w="8064" w:type="dxa"/>
          </w:tcPr>
          <w:p w14:paraId="3DC61424" w14:textId="77777777" w:rsidR="0095392A" w:rsidRPr="00F72371" w:rsidRDefault="0095392A" w:rsidP="00017651">
            <w:pPr>
              <w:autoSpaceDE w:val="0"/>
              <w:autoSpaceDN w:val="0"/>
              <w:adjustRightInd w:val="0"/>
              <w:jc w:val="both"/>
              <w:rPr>
                <w:sz w:val="28"/>
                <w:szCs w:val="28"/>
              </w:rPr>
            </w:pPr>
            <w:r w:rsidRPr="00F72371">
              <w:rPr>
                <w:sz w:val="28"/>
                <w:szCs w:val="28"/>
              </w:rPr>
              <w:t>Охотничий билет</w:t>
            </w:r>
          </w:p>
        </w:tc>
      </w:tr>
      <w:tr w:rsidR="0095392A" w:rsidRPr="00F72371" w14:paraId="1F2921EF" w14:textId="77777777" w:rsidTr="00017651">
        <w:tc>
          <w:tcPr>
            <w:tcW w:w="1320" w:type="dxa"/>
          </w:tcPr>
          <w:p w14:paraId="4F4E430B" w14:textId="77777777" w:rsidR="0095392A" w:rsidRPr="00F72371" w:rsidRDefault="0095392A" w:rsidP="00017651">
            <w:pPr>
              <w:jc w:val="both"/>
              <w:rPr>
                <w:sz w:val="28"/>
                <w:szCs w:val="28"/>
              </w:rPr>
            </w:pPr>
            <w:r w:rsidRPr="00F72371">
              <w:rPr>
                <w:sz w:val="28"/>
                <w:szCs w:val="28"/>
              </w:rPr>
              <w:t>26</w:t>
            </w:r>
          </w:p>
        </w:tc>
        <w:tc>
          <w:tcPr>
            <w:tcW w:w="8064" w:type="dxa"/>
          </w:tcPr>
          <w:p w14:paraId="086ED68A" w14:textId="77777777" w:rsidR="0095392A" w:rsidRPr="00F72371" w:rsidRDefault="0095392A" w:rsidP="00017651">
            <w:pPr>
              <w:autoSpaceDE w:val="0"/>
              <w:autoSpaceDN w:val="0"/>
              <w:adjustRightInd w:val="0"/>
              <w:jc w:val="both"/>
              <w:rPr>
                <w:sz w:val="28"/>
                <w:szCs w:val="28"/>
              </w:rPr>
            </w:pPr>
            <w:r w:rsidRPr="00F72371">
              <w:rPr>
                <w:sz w:val="28"/>
                <w:szCs w:val="28"/>
              </w:rPr>
              <w:t>Разрешение на хранение и ношение охотничьего оружия</w:t>
            </w:r>
          </w:p>
        </w:tc>
      </w:tr>
      <w:tr w:rsidR="0095392A" w:rsidRPr="00F72371" w14:paraId="567E6FEF" w14:textId="77777777" w:rsidTr="00017651">
        <w:tc>
          <w:tcPr>
            <w:tcW w:w="1320" w:type="dxa"/>
          </w:tcPr>
          <w:p w14:paraId="08079157" w14:textId="77777777" w:rsidR="0095392A" w:rsidRPr="00F72371" w:rsidDel="00C84D1F" w:rsidRDefault="0095392A" w:rsidP="00017651">
            <w:pPr>
              <w:jc w:val="both"/>
              <w:rPr>
                <w:sz w:val="28"/>
                <w:szCs w:val="28"/>
              </w:rPr>
            </w:pPr>
            <w:r w:rsidRPr="00F72371">
              <w:rPr>
                <w:sz w:val="28"/>
                <w:szCs w:val="28"/>
              </w:rPr>
              <w:t>27</w:t>
            </w:r>
          </w:p>
        </w:tc>
        <w:tc>
          <w:tcPr>
            <w:tcW w:w="8064" w:type="dxa"/>
          </w:tcPr>
          <w:p w14:paraId="255F5CF9" w14:textId="0403CD4E" w:rsidR="0095392A" w:rsidRPr="00F72371" w:rsidDel="001E411D" w:rsidRDefault="0095392A" w:rsidP="00017651">
            <w:pPr>
              <w:jc w:val="both"/>
              <w:rPr>
                <w:sz w:val="28"/>
                <w:szCs w:val="28"/>
              </w:rPr>
            </w:pPr>
            <w:r w:rsidRPr="00F72371">
              <w:rPr>
                <w:sz w:val="28"/>
                <w:szCs w:val="28"/>
              </w:rPr>
              <w:t>Номер мобильного телефона</w:t>
            </w:r>
          </w:p>
        </w:tc>
      </w:tr>
      <w:tr w:rsidR="0095392A" w:rsidRPr="00F72371" w14:paraId="44152345" w14:textId="77777777" w:rsidTr="00017651">
        <w:tc>
          <w:tcPr>
            <w:tcW w:w="1320" w:type="dxa"/>
          </w:tcPr>
          <w:p w14:paraId="4B98F57F" w14:textId="77777777" w:rsidR="0095392A" w:rsidRPr="00F72371" w:rsidRDefault="0095392A" w:rsidP="00017651">
            <w:pPr>
              <w:jc w:val="both"/>
              <w:rPr>
                <w:sz w:val="28"/>
                <w:szCs w:val="28"/>
              </w:rPr>
            </w:pPr>
            <w:r w:rsidRPr="00F72371">
              <w:rPr>
                <w:sz w:val="28"/>
                <w:szCs w:val="28"/>
              </w:rPr>
              <w:t>28</w:t>
            </w:r>
          </w:p>
        </w:tc>
        <w:tc>
          <w:tcPr>
            <w:tcW w:w="8064" w:type="dxa"/>
          </w:tcPr>
          <w:p w14:paraId="460EE287" w14:textId="77777777" w:rsidR="0095392A" w:rsidRPr="00F72371" w:rsidRDefault="0095392A" w:rsidP="00017651">
            <w:pPr>
              <w:jc w:val="both"/>
              <w:rPr>
                <w:sz w:val="28"/>
                <w:szCs w:val="28"/>
              </w:rPr>
            </w:pPr>
            <w:r w:rsidRPr="00F72371">
              <w:rPr>
                <w:sz w:val="28"/>
                <w:szCs w:val="28"/>
              </w:rPr>
              <w:t>Паспорт гражданина Российской Федерации, являющийся основным документом, удостоверяющим личность гражданина Российской Федерации за пределами территории Российской Федерации, в том числе содержащий электронный носитель информации</w:t>
            </w:r>
          </w:p>
        </w:tc>
      </w:tr>
      <w:tr w:rsidR="0095392A" w:rsidRPr="00F72371" w14:paraId="744926BB" w14:textId="77777777" w:rsidTr="00017651">
        <w:tc>
          <w:tcPr>
            <w:tcW w:w="1320" w:type="dxa"/>
          </w:tcPr>
          <w:p w14:paraId="79F6D9D1" w14:textId="77777777" w:rsidR="0095392A" w:rsidRPr="00F72371" w:rsidRDefault="0095392A" w:rsidP="00017651">
            <w:pPr>
              <w:jc w:val="both"/>
              <w:rPr>
                <w:sz w:val="28"/>
                <w:szCs w:val="28"/>
              </w:rPr>
            </w:pPr>
            <w:r w:rsidRPr="00F72371">
              <w:rPr>
                <w:sz w:val="28"/>
                <w:szCs w:val="28"/>
              </w:rPr>
              <w:t>29</w:t>
            </w:r>
          </w:p>
        </w:tc>
        <w:tc>
          <w:tcPr>
            <w:tcW w:w="8064" w:type="dxa"/>
          </w:tcPr>
          <w:p w14:paraId="0E0F1945" w14:textId="77777777" w:rsidR="0095392A" w:rsidRPr="00F72371" w:rsidRDefault="0095392A" w:rsidP="00017651">
            <w:pPr>
              <w:jc w:val="both"/>
              <w:rPr>
                <w:sz w:val="28"/>
                <w:szCs w:val="28"/>
              </w:rPr>
            </w:pPr>
            <w:r w:rsidRPr="00F72371">
              <w:rPr>
                <w:sz w:val="28"/>
                <w:szCs w:val="28"/>
              </w:rPr>
              <w:t>Свидетельство о предоставлении временного убежища на территории Российской Федерации</w:t>
            </w:r>
          </w:p>
        </w:tc>
      </w:tr>
      <w:tr w:rsidR="0095392A" w:rsidRPr="00F72371" w14:paraId="7C744485" w14:textId="77777777" w:rsidTr="00017651">
        <w:tc>
          <w:tcPr>
            <w:tcW w:w="1320" w:type="dxa"/>
          </w:tcPr>
          <w:p w14:paraId="355FDCC1" w14:textId="77777777" w:rsidR="0095392A" w:rsidRPr="00F72371" w:rsidRDefault="0095392A" w:rsidP="00017651">
            <w:pPr>
              <w:jc w:val="both"/>
              <w:rPr>
                <w:sz w:val="28"/>
                <w:szCs w:val="28"/>
              </w:rPr>
            </w:pPr>
            <w:r w:rsidRPr="00F72371">
              <w:rPr>
                <w:sz w:val="28"/>
                <w:szCs w:val="28"/>
              </w:rPr>
              <w:t>30</w:t>
            </w:r>
          </w:p>
        </w:tc>
        <w:tc>
          <w:tcPr>
            <w:tcW w:w="8064" w:type="dxa"/>
          </w:tcPr>
          <w:p w14:paraId="39A4A5AA" w14:textId="77777777" w:rsidR="0095392A" w:rsidRPr="00F72371" w:rsidRDefault="0095392A" w:rsidP="00017651">
            <w:pPr>
              <w:jc w:val="both"/>
              <w:rPr>
                <w:sz w:val="28"/>
                <w:szCs w:val="28"/>
              </w:rPr>
            </w:pPr>
            <w:r w:rsidRPr="00F72371">
              <w:rPr>
                <w:sz w:val="28"/>
                <w:szCs w:val="28"/>
              </w:rPr>
              <w:t>Свидетельство о рассмотрении ходатайства по существу</w:t>
            </w:r>
          </w:p>
        </w:tc>
      </w:tr>
      <w:tr w:rsidR="0095392A" w:rsidRPr="00F72371" w14:paraId="4CDBAA42" w14:textId="77777777" w:rsidTr="00017651">
        <w:tc>
          <w:tcPr>
            <w:tcW w:w="1320" w:type="dxa"/>
          </w:tcPr>
          <w:p w14:paraId="13759363" w14:textId="7CC969CE" w:rsidR="0095392A" w:rsidRPr="00F72371" w:rsidRDefault="0095392A" w:rsidP="00017651">
            <w:pPr>
              <w:jc w:val="both"/>
              <w:rPr>
                <w:sz w:val="28"/>
                <w:szCs w:val="28"/>
              </w:rPr>
            </w:pPr>
            <w:r w:rsidRPr="00F72371">
              <w:rPr>
                <w:sz w:val="28"/>
                <w:szCs w:val="28"/>
              </w:rPr>
              <w:t>31..99</w:t>
            </w:r>
          </w:p>
        </w:tc>
        <w:tc>
          <w:tcPr>
            <w:tcW w:w="8064" w:type="dxa"/>
          </w:tcPr>
          <w:p w14:paraId="20A3F430" w14:textId="77777777" w:rsidR="0095392A" w:rsidRPr="00F72371" w:rsidRDefault="0095392A" w:rsidP="00017651">
            <w:pPr>
              <w:jc w:val="both"/>
              <w:rPr>
                <w:sz w:val="28"/>
                <w:szCs w:val="28"/>
              </w:rPr>
            </w:pPr>
            <w:r w:rsidRPr="00F72371">
              <w:rPr>
                <w:sz w:val="28"/>
                <w:szCs w:val="28"/>
              </w:rPr>
              <w:t>Зарезервировано</w:t>
            </w:r>
          </w:p>
        </w:tc>
      </w:tr>
    </w:tbl>
    <w:p w14:paraId="221F7122" w14:textId="00172CF0" w:rsidR="0095392A" w:rsidRPr="00F72371" w:rsidRDefault="0095392A" w:rsidP="0095392A">
      <w:pPr>
        <w:pStyle w:val="affffffffff1"/>
        <w:keepNext/>
        <w:rPr>
          <w:szCs w:val="28"/>
          <w:lang w:val="ru-RU"/>
        </w:rPr>
      </w:pPr>
      <w:r w:rsidRPr="00F72371">
        <w:rPr>
          <w:szCs w:val="28"/>
          <w:u w:val="single"/>
          <w:lang w:val="ru-RU"/>
        </w:rPr>
        <w:t>С 3-го по 22-й  символы</w:t>
      </w:r>
      <w:r w:rsidRPr="00F72371">
        <w:rPr>
          <w:szCs w:val="28"/>
          <w:lang w:val="ru-RU"/>
        </w:rPr>
        <w:t xml:space="preserve"> — серия и номер документа, код которого указан с 1-го по 2-й символы. Серия и номер документа указываются в одну строку, без разделителей; знаки номера («№») и дефиса («-») не указываются; при наличии букв, они должны указываться как заглавные. Если номер документа содержит менее 20 символов, он дополняется слева нулями до 20 символов. Номер мобильного телефона указывается в формате «код страны</w:t>
      </w:r>
      <w:proofErr w:type="gramStart"/>
      <w:r w:rsidRPr="00F72371">
        <w:rPr>
          <w:szCs w:val="28"/>
          <w:lang w:val="ru-RU"/>
        </w:rPr>
        <w:t>»-</w:t>
      </w:r>
      <w:proofErr w:type="gramEnd"/>
      <w:r w:rsidRPr="00F72371">
        <w:rPr>
          <w:szCs w:val="28"/>
          <w:lang w:val="ru-RU"/>
        </w:rPr>
        <w:t>«код оператора (код города)»-«номер телефона» без знаков «-» и «+». Если номер мобильного телефона содержит менее 20 символов, он дополняется слева нулями до 20 символов.</w:t>
      </w:r>
    </w:p>
    <w:p w14:paraId="2B43DFF2" w14:textId="77777777" w:rsidR="0095392A" w:rsidRPr="00F72371" w:rsidRDefault="0095392A" w:rsidP="0095392A">
      <w:pPr>
        <w:pStyle w:val="affffffffff1"/>
        <w:keepNext/>
        <w:rPr>
          <w:szCs w:val="28"/>
          <w:lang w:val="ru-RU"/>
        </w:rPr>
      </w:pPr>
      <w:r w:rsidRPr="00F72371">
        <w:rPr>
          <w:szCs w:val="28"/>
          <w:u w:val="single"/>
          <w:lang w:val="ru-RU"/>
        </w:rPr>
        <w:t>С 23-го по 25-й символы</w:t>
      </w:r>
      <w:r w:rsidRPr="00F72371">
        <w:rPr>
          <w:szCs w:val="28"/>
          <w:lang w:val="ru-RU"/>
        </w:rPr>
        <w:t xml:space="preserve"> — цифровой код страны, гражданином которой является плательщик, в соответствии с документом, удостоверяющим личность (в соответствии с Общероссийским классификатором стран мира). Для плательщиков граждан РФ — указывается значение «643» (код РФ); для лиц без гражданства используется код «999».</w:t>
      </w:r>
    </w:p>
    <w:p w14:paraId="65F32266" w14:textId="446E8654" w:rsidR="0095392A" w:rsidRPr="00F72371" w:rsidRDefault="0095392A" w:rsidP="0050277B">
      <w:pPr>
        <w:pStyle w:val="22"/>
        <w:numPr>
          <w:ilvl w:val="1"/>
          <w:numId w:val="5"/>
        </w:numPr>
        <w:tabs>
          <w:tab w:val="left" w:pos="851"/>
        </w:tabs>
        <w:suppressAutoHyphens/>
        <w:spacing w:after="240"/>
        <w:ind w:left="788" w:hanging="431"/>
        <w:jc w:val="both"/>
        <w:rPr>
          <w:rFonts w:ascii="Times New Roman" w:hAnsi="Times New Roman" w:cs="Times New Roman"/>
          <w:i w:val="0"/>
          <w:lang w:val="ru-RU"/>
        </w:rPr>
      </w:pPr>
      <w:bookmarkStart w:id="349" w:name="_Ref311718758"/>
      <w:bookmarkStart w:id="350" w:name="_Toc312155631"/>
      <w:bookmarkStart w:id="351" w:name="_Toc412042034"/>
      <w:r w:rsidRPr="00F72371">
        <w:rPr>
          <w:rFonts w:ascii="Times New Roman" w:hAnsi="Times New Roman" w:cs="Times New Roman"/>
          <w:i w:val="0"/>
          <w:lang w:val="ru-RU"/>
        </w:rPr>
        <w:t xml:space="preserve"> </w:t>
      </w:r>
      <w:bookmarkStart w:id="352" w:name="_Toc484101977"/>
      <w:bookmarkStart w:id="353" w:name="_Ref485739912"/>
      <w:bookmarkStart w:id="354" w:name="_Toc499570664"/>
      <w:r w:rsidRPr="00F72371">
        <w:rPr>
          <w:rFonts w:ascii="Times New Roman" w:hAnsi="Times New Roman" w:cs="Times New Roman"/>
          <w:i w:val="0"/>
          <w:lang w:val="ru-RU"/>
        </w:rPr>
        <w:t xml:space="preserve">Идентификатор </w:t>
      </w:r>
      <w:bookmarkEnd w:id="349"/>
      <w:bookmarkEnd w:id="350"/>
      <w:bookmarkEnd w:id="351"/>
      <w:r w:rsidR="0045525B" w:rsidRPr="00F72371">
        <w:rPr>
          <w:rFonts w:ascii="Times New Roman" w:hAnsi="Times New Roman" w:cs="Times New Roman"/>
          <w:i w:val="0"/>
          <w:lang w:val="ru-RU"/>
        </w:rPr>
        <w:t>извещения о приеме к исполнению распоряжения (извещения об уточнении распоряжения)</w:t>
      </w:r>
      <w:bookmarkEnd w:id="352"/>
      <w:bookmarkEnd w:id="353"/>
      <w:bookmarkEnd w:id="354"/>
    </w:p>
    <w:p w14:paraId="3B7B9AF1" w14:textId="77777777" w:rsidR="0095392A" w:rsidRPr="00F72371" w:rsidRDefault="0095392A" w:rsidP="0095392A">
      <w:pPr>
        <w:pStyle w:val="affffffffff1"/>
        <w:rPr>
          <w:lang w:val="ru-RU"/>
        </w:rPr>
      </w:pPr>
      <w:r w:rsidRPr="00F72371">
        <w:rPr>
          <w:lang w:val="ru-RU"/>
        </w:rPr>
        <w:t>Каждый платеж должен иметь УИП.</w:t>
      </w:r>
    </w:p>
    <w:p w14:paraId="0FF3DB02" w14:textId="77777777" w:rsidR="0095392A" w:rsidRPr="00F72371" w:rsidRDefault="0095392A" w:rsidP="0095392A">
      <w:pPr>
        <w:pStyle w:val="affffffffff1"/>
        <w:rPr>
          <w:lang w:val="ru-RU"/>
        </w:rPr>
      </w:pPr>
      <w:r w:rsidRPr="00F72371">
        <w:rPr>
          <w:u w:val="single"/>
          <w:lang w:val="ru-RU"/>
        </w:rPr>
        <w:lastRenderedPageBreak/>
        <w:t>УИП для кредитных организаций</w:t>
      </w:r>
      <w:r w:rsidRPr="00F72371">
        <w:rPr>
          <w:lang w:val="ru-RU"/>
        </w:rPr>
        <w:t xml:space="preserve"> должен соответствовать структуре, приведенной в таблице ниже.</w:t>
      </w:r>
    </w:p>
    <w:p w14:paraId="19258BD5" w14:textId="02BE0F48" w:rsidR="0095392A" w:rsidRPr="00F72371" w:rsidRDefault="0095392A" w:rsidP="0095392A">
      <w:pPr>
        <w:pStyle w:val="2fe"/>
        <w:widowControl w:val="0"/>
        <w:jc w:val="both"/>
      </w:pPr>
      <w:r w:rsidRPr="00F72371">
        <w:t xml:space="preserve">Таблица № </w:t>
      </w:r>
      <w:r w:rsidR="005407AA">
        <w:fldChar w:fldCharType="begin"/>
      </w:r>
      <w:r w:rsidR="005407AA">
        <w:instrText xml:space="preserve"> SEQ Таблица_№ \* ARABIC </w:instrText>
      </w:r>
      <w:r w:rsidR="005407AA">
        <w:fldChar w:fldCharType="separate"/>
      </w:r>
      <w:r w:rsidR="00B57E80" w:rsidRPr="00F72371">
        <w:rPr>
          <w:noProof/>
        </w:rPr>
        <w:t>11</w:t>
      </w:r>
      <w:r w:rsidR="005407AA">
        <w:rPr>
          <w:noProof/>
        </w:rPr>
        <w:fldChar w:fldCharType="end"/>
      </w:r>
      <w:r w:rsidRPr="00F72371">
        <w:t>. «Структура УИП для кредитных организаций»</w:t>
      </w:r>
    </w:p>
    <w:tbl>
      <w:tblPr>
        <w:tblW w:w="981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5"/>
        <w:gridCol w:w="535"/>
        <w:gridCol w:w="853"/>
        <w:gridCol w:w="480"/>
        <w:gridCol w:w="532"/>
        <w:gridCol w:w="476"/>
        <w:gridCol w:w="798"/>
        <w:gridCol w:w="588"/>
        <w:gridCol w:w="464"/>
        <w:gridCol w:w="475"/>
        <w:gridCol w:w="501"/>
        <w:gridCol w:w="456"/>
        <w:gridCol w:w="504"/>
        <w:gridCol w:w="1196"/>
        <w:gridCol w:w="627"/>
        <w:gridCol w:w="796"/>
      </w:tblGrid>
      <w:tr w:rsidR="0095392A" w:rsidRPr="00F72371" w14:paraId="51D89973" w14:textId="77777777" w:rsidTr="00017651">
        <w:tc>
          <w:tcPr>
            <w:tcW w:w="536" w:type="dxa"/>
            <w:shd w:val="clear" w:color="auto" w:fill="auto"/>
          </w:tcPr>
          <w:p w14:paraId="50723562" w14:textId="77777777" w:rsidR="0095392A" w:rsidRPr="00F72371" w:rsidRDefault="0095392A" w:rsidP="00017651">
            <w:pPr>
              <w:jc w:val="both"/>
            </w:pPr>
            <w:r w:rsidRPr="00F72371">
              <w:t>1</w:t>
            </w:r>
          </w:p>
        </w:tc>
        <w:tc>
          <w:tcPr>
            <w:tcW w:w="536" w:type="dxa"/>
            <w:shd w:val="clear" w:color="auto" w:fill="auto"/>
          </w:tcPr>
          <w:p w14:paraId="4876C39F" w14:textId="77777777" w:rsidR="0095392A" w:rsidRPr="00F72371" w:rsidRDefault="0095392A" w:rsidP="00017651">
            <w:pPr>
              <w:jc w:val="both"/>
            </w:pPr>
            <w:r w:rsidRPr="00F72371">
              <w:t>2</w:t>
            </w:r>
          </w:p>
        </w:tc>
        <w:tc>
          <w:tcPr>
            <w:tcW w:w="854" w:type="dxa"/>
            <w:shd w:val="clear" w:color="auto" w:fill="auto"/>
          </w:tcPr>
          <w:p w14:paraId="0F3B8E7F" w14:textId="77777777" w:rsidR="0095392A" w:rsidRPr="00F72371" w:rsidRDefault="0095392A" w:rsidP="00017651">
            <w:pPr>
              <w:jc w:val="both"/>
            </w:pPr>
            <w:r w:rsidRPr="00F72371">
              <w:t>…</w:t>
            </w:r>
          </w:p>
        </w:tc>
        <w:tc>
          <w:tcPr>
            <w:tcW w:w="476" w:type="dxa"/>
            <w:shd w:val="clear" w:color="auto" w:fill="auto"/>
          </w:tcPr>
          <w:p w14:paraId="7AD6488B" w14:textId="77777777" w:rsidR="0095392A" w:rsidRPr="00F72371" w:rsidRDefault="0095392A" w:rsidP="00017651">
            <w:pPr>
              <w:jc w:val="both"/>
            </w:pPr>
            <w:r w:rsidRPr="00F72371">
              <w:t>10</w:t>
            </w:r>
          </w:p>
        </w:tc>
        <w:tc>
          <w:tcPr>
            <w:tcW w:w="532" w:type="dxa"/>
            <w:shd w:val="clear" w:color="auto" w:fill="auto"/>
          </w:tcPr>
          <w:p w14:paraId="09A9F55C" w14:textId="77777777" w:rsidR="0095392A" w:rsidRPr="00F72371" w:rsidRDefault="0095392A" w:rsidP="00017651">
            <w:pPr>
              <w:jc w:val="both"/>
            </w:pPr>
            <w:r w:rsidRPr="00F72371">
              <w:t>11</w:t>
            </w:r>
          </w:p>
        </w:tc>
        <w:tc>
          <w:tcPr>
            <w:tcW w:w="476" w:type="dxa"/>
            <w:shd w:val="clear" w:color="auto" w:fill="auto"/>
          </w:tcPr>
          <w:p w14:paraId="58367D72" w14:textId="77777777" w:rsidR="0095392A" w:rsidRPr="00F72371" w:rsidRDefault="0095392A" w:rsidP="00017651">
            <w:pPr>
              <w:jc w:val="both"/>
            </w:pPr>
            <w:r w:rsidRPr="00F72371">
              <w:t>12</w:t>
            </w:r>
          </w:p>
        </w:tc>
        <w:tc>
          <w:tcPr>
            <w:tcW w:w="798" w:type="dxa"/>
            <w:shd w:val="clear" w:color="auto" w:fill="auto"/>
          </w:tcPr>
          <w:p w14:paraId="3D777301" w14:textId="77777777" w:rsidR="0095392A" w:rsidRPr="00F72371" w:rsidRDefault="0095392A" w:rsidP="00017651">
            <w:pPr>
              <w:jc w:val="both"/>
            </w:pPr>
            <w:r w:rsidRPr="00F72371">
              <w:t>…</w:t>
            </w:r>
          </w:p>
        </w:tc>
        <w:tc>
          <w:tcPr>
            <w:tcW w:w="588" w:type="dxa"/>
            <w:shd w:val="clear" w:color="auto" w:fill="auto"/>
          </w:tcPr>
          <w:p w14:paraId="2A83B91E" w14:textId="77777777" w:rsidR="0095392A" w:rsidRPr="00F72371" w:rsidRDefault="0095392A" w:rsidP="00017651">
            <w:pPr>
              <w:jc w:val="both"/>
            </w:pPr>
            <w:r w:rsidRPr="00F72371">
              <w:t>16</w:t>
            </w:r>
          </w:p>
        </w:tc>
        <w:tc>
          <w:tcPr>
            <w:tcW w:w="464" w:type="dxa"/>
            <w:shd w:val="clear" w:color="auto" w:fill="auto"/>
          </w:tcPr>
          <w:p w14:paraId="1A617FE1" w14:textId="77777777" w:rsidR="0095392A" w:rsidRPr="00F72371" w:rsidRDefault="0095392A" w:rsidP="00017651">
            <w:pPr>
              <w:jc w:val="both"/>
            </w:pPr>
            <w:r w:rsidRPr="00F72371">
              <w:t>17</w:t>
            </w:r>
          </w:p>
        </w:tc>
        <w:tc>
          <w:tcPr>
            <w:tcW w:w="475" w:type="dxa"/>
            <w:shd w:val="clear" w:color="auto" w:fill="auto"/>
          </w:tcPr>
          <w:p w14:paraId="29739542" w14:textId="77777777" w:rsidR="0095392A" w:rsidRPr="00F72371" w:rsidRDefault="0095392A" w:rsidP="00017651">
            <w:pPr>
              <w:jc w:val="both"/>
            </w:pPr>
            <w:r w:rsidRPr="00F72371">
              <w:t>18</w:t>
            </w:r>
          </w:p>
        </w:tc>
        <w:tc>
          <w:tcPr>
            <w:tcW w:w="501" w:type="dxa"/>
            <w:shd w:val="clear" w:color="auto" w:fill="auto"/>
          </w:tcPr>
          <w:p w14:paraId="5231D97F" w14:textId="77777777" w:rsidR="0095392A" w:rsidRPr="00F72371" w:rsidRDefault="0095392A" w:rsidP="00017651">
            <w:pPr>
              <w:jc w:val="both"/>
            </w:pPr>
            <w:r w:rsidRPr="00F72371">
              <w:t>…</w:t>
            </w:r>
          </w:p>
        </w:tc>
        <w:tc>
          <w:tcPr>
            <w:tcW w:w="456" w:type="dxa"/>
            <w:shd w:val="clear" w:color="auto" w:fill="auto"/>
          </w:tcPr>
          <w:p w14:paraId="5D71B2C7" w14:textId="77777777" w:rsidR="0095392A" w:rsidRPr="00F72371" w:rsidRDefault="0095392A" w:rsidP="00017651">
            <w:pPr>
              <w:jc w:val="both"/>
            </w:pPr>
            <w:r w:rsidRPr="00F72371">
              <w:t>24</w:t>
            </w:r>
          </w:p>
        </w:tc>
        <w:tc>
          <w:tcPr>
            <w:tcW w:w="504" w:type="dxa"/>
            <w:shd w:val="clear" w:color="auto" w:fill="auto"/>
          </w:tcPr>
          <w:p w14:paraId="6DE46DBB" w14:textId="77777777" w:rsidR="0095392A" w:rsidRPr="00F72371" w:rsidRDefault="0095392A" w:rsidP="00017651">
            <w:pPr>
              <w:jc w:val="both"/>
            </w:pPr>
            <w:r w:rsidRPr="00F72371">
              <w:t>25</w:t>
            </w:r>
          </w:p>
        </w:tc>
        <w:tc>
          <w:tcPr>
            <w:tcW w:w="1197" w:type="dxa"/>
            <w:shd w:val="clear" w:color="auto" w:fill="auto"/>
          </w:tcPr>
          <w:p w14:paraId="6F529F48" w14:textId="77777777" w:rsidR="0095392A" w:rsidRPr="00F72371" w:rsidRDefault="0095392A" w:rsidP="00017651">
            <w:pPr>
              <w:jc w:val="both"/>
            </w:pPr>
            <w:r w:rsidRPr="00F72371">
              <w:t>…</w:t>
            </w:r>
          </w:p>
        </w:tc>
        <w:tc>
          <w:tcPr>
            <w:tcW w:w="627" w:type="dxa"/>
            <w:shd w:val="clear" w:color="auto" w:fill="auto"/>
          </w:tcPr>
          <w:p w14:paraId="4FB59334" w14:textId="77777777" w:rsidR="0095392A" w:rsidRPr="00F72371" w:rsidRDefault="0095392A" w:rsidP="00017651">
            <w:pPr>
              <w:jc w:val="both"/>
            </w:pPr>
            <w:r w:rsidRPr="00F72371">
              <w:t>31</w:t>
            </w:r>
          </w:p>
        </w:tc>
        <w:tc>
          <w:tcPr>
            <w:tcW w:w="796" w:type="dxa"/>
            <w:shd w:val="clear" w:color="auto" w:fill="auto"/>
          </w:tcPr>
          <w:p w14:paraId="03DD0A16" w14:textId="77777777" w:rsidR="0095392A" w:rsidRPr="00F72371" w:rsidRDefault="0095392A" w:rsidP="00017651">
            <w:pPr>
              <w:jc w:val="both"/>
            </w:pPr>
            <w:r w:rsidRPr="00F72371">
              <w:t>32</w:t>
            </w:r>
          </w:p>
        </w:tc>
      </w:tr>
      <w:tr w:rsidR="0095392A" w:rsidRPr="00F72371" w14:paraId="4570B3D7" w14:textId="77777777" w:rsidTr="00017651">
        <w:tc>
          <w:tcPr>
            <w:tcW w:w="532" w:type="dxa"/>
            <w:shd w:val="clear" w:color="auto" w:fill="auto"/>
          </w:tcPr>
          <w:p w14:paraId="7D83B81A" w14:textId="77777777" w:rsidR="0095392A" w:rsidRPr="00F72371" w:rsidRDefault="0095392A" w:rsidP="00017651">
            <w:pPr>
              <w:jc w:val="both"/>
            </w:pPr>
            <w:r w:rsidRPr="00F72371">
              <w:t>1</w:t>
            </w:r>
          </w:p>
        </w:tc>
        <w:tc>
          <w:tcPr>
            <w:tcW w:w="1870" w:type="dxa"/>
            <w:gridSpan w:val="3"/>
            <w:shd w:val="clear" w:color="auto" w:fill="auto"/>
          </w:tcPr>
          <w:p w14:paraId="413AA9CB" w14:textId="77777777" w:rsidR="0095392A" w:rsidRPr="00F72371" w:rsidRDefault="0095392A" w:rsidP="00017651">
            <w:pPr>
              <w:jc w:val="both"/>
            </w:pPr>
            <w:r w:rsidRPr="00F72371">
              <w:t>БИК</w:t>
            </w:r>
          </w:p>
        </w:tc>
        <w:tc>
          <w:tcPr>
            <w:tcW w:w="2394" w:type="dxa"/>
            <w:gridSpan w:val="4"/>
            <w:shd w:val="clear" w:color="auto" w:fill="auto"/>
          </w:tcPr>
          <w:p w14:paraId="02909D67" w14:textId="77777777" w:rsidR="0095392A" w:rsidRPr="00F72371" w:rsidRDefault="0095392A" w:rsidP="00017651">
            <w:pPr>
              <w:jc w:val="both"/>
            </w:pPr>
            <w:r w:rsidRPr="00F72371">
              <w:t>Номер подразделения</w:t>
            </w:r>
          </w:p>
        </w:tc>
        <w:tc>
          <w:tcPr>
            <w:tcW w:w="1896" w:type="dxa"/>
            <w:gridSpan w:val="4"/>
            <w:shd w:val="clear" w:color="auto" w:fill="auto"/>
          </w:tcPr>
          <w:p w14:paraId="00F324EE" w14:textId="77777777" w:rsidR="0095392A" w:rsidRPr="00F72371" w:rsidRDefault="0095392A" w:rsidP="00017651">
            <w:pPr>
              <w:jc w:val="both"/>
            </w:pPr>
            <w:r w:rsidRPr="00F72371">
              <w:t>Дата платежа</w:t>
            </w:r>
          </w:p>
        </w:tc>
        <w:tc>
          <w:tcPr>
            <w:tcW w:w="3124" w:type="dxa"/>
            <w:gridSpan w:val="4"/>
            <w:shd w:val="clear" w:color="auto" w:fill="auto"/>
          </w:tcPr>
          <w:p w14:paraId="0ADC6DE5" w14:textId="77777777" w:rsidR="0095392A" w:rsidRPr="00F72371" w:rsidRDefault="0095392A" w:rsidP="00017651">
            <w:pPr>
              <w:jc w:val="both"/>
            </w:pPr>
            <w:r w:rsidRPr="00F72371">
              <w:t>Уникальный номер платежа в течение дня для данного подразделения</w:t>
            </w:r>
          </w:p>
        </w:tc>
      </w:tr>
    </w:tbl>
    <w:p w14:paraId="0FB01B07" w14:textId="77777777" w:rsidR="0095392A" w:rsidRPr="00F72371" w:rsidRDefault="0095392A" w:rsidP="0095392A">
      <w:pPr>
        <w:ind w:left="1077" w:hanging="368"/>
        <w:jc w:val="both"/>
        <w:rPr>
          <w:sz w:val="28"/>
          <w:szCs w:val="28"/>
        </w:rPr>
      </w:pPr>
      <w:r w:rsidRPr="00F72371">
        <w:rPr>
          <w:sz w:val="28"/>
          <w:szCs w:val="28"/>
        </w:rPr>
        <w:t>Структура УИП для кредитных организаций:</w:t>
      </w:r>
    </w:p>
    <w:p w14:paraId="72099203" w14:textId="77777777" w:rsidR="0095392A" w:rsidRPr="00F72371" w:rsidRDefault="0095392A" w:rsidP="0095392A">
      <w:pPr>
        <w:pStyle w:val="a1"/>
        <w:numPr>
          <w:ilvl w:val="0"/>
          <w:numId w:val="39"/>
        </w:numPr>
        <w:tabs>
          <w:tab w:val="clear" w:pos="1440"/>
          <w:tab w:val="num" w:pos="709"/>
        </w:tabs>
        <w:spacing w:after="0" w:line="240" w:lineRule="auto"/>
        <w:ind w:left="709" w:firstLine="0"/>
        <w:rPr>
          <w:rFonts w:ascii="Times New Roman" w:eastAsia="Calibri" w:hAnsi="Times New Roman"/>
          <w:sz w:val="28"/>
          <w:szCs w:val="28"/>
          <w:lang w:eastAsia="ru-RU"/>
        </w:rPr>
      </w:pPr>
      <w:r w:rsidRPr="00F72371">
        <w:rPr>
          <w:rFonts w:ascii="Times New Roman" w:eastAsia="Calibri" w:hAnsi="Times New Roman"/>
          <w:sz w:val="28"/>
          <w:szCs w:val="28"/>
          <w:lang w:eastAsia="ru-RU"/>
        </w:rPr>
        <w:t>1-й символ — значение «1».</w:t>
      </w:r>
    </w:p>
    <w:p w14:paraId="74337F50" w14:textId="77777777" w:rsidR="0095392A" w:rsidRPr="00F72371" w:rsidRDefault="0095392A" w:rsidP="0095392A">
      <w:pPr>
        <w:pStyle w:val="a1"/>
        <w:numPr>
          <w:ilvl w:val="0"/>
          <w:numId w:val="39"/>
        </w:numPr>
        <w:tabs>
          <w:tab w:val="clear" w:pos="1440"/>
          <w:tab w:val="num" w:pos="709"/>
        </w:tabs>
        <w:spacing w:after="0" w:line="240" w:lineRule="auto"/>
        <w:ind w:left="709" w:firstLine="0"/>
        <w:rPr>
          <w:rFonts w:ascii="Times New Roman" w:eastAsia="Calibri" w:hAnsi="Times New Roman"/>
          <w:sz w:val="28"/>
          <w:szCs w:val="28"/>
          <w:lang w:eastAsia="ru-RU"/>
        </w:rPr>
      </w:pPr>
      <w:r w:rsidRPr="00F72371">
        <w:rPr>
          <w:rFonts w:ascii="Times New Roman" w:eastAsia="Calibri" w:hAnsi="Times New Roman"/>
          <w:sz w:val="28"/>
          <w:szCs w:val="28"/>
          <w:lang w:eastAsia="ru-RU"/>
        </w:rPr>
        <w:t>со 2-го по 10-й символы — БИК кредитной организации, структурного подразделения кредитной организации, принявшей платеж.</w:t>
      </w:r>
    </w:p>
    <w:p w14:paraId="76A81493" w14:textId="77777777" w:rsidR="0095392A" w:rsidRPr="00F72371" w:rsidRDefault="0095392A" w:rsidP="0095392A">
      <w:pPr>
        <w:pStyle w:val="a1"/>
        <w:numPr>
          <w:ilvl w:val="0"/>
          <w:numId w:val="39"/>
        </w:numPr>
        <w:tabs>
          <w:tab w:val="clear" w:pos="1440"/>
          <w:tab w:val="num" w:pos="709"/>
        </w:tabs>
        <w:spacing w:after="0" w:line="240" w:lineRule="auto"/>
        <w:ind w:left="709" w:firstLine="0"/>
        <w:rPr>
          <w:rFonts w:ascii="Times New Roman" w:eastAsia="Calibri" w:hAnsi="Times New Roman"/>
          <w:sz w:val="28"/>
          <w:szCs w:val="28"/>
          <w:lang w:eastAsia="ru-RU"/>
        </w:rPr>
      </w:pPr>
      <w:r w:rsidRPr="00F72371">
        <w:rPr>
          <w:rFonts w:ascii="Times New Roman" w:eastAsia="Calibri" w:hAnsi="Times New Roman"/>
          <w:sz w:val="28"/>
          <w:szCs w:val="28"/>
          <w:lang w:eastAsia="ru-RU"/>
        </w:rPr>
        <w:t>с 11-й по 16-й символы — номер внутреннего структурного подразделения кредитной организации (филиала, дополнительного офиса, кредитно-кассового офиса, операционного офиса, операционной кассы вне кассового узла), принявшего платеж. Номер слева дополняется нулями до 6 символов.</w:t>
      </w:r>
    </w:p>
    <w:p w14:paraId="292A36A0" w14:textId="77777777" w:rsidR="0095392A" w:rsidRPr="00F72371" w:rsidRDefault="0095392A" w:rsidP="0095392A">
      <w:pPr>
        <w:pStyle w:val="a1"/>
        <w:numPr>
          <w:ilvl w:val="0"/>
          <w:numId w:val="39"/>
        </w:numPr>
        <w:tabs>
          <w:tab w:val="clear" w:pos="1440"/>
          <w:tab w:val="num" w:pos="709"/>
        </w:tabs>
        <w:spacing w:after="0" w:line="240" w:lineRule="auto"/>
        <w:ind w:left="709" w:firstLine="0"/>
        <w:rPr>
          <w:rFonts w:ascii="Times New Roman" w:eastAsia="Calibri" w:hAnsi="Times New Roman"/>
          <w:sz w:val="28"/>
          <w:szCs w:val="28"/>
          <w:lang w:eastAsia="ru-RU"/>
        </w:rPr>
      </w:pPr>
      <w:r w:rsidRPr="00F72371">
        <w:rPr>
          <w:rFonts w:ascii="Times New Roman" w:eastAsia="Calibri" w:hAnsi="Times New Roman"/>
          <w:sz w:val="28"/>
          <w:szCs w:val="28"/>
          <w:lang w:eastAsia="ru-RU"/>
        </w:rPr>
        <w:t>с 17-й по 24-й символы — дата платежа в формате «ДДММГГГГ».</w:t>
      </w:r>
    </w:p>
    <w:p w14:paraId="537E6F44" w14:textId="77777777" w:rsidR="0095392A" w:rsidRPr="00F72371" w:rsidRDefault="0095392A" w:rsidP="0095392A">
      <w:pPr>
        <w:pStyle w:val="a1"/>
        <w:numPr>
          <w:ilvl w:val="0"/>
          <w:numId w:val="39"/>
        </w:numPr>
        <w:tabs>
          <w:tab w:val="clear" w:pos="1440"/>
          <w:tab w:val="num" w:pos="709"/>
        </w:tabs>
        <w:spacing w:after="0" w:line="240" w:lineRule="auto"/>
        <w:ind w:left="709" w:firstLine="0"/>
        <w:rPr>
          <w:rFonts w:ascii="Times New Roman" w:eastAsia="Calibri" w:hAnsi="Times New Roman"/>
          <w:sz w:val="28"/>
          <w:szCs w:val="28"/>
          <w:lang w:eastAsia="ru-RU"/>
        </w:rPr>
      </w:pPr>
      <w:r w:rsidRPr="00F72371">
        <w:rPr>
          <w:rFonts w:ascii="Times New Roman" w:eastAsia="Calibri" w:hAnsi="Times New Roman"/>
          <w:sz w:val="28"/>
          <w:szCs w:val="28"/>
          <w:lang w:eastAsia="ru-RU"/>
        </w:rPr>
        <w:t>с 25-й по 32-й символы — уникальный номер платежа в течение дня для структурного подразделения кредитной организации. Номер слева дополняется нулями до 8 символов.</w:t>
      </w:r>
    </w:p>
    <w:p w14:paraId="347F670F" w14:textId="77777777" w:rsidR="0095392A" w:rsidRPr="00F72371" w:rsidRDefault="0095392A" w:rsidP="0095392A">
      <w:pPr>
        <w:pStyle w:val="affffffffff1"/>
        <w:spacing w:before="120"/>
        <w:rPr>
          <w:lang w:val="ru-RU"/>
        </w:rPr>
      </w:pPr>
      <w:r w:rsidRPr="00F72371">
        <w:rPr>
          <w:u w:val="single"/>
          <w:lang w:val="ru-RU"/>
        </w:rPr>
        <w:t>УИП для ТОФК</w:t>
      </w:r>
      <w:r w:rsidRPr="00F72371">
        <w:rPr>
          <w:lang w:val="ru-RU"/>
        </w:rPr>
        <w:t xml:space="preserve"> должен соответствовать структуре, приведенной в таблице ниже.</w:t>
      </w:r>
    </w:p>
    <w:p w14:paraId="16A17EBF" w14:textId="1F099921" w:rsidR="0095392A" w:rsidRPr="00F72371" w:rsidRDefault="0095392A" w:rsidP="0095392A">
      <w:pPr>
        <w:pStyle w:val="2fe"/>
        <w:widowControl w:val="0"/>
        <w:jc w:val="both"/>
      </w:pPr>
      <w:r w:rsidRPr="00F72371">
        <w:t xml:space="preserve">Таблица № </w:t>
      </w:r>
      <w:r w:rsidR="005407AA">
        <w:fldChar w:fldCharType="begin"/>
      </w:r>
      <w:r w:rsidR="005407AA">
        <w:instrText xml:space="preserve"> SEQ Таблица_№ \* ARABIC </w:instrText>
      </w:r>
      <w:r w:rsidR="005407AA">
        <w:fldChar w:fldCharType="separate"/>
      </w:r>
      <w:r w:rsidR="00B57E80" w:rsidRPr="00F72371">
        <w:rPr>
          <w:noProof/>
        </w:rPr>
        <w:t>12</w:t>
      </w:r>
      <w:r w:rsidR="005407AA">
        <w:rPr>
          <w:noProof/>
        </w:rPr>
        <w:fldChar w:fldCharType="end"/>
      </w:r>
      <w:r w:rsidRPr="00F72371">
        <w:t>. «Структура УИП для ТОФК»</w:t>
      </w:r>
    </w:p>
    <w:tbl>
      <w:tblPr>
        <w:tblW w:w="981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48"/>
        <w:gridCol w:w="476"/>
        <w:gridCol w:w="476"/>
        <w:gridCol w:w="518"/>
        <w:gridCol w:w="504"/>
        <w:gridCol w:w="454"/>
        <w:gridCol w:w="434"/>
        <w:gridCol w:w="890"/>
        <w:gridCol w:w="476"/>
        <w:gridCol w:w="518"/>
        <w:gridCol w:w="517"/>
        <w:gridCol w:w="476"/>
        <w:gridCol w:w="532"/>
        <w:gridCol w:w="560"/>
        <w:gridCol w:w="1190"/>
        <w:gridCol w:w="672"/>
        <w:gridCol w:w="675"/>
      </w:tblGrid>
      <w:tr w:rsidR="0095392A" w:rsidRPr="00F72371" w14:paraId="100C61FE" w14:textId="77777777" w:rsidTr="00017651">
        <w:trPr>
          <w:trHeight w:val="323"/>
        </w:trPr>
        <w:tc>
          <w:tcPr>
            <w:tcW w:w="448" w:type="dxa"/>
            <w:shd w:val="clear" w:color="auto" w:fill="auto"/>
          </w:tcPr>
          <w:p w14:paraId="4C882620" w14:textId="77777777" w:rsidR="0095392A" w:rsidRPr="00F72371" w:rsidRDefault="0095392A" w:rsidP="00017651">
            <w:pPr>
              <w:jc w:val="both"/>
            </w:pPr>
            <w:r w:rsidRPr="00F72371">
              <w:t>1</w:t>
            </w:r>
          </w:p>
        </w:tc>
        <w:tc>
          <w:tcPr>
            <w:tcW w:w="476" w:type="dxa"/>
            <w:shd w:val="clear" w:color="auto" w:fill="auto"/>
          </w:tcPr>
          <w:p w14:paraId="1E2B7112" w14:textId="77777777" w:rsidR="0095392A" w:rsidRPr="00F72371" w:rsidRDefault="0095392A" w:rsidP="00017651">
            <w:pPr>
              <w:jc w:val="both"/>
            </w:pPr>
            <w:r w:rsidRPr="00F72371">
              <w:t>2</w:t>
            </w:r>
          </w:p>
        </w:tc>
        <w:tc>
          <w:tcPr>
            <w:tcW w:w="476" w:type="dxa"/>
            <w:shd w:val="clear" w:color="auto" w:fill="auto"/>
          </w:tcPr>
          <w:p w14:paraId="039D720B" w14:textId="77777777" w:rsidR="0095392A" w:rsidRPr="00F72371" w:rsidRDefault="0095392A" w:rsidP="00017651">
            <w:pPr>
              <w:jc w:val="both"/>
            </w:pPr>
            <w:r w:rsidRPr="00F72371">
              <w:t>3</w:t>
            </w:r>
          </w:p>
        </w:tc>
        <w:tc>
          <w:tcPr>
            <w:tcW w:w="518" w:type="dxa"/>
            <w:shd w:val="clear" w:color="auto" w:fill="auto"/>
          </w:tcPr>
          <w:p w14:paraId="4A2CD3CE" w14:textId="77777777" w:rsidR="0095392A" w:rsidRPr="00F72371" w:rsidRDefault="0095392A" w:rsidP="00017651">
            <w:pPr>
              <w:jc w:val="both"/>
            </w:pPr>
            <w:r w:rsidRPr="00F72371">
              <w:t>4</w:t>
            </w:r>
          </w:p>
        </w:tc>
        <w:tc>
          <w:tcPr>
            <w:tcW w:w="504" w:type="dxa"/>
            <w:shd w:val="clear" w:color="auto" w:fill="auto"/>
          </w:tcPr>
          <w:p w14:paraId="34C66E70" w14:textId="77777777" w:rsidR="0095392A" w:rsidRPr="00F72371" w:rsidRDefault="0095392A" w:rsidP="00017651">
            <w:pPr>
              <w:jc w:val="both"/>
            </w:pPr>
            <w:r w:rsidRPr="00F72371">
              <w:t>5</w:t>
            </w:r>
          </w:p>
        </w:tc>
        <w:tc>
          <w:tcPr>
            <w:tcW w:w="454" w:type="dxa"/>
            <w:shd w:val="clear" w:color="auto" w:fill="auto"/>
          </w:tcPr>
          <w:p w14:paraId="3B87880B" w14:textId="77777777" w:rsidR="0095392A" w:rsidRPr="00F72371" w:rsidRDefault="0095392A" w:rsidP="00017651">
            <w:pPr>
              <w:jc w:val="both"/>
            </w:pPr>
            <w:r w:rsidRPr="00F72371">
              <w:t>6</w:t>
            </w:r>
          </w:p>
        </w:tc>
        <w:tc>
          <w:tcPr>
            <w:tcW w:w="434" w:type="dxa"/>
            <w:shd w:val="clear" w:color="auto" w:fill="auto"/>
          </w:tcPr>
          <w:p w14:paraId="597AE12A" w14:textId="77777777" w:rsidR="0095392A" w:rsidRPr="00F72371" w:rsidRDefault="0095392A" w:rsidP="00017651">
            <w:pPr>
              <w:jc w:val="both"/>
            </w:pPr>
            <w:r w:rsidRPr="00F72371">
              <w:t>7</w:t>
            </w:r>
          </w:p>
        </w:tc>
        <w:tc>
          <w:tcPr>
            <w:tcW w:w="890" w:type="dxa"/>
            <w:shd w:val="clear" w:color="auto" w:fill="auto"/>
          </w:tcPr>
          <w:p w14:paraId="5A1CF9EC" w14:textId="77777777" w:rsidR="0095392A" w:rsidRPr="00F72371" w:rsidRDefault="0095392A" w:rsidP="00017651">
            <w:pPr>
              <w:jc w:val="both"/>
            </w:pPr>
            <w:r w:rsidRPr="00F72371">
              <w:t>…</w:t>
            </w:r>
          </w:p>
        </w:tc>
        <w:tc>
          <w:tcPr>
            <w:tcW w:w="476" w:type="dxa"/>
            <w:shd w:val="clear" w:color="auto" w:fill="auto"/>
          </w:tcPr>
          <w:p w14:paraId="24ACC1A1" w14:textId="77777777" w:rsidR="0095392A" w:rsidRPr="00F72371" w:rsidRDefault="0095392A" w:rsidP="00017651">
            <w:pPr>
              <w:jc w:val="both"/>
            </w:pPr>
            <w:r w:rsidRPr="00F72371">
              <w:t>16</w:t>
            </w:r>
          </w:p>
        </w:tc>
        <w:tc>
          <w:tcPr>
            <w:tcW w:w="518" w:type="dxa"/>
            <w:shd w:val="clear" w:color="auto" w:fill="auto"/>
          </w:tcPr>
          <w:p w14:paraId="128D10BD" w14:textId="77777777" w:rsidR="0095392A" w:rsidRPr="00F72371" w:rsidRDefault="0095392A" w:rsidP="00017651">
            <w:pPr>
              <w:jc w:val="both"/>
            </w:pPr>
            <w:r w:rsidRPr="00F72371">
              <w:t>17</w:t>
            </w:r>
          </w:p>
        </w:tc>
        <w:tc>
          <w:tcPr>
            <w:tcW w:w="517" w:type="dxa"/>
            <w:shd w:val="clear" w:color="auto" w:fill="auto"/>
          </w:tcPr>
          <w:p w14:paraId="48C7CE91" w14:textId="77777777" w:rsidR="0095392A" w:rsidRPr="00F72371" w:rsidRDefault="0095392A" w:rsidP="00017651">
            <w:pPr>
              <w:jc w:val="both"/>
            </w:pPr>
            <w:r w:rsidRPr="00F72371">
              <w:t>18</w:t>
            </w:r>
          </w:p>
        </w:tc>
        <w:tc>
          <w:tcPr>
            <w:tcW w:w="476" w:type="dxa"/>
            <w:shd w:val="clear" w:color="auto" w:fill="auto"/>
          </w:tcPr>
          <w:p w14:paraId="344C7B73" w14:textId="77777777" w:rsidR="0095392A" w:rsidRPr="00F72371" w:rsidRDefault="0095392A" w:rsidP="00017651">
            <w:pPr>
              <w:jc w:val="both"/>
            </w:pPr>
            <w:r w:rsidRPr="00F72371">
              <w:t>…</w:t>
            </w:r>
          </w:p>
        </w:tc>
        <w:tc>
          <w:tcPr>
            <w:tcW w:w="532" w:type="dxa"/>
            <w:shd w:val="clear" w:color="auto" w:fill="auto"/>
          </w:tcPr>
          <w:p w14:paraId="7528BE65" w14:textId="77777777" w:rsidR="0095392A" w:rsidRPr="00F72371" w:rsidRDefault="0095392A" w:rsidP="00017651">
            <w:pPr>
              <w:jc w:val="both"/>
            </w:pPr>
            <w:r w:rsidRPr="00F72371">
              <w:t>24</w:t>
            </w:r>
          </w:p>
        </w:tc>
        <w:tc>
          <w:tcPr>
            <w:tcW w:w="560" w:type="dxa"/>
            <w:shd w:val="clear" w:color="auto" w:fill="auto"/>
          </w:tcPr>
          <w:p w14:paraId="371D1DCE" w14:textId="77777777" w:rsidR="0095392A" w:rsidRPr="00F72371" w:rsidRDefault="0095392A" w:rsidP="00017651">
            <w:pPr>
              <w:jc w:val="both"/>
            </w:pPr>
            <w:r w:rsidRPr="00F72371">
              <w:t>25</w:t>
            </w:r>
          </w:p>
        </w:tc>
        <w:tc>
          <w:tcPr>
            <w:tcW w:w="1190" w:type="dxa"/>
            <w:shd w:val="clear" w:color="auto" w:fill="auto"/>
          </w:tcPr>
          <w:p w14:paraId="730D3E13" w14:textId="77777777" w:rsidR="0095392A" w:rsidRPr="00F72371" w:rsidRDefault="0095392A" w:rsidP="00017651">
            <w:pPr>
              <w:jc w:val="both"/>
            </w:pPr>
            <w:r w:rsidRPr="00F72371">
              <w:t>…</w:t>
            </w:r>
          </w:p>
        </w:tc>
        <w:tc>
          <w:tcPr>
            <w:tcW w:w="672" w:type="dxa"/>
            <w:shd w:val="clear" w:color="auto" w:fill="auto"/>
          </w:tcPr>
          <w:p w14:paraId="5E1361BA" w14:textId="77777777" w:rsidR="0095392A" w:rsidRPr="00F72371" w:rsidRDefault="0095392A" w:rsidP="00017651">
            <w:pPr>
              <w:jc w:val="both"/>
            </w:pPr>
            <w:r w:rsidRPr="00F72371">
              <w:t>31</w:t>
            </w:r>
          </w:p>
        </w:tc>
        <w:tc>
          <w:tcPr>
            <w:tcW w:w="675" w:type="dxa"/>
            <w:shd w:val="clear" w:color="auto" w:fill="auto"/>
          </w:tcPr>
          <w:p w14:paraId="2898FC1B" w14:textId="77777777" w:rsidR="0095392A" w:rsidRPr="00F72371" w:rsidRDefault="0095392A" w:rsidP="00017651">
            <w:pPr>
              <w:jc w:val="both"/>
            </w:pPr>
            <w:r w:rsidRPr="00F72371">
              <w:t>32</w:t>
            </w:r>
          </w:p>
        </w:tc>
      </w:tr>
      <w:tr w:rsidR="0095392A" w:rsidRPr="00F72371" w14:paraId="30AE212D" w14:textId="77777777" w:rsidTr="00017651">
        <w:tc>
          <w:tcPr>
            <w:tcW w:w="448" w:type="dxa"/>
            <w:shd w:val="clear" w:color="auto" w:fill="auto"/>
          </w:tcPr>
          <w:p w14:paraId="4617FA01" w14:textId="77777777" w:rsidR="0095392A" w:rsidRPr="00F72371" w:rsidRDefault="0095392A" w:rsidP="00017651">
            <w:pPr>
              <w:jc w:val="both"/>
            </w:pPr>
            <w:r w:rsidRPr="00F72371">
              <w:t>2</w:t>
            </w:r>
          </w:p>
        </w:tc>
        <w:tc>
          <w:tcPr>
            <w:tcW w:w="1974" w:type="dxa"/>
            <w:gridSpan w:val="4"/>
            <w:shd w:val="clear" w:color="auto" w:fill="auto"/>
          </w:tcPr>
          <w:p w14:paraId="20DEE310" w14:textId="77777777" w:rsidR="0095392A" w:rsidRPr="00F72371" w:rsidRDefault="0095392A" w:rsidP="00017651">
            <w:pPr>
              <w:jc w:val="both"/>
            </w:pPr>
            <w:r w:rsidRPr="00F72371">
              <w:t>ТОФК</w:t>
            </w:r>
          </w:p>
        </w:tc>
        <w:tc>
          <w:tcPr>
            <w:tcW w:w="2254" w:type="dxa"/>
            <w:gridSpan w:val="4"/>
            <w:shd w:val="clear" w:color="auto" w:fill="auto"/>
          </w:tcPr>
          <w:p w14:paraId="21B9A977" w14:textId="77777777" w:rsidR="0095392A" w:rsidRPr="00F72371" w:rsidRDefault="0095392A" w:rsidP="00017651">
            <w:pPr>
              <w:jc w:val="both"/>
            </w:pPr>
            <w:r w:rsidRPr="00F72371">
              <w:t>Резерв</w:t>
            </w:r>
          </w:p>
        </w:tc>
        <w:tc>
          <w:tcPr>
            <w:tcW w:w="2043" w:type="dxa"/>
            <w:gridSpan w:val="4"/>
            <w:shd w:val="clear" w:color="auto" w:fill="auto"/>
          </w:tcPr>
          <w:p w14:paraId="6AA70D19" w14:textId="77777777" w:rsidR="0095392A" w:rsidRPr="00F72371" w:rsidRDefault="0095392A" w:rsidP="00017651">
            <w:pPr>
              <w:jc w:val="both"/>
            </w:pPr>
            <w:r w:rsidRPr="00F72371">
              <w:t>Дата платежа</w:t>
            </w:r>
          </w:p>
        </w:tc>
        <w:tc>
          <w:tcPr>
            <w:tcW w:w="3097" w:type="dxa"/>
            <w:gridSpan w:val="4"/>
            <w:shd w:val="clear" w:color="auto" w:fill="auto"/>
          </w:tcPr>
          <w:p w14:paraId="25AE743D" w14:textId="77777777" w:rsidR="0095392A" w:rsidRPr="00F72371" w:rsidRDefault="0095392A" w:rsidP="00017651">
            <w:pPr>
              <w:jc w:val="both"/>
            </w:pPr>
            <w:r w:rsidRPr="00F72371">
              <w:t>Уникальный номер платежа в течение дня для данного ТОФК</w:t>
            </w:r>
          </w:p>
        </w:tc>
      </w:tr>
    </w:tbl>
    <w:p w14:paraId="233B8D19" w14:textId="77777777" w:rsidR="0095392A" w:rsidRPr="00F72371" w:rsidRDefault="0095392A" w:rsidP="0095392A">
      <w:pPr>
        <w:ind w:left="1077" w:hanging="368"/>
        <w:jc w:val="both"/>
        <w:rPr>
          <w:sz w:val="28"/>
          <w:szCs w:val="28"/>
        </w:rPr>
      </w:pPr>
      <w:r w:rsidRPr="00F72371">
        <w:rPr>
          <w:sz w:val="28"/>
          <w:szCs w:val="28"/>
        </w:rPr>
        <w:t>Структура УИП для ТОФК:</w:t>
      </w:r>
    </w:p>
    <w:p w14:paraId="3EA0B214" w14:textId="77777777" w:rsidR="0095392A" w:rsidRPr="00F72371" w:rsidRDefault="0095392A" w:rsidP="0095392A">
      <w:pPr>
        <w:pStyle w:val="a1"/>
        <w:numPr>
          <w:ilvl w:val="0"/>
          <w:numId w:val="39"/>
        </w:numPr>
        <w:tabs>
          <w:tab w:val="clear" w:pos="1440"/>
          <w:tab w:val="num" w:pos="709"/>
        </w:tabs>
        <w:spacing w:after="0" w:line="240" w:lineRule="auto"/>
        <w:ind w:left="709" w:firstLine="0"/>
        <w:rPr>
          <w:rFonts w:ascii="Times New Roman" w:eastAsia="Calibri" w:hAnsi="Times New Roman"/>
          <w:sz w:val="28"/>
          <w:szCs w:val="28"/>
          <w:lang w:eastAsia="ru-RU"/>
        </w:rPr>
      </w:pPr>
      <w:r w:rsidRPr="00F72371">
        <w:rPr>
          <w:rFonts w:ascii="Times New Roman" w:eastAsia="Calibri" w:hAnsi="Times New Roman"/>
          <w:sz w:val="28"/>
          <w:szCs w:val="28"/>
          <w:lang w:eastAsia="ru-RU"/>
        </w:rPr>
        <w:t>1-й символ — значение «2».;</w:t>
      </w:r>
    </w:p>
    <w:p w14:paraId="35DC735F" w14:textId="77777777" w:rsidR="0095392A" w:rsidRPr="00F72371" w:rsidRDefault="0095392A" w:rsidP="0095392A">
      <w:pPr>
        <w:pStyle w:val="a1"/>
        <w:numPr>
          <w:ilvl w:val="0"/>
          <w:numId w:val="39"/>
        </w:numPr>
        <w:tabs>
          <w:tab w:val="clear" w:pos="1440"/>
          <w:tab w:val="num" w:pos="709"/>
        </w:tabs>
        <w:spacing w:after="0" w:line="240" w:lineRule="auto"/>
        <w:ind w:left="709" w:firstLine="0"/>
        <w:rPr>
          <w:rFonts w:ascii="Times New Roman" w:eastAsia="Calibri" w:hAnsi="Times New Roman"/>
          <w:sz w:val="28"/>
          <w:szCs w:val="28"/>
          <w:lang w:eastAsia="ru-RU"/>
        </w:rPr>
      </w:pPr>
      <w:r w:rsidRPr="00F72371">
        <w:rPr>
          <w:rFonts w:ascii="Times New Roman" w:eastAsia="Calibri" w:hAnsi="Times New Roman"/>
          <w:sz w:val="28"/>
          <w:szCs w:val="28"/>
          <w:lang w:eastAsia="ru-RU"/>
        </w:rPr>
        <w:t>со 2-й по 5-й символ — код ТОФК;</w:t>
      </w:r>
    </w:p>
    <w:p w14:paraId="6542CFA3" w14:textId="77777777" w:rsidR="0095392A" w:rsidRPr="00F72371" w:rsidRDefault="0095392A" w:rsidP="0095392A">
      <w:pPr>
        <w:pStyle w:val="a1"/>
        <w:numPr>
          <w:ilvl w:val="0"/>
          <w:numId w:val="39"/>
        </w:numPr>
        <w:tabs>
          <w:tab w:val="clear" w:pos="1440"/>
          <w:tab w:val="num" w:pos="709"/>
        </w:tabs>
        <w:spacing w:after="0" w:line="240" w:lineRule="auto"/>
        <w:ind w:left="709" w:firstLine="0"/>
        <w:rPr>
          <w:rFonts w:ascii="Times New Roman" w:eastAsia="Calibri" w:hAnsi="Times New Roman"/>
          <w:sz w:val="28"/>
          <w:szCs w:val="28"/>
          <w:lang w:eastAsia="ru-RU"/>
        </w:rPr>
      </w:pPr>
      <w:r w:rsidRPr="00F72371">
        <w:rPr>
          <w:rFonts w:ascii="Times New Roman" w:eastAsia="Calibri" w:hAnsi="Times New Roman"/>
          <w:sz w:val="28"/>
          <w:szCs w:val="28"/>
          <w:lang w:eastAsia="ru-RU"/>
        </w:rPr>
        <w:t>с 6-го по 16-й символ  — резерв, заполняется нулями;</w:t>
      </w:r>
    </w:p>
    <w:p w14:paraId="4F248F08" w14:textId="77777777" w:rsidR="0095392A" w:rsidRPr="00F72371" w:rsidRDefault="0095392A" w:rsidP="0095392A">
      <w:pPr>
        <w:pStyle w:val="a1"/>
        <w:numPr>
          <w:ilvl w:val="0"/>
          <w:numId w:val="39"/>
        </w:numPr>
        <w:tabs>
          <w:tab w:val="clear" w:pos="1440"/>
          <w:tab w:val="num" w:pos="709"/>
        </w:tabs>
        <w:spacing w:after="0" w:line="240" w:lineRule="auto"/>
        <w:ind w:left="709" w:firstLine="0"/>
        <w:rPr>
          <w:rFonts w:ascii="Times New Roman" w:eastAsia="Calibri" w:hAnsi="Times New Roman"/>
          <w:sz w:val="28"/>
          <w:szCs w:val="28"/>
          <w:lang w:eastAsia="ru-RU"/>
        </w:rPr>
      </w:pPr>
      <w:r w:rsidRPr="00F72371">
        <w:rPr>
          <w:rFonts w:ascii="Times New Roman" w:eastAsia="Calibri" w:hAnsi="Times New Roman"/>
          <w:sz w:val="28"/>
          <w:szCs w:val="28"/>
          <w:lang w:eastAsia="ru-RU"/>
        </w:rPr>
        <w:t>с 17-й по 24-й символы  — дата платежа в формате «ДДММГГГГ»;</w:t>
      </w:r>
    </w:p>
    <w:p w14:paraId="4890188C" w14:textId="77777777" w:rsidR="0095392A" w:rsidRPr="00F72371" w:rsidRDefault="0095392A" w:rsidP="0095392A">
      <w:pPr>
        <w:pStyle w:val="a1"/>
        <w:numPr>
          <w:ilvl w:val="0"/>
          <w:numId w:val="39"/>
        </w:numPr>
        <w:tabs>
          <w:tab w:val="clear" w:pos="1440"/>
          <w:tab w:val="num" w:pos="709"/>
        </w:tabs>
        <w:spacing w:after="0" w:line="240" w:lineRule="auto"/>
        <w:ind w:left="709" w:firstLine="0"/>
        <w:rPr>
          <w:rFonts w:ascii="Times New Roman" w:eastAsia="Calibri" w:hAnsi="Times New Roman"/>
          <w:sz w:val="28"/>
          <w:szCs w:val="28"/>
          <w:lang w:eastAsia="ru-RU"/>
        </w:rPr>
      </w:pPr>
      <w:r w:rsidRPr="00F72371">
        <w:rPr>
          <w:rFonts w:ascii="Times New Roman" w:eastAsia="Calibri" w:hAnsi="Times New Roman"/>
          <w:sz w:val="28"/>
          <w:szCs w:val="28"/>
          <w:lang w:eastAsia="ru-RU"/>
        </w:rPr>
        <w:t xml:space="preserve">с 25-й по 32-й символы — уникальный номер платежа в течение дня </w:t>
      </w:r>
      <w:proofErr w:type="gramStart"/>
      <w:r w:rsidRPr="00F72371">
        <w:rPr>
          <w:rFonts w:ascii="Times New Roman" w:eastAsia="Calibri" w:hAnsi="Times New Roman"/>
          <w:sz w:val="28"/>
          <w:szCs w:val="28"/>
          <w:lang w:eastAsia="ru-RU"/>
        </w:rPr>
        <w:t>для</w:t>
      </w:r>
      <w:proofErr w:type="gramEnd"/>
      <w:r w:rsidRPr="00F72371">
        <w:rPr>
          <w:rFonts w:ascii="Times New Roman" w:eastAsia="Calibri" w:hAnsi="Times New Roman"/>
          <w:sz w:val="28"/>
          <w:szCs w:val="28"/>
          <w:lang w:eastAsia="ru-RU"/>
        </w:rPr>
        <w:t xml:space="preserve"> данного ТОФК. Номер слева дополняется нулями до 8 символов.</w:t>
      </w:r>
      <w:bookmarkStart w:id="355" w:name="_Ref266693094"/>
      <w:bookmarkStart w:id="356" w:name="_Toc270674919"/>
      <w:bookmarkStart w:id="357" w:name="_Toc279399782"/>
      <w:bookmarkStart w:id="358" w:name="_Toc279423354"/>
      <w:bookmarkStart w:id="359" w:name="_Toc289355650"/>
    </w:p>
    <w:p w14:paraId="5B0A8940" w14:textId="77777777" w:rsidR="0095392A" w:rsidRPr="00F72371" w:rsidRDefault="0095392A" w:rsidP="0095392A">
      <w:pPr>
        <w:pStyle w:val="affffffffff1"/>
        <w:spacing w:before="120"/>
        <w:rPr>
          <w:lang w:val="ru-RU"/>
        </w:rPr>
      </w:pPr>
      <w:r w:rsidRPr="00F72371">
        <w:rPr>
          <w:u w:val="single"/>
          <w:lang w:val="ru-RU"/>
        </w:rPr>
        <w:t>УИП для остальных участников, принимающих платежи</w:t>
      </w:r>
      <w:r w:rsidRPr="00F72371">
        <w:rPr>
          <w:lang w:val="ru-RU"/>
        </w:rPr>
        <w:t>, должен соответствовать структуре, приведенной в таблице ниже.</w:t>
      </w:r>
    </w:p>
    <w:p w14:paraId="3E4046A6" w14:textId="77BDA00D" w:rsidR="0095392A" w:rsidRPr="00F72371" w:rsidRDefault="0095392A" w:rsidP="0095392A">
      <w:pPr>
        <w:pStyle w:val="affffffffff1"/>
        <w:spacing w:before="240"/>
        <w:rPr>
          <w:lang w:val="ru-RU"/>
        </w:rPr>
      </w:pPr>
      <w:r w:rsidRPr="00F72371">
        <w:rPr>
          <w:lang w:val="ru-RU"/>
        </w:rPr>
        <w:t xml:space="preserve">Таблица № </w:t>
      </w:r>
      <w:r w:rsidRPr="00F72371">
        <w:fldChar w:fldCharType="begin"/>
      </w:r>
      <w:r w:rsidRPr="00F72371">
        <w:rPr>
          <w:lang w:val="ru-RU"/>
        </w:rPr>
        <w:instrText xml:space="preserve"> </w:instrText>
      </w:r>
      <w:r w:rsidRPr="00F72371">
        <w:instrText>SEQ</w:instrText>
      </w:r>
      <w:r w:rsidRPr="00F72371">
        <w:rPr>
          <w:lang w:val="ru-RU"/>
        </w:rPr>
        <w:instrText xml:space="preserve"> Таблица_№ \* </w:instrText>
      </w:r>
      <w:r w:rsidRPr="00F72371">
        <w:instrText>ARABIC</w:instrText>
      </w:r>
      <w:r w:rsidRPr="00F72371">
        <w:rPr>
          <w:lang w:val="ru-RU"/>
        </w:rPr>
        <w:instrText xml:space="preserve"> </w:instrText>
      </w:r>
      <w:r w:rsidRPr="00F72371">
        <w:fldChar w:fldCharType="separate"/>
      </w:r>
      <w:r w:rsidR="00B57E80" w:rsidRPr="00F72371">
        <w:rPr>
          <w:noProof/>
          <w:lang w:val="ru-RU"/>
        </w:rPr>
        <w:t>13</w:t>
      </w:r>
      <w:r w:rsidRPr="00F72371">
        <w:rPr>
          <w:noProof/>
        </w:rPr>
        <w:fldChar w:fldCharType="end"/>
      </w:r>
      <w:r w:rsidRPr="00F72371">
        <w:rPr>
          <w:lang w:val="ru-RU"/>
        </w:rPr>
        <w:t>. «Структура УИП для остальных участников»</w:t>
      </w:r>
    </w:p>
    <w:tbl>
      <w:tblPr>
        <w:tblW w:w="9498" w:type="dxa"/>
        <w:tblInd w:w="108" w:type="dxa"/>
        <w:tblLayout w:type="fixed"/>
        <w:tblCellMar>
          <w:left w:w="0" w:type="dxa"/>
          <w:right w:w="0" w:type="dxa"/>
        </w:tblCellMar>
        <w:tblLook w:val="04A0" w:firstRow="1" w:lastRow="0" w:firstColumn="1" w:lastColumn="0" w:noHBand="0" w:noVBand="1"/>
      </w:tblPr>
      <w:tblGrid>
        <w:gridCol w:w="507"/>
        <w:gridCol w:w="602"/>
        <w:gridCol w:w="853"/>
        <w:gridCol w:w="585"/>
        <w:gridCol w:w="509"/>
        <w:gridCol w:w="459"/>
        <w:gridCol w:w="454"/>
        <w:gridCol w:w="567"/>
        <w:gridCol w:w="479"/>
        <w:gridCol w:w="655"/>
        <w:gridCol w:w="2505"/>
        <w:gridCol w:w="1323"/>
      </w:tblGrid>
      <w:tr w:rsidR="0095392A" w:rsidRPr="00F72371" w14:paraId="1076440A" w14:textId="77777777" w:rsidTr="00017651">
        <w:tc>
          <w:tcPr>
            <w:tcW w:w="50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2E32572" w14:textId="77777777" w:rsidR="0095392A" w:rsidRPr="00F72371" w:rsidRDefault="0095392A" w:rsidP="00017651">
            <w:pPr>
              <w:jc w:val="both"/>
            </w:pPr>
            <w:r w:rsidRPr="00F72371">
              <w:lastRenderedPageBreak/>
              <w:t>1</w:t>
            </w:r>
          </w:p>
        </w:tc>
        <w:tc>
          <w:tcPr>
            <w:tcW w:w="6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F2069C5" w14:textId="77777777" w:rsidR="0095392A" w:rsidRPr="00F72371" w:rsidRDefault="0095392A" w:rsidP="00017651">
            <w:pPr>
              <w:jc w:val="both"/>
            </w:pPr>
            <w:r w:rsidRPr="00F72371">
              <w:t>2</w:t>
            </w:r>
          </w:p>
        </w:tc>
        <w:tc>
          <w:tcPr>
            <w:tcW w:w="85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9867EDD" w14:textId="77777777" w:rsidR="0095392A" w:rsidRPr="00F72371" w:rsidRDefault="0095392A" w:rsidP="00017651">
            <w:pPr>
              <w:jc w:val="both"/>
              <w:rPr>
                <w:b/>
                <w:sz w:val="28"/>
                <w:szCs w:val="28"/>
                <w:lang w:val="en-US" w:eastAsia="en-US"/>
              </w:rPr>
            </w:pPr>
            <w:r w:rsidRPr="00F72371">
              <w:t>…</w:t>
            </w:r>
          </w:p>
        </w:tc>
        <w:tc>
          <w:tcPr>
            <w:tcW w:w="58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7BDA505" w14:textId="77777777" w:rsidR="0095392A" w:rsidRPr="00F72371" w:rsidRDefault="0095392A" w:rsidP="00017651">
            <w:pPr>
              <w:jc w:val="both"/>
            </w:pPr>
            <w:r w:rsidRPr="00F72371">
              <w:t>7</w:t>
            </w:r>
          </w:p>
        </w:tc>
        <w:tc>
          <w:tcPr>
            <w:tcW w:w="50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170AE9F" w14:textId="77777777" w:rsidR="0095392A" w:rsidRPr="00F72371" w:rsidRDefault="0095392A" w:rsidP="00017651">
            <w:pPr>
              <w:jc w:val="both"/>
            </w:pPr>
            <w:r w:rsidRPr="00F72371">
              <w:t>8</w:t>
            </w:r>
          </w:p>
        </w:tc>
        <w:tc>
          <w:tcPr>
            <w:tcW w:w="4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AE7E2B4" w14:textId="77777777" w:rsidR="0095392A" w:rsidRPr="00F72371" w:rsidRDefault="0095392A" w:rsidP="00017651">
            <w:pPr>
              <w:jc w:val="both"/>
            </w:pPr>
            <w:r w:rsidRPr="00F72371">
              <w:t>9</w:t>
            </w:r>
          </w:p>
        </w:tc>
        <w:tc>
          <w:tcPr>
            <w:tcW w:w="4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CF0DE2B" w14:textId="77777777" w:rsidR="0095392A" w:rsidRPr="00F72371" w:rsidRDefault="0095392A" w:rsidP="00017651">
            <w:pPr>
              <w:jc w:val="both"/>
              <w:rPr>
                <w:lang w:val="en-US"/>
              </w:rPr>
            </w:pPr>
            <w:r w:rsidRPr="00F72371">
              <w:t>…</w:t>
            </w:r>
          </w:p>
        </w:tc>
        <w:tc>
          <w:tcPr>
            <w:tcW w:w="56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F87FC19" w14:textId="77777777" w:rsidR="0095392A" w:rsidRPr="00F72371" w:rsidRDefault="0095392A" w:rsidP="00017651">
            <w:pPr>
              <w:jc w:val="both"/>
              <w:rPr>
                <w:lang w:val="en-US"/>
              </w:rPr>
            </w:pPr>
            <w:r w:rsidRPr="00F72371">
              <w:t>1</w:t>
            </w:r>
            <w:r w:rsidRPr="00F72371">
              <w:rPr>
                <w:lang w:val="en-US"/>
              </w:rPr>
              <w:t>5</w:t>
            </w:r>
          </w:p>
        </w:tc>
        <w:tc>
          <w:tcPr>
            <w:tcW w:w="47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EDF3B2D" w14:textId="77777777" w:rsidR="0095392A" w:rsidRPr="00F72371" w:rsidRDefault="0095392A" w:rsidP="00017651">
            <w:pPr>
              <w:jc w:val="both"/>
            </w:pPr>
            <w:r w:rsidRPr="00F72371">
              <w:t>1</w:t>
            </w:r>
            <w:r w:rsidRPr="00F72371">
              <w:rPr>
                <w:lang w:val="en-US"/>
              </w:rPr>
              <w:t>6</w:t>
            </w:r>
          </w:p>
        </w:tc>
        <w:tc>
          <w:tcPr>
            <w:tcW w:w="65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4EDFCFF" w14:textId="77777777" w:rsidR="0095392A" w:rsidRPr="00F72371" w:rsidRDefault="0095392A" w:rsidP="00017651">
            <w:pPr>
              <w:jc w:val="both"/>
            </w:pPr>
            <w:r w:rsidRPr="00F72371">
              <w:rPr>
                <w:lang w:val="en-US"/>
              </w:rPr>
              <w:t>17</w:t>
            </w:r>
          </w:p>
        </w:tc>
        <w:tc>
          <w:tcPr>
            <w:tcW w:w="250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90F9FB2" w14:textId="77777777" w:rsidR="0095392A" w:rsidRPr="00F72371" w:rsidRDefault="0095392A" w:rsidP="00017651">
            <w:pPr>
              <w:jc w:val="both"/>
            </w:pPr>
            <w:r w:rsidRPr="00F72371">
              <w:rPr>
                <w:lang w:val="en-US"/>
              </w:rPr>
              <w:t>…</w:t>
            </w:r>
          </w:p>
        </w:tc>
        <w:tc>
          <w:tcPr>
            <w:tcW w:w="13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76E606E" w14:textId="77777777" w:rsidR="0095392A" w:rsidRPr="00F72371" w:rsidRDefault="0095392A" w:rsidP="00017651">
            <w:pPr>
              <w:jc w:val="both"/>
            </w:pPr>
            <w:r w:rsidRPr="00F72371">
              <w:t>32</w:t>
            </w:r>
          </w:p>
        </w:tc>
      </w:tr>
      <w:tr w:rsidR="0095392A" w:rsidRPr="00F72371" w14:paraId="4489F803" w14:textId="77777777" w:rsidTr="00017651">
        <w:trPr>
          <w:trHeight w:val="599"/>
        </w:trPr>
        <w:tc>
          <w:tcPr>
            <w:tcW w:w="50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41CF293" w14:textId="77777777" w:rsidR="0095392A" w:rsidRPr="00F72371" w:rsidRDefault="0095392A" w:rsidP="00017651">
            <w:pPr>
              <w:jc w:val="both"/>
            </w:pPr>
            <w:r w:rsidRPr="00F72371">
              <w:t>3</w:t>
            </w:r>
          </w:p>
        </w:tc>
        <w:tc>
          <w:tcPr>
            <w:tcW w:w="2040"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592BB10" w14:textId="77777777" w:rsidR="0095392A" w:rsidRPr="00F72371" w:rsidRDefault="0095392A" w:rsidP="00017651">
            <w:pPr>
              <w:jc w:val="both"/>
            </w:pPr>
            <w:r w:rsidRPr="00F72371">
              <w:t>УРН</w:t>
            </w:r>
          </w:p>
        </w:tc>
        <w:tc>
          <w:tcPr>
            <w:tcW w:w="1989" w:type="dxa"/>
            <w:gridSpan w:val="4"/>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91EF721" w14:textId="77777777" w:rsidR="0095392A" w:rsidRPr="00F72371" w:rsidRDefault="0095392A" w:rsidP="00017651">
            <w:pPr>
              <w:jc w:val="both"/>
            </w:pPr>
            <w:r w:rsidRPr="00F72371">
              <w:t>Дата платежа</w:t>
            </w:r>
          </w:p>
        </w:tc>
        <w:tc>
          <w:tcPr>
            <w:tcW w:w="4962" w:type="dxa"/>
            <w:gridSpan w:val="4"/>
            <w:tcBorders>
              <w:top w:val="single" w:sz="4" w:space="0" w:color="auto"/>
              <w:left w:val="single" w:sz="4" w:space="0" w:color="auto"/>
              <w:bottom w:val="single" w:sz="4" w:space="0" w:color="auto"/>
              <w:right w:val="single" w:sz="4" w:space="0" w:color="auto"/>
            </w:tcBorders>
          </w:tcPr>
          <w:p w14:paraId="63FB8E2B" w14:textId="77777777" w:rsidR="0095392A" w:rsidRPr="00F72371" w:rsidRDefault="0095392A" w:rsidP="00017651">
            <w:pPr>
              <w:jc w:val="both"/>
            </w:pPr>
            <w:r w:rsidRPr="00F72371">
              <w:t>Уникальный номер платежа в учетной системе участника</w:t>
            </w:r>
          </w:p>
        </w:tc>
      </w:tr>
    </w:tbl>
    <w:p w14:paraId="7BFC769C" w14:textId="77777777" w:rsidR="0095392A" w:rsidRPr="00F72371" w:rsidRDefault="0095392A" w:rsidP="0095392A">
      <w:pPr>
        <w:ind w:left="1077" w:hanging="368"/>
        <w:jc w:val="both"/>
        <w:rPr>
          <w:sz w:val="28"/>
          <w:szCs w:val="28"/>
        </w:rPr>
      </w:pPr>
      <w:r w:rsidRPr="00F72371">
        <w:rPr>
          <w:sz w:val="28"/>
          <w:szCs w:val="28"/>
        </w:rPr>
        <w:t>Структура УИП для остальных участников, принимающих платежи:</w:t>
      </w:r>
    </w:p>
    <w:p w14:paraId="1F5F319D" w14:textId="77777777" w:rsidR="0095392A" w:rsidRPr="00F72371" w:rsidRDefault="0095392A" w:rsidP="0095392A">
      <w:pPr>
        <w:pStyle w:val="a1"/>
        <w:numPr>
          <w:ilvl w:val="0"/>
          <w:numId w:val="39"/>
        </w:numPr>
        <w:tabs>
          <w:tab w:val="clear" w:pos="1440"/>
          <w:tab w:val="num" w:pos="709"/>
        </w:tabs>
        <w:spacing w:after="0" w:line="240" w:lineRule="auto"/>
        <w:ind w:left="709" w:firstLine="0"/>
        <w:rPr>
          <w:rFonts w:ascii="Times New Roman" w:eastAsia="Calibri" w:hAnsi="Times New Roman"/>
          <w:sz w:val="28"/>
          <w:szCs w:val="28"/>
          <w:lang w:eastAsia="ru-RU"/>
        </w:rPr>
      </w:pPr>
      <w:r w:rsidRPr="00F72371">
        <w:rPr>
          <w:rFonts w:ascii="Times New Roman" w:eastAsia="Calibri" w:hAnsi="Times New Roman"/>
          <w:sz w:val="28"/>
          <w:szCs w:val="28"/>
          <w:lang w:eastAsia="ru-RU"/>
        </w:rPr>
        <w:t>1-й символ — значение «3».</w:t>
      </w:r>
    </w:p>
    <w:p w14:paraId="21FF2017" w14:textId="77777777" w:rsidR="0095392A" w:rsidRPr="00F72371" w:rsidRDefault="0095392A" w:rsidP="0095392A">
      <w:pPr>
        <w:pStyle w:val="a1"/>
        <w:numPr>
          <w:ilvl w:val="0"/>
          <w:numId w:val="39"/>
        </w:numPr>
        <w:tabs>
          <w:tab w:val="clear" w:pos="1440"/>
          <w:tab w:val="num" w:pos="709"/>
        </w:tabs>
        <w:spacing w:after="0" w:line="240" w:lineRule="auto"/>
        <w:ind w:left="709" w:firstLine="0"/>
        <w:rPr>
          <w:rFonts w:ascii="Times New Roman" w:eastAsia="Calibri" w:hAnsi="Times New Roman"/>
          <w:sz w:val="28"/>
          <w:szCs w:val="28"/>
          <w:lang w:eastAsia="ru-RU"/>
        </w:rPr>
      </w:pPr>
      <w:r w:rsidRPr="00F72371">
        <w:rPr>
          <w:rFonts w:ascii="Times New Roman" w:eastAsia="Calibri" w:hAnsi="Times New Roman"/>
          <w:sz w:val="28"/>
          <w:szCs w:val="28"/>
          <w:lang w:eastAsia="ru-RU"/>
        </w:rPr>
        <w:t>со 2-й по 7-й символы — УРН участника, принявшего платеж;</w:t>
      </w:r>
    </w:p>
    <w:p w14:paraId="537ED3D8" w14:textId="77777777" w:rsidR="0095392A" w:rsidRPr="00F72371" w:rsidRDefault="0095392A" w:rsidP="0095392A">
      <w:pPr>
        <w:pStyle w:val="a1"/>
        <w:numPr>
          <w:ilvl w:val="0"/>
          <w:numId w:val="39"/>
        </w:numPr>
        <w:tabs>
          <w:tab w:val="clear" w:pos="1440"/>
          <w:tab w:val="num" w:pos="709"/>
        </w:tabs>
        <w:spacing w:after="0" w:line="240" w:lineRule="auto"/>
        <w:ind w:left="709" w:firstLine="0"/>
        <w:rPr>
          <w:rFonts w:ascii="Times New Roman" w:eastAsia="Calibri" w:hAnsi="Times New Roman"/>
          <w:sz w:val="28"/>
          <w:szCs w:val="28"/>
          <w:lang w:eastAsia="ru-RU"/>
        </w:rPr>
      </w:pPr>
      <w:r w:rsidRPr="00F72371">
        <w:rPr>
          <w:rFonts w:ascii="Times New Roman" w:eastAsia="Calibri" w:hAnsi="Times New Roman"/>
          <w:sz w:val="28"/>
          <w:szCs w:val="28"/>
          <w:lang w:eastAsia="ru-RU"/>
        </w:rPr>
        <w:t>с 8-го по 15-й символы — дата платежа в формате «ДДММГГГГ»;</w:t>
      </w:r>
    </w:p>
    <w:p w14:paraId="4391D5DE" w14:textId="77777777" w:rsidR="0095392A" w:rsidRPr="00F72371" w:rsidRDefault="0095392A" w:rsidP="0095392A">
      <w:pPr>
        <w:pStyle w:val="a1"/>
        <w:numPr>
          <w:ilvl w:val="0"/>
          <w:numId w:val="39"/>
        </w:numPr>
        <w:tabs>
          <w:tab w:val="clear" w:pos="1440"/>
          <w:tab w:val="num" w:pos="709"/>
        </w:tabs>
        <w:spacing w:after="0" w:line="240" w:lineRule="auto"/>
        <w:ind w:left="709" w:firstLine="0"/>
        <w:rPr>
          <w:rFonts w:ascii="Times New Roman" w:eastAsia="Calibri" w:hAnsi="Times New Roman"/>
          <w:sz w:val="28"/>
          <w:szCs w:val="28"/>
          <w:lang w:eastAsia="ru-RU"/>
        </w:rPr>
      </w:pPr>
      <w:r w:rsidRPr="00F72371">
        <w:rPr>
          <w:rFonts w:ascii="Times New Roman" w:eastAsia="Calibri" w:hAnsi="Times New Roman"/>
          <w:sz w:val="28"/>
          <w:szCs w:val="28"/>
          <w:lang w:eastAsia="ru-RU"/>
        </w:rPr>
        <w:t>с 16-й по 32-й символы — уникальный номер платежа в учетной системе участника. Номер слева дополняется нулями до 17 символов.</w:t>
      </w:r>
    </w:p>
    <w:p w14:paraId="4CC67BAA" w14:textId="0DE4CF8B" w:rsidR="0095392A" w:rsidRPr="00F72371" w:rsidRDefault="0095392A" w:rsidP="0050277B">
      <w:pPr>
        <w:pStyle w:val="11"/>
        <w:pageBreakBefore/>
        <w:widowControl/>
        <w:numPr>
          <w:ilvl w:val="0"/>
          <w:numId w:val="5"/>
        </w:numPr>
        <w:tabs>
          <w:tab w:val="left" w:pos="851"/>
        </w:tabs>
        <w:suppressAutoHyphens/>
        <w:autoSpaceDE/>
        <w:autoSpaceDN/>
        <w:adjustRightInd/>
        <w:spacing w:before="240" w:after="240"/>
        <w:ind w:left="431" w:hanging="431"/>
        <w:jc w:val="both"/>
        <w:rPr>
          <w:lang w:val="ru-RU"/>
        </w:rPr>
      </w:pPr>
      <w:bookmarkStart w:id="360" w:name="_Ref314216093"/>
      <w:bookmarkStart w:id="361" w:name="_Toc412042035"/>
      <w:bookmarkStart w:id="362" w:name="_Toc484101978"/>
      <w:bookmarkStart w:id="363" w:name="_Toc499570665"/>
      <w:r w:rsidRPr="00F72371">
        <w:rPr>
          <w:lang w:val="ru-RU"/>
        </w:rPr>
        <w:lastRenderedPageBreak/>
        <w:t xml:space="preserve">Порядок взаимодействия </w:t>
      </w:r>
      <w:r w:rsidR="008B37B4" w:rsidRPr="00F72371">
        <w:rPr>
          <w:lang w:val="ru-RU"/>
        </w:rPr>
        <w:t>ГИС ГМП</w:t>
      </w:r>
      <w:r w:rsidRPr="00F72371">
        <w:rPr>
          <w:lang w:val="ru-RU"/>
        </w:rPr>
        <w:t xml:space="preserve"> с информационными системами</w:t>
      </w:r>
      <w:bookmarkEnd w:id="355"/>
      <w:bookmarkEnd w:id="356"/>
      <w:bookmarkEnd w:id="357"/>
      <w:bookmarkEnd w:id="358"/>
      <w:bookmarkEnd w:id="359"/>
      <w:bookmarkEnd w:id="360"/>
      <w:r w:rsidRPr="00F72371">
        <w:rPr>
          <w:lang w:val="ru-RU"/>
        </w:rPr>
        <w:t xml:space="preserve"> участников</w:t>
      </w:r>
      <w:bookmarkEnd w:id="361"/>
      <w:bookmarkEnd w:id="362"/>
      <w:bookmarkEnd w:id="363"/>
    </w:p>
    <w:p w14:paraId="758316AD" w14:textId="68B9BF30" w:rsidR="0095392A" w:rsidRPr="00F72371" w:rsidRDefault="008B37B4" w:rsidP="0095392A">
      <w:pPr>
        <w:pStyle w:val="af9"/>
        <w:spacing w:before="0" w:after="0" w:line="240" w:lineRule="auto"/>
        <w:ind w:left="0" w:firstLine="720"/>
        <w:rPr>
          <w:rFonts w:ascii="Times New Roman" w:hAnsi="Times New Roman"/>
          <w:sz w:val="28"/>
          <w:szCs w:val="28"/>
        </w:rPr>
      </w:pPr>
      <w:r w:rsidRPr="00F72371">
        <w:rPr>
          <w:rFonts w:ascii="Times New Roman" w:hAnsi="Times New Roman"/>
          <w:sz w:val="28"/>
          <w:szCs w:val="28"/>
        </w:rPr>
        <w:t>ГИС ГМП</w:t>
      </w:r>
      <w:r w:rsidR="0095392A" w:rsidRPr="00F72371">
        <w:rPr>
          <w:rFonts w:ascii="Times New Roman" w:hAnsi="Times New Roman"/>
          <w:sz w:val="28"/>
          <w:szCs w:val="28"/>
        </w:rPr>
        <w:t xml:space="preserve"> </w:t>
      </w:r>
      <w:r w:rsidR="0095392A" w:rsidRPr="00F72371">
        <w:rPr>
          <w:rFonts w:ascii="Times New Roman" w:eastAsia="Calibri" w:hAnsi="Times New Roman"/>
          <w:sz w:val="28"/>
          <w:szCs w:val="28"/>
        </w:rPr>
        <w:t xml:space="preserve">взаимодействует с ИС участников посредством веб-сервиса </w:t>
      </w:r>
      <w:r w:rsidRPr="00F72371">
        <w:rPr>
          <w:rFonts w:ascii="Times New Roman" w:eastAsia="Calibri" w:hAnsi="Times New Roman"/>
          <w:sz w:val="28"/>
          <w:szCs w:val="28"/>
        </w:rPr>
        <w:t>ГИС ГМП</w:t>
      </w:r>
      <w:r w:rsidR="0095392A" w:rsidRPr="00F72371">
        <w:rPr>
          <w:rFonts w:ascii="Times New Roman" w:eastAsia="Calibri" w:hAnsi="Times New Roman"/>
          <w:sz w:val="28"/>
          <w:szCs w:val="28"/>
        </w:rPr>
        <w:t xml:space="preserve"> </w:t>
      </w:r>
      <w:r w:rsidR="0095392A" w:rsidRPr="00F72371">
        <w:rPr>
          <w:rFonts w:ascii="Times New Roman" w:hAnsi="Times New Roman"/>
          <w:i/>
          <w:sz w:val="28"/>
          <w:szCs w:val="28"/>
        </w:rPr>
        <w:t>Smev</w:t>
      </w:r>
      <w:r w:rsidR="0095392A" w:rsidRPr="00F72371">
        <w:rPr>
          <w:rFonts w:ascii="Times New Roman" w:hAnsi="Times New Roman"/>
          <w:i/>
          <w:sz w:val="28"/>
          <w:szCs w:val="28"/>
          <w:lang w:val="en-US"/>
        </w:rPr>
        <w:t>GISGMP</w:t>
      </w:r>
      <w:r w:rsidR="0095392A" w:rsidRPr="00F72371">
        <w:rPr>
          <w:rFonts w:ascii="Times New Roman" w:hAnsi="Times New Roman"/>
          <w:i/>
          <w:sz w:val="28"/>
          <w:szCs w:val="28"/>
        </w:rPr>
        <w:t>Service</w:t>
      </w:r>
      <w:r w:rsidR="0095392A" w:rsidRPr="00F72371">
        <w:rPr>
          <w:rFonts w:ascii="Times New Roman" w:eastAsia="Calibri" w:hAnsi="Times New Roman"/>
          <w:sz w:val="28"/>
          <w:szCs w:val="28"/>
        </w:rPr>
        <w:t>, размещенного в СМЭВ.</w:t>
      </w:r>
    </w:p>
    <w:p w14:paraId="4109D698" w14:textId="4B22C16E" w:rsidR="0095392A" w:rsidRPr="00F72371" w:rsidRDefault="0095392A" w:rsidP="0095392A">
      <w:pPr>
        <w:ind w:firstLine="720"/>
        <w:jc w:val="both"/>
        <w:rPr>
          <w:sz w:val="28"/>
          <w:szCs w:val="28"/>
        </w:rPr>
      </w:pPr>
      <w:bookmarkStart w:id="364" w:name="_Toc279418693"/>
      <w:bookmarkStart w:id="365" w:name="_Toc279418845"/>
      <w:bookmarkStart w:id="366" w:name="_Toc279419034"/>
      <w:bookmarkStart w:id="367" w:name="_Toc279419251"/>
      <w:bookmarkStart w:id="368" w:name="_Toc279419388"/>
      <w:bookmarkStart w:id="369" w:name="_Toc279420444"/>
      <w:bookmarkStart w:id="370" w:name="_Toc279418694"/>
      <w:bookmarkStart w:id="371" w:name="_Toc279418846"/>
      <w:bookmarkStart w:id="372" w:name="_Toc279419035"/>
      <w:bookmarkStart w:id="373" w:name="_Toc279419252"/>
      <w:bookmarkStart w:id="374" w:name="_Toc279419389"/>
      <w:bookmarkStart w:id="375" w:name="_Toc279420445"/>
      <w:bookmarkStart w:id="376" w:name="_Toc271544276"/>
      <w:bookmarkEnd w:id="364"/>
      <w:bookmarkEnd w:id="365"/>
      <w:bookmarkEnd w:id="366"/>
      <w:bookmarkEnd w:id="367"/>
      <w:bookmarkEnd w:id="368"/>
      <w:bookmarkEnd w:id="369"/>
      <w:bookmarkEnd w:id="370"/>
      <w:bookmarkEnd w:id="371"/>
      <w:bookmarkEnd w:id="372"/>
      <w:bookmarkEnd w:id="373"/>
      <w:bookmarkEnd w:id="374"/>
      <w:bookmarkEnd w:id="375"/>
      <w:r w:rsidRPr="00F72371">
        <w:rPr>
          <w:sz w:val="28"/>
          <w:szCs w:val="28"/>
        </w:rPr>
        <w:t xml:space="preserve">Веб-сервис </w:t>
      </w:r>
      <w:r w:rsidR="008B37B4" w:rsidRPr="00F72371">
        <w:rPr>
          <w:sz w:val="28"/>
          <w:szCs w:val="28"/>
        </w:rPr>
        <w:t>ГИС ГМП</w:t>
      </w:r>
      <w:r w:rsidRPr="00F72371">
        <w:rPr>
          <w:sz w:val="28"/>
          <w:szCs w:val="28"/>
        </w:rPr>
        <w:t xml:space="preserve"> отвечает требованиям документа «Методические рекомендации по разработке электронных сервисов и применению технологии электронной подписи при межведомственном электронном взаимодействии» </w:t>
      </w:r>
      <w:r w:rsidR="00E10229">
        <w:rPr>
          <w:sz w:val="28"/>
          <w:szCs w:val="28"/>
        </w:rPr>
        <w:t>версии 2.5.7</w:t>
      </w:r>
      <w:r w:rsidRPr="00F72371">
        <w:rPr>
          <w:sz w:val="28"/>
          <w:szCs w:val="28"/>
        </w:rPr>
        <w:t xml:space="preserve"> (далее — Методические рекомендации </w:t>
      </w:r>
      <w:r w:rsidR="00E10229">
        <w:rPr>
          <w:sz w:val="28"/>
          <w:szCs w:val="28"/>
        </w:rPr>
        <w:t>версии 2.5.7</w:t>
      </w:r>
      <w:r w:rsidRPr="00F72371">
        <w:rPr>
          <w:sz w:val="28"/>
          <w:szCs w:val="28"/>
        </w:rPr>
        <w:t xml:space="preserve">). </w:t>
      </w:r>
    </w:p>
    <w:p w14:paraId="317A66DA" w14:textId="08E09331" w:rsidR="0095392A" w:rsidRPr="00F72371" w:rsidRDefault="0095392A" w:rsidP="0095392A">
      <w:pPr>
        <w:ind w:firstLine="720"/>
        <w:jc w:val="both"/>
        <w:rPr>
          <w:sz w:val="28"/>
          <w:szCs w:val="28"/>
        </w:rPr>
      </w:pPr>
      <w:r w:rsidRPr="00F72371">
        <w:rPr>
          <w:sz w:val="28"/>
          <w:szCs w:val="28"/>
        </w:rPr>
        <w:t xml:space="preserve">Описание веб-сервиса SmevGISGMPService приведено в файле SmevGISGMPService.wsdl (см. раздел </w:t>
      </w:r>
      <w:r w:rsidRPr="00F72371">
        <w:fldChar w:fldCharType="begin"/>
      </w:r>
      <w:r w:rsidRPr="00F72371">
        <w:rPr>
          <w:sz w:val="28"/>
          <w:szCs w:val="28"/>
        </w:rPr>
        <w:instrText xml:space="preserve"> REF _Ref456540976 \r \h </w:instrText>
      </w:r>
      <w:r w:rsidR="00C1661E" w:rsidRPr="00F72371">
        <w:instrText xml:space="preserve"> \* MERGEFORMAT </w:instrText>
      </w:r>
      <w:r w:rsidRPr="00F72371">
        <w:fldChar w:fldCharType="separate"/>
      </w:r>
      <w:r w:rsidR="00B57E80" w:rsidRPr="00F72371">
        <w:rPr>
          <w:sz w:val="28"/>
          <w:szCs w:val="28"/>
        </w:rPr>
        <w:t>8</w:t>
      </w:r>
      <w:r w:rsidRPr="00F72371">
        <w:fldChar w:fldCharType="end"/>
      </w:r>
      <w:r w:rsidRPr="00F72371">
        <w:rPr>
          <w:sz w:val="28"/>
          <w:szCs w:val="28"/>
        </w:rPr>
        <w:t>).</w:t>
      </w:r>
    </w:p>
    <w:p w14:paraId="3FC886AC" w14:textId="77777777" w:rsidR="0095392A" w:rsidRPr="00F72371" w:rsidRDefault="0095392A" w:rsidP="0050277B">
      <w:pPr>
        <w:pStyle w:val="22"/>
        <w:numPr>
          <w:ilvl w:val="1"/>
          <w:numId w:val="5"/>
        </w:numPr>
        <w:tabs>
          <w:tab w:val="left" w:pos="851"/>
        </w:tabs>
        <w:suppressAutoHyphens/>
        <w:spacing w:after="240"/>
        <w:ind w:left="788" w:hanging="431"/>
        <w:jc w:val="both"/>
        <w:rPr>
          <w:rFonts w:ascii="Times New Roman" w:hAnsi="Times New Roman" w:cs="Times New Roman"/>
          <w:i w:val="0"/>
          <w:lang w:val="ru-RU"/>
        </w:rPr>
      </w:pPr>
      <w:bookmarkStart w:id="377" w:name="_Toc289355656"/>
      <w:bookmarkStart w:id="378" w:name="_Toc412042036"/>
      <w:bookmarkStart w:id="379" w:name="_Toc484101979"/>
      <w:bookmarkStart w:id="380" w:name="_Toc499570666"/>
      <w:r w:rsidRPr="00F72371">
        <w:rPr>
          <w:rFonts w:ascii="Times New Roman" w:hAnsi="Times New Roman" w:cs="Times New Roman"/>
          <w:i w:val="0"/>
          <w:lang w:val="ru-RU"/>
        </w:rPr>
        <w:t>Порядок формирования ответов веб-сервиса</w:t>
      </w:r>
      <w:bookmarkEnd w:id="377"/>
      <w:r w:rsidRPr="00F72371">
        <w:rPr>
          <w:rFonts w:ascii="Times New Roman" w:hAnsi="Times New Roman" w:cs="Times New Roman"/>
          <w:i w:val="0"/>
          <w:lang w:val="ru-RU"/>
        </w:rPr>
        <w:t xml:space="preserve"> на запросы участников</w:t>
      </w:r>
      <w:bookmarkEnd w:id="378"/>
      <w:bookmarkEnd w:id="379"/>
      <w:bookmarkEnd w:id="380"/>
    </w:p>
    <w:p w14:paraId="0AE34749" w14:textId="5EE9E7CC" w:rsidR="0095392A" w:rsidRPr="00F72371" w:rsidRDefault="0095392A" w:rsidP="0095392A">
      <w:pPr>
        <w:ind w:firstLine="720"/>
        <w:jc w:val="both"/>
      </w:pPr>
      <w:r w:rsidRPr="00F72371">
        <w:rPr>
          <w:sz w:val="28"/>
          <w:szCs w:val="28"/>
        </w:rPr>
        <w:t xml:space="preserve">Для обслуживания входящих запросов веб-сервис предоставляет один метод </w:t>
      </w:r>
      <w:r w:rsidRPr="00F72371">
        <w:rPr>
          <w:i/>
          <w:sz w:val="28"/>
          <w:szCs w:val="28"/>
          <w:lang w:val="en-US"/>
        </w:rPr>
        <w:t>GISGMP</w:t>
      </w:r>
      <w:r w:rsidRPr="00F72371">
        <w:rPr>
          <w:i/>
          <w:sz w:val="28"/>
          <w:szCs w:val="28"/>
        </w:rPr>
        <w:t>TransferMsg</w:t>
      </w:r>
      <w:r w:rsidRPr="00F72371">
        <w:rPr>
          <w:sz w:val="28"/>
          <w:szCs w:val="28"/>
        </w:rPr>
        <w:t xml:space="preserve">, который обрабатывает все запросы от ИС участников. По результатам обработки запроса к веб-сервису, вне зависимости от результата его обработки, формируется ответ веб-сервиса и возвращается ИС участника, направившему запрос. Форматы сообщений запросов и ответов веб-сервиса описаны в разделе </w:t>
      </w:r>
      <w:r w:rsidRPr="00F72371">
        <w:rPr>
          <w:sz w:val="28"/>
          <w:szCs w:val="28"/>
        </w:rPr>
        <w:fldChar w:fldCharType="begin"/>
      </w:r>
      <w:r w:rsidRPr="00F72371">
        <w:rPr>
          <w:sz w:val="28"/>
          <w:szCs w:val="28"/>
        </w:rPr>
        <w:instrText xml:space="preserve"> REF _Ref310960061 \w \h  \* MERGEFORMAT </w:instrText>
      </w:r>
      <w:r w:rsidRPr="00F72371">
        <w:rPr>
          <w:sz w:val="28"/>
          <w:szCs w:val="28"/>
        </w:rPr>
      </w:r>
      <w:r w:rsidRPr="00F72371">
        <w:rPr>
          <w:sz w:val="28"/>
          <w:szCs w:val="28"/>
        </w:rPr>
        <w:fldChar w:fldCharType="separate"/>
      </w:r>
      <w:r w:rsidR="00B57E80" w:rsidRPr="00F72371">
        <w:rPr>
          <w:sz w:val="28"/>
          <w:szCs w:val="28"/>
        </w:rPr>
        <w:t>5</w:t>
      </w:r>
      <w:r w:rsidRPr="00F72371">
        <w:rPr>
          <w:sz w:val="28"/>
          <w:szCs w:val="28"/>
        </w:rPr>
        <w:fldChar w:fldCharType="end"/>
      </w:r>
      <w:r w:rsidRPr="00F72371">
        <w:rPr>
          <w:sz w:val="28"/>
          <w:szCs w:val="28"/>
        </w:rPr>
        <w:t>.</w:t>
      </w:r>
    </w:p>
    <w:p w14:paraId="4C3263FB" w14:textId="7BF04417" w:rsidR="0095392A" w:rsidRPr="00F72371" w:rsidRDefault="0095392A" w:rsidP="0095392A">
      <w:pPr>
        <w:pStyle w:val="af9"/>
        <w:spacing w:before="0" w:after="0" w:line="240" w:lineRule="auto"/>
        <w:ind w:left="0" w:firstLine="720"/>
        <w:rPr>
          <w:rFonts w:ascii="Times New Roman" w:hAnsi="Times New Roman"/>
          <w:sz w:val="28"/>
          <w:szCs w:val="28"/>
        </w:rPr>
      </w:pPr>
      <w:r w:rsidRPr="00F72371">
        <w:rPr>
          <w:rFonts w:ascii="Times New Roman" w:hAnsi="Times New Roman"/>
          <w:sz w:val="28"/>
          <w:szCs w:val="28"/>
        </w:rPr>
        <w:t xml:space="preserve">В случае несоответствия формата запроса настоящим Форматам, отсутствия или невалидности ЭП и прочих ошибках в запросе, участник получит уведомление об отказе в приеме к обработке запроса с информацией о выявленной в запросе ошибке. Информация об ошибках, возникающих в процессе обработки запросов, представлена в разделе </w:t>
      </w:r>
      <w:r w:rsidRPr="00F72371">
        <w:rPr>
          <w:rFonts w:ascii="Times New Roman" w:hAnsi="Times New Roman"/>
          <w:sz w:val="28"/>
          <w:szCs w:val="28"/>
        </w:rPr>
        <w:fldChar w:fldCharType="begin"/>
      </w:r>
      <w:r w:rsidRPr="00F72371">
        <w:rPr>
          <w:rFonts w:ascii="Times New Roman" w:hAnsi="Times New Roman"/>
          <w:sz w:val="28"/>
          <w:szCs w:val="28"/>
        </w:rPr>
        <w:instrText xml:space="preserve"> REF _Ref410064346 \r \h </w:instrText>
      </w:r>
      <w:r w:rsidR="00C1661E" w:rsidRPr="00F72371">
        <w:rPr>
          <w:rFonts w:ascii="Times New Roman" w:hAnsi="Times New Roman"/>
          <w:sz w:val="28"/>
          <w:szCs w:val="28"/>
        </w:rPr>
        <w:instrText xml:space="preserve"> \* MERGEFORMAT </w:instrText>
      </w:r>
      <w:r w:rsidRPr="00F72371">
        <w:rPr>
          <w:rFonts w:ascii="Times New Roman" w:hAnsi="Times New Roman"/>
          <w:sz w:val="28"/>
          <w:szCs w:val="28"/>
        </w:rPr>
      </w:r>
      <w:r w:rsidRPr="00F72371">
        <w:rPr>
          <w:rFonts w:ascii="Times New Roman" w:hAnsi="Times New Roman"/>
          <w:sz w:val="28"/>
          <w:szCs w:val="28"/>
        </w:rPr>
        <w:fldChar w:fldCharType="separate"/>
      </w:r>
      <w:r w:rsidR="00B57E80" w:rsidRPr="00F72371">
        <w:rPr>
          <w:rFonts w:ascii="Times New Roman" w:hAnsi="Times New Roman"/>
          <w:sz w:val="28"/>
          <w:szCs w:val="28"/>
        </w:rPr>
        <w:t>6</w:t>
      </w:r>
      <w:r w:rsidRPr="00F72371">
        <w:rPr>
          <w:rFonts w:ascii="Times New Roman" w:hAnsi="Times New Roman"/>
          <w:sz w:val="28"/>
          <w:szCs w:val="28"/>
        </w:rPr>
        <w:fldChar w:fldCharType="end"/>
      </w:r>
      <w:r w:rsidRPr="00F72371">
        <w:rPr>
          <w:rFonts w:ascii="Times New Roman" w:hAnsi="Times New Roman"/>
          <w:sz w:val="28"/>
          <w:szCs w:val="28"/>
        </w:rPr>
        <w:t>.</w:t>
      </w:r>
    </w:p>
    <w:p w14:paraId="44327152" w14:textId="77777777" w:rsidR="0095392A" w:rsidRPr="00F72371" w:rsidRDefault="0095392A" w:rsidP="0050277B">
      <w:pPr>
        <w:pStyle w:val="22"/>
        <w:numPr>
          <w:ilvl w:val="1"/>
          <w:numId w:val="5"/>
        </w:numPr>
        <w:tabs>
          <w:tab w:val="left" w:pos="851"/>
        </w:tabs>
        <w:suppressAutoHyphens/>
        <w:spacing w:after="240"/>
        <w:ind w:left="788" w:hanging="431"/>
        <w:jc w:val="both"/>
        <w:rPr>
          <w:rFonts w:ascii="Times New Roman" w:hAnsi="Times New Roman" w:cs="Times New Roman"/>
          <w:i w:val="0"/>
          <w:lang w:val="ru-RU"/>
        </w:rPr>
      </w:pPr>
      <w:bookmarkStart w:id="381" w:name="_Ref314216372"/>
      <w:bookmarkStart w:id="382" w:name="_Toc412042037"/>
      <w:bookmarkStart w:id="383" w:name="_Toc484101980"/>
      <w:bookmarkStart w:id="384" w:name="_Toc499570667"/>
      <w:bookmarkEnd w:id="376"/>
      <w:r w:rsidRPr="00F72371">
        <w:rPr>
          <w:rFonts w:ascii="Times New Roman" w:hAnsi="Times New Roman" w:cs="Times New Roman"/>
          <w:i w:val="0"/>
          <w:lang w:val="ru-RU"/>
        </w:rPr>
        <w:t>Электронные подписи запросов и ответов</w:t>
      </w:r>
      <w:bookmarkEnd w:id="381"/>
      <w:bookmarkEnd w:id="382"/>
      <w:bookmarkEnd w:id="383"/>
      <w:bookmarkEnd w:id="384"/>
    </w:p>
    <w:p w14:paraId="5E322829" w14:textId="575DBE6C" w:rsidR="0095392A" w:rsidRPr="00F72371" w:rsidRDefault="0095392A" w:rsidP="0095392A">
      <w:pPr>
        <w:pStyle w:val="af9"/>
        <w:spacing w:before="0" w:after="0" w:line="240" w:lineRule="auto"/>
        <w:ind w:left="0" w:firstLine="720"/>
        <w:rPr>
          <w:rFonts w:ascii="Times New Roman" w:hAnsi="Times New Roman"/>
          <w:sz w:val="28"/>
          <w:szCs w:val="28"/>
        </w:rPr>
      </w:pPr>
      <w:r w:rsidRPr="00F72371">
        <w:rPr>
          <w:rFonts w:ascii="Times New Roman" w:hAnsi="Times New Roman"/>
          <w:sz w:val="28"/>
          <w:szCs w:val="28"/>
        </w:rPr>
        <w:t xml:space="preserve">Все сообщения от ИС участников должны содержать ЭП-ОВ (ЭП информационной системы, передающей запрос). ЭП должна находиться в заголовке SOAP-пакета сообщения-запроса и соответствовать Методическим рекомендациям </w:t>
      </w:r>
      <w:r w:rsidR="00E10229">
        <w:rPr>
          <w:rFonts w:ascii="Times New Roman" w:hAnsi="Times New Roman"/>
          <w:sz w:val="28"/>
          <w:szCs w:val="28"/>
        </w:rPr>
        <w:t>версии 2.5.7</w:t>
      </w:r>
      <w:r w:rsidRPr="00F72371">
        <w:rPr>
          <w:rFonts w:ascii="Times New Roman" w:hAnsi="Times New Roman"/>
          <w:sz w:val="28"/>
          <w:szCs w:val="28"/>
        </w:rPr>
        <w:t xml:space="preserve"> (см. главу 5. «Электронные по</w:t>
      </w:r>
      <w:r w:rsidR="00080742" w:rsidRPr="00F72371">
        <w:rPr>
          <w:rFonts w:ascii="Times New Roman" w:hAnsi="Times New Roman"/>
          <w:sz w:val="28"/>
          <w:szCs w:val="28"/>
        </w:rPr>
        <w:t xml:space="preserve">дписи субъектов взаимодействия – </w:t>
      </w:r>
      <w:r w:rsidRPr="00F72371">
        <w:rPr>
          <w:rFonts w:ascii="Times New Roman" w:hAnsi="Times New Roman"/>
          <w:sz w:val="28"/>
          <w:szCs w:val="28"/>
        </w:rPr>
        <w:t>информационных</w:t>
      </w:r>
      <w:r w:rsidR="00080742" w:rsidRPr="00F72371">
        <w:rPr>
          <w:rFonts w:ascii="Times New Roman" w:hAnsi="Times New Roman"/>
          <w:sz w:val="28"/>
          <w:szCs w:val="28"/>
        </w:rPr>
        <w:t xml:space="preserve"> </w:t>
      </w:r>
      <w:r w:rsidRPr="00F72371">
        <w:rPr>
          <w:rFonts w:ascii="Times New Roman" w:hAnsi="Times New Roman"/>
          <w:sz w:val="28"/>
          <w:szCs w:val="28"/>
        </w:rPr>
        <w:t>систем» Методических рекомендаций).</w:t>
      </w:r>
    </w:p>
    <w:p w14:paraId="453B90C6" w14:textId="5533ADAB" w:rsidR="0095392A" w:rsidRPr="00F72371" w:rsidRDefault="0095392A" w:rsidP="0095392A">
      <w:pPr>
        <w:pStyle w:val="af9"/>
        <w:spacing w:before="0" w:after="0" w:line="240" w:lineRule="auto"/>
        <w:ind w:left="0" w:firstLine="720"/>
        <w:rPr>
          <w:rFonts w:ascii="Times New Roman" w:hAnsi="Times New Roman"/>
          <w:sz w:val="28"/>
          <w:szCs w:val="28"/>
        </w:rPr>
      </w:pPr>
      <w:r w:rsidRPr="00F72371">
        <w:rPr>
          <w:rFonts w:ascii="Times New Roman" w:hAnsi="Times New Roman"/>
          <w:sz w:val="28"/>
          <w:szCs w:val="28"/>
        </w:rPr>
        <w:t xml:space="preserve">При отправке ответа на запрос ИС участника </w:t>
      </w:r>
      <w:r w:rsidR="008B37B4" w:rsidRPr="00F72371">
        <w:rPr>
          <w:rFonts w:ascii="Times New Roman" w:hAnsi="Times New Roman"/>
          <w:sz w:val="28"/>
          <w:szCs w:val="28"/>
        </w:rPr>
        <w:t>ГИС ГМП</w:t>
      </w:r>
      <w:r w:rsidRPr="00F72371">
        <w:rPr>
          <w:rFonts w:ascii="Times New Roman" w:hAnsi="Times New Roman"/>
          <w:sz w:val="28"/>
          <w:szCs w:val="28"/>
        </w:rPr>
        <w:t xml:space="preserve"> накладывает ЭП-ОВ. Подпись располагается в заголовке SOAP-пакета сообщения-ответа и соответствует Методическим рекомендациям </w:t>
      </w:r>
      <w:r w:rsidR="00E10229">
        <w:rPr>
          <w:rFonts w:ascii="Times New Roman" w:hAnsi="Times New Roman"/>
          <w:sz w:val="28"/>
          <w:szCs w:val="28"/>
        </w:rPr>
        <w:t>версии 2.5.7</w:t>
      </w:r>
      <w:r w:rsidRPr="00F72371">
        <w:rPr>
          <w:rFonts w:ascii="Times New Roman" w:hAnsi="Times New Roman"/>
          <w:sz w:val="28"/>
          <w:szCs w:val="28"/>
        </w:rPr>
        <w:t xml:space="preserve"> (глава 5. «Электронные по</w:t>
      </w:r>
      <w:r w:rsidR="00080742" w:rsidRPr="00F72371">
        <w:rPr>
          <w:rFonts w:ascii="Times New Roman" w:hAnsi="Times New Roman"/>
          <w:sz w:val="28"/>
          <w:szCs w:val="28"/>
        </w:rPr>
        <w:t>дписи субъектов взаимодействия –</w:t>
      </w:r>
      <w:r w:rsidRPr="00F72371">
        <w:rPr>
          <w:rFonts w:ascii="Times New Roman" w:hAnsi="Times New Roman"/>
          <w:sz w:val="28"/>
          <w:szCs w:val="28"/>
        </w:rPr>
        <w:t xml:space="preserve"> информационных</w:t>
      </w:r>
      <w:r w:rsidR="00080742" w:rsidRPr="00F72371">
        <w:rPr>
          <w:rFonts w:ascii="Times New Roman" w:hAnsi="Times New Roman"/>
          <w:sz w:val="28"/>
          <w:szCs w:val="28"/>
        </w:rPr>
        <w:t xml:space="preserve"> </w:t>
      </w:r>
      <w:r w:rsidRPr="00F72371">
        <w:rPr>
          <w:rFonts w:ascii="Times New Roman" w:hAnsi="Times New Roman"/>
          <w:sz w:val="28"/>
          <w:szCs w:val="28"/>
        </w:rPr>
        <w:t>систем» Методических рекомендаций).</w:t>
      </w:r>
    </w:p>
    <w:p w14:paraId="192DDAA4" w14:textId="08D40ECB" w:rsidR="0095392A" w:rsidRPr="00F72371" w:rsidRDefault="0095392A" w:rsidP="0095392A">
      <w:pPr>
        <w:pStyle w:val="af9"/>
        <w:spacing w:before="0" w:after="0" w:line="240" w:lineRule="auto"/>
        <w:ind w:left="0" w:firstLine="720"/>
        <w:rPr>
          <w:rFonts w:ascii="Times New Roman" w:hAnsi="Times New Roman"/>
          <w:sz w:val="28"/>
          <w:szCs w:val="28"/>
        </w:rPr>
      </w:pPr>
      <w:r w:rsidRPr="00F72371">
        <w:rPr>
          <w:rFonts w:ascii="Times New Roman" w:hAnsi="Times New Roman"/>
          <w:sz w:val="28"/>
          <w:szCs w:val="28"/>
        </w:rPr>
        <w:lastRenderedPageBreak/>
        <w:t xml:space="preserve">В формате каждой </w:t>
      </w:r>
      <w:r w:rsidR="00265122" w:rsidRPr="00F72371">
        <w:rPr>
          <w:rFonts w:ascii="Times New Roman" w:hAnsi="Times New Roman"/>
          <w:sz w:val="28"/>
          <w:szCs w:val="28"/>
        </w:rPr>
        <w:t>направляемой</w:t>
      </w:r>
      <w:r w:rsidRPr="00F72371">
        <w:rPr>
          <w:rFonts w:ascii="Times New Roman" w:hAnsi="Times New Roman"/>
          <w:sz w:val="28"/>
          <w:szCs w:val="28"/>
        </w:rPr>
        <w:t xml:space="preserve"> в </w:t>
      </w:r>
      <w:r w:rsidR="008B37B4" w:rsidRPr="00F72371">
        <w:rPr>
          <w:rFonts w:ascii="Times New Roman" w:hAnsi="Times New Roman"/>
          <w:sz w:val="28"/>
          <w:szCs w:val="28"/>
        </w:rPr>
        <w:t>ГИС ГМП</w:t>
      </w:r>
      <w:r w:rsidRPr="00F72371">
        <w:rPr>
          <w:rFonts w:ascii="Times New Roman" w:hAnsi="Times New Roman"/>
          <w:sz w:val="28"/>
          <w:szCs w:val="28"/>
        </w:rPr>
        <w:t xml:space="preserve"> сущности (в тегах </w:t>
      </w:r>
      <w:r w:rsidRPr="00F72371">
        <w:rPr>
          <w:rFonts w:ascii="Times New Roman" w:hAnsi="Times New Roman"/>
          <w:i/>
          <w:sz w:val="28"/>
          <w:szCs w:val="28"/>
          <w:lang w:val="en-US"/>
        </w:rPr>
        <w:t>Charge</w:t>
      </w:r>
      <w:r w:rsidRPr="00F72371">
        <w:rPr>
          <w:rFonts w:ascii="Times New Roman" w:hAnsi="Times New Roman"/>
          <w:sz w:val="28"/>
          <w:szCs w:val="28"/>
        </w:rPr>
        <w:t xml:space="preserve"> и </w:t>
      </w:r>
      <w:r w:rsidRPr="00F72371">
        <w:rPr>
          <w:rFonts w:ascii="Times New Roman" w:hAnsi="Times New Roman"/>
          <w:i/>
          <w:sz w:val="28"/>
          <w:szCs w:val="28"/>
          <w:lang w:val="en-US"/>
        </w:rPr>
        <w:t>FinalPayment</w:t>
      </w:r>
      <w:r w:rsidRPr="00F72371">
        <w:rPr>
          <w:rFonts w:ascii="Times New Roman" w:hAnsi="Times New Roman"/>
          <w:sz w:val="28"/>
          <w:szCs w:val="28"/>
        </w:rPr>
        <w:t xml:space="preserve">) присутствует тег </w:t>
      </w:r>
      <w:r w:rsidRPr="00F72371">
        <w:rPr>
          <w:rFonts w:ascii="Times New Roman" w:hAnsi="Times New Roman"/>
          <w:i/>
          <w:sz w:val="28"/>
          <w:szCs w:val="28"/>
        </w:rPr>
        <w:t>Signature</w:t>
      </w:r>
      <w:r w:rsidRPr="00F72371">
        <w:rPr>
          <w:rFonts w:ascii="Times New Roman" w:hAnsi="Times New Roman"/>
          <w:sz w:val="28"/>
          <w:szCs w:val="28"/>
        </w:rPr>
        <w:t>, предназначенный для передачи ЭП участника, с</w:t>
      </w:r>
      <w:r w:rsidR="00080742" w:rsidRPr="00F72371">
        <w:rPr>
          <w:rFonts w:ascii="Times New Roman" w:hAnsi="Times New Roman"/>
          <w:sz w:val="28"/>
          <w:szCs w:val="28"/>
        </w:rPr>
        <w:t>формировавшего сущность (далее –</w:t>
      </w:r>
      <w:r w:rsidRPr="00F72371">
        <w:rPr>
          <w:rFonts w:ascii="Times New Roman" w:hAnsi="Times New Roman"/>
          <w:sz w:val="28"/>
          <w:szCs w:val="28"/>
        </w:rPr>
        <w:t xml:space="preserve"> подпись</w:t>
      </w:r>
      <w:r w:rsidR="00080742" w:rsidRPr="00F72371">
        <w:rPr>
          <w:rFonts w:ascii="Times New Roman" w:hAnsi="Times New Roman"/>
          <w:sz w:val="28"/>
          <w:szCs w:val="28"/>
        </w:rPr>
        <w:t xml:space="preserve"> </w:t>
      </w:r>
      <w:r w:rsidRPr="00F72371">
        <w:rPr>
          <w:rFonts w:ascii="Times New Roman" w:hAnsi="Times New Roman"/>
          <w:sz w:val="28"/>
          <w:szCs w:val="28"/>
        </w:rPr>
        <w:t xml:space="preserve">под сущностью). Наличие подписи под сущностью является обязательным. Если участник, сформировавший сущность, самостоятельно передал ее в </w:t>
      </w:r>
      <w:r w:rsidR="008B37B4" w:rsidRPr="00F72371">
        <w:rPr>
          <w:rFonts w:ascii="Times New Roman" w:hAnsi="Times New Roman"/>
          <w:sz w:val="28"/>
          <w:szCs w:val="28"/>
        </w:rPr>
        <w:t>ГИС ГМП</w:t>
      </w:r>
      <w:r w:rsidRPr="00F72371">
        <w:rPr>
          <w:rFonts w:ascii="Times New Roman" w:hAnsi="Times New Roman"/>
          <w:sz w:val="28"/>
          <w:szCs w:val="28"/>
        </w:rPr>
        <w:t xml:space="preserve">, допустимо для создания подписи под сущностью и ЭП-ОВ, которая находится в заголовке SOAP-пакета сообщения-запроса, использовать одну и ту же ключевую пару. Если же сущность была сформирована участником косвенного взаимодействия, то указание в качестве подписи под сущностью ЭП участника прямого взаимодействия, который передает сущность в </w:t>
      </w:r>
      <w:r w:rsidR="008B37B4" w:rsidRPr="00F72371">
        <w:rPr>
          <w:rFonts w:ascii="Times New Roman" w:hAnsi="Times New Roman"/>
          <w:sz w:val="28"/>
          <w:szCs w:val="28"/>
        </w:rPr>
        <w:t>ГИС ГМП</w:t>
      </w:r>
      <w:r w:rsidRPr="00F72371">
        <w:rPr>
          <w:rFonts w:ascii="Times New Roman" w:hAnsi="Times New Roman"/>
          <w:sz w:val="28"/>
          <w:szCs w:val="28"/>
        </w:rPr>
        <w:t>, недопустимо.</w:t>
      </w:r>
    </w:p>
    <w:p w14:paraId="0F298FD6" w14:textId="4FC136C8" w:rsidR="0095392A" w:rsidRPr="00F72371" w:rsidRDefault="0095392A" w:rsidP="0095392A">
      <w:pPr>
        <w:pStyle w:val="af9"/>
        <w:spacing w:before="0" w:after="0" w:line="240" w:lineRule="auto"/>
        <w:ind w:left="0" w:firstLine="720"/>
        <w:rPr>
          <w:rFonts w:ascii="Times New Roman" w:hAnsi="Times New Roman"/>
          <w:sz w:val="28"/>
          <w:szCs w:val="28"/>
        </w:rPr>
      </w:pPr>
      <w:r w:rsidRPr="00F72371">
        <w:rPr>
          <w:rFonts w:ascii="Times New Roman" w:hAnsi="Times New Roman"/>
          <w:sz w:val="28"/>
          <w:szCs w:val="28"/>
        </w:rPr>
        <w:t xml:space="preserve">В формате запроса веб-сервиса теги </w:t>
      </w:r>
      <w:r w:rsidRPr="00F72371">
        <w:rPr>
          <w:rFonts w:ascii="Times New Roman" w:hAnsi="Times New Roman"/>
          <w:i/>
          <w:sz w:val="28"/>
          <w:szCs w:val="28"/>
          <w:lang w:val="en-US"/>
        </w:rPr>
        <w:t>ExportRequest</w:t>
      </w:r>
      <w:r w:rsidRPr="00F72371">
        <w:rPr>
          <w:rFonts w:ascii="Times New Roman" w:hAnsi="Times New Roman"/>
          <w:sz w:val="28"/>
          <w:szCs w:val="28"/>
        </w:rPr>
        <w:t xml:space="preserve">, </w:t>
      </w:r>
      <w:r w:rsidRPr="00F72371">
        <w:rPr>
          <w:rFonts w:ascii="Times New Roman" w:hAnsi="Times New Roman"/>
          <w:i/>
          <w:sz w:val="28"/>
          <w:szCs w:val="28"/>
          <w:lang w:val="en-US"/>
        </w:rPr>
        <w:t>DoAcknowledgmentRequest</w:t>
      </w:r>
      <w:r w:rsidRPr="00F72371">
        <w:rPr>
          <w:rFonts w:ascii="Times New Roman" w:hAnsi="Times New Roman"/>
          <w:i/>
          <w:sz w:val="28"/>
          <w:szCs w:val="28"/>
        </w:rPr>
        <w:t xml:space="preserve">, </w:t>
      </w:r>
      <w:r w:rsidRPr="00F72371">
        <w:rPr>
          <w:rFonts w:ascii="Times New Roman" w:hAnsi="Times New Roman"/>
          <w:i/>
          <w:sz w:val="28"/>
          <w:szCs w:val="28"/>
          <w:lang w:val="en-US"/>
        </w:rPr>
        <w:t>ChargeCreationRequest</w:t>
      </w:r>
      <w:r w:rsidRPr="00F72371">
        <w:rPr>
          <w:rFonts w:ascii="Times New Roman" w:hAnsi="Times New Roman"/>
          <w:sz w:val="28"/>
          <w:szCs w:val="28"/>
        </w:rPr>
        <w:t xml:space="preserve"> содержат вложенный тег </w:t>
      </w:r>
      <w:r w:rsidRPr="00F72371">
        <w:rPr>
          <w:rFonts w:ascii="Times New Roman" w:hAnsi="Times New Roman"/>
          <w:i/>
          <w:sz w:val="28"/>
          <w:szCs w:val="28"/>
        </w:rPr>
        <w:t>Signature</w:t>
      </w:r>
      <w:r w:rsidRPr="00F72371">
        <w:rPr>
          <w:rFonts w:ascii="Times New Roman" w:hAnsi="Times New Roman"/>
          <w:sz w:val="28"/>
          <w:szCs w:val="28"/>
        </w:rPr>
        <w:t>, предназн</w:t>
      </w:r>
      <w:r w:rsidR="00080742" w:rsidRPr="00F72371">
        <w:rPr>
          <w:rFonts w:ascii="Times New Roman" w:hAnsi="Times New Roman"/>
          <w:sz w:val="28"/>
          <w:szCs w:val="28"/>
        </w:rPr>
        <w:t xml:space="preserve">аченный для указания ЭП (далее – </w:t>
      </w:r>
      <w:r w:rsidRPr="00F72371">
        <w:rPr>
          <w:rFonts w:ascii="Times New Roman" w:hAnsi="Times New Roman"/>
          <w:sz w:val="28"/>
          <w:szCs w:val="28"/>
        </w:rPr>
        <w:t>подпись</w:t>
      </w:r>
      <w:r w:rsidR="00080742" w:rsidRPr="00F72371">
        <w:rPr>
          <w:rFonts w:ascii="Times New Roman" w:hAnsi="Times New Roman"/>
          <w:sz w:val="28"/>
          <w:szCs w:val="28"/>
        </w:rPr>
        <w:t xml:space="preserve"> </w:t>
      </w:r>
      <w:r w:rsidRPr="00F72371">
        <w:rPr>
          <w:rFonts w:ascii="Times New Roman" w:hAnsi="Times New Roman"/>
          <w:sz w:val="28"/>
          <w:szCs w:val="28"/>
        </w:rPr>
        <w:t xml:space="preserve">под запросом) сформировавшего запрос участника (участника, от имени которого направлен запрос в </w:t>
      </w:r>
      <w:r w:rsidR="008B37B4" w:rsidRPr="00F72371">
        <w:rPr>
          <w:rFonts w:ascii="Times New Roman" w:hAnsi="Times New Roman"/>
          <w:sz w:val="28"/>
          <w:szCs w:val="28"/>
        </w:rPr>
        <w:t>ГИС ГМП</w:t>
      </w:r>
      <w:r w:rsidRPr="00F72371">
        <w:rPr>
          <w:rFonts w:ascii="Times New Roman" w:hAnsi="Times New Roman"/>
          <w:sz w:val="28"/>
          <w:szCs w:val="28"/>
        </w:rPr>
        <w:t>). Наличие подписи под запросом обязательно для тех случаев, когда запрос сформирован участником косвенного взаимодействия.</w:t>
      </w:r>
    </w:p>
    <w:p w14:paraId="487FB871" w14:textId="4DECB8C3" w:rsidR="0095392A" w:rsidRPr="00F72371" w:rsidRDefault="0095392A" w:rsidP="0095392A">
      <w:pPr>
        <w:pStyle w:val="af9"/>
        <w:spacing w:before="0" w:after="0" w:line="240" w:lineRule="auto"/>
        <w:ind w:left="0" w:firstLine="720"/>
        <w:rPr>
          <w:rFonts w:ascii="Times New Roman" w:hAnsi="Times New Roman"/>
          <w:sz w:val="28"/>
          <w:szCs w:val="28"/>
        </w:rPr>
      </w:pPr>
      <w:r w:rsidRPr="00F72371">
        <w:rPr>
          <w:rFonts w:ascii="Times New Roman" w:hAnsi="Times New Roman"/>
          <w:sz w:val="28"/>
          <w:szCs w:val="28"/>
        </w:rPr>
        <w:t xml:space="preserve">Подпись под сущностью и подпись под запросом должны накладываться в соответствии с алгоритмом, описанным в разделе </w:t>
      </w:r>
      <w:r w:rsidRPr="00F72371">
        <w:rPr>
          <w:rFonts w:ascii="Times New Roman" w:hAnsi="Times New Roman"/>
        </w:rPr>
        <w:fldChar w:fldCharType="begin"/>
      </w:r>
      <w:r w:rsidRPr="00F72371">
        <w:rPr>
          <w:rFonts w:ascii="Times New Roman" w:hAnsi="Times New Roman"/>
        </w:rPr>
        <w:instrText xml:space="preserve"> REF _Ref311808146 \r \h  \* MERGEFORMAT </w:instrText>
      </w:r>
      <w:r w:rsidRPr="00F72371">
        <w:rPr>
          <w:rFonts w:ascii="Times New Roman" w:hAnsi="Times New Roman"/>
        </w:rPr>
      </w:r>
      <w:r w:rsidRPr="00F72371">
        <w:rPr>
          <w:rFonts w:ascii="Times New Roman" w:hAnsi="Times New Roman"/>
        </w:rPr>
        <w:fldChar w:fldCharType="separate"/>
      </w:r>
      <w:r w:rsidR="00B57E80" w:rsidRPr="00F72371">
        <w:rPr>
          <w:rFonts w:ascii="Times New Roman" w:hAnsi="Times New Roman"/>
          <w:sz w:val="28"/>
          <w:szCs w:val="28"/>
        </w:rPr>
        <w:t>4.3</w:t>
      </w:r>
      <w:r w:rsidRPr="00F72371">
        <w:rPr>
          <w:rFonts w:ascii="Times New Roman" w:hAnsi="Times New Roman"/>
        </w:rPr>
        <w:fldChar w:fldCharType="end"/>
      </w:r>
      <w:r w:rsidRPr="00F72371">
        <w:rPr>
          <w:rFonts w:ascii="Times New Roman" w:hAnsi="Times New Roman"/>
          <w:sz w:val="28"/>
          <w:szCs w:val="28"/>
        </w:rPr>
        <w:t>.</w:t>
      </w:r>
    </w:p>
    <w:p w14:paraId="66D3ADA0" w14:textId="77777777" w:rsidR="0095392A" w:rsidRPr="00F72371" w:rsidRDefault="0095392A" w:rsidP="0050277B">
      <w:pPr>
        <w:pStyle w:val="22"/>
        <w:numPr>
          <w:ilvl w:val="1"/>
          <w:numId w:val="5"/>
        </w:numPr>
        <w:tabs>
          <w:tab w:val="left" w:pos="851"/>
        </w:tabs>
        <w:suppressAutoHyphens/>
        <w:spacing w:after="240"/>
        <w:ind w:left="788" w:hanging="431"/>
        <w:jc w:val="both"/>
        <w:rPr>
          <w:rFonts w:ascii="Times New Roman" w:hAnsi="Times New Roman" w:cs="Times New Roman"/>
          <w:i w:val="0"/>
          <w:lang w:val="ru-RU"/>
        </w:rPr>
      </w:pPr>
      <w:bookmarkStart w:id="385" w:name="_Ref311808146"/>
      <w:bookmarkStart w:id="386" w:name="_Toc412042038"/>
      <w:bookmarkStart w:id="387" w:name="_Toc484101981"/>
      <w:bookmarkStart w:id="388" w:name="_Toc499570668"/>
      <w:r w:rsidRPr="00F72371">
        <w:rPr>
          <w:rFonts w:ascii="Times New Roman" w:hAnsi="Times New Roman" w:cs="Times New Roman"/>
          <w:i w:val="0"/>
          <w:lang w:val="ru-RU"/>
        </w:rPr>
        <w:t xml:space="preserve">Подпись под сущностью, </w:t>
      </w:r>
      <w:bookmarkEnd w:id="385"/>
      <w:r w:rsidRPr="00F72371">
        <w:rPr>
          <w:rFonts w:ascii="Times New Roman" w:hAnsi="Times New Roman" w:cs="Times New Roman"/>
          <w:i w:val="0"/>
          <w:lang w:val="ru-RU"/>
        </w:rPr>
        <w:t>запросом</w:t>
      </w:r>
      <w:bookmarkEnd w:id="386"/>
      <w:bookmarkEnd w:id="387"/>
      <w:bookmarkEnd w:id="388"/>
    </w:p>
    <w:p w14:paraId="61B8C683" w14:textId="77777777" w:rsidR="0095392A" w:rsidRPr="00F72371" w:rsidRDefault="0095392A" w:rsidP="0095392A">
      <w:pPr>
        <w:pStyle w:val="af9"/>
        <w:spacing w:before="0" w:after="0" w:line="240" w:lineRule="auto"/>
        <w:ind w:left="0" w:firstLine="720"/>
        <w:rPr>
          <w:rFonts w:ascii="Times New Roman" w:hAnsi="Times New Roman"/>
          <w:sz w:val="28"/>
          <w:szCs w:val="28"/>
        </w:rPr>
      </w:pPr>
      <w:r w:rsidRPr="00F72371">
        <w:rPr>
          <w:rFonts w:ascii="Times New Roman" w:hAnsi="Times New Roman"/>
          <w:sz w:val="28"/>
          <w:szCs w:val="28"/>
        </w:rPr>
        <w:t>Значение ЭП должно рассчитываться для элемента сущности, запроса и его составных элементов.</w:t>
      </w:r>
    </w:p>
    <w:p w14:paraId="08A4854E" w14:textId="7C8C850F" w:rsidR="0095392A" w:rsidRPr="00F72371" w:rsidRDefault="0095392A" w:rsidP="0095392A">
      <w:pPr>
        <w:pStyle w:val="af9"/>
        <w:spacing w:before="0" w:after="0" w:line="240" w:lineRule="auto"/>
        <w:ind w:left="0" w:firstLine="720"/>
        <w:rPr>
          <w:rFonts w:ascii="Times New Roman" w:hAnsi="Times New Roman"/>
          <w:sz w:val="28"/>
          <w:szCs w:val="28"/>
        </w:rPr>
      </w:pPr>
      <w:proofErr w:type="gramStart"/>
      <w:r w:rsidRPr="00F72371">
        <w:rPr>
          <w:rFonts w:ascii="Times New Roman" w:hAnsi="Times New Roman"/>
          <w:sz w:val="28"/>
          <w:szCs w:val="28"/>
        </w:rPr>
        <w:t xml:space="preserve">В процессе создания электронной подписи информационной системы должны использоваться алгоритмы для расчета хеш-сумм, формирования подписи и каноникализации, приведенные в таблице ниже (см.  </w:t>
      </w:r>
      <w:r w:rsidRPr="00F72371">
        <w:rPr>
          <w:rFonts w:ascii="Times New Roman" w:hAnsi="Times New Roman"/>
        </w:rPr>
        <w:fldChar w:fldCharType="begin"/>
      </w:r>
      <w:r w:rsidRPr="00F72371">
        <w:rPr>
          <w:rFonts w:ascii="Times New Roman" w:hAnsi="Times New Roman"/>
        </w:rPr>
        <w:instrText xml:space="preserve"> REF _Ref311809659 \h  \* MERGEFORMAT </w:instrText>
      </w:r>
      <w:r w:rsidRPr="00F72371">
        <w:rPr>
          <w:rFonts w:ascii="Times New Roman" w:hAnsi="Times New Roman"/>
        </w:rPr>
      </w:r>
      <w:r w:rsidRPr="00F72371">
        <w:rPr>
          <w:rFonts w:ascii="Times New Roman" w:hAnsi="Times New Roman"/>
        </w:rPr>
        <w:fldChar w:fldCharType="separate"/>
      </w:r>
      <w:r w:rsidR="00B57E80" w:rsidRPr="00F72371">
        <w:rPr>
          <w:rFonts w:ascii="Times New Roman" w:hAnsi="Times New Roman"/>
          <w:vanish/>
          <w:sz w:val="28"/>
          <w:szCs w:val="28"/>
        </w:rPr>
        <w:t xml:space="preserve">Таблица </w:t>
      </w:r>
      <w:r w:rsidR="00B57E80" w:rsidRPr="00F72371">
        <w:rPr>
          <w:rFonts w:ascii="Times New Roman" w:hAnsi="Times New Roman"/>
          <w:sz w:val="28"/>
          <w:szCs w:val="28"/>
        </w:rPr>
        <w:t>№ 14.</w:t>
      </w:r>
      <w:proofErr w:type="gramEnd"/>
      <w:r w:rsidR="00B57E80" w:rsidRPr="00F72371">
        <w:rPr>
          <w:rFonts w:ascii="Times New Roman" w:hAnsi="Times New Roman"/>
          <w:sz w:val="28"/>
          <w:szCs w:val="28"/>
        </w:rPr>
        <w:t xml:space="preserve"> </w:t>
      </w:r>
      <w:proofErr w:type="gramStart"/>
      <w:r w:rsidR="00B57E80" w:rsidRPr="00F72371">
        <w:rPr>
          <w:rFonts w:ascii="Times New Roman" w:hAnsi="Times New Roman"/>
          <w:sz w:val="28"/>
          <w:szCs w:val="28"/>
        </w:rPr>
        <w:t>«Алгоритмы формирования подписи»</w:t>
      </w:r>
      <w:r w:rsidRPr="00F72371">
        <w:rPr>
          <w:rFonts w:ascii="Times New Roman" w:hAnsi="Times New Roman"/>
        </w:rPr>
        <w:fldChar w:fldCharType="end"/>
      </w:r>
      <w:r w:rsidRPr="00F72371">
        <w:rPr>
          <w:rFonts w:ascii="Times New Roman" w:hAnsi="Times New Roman"/>
        </w:rPr>
        <w:t>)</w:t>
      </w:r>
      <w:r w:rsidRPr="00F72371">
        <w:rPr>
          <w:rFonts w:ascii="Times New Roman" w:hAnsi="Times New Roman"/>
          <w:sz w:val="28"/>
          <w:szCs w:val="28"/>
        </w:rPr>
        <w:t>.</w:t>
      </w:r>
      <w:proofErr w:type="gramEnd"/>
    </w:p>
    <w:p w14:paraId="2A9AC286" w14:textId="54ED2315" w:rsidR="0095392A" w:rsidRPr="00F72371" w:rsidRDefault="0095392A" w:rsidP="0095392A">
      <w:pPr>
        <w:pStyle w:val="2fe"/>
        <w:keepNext/>
        <w:jc w:val="both"/>
      </w:pPr>
      <w:bookmarkStart w:id="389" w:name="_Ref311809659"/>
      <w:r w:rsidRPr="00F72371">
        <w:t xml:space="preserve">Таблица № </w:t>
      </w:r>
      <w:r w:rsidR="005407AA">
        <w:fldChar w:fldCharType="begin"/>
      </w:r>
      <w:r w:rsidR="005407AA">
        <w:instrText xml:space="preserve"> SEQ Таблица_№ \* ARABIC </w:instrText>
      </w:r>
      <w:r w:rsidR="005407AA">
        <w:fldChar w:fldCharType="separate"/>
      </w:r>
      <w:r w:rsidR="00B57E80" w:rsidRPr="00F72371">
        <w:rPr>
          <w:noProof/>
        </w:rPr>
        <w:t>14</w:t>
      </w:r>
      <w:r w:rsidR="005407AA">
        <w:rPr>
          <w:noProof/>
        </w:rPr>
        <w:fldChar w:fldCharType="end"/>
      </w:r>
      <w:r w:rsidRPr="00F72371">
        <w:t>. «Алгоритмы формирования подписи»</w:t>
      </w:r>
      <w:bookmarkEnd w:id="389"/>
    </w:p>
    <w:tbl>
      <w:tblPr>
        <w:tblW w:w="95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32"/>
        <w:gridCol w:w="2649"/>
        <w:gridCol w:w="4228"/>
      </w:tblGrid>
      <w:tr w:rsidR="0095392A" w:rsidRPr="00F72371" w14:paraId="665B9109" w14:textId="77777777" w:rsidTr="00017651">
        <w:trPr>
          <w:cantSplit/>
          <w:tblHeader/>
          <w:jc w:val="center"/>
        </w:trPr>
        <w:tc>
          <w:tcPr>
            <w:tcW w:w="2632" w:type="dxa"/>
            <w:shd w:val="clear" w:color="auto" w:fill="D9D9D9"/>
          </w:tcPr>
          <w:p w14:paraId="0E256992" w14:textId="77777777" w:rsidR="0095392A" w:rsidRPr="00F72371" w:rsidRDefault="0095392A" w:rsidP="00017651">
            <w:pPr>
              <w:pStyle w:val="afb"/>
              <w:keepNext/>
              <w:jc w:val="both"/>
              <w:rPr>
                <w:rFonts w:ascii="Times New Roman" w:hAnsi="Times New Roman" w:cs="Times New Roman"/>
              </w:rPr>
            </w:pPr>
          </w:p>
        </w:tc>
        <w:tc>
          <w:tcPr>
            <w:tcW w:w="2649" w:type="dxa"/>
            <w:shd w:val="clear" w:color="auto" w:fill="D9D9D9"/>
          </w:tcPr>
          <w:p w14:paraId="4C4FC62D" w14:textId="77777777" w:rsidR="0095392A" w:rsidRPr="00F72371" w:rsidRDefault="0095392A" w:rsidP="00017651">
            <w:pPr>
              <w:pStyle w:val="afb"/>
              <w:keepNext/>
              <w:jc w:val="both"/>
              <w:rPr>
                <w:rFonts w:ascii="Times New Roman" w:hAnsi="Times New Roman" w:cs="Times New Roman"/>
              </w:rPr>
            </w:pPr>
            <w:r w:rsidRPr="00F72371">
              <w:rPr>
                <w:rFonts w:ascii="Times New Roman" w:hAnsi="Times New Roman" w:cs="Times New Roman"/>
              </w:rPr>
              <w:t>Наименование</w:t>
            </w:r>
          </w:p>
        </w:tc>
        <w:tc>
          <w:tcPr>
            <w:tcW w:w="4228" w:type="dxa"/>
            <w:shd w:val="clear" w:color="auto" w:fill="D9D9D9"/>
          </w:tcPr>
          <w:p w14:paraId="2B7298C5" w14:textId="77777777" w:rsidR="0095392A" w:rsidRPr="00F72371" w:rsidRDefault="0095392A" w:rsidP="00017651">
            <w:pPr>
              <w:pStyle w:val="afb"/>
              <w:keepNext/>
              <w:jc w:val="both"/>
              <w:rPr>
                <w:rFonts w:ascii="Times New Roman" w:hAnsi="Times New Roman" w:cs="Times New Roman"/>
                <w:lang w:val="en-US"/>
              </w:rPr>
            </w:pPr>
            <w:r w:rsidRPr="00F72371">
              <w:rPr>
                <w:rFonts w:ascii="Times New Roman" w:hAnsi="Times New Roman" w:cs="Times New Roman"/>
                <w:lang w:val="en-US"/>
              </w:rPr>
              <w:t>URI</w:t>
            </w:r>
          </w:p>
        </w:tc>
      </w:tr>
      <w:tr w:rsidR="0095392A" w:rsidRPr="00F72371" w14:paraId="389E403D" w14:textId="77777777" w:rsidTr="00017651">
        <w:trPr>
          <w:cantSplit/>
          <w:trHeight w:val="112"/>
          <w:jc w:val="center"/>
        </w:trPr>
        <w:tc>
          <w:tcPr>
            <w:tcW w:w="2632" w:type="dxa"/>
          </w:tcPr>
          <w:p w14:paraId="61D7ED72" w14:textId="77777777" w:rsidR="0095392A" w:rsidRPr="00F72371" w:rsidRDefault="0095392A" w:rsidP="00017651">
            <w:pPr>
              <w:pStyle w:val="aff"/>
              <w:rPr>
                <w:rFonts w:ascii="Times New Roman" w:hAnsi="Times New Roman"/>
                <w:sz w:val="24"/>
              </w:rPr>
            </w:pPr>
            <w:r w:rsidRPr="00F72371">
              <w:rPr>
                <w:rFonts w:ascii="Times New Roman" w:hAnsi="Times New Roman"/>
                <w:sz w:val="24"/>
              </w:rPr>
              <w:t>Расчет хэш-сумм</w:t>
            </w:r>
          </w:p>
        </w:tc>
        <w:tc>
          <w:tcPr>
            <w:tcW w:w="2649" w:type="dxa"/>
          </w:tcPr>
          <w:p w14:paraId="33BD0CD3" w14:textId="77777777" w:rsidR="0095392A" w:rsidRPr="00F72371" w:rsidRDefault="0095392A" w:rsidP="00017651">
            <w:pPr>
              <w:pStyle w:val="aff"/>
              <w:rPr>
                <w:rFonts w:ascii="Times New Roman" w:hAnsi="Times New Roman"/>
                <w:sz w:val="24"/>
              </w:rPr>
            </w:pPr>
            <w:r w:rsidRPr="00F72371">
              <w:rPr>
                <w:rFonts w:ascii="Times New Roman" w:hAnsi="Times New Roman"/>
                <w:sz w:val="24"/>
              </w:rPr>
              <w:t>ГОСТ Р 34.11-94</w:t>
            </w:r>
          </w:p>
        </w:tc>
        <w:tc>
          <w:tcPr>
            <w:tcW w:w="4228" w:type="dxa"/>
          </w:tcPr>
          <w:p w14:paraId="76A1CF65" w14:textId="77777777" w:rsidR="0095392A" w:rsidRPr="00F72371" w:rsidRDefault="00494E07" w:rsidP="00017651">
            <w:pPr>
              <w:pStyle w:val="aff"/>
              <w:rPr>
                <w:rFonts w:ascii="Times New Roman" w:hAnsi="Times New Roman"/>
                <w:sz w:val="24"/>
              </w:rPr>
            </w:pPr>
            <w:hyperlink r:id="rId36" w:anchor="gostr3411" w:history="1">
              <w:r w:rsidR="0095392A" w:rsidRPr="00F72371">
                <w:rPr>
                  <w:rStyle w:val="aff2"/>
                  <w:rFonts w:ascii="Times New Roman" w:hAnsi="Times New Roman"/>
                  <w:sz w:val="24"/>
                </w:rPr>
                <w:t>http://www.w3.org/2001/04/xmldsig-more#gostr3411</w:t>
              </w:r>
            </w:hyperlink>
          </w:p>
        </w:tc>
      </w:tr>
      <w:tr w:rsidR="0095392A" w:rsidRPr="00F72371" w14:paraId="404D106C" w14:textId="77777777" w:rsidTr="00017651">
        <w:trPr>
          <w:cantSplit/>
          <w:trHeight w:val="112"/>
          <w:jc w:val="center"/>
        </w:trPr>
        <w:tc>
          <w:tcPr>
            <w:tcW w:w="2632" w:type="dxa"/>
          </w:tcPr>
          <w:p w14:paraId="2A134964" w14:textId="77777777" w:rsidR="0095392A" w:rsidRPr="00F72371" w:rsidRDefault="0095392A" w:rsidP="00017651">
            <w:pPr>
              <w:pStyle w:val="aff"/>
              <w:rPr>
                <w:rFonts w:ascii="Times New Roman" w:hAnsi="Times New Roman"/>
                <w:sz w:val="24"/>
              </w:rPr>
            </w:pPr>
            <w:r w:rsidRPr="00F72371">
              <w:rPr>
                <w:rFonts w:ascii="Times New Roman" w:hAnsi="Times New Roman"/>
                <w:sz w:val="24"/>
              </w:rPr>
              <w:t>Формирования подписи</w:t>
            </w:r>
          </w:p>
        </w:tc>
        <w:tc>
          <w:tcPr>
            <w:tcW w:w="2649" w:type="dxa"/>
          </w:tcPr>
          <w:p w14:paraId="40F34404" w14:textId="77777777" w:rsidR="0095392A" w:rsidRPr="00F72371" w:rsidRDefault="0095392A" w:rsidP="00017651">
            <w:pPr>
              <w:pStyle w:val="aff"/>
              <w:rPr>
                <w:rFonts w:ascii="Times New Roman" w:hAnsi="Times New Roman"/>
                <w:sz w:val="24"/>
              </w:rPr>
            </w:pPr>
            <w:r w:rsidRPr="00F72371">
              <w:rPr>
                <w:rFonts w:ascii="Times New Roman" w:hAnsi="Times New Roman"/>
                <w:sz w:val="24"/>
              </w:rPr>
              <w:t>ГОСТ Р 34.10-2001</w:t>
            </w:r>
          </w:p>
        </w:tc>
        <w:tc>
          <w:tcPr>
            <w:tcW w:w="4228" w:type="dxa"/>
          </w:tcPr>
          <w:p w14:paraId="4F851A41" w14:textId="77777777" w:rsidR="0095392A" w:rsidRPr="00F72371" w:rsidRDefault="00494E07" w:rsidP="00017651">
            <w:pPr>
              <w:pStyle w:val="aff"/>
              <w:rPr>
                <w:rFonts w:ascii="Times New Roman" w:hAnsi="Times New Roman"/>
                <w:sz w:val="24"/>
              </w:rPr>
            </w:pPr>
            <w:hyperlink r:id="rId37" w:anchor="gostr34102001-gostr3411" w:history="1">
              <w:r w:rsidR="0095392A" w:rsidRPr="00F72371">
                <w:rPr>
                  <w:rStyle w:val="aff2"/>
                  <w:rFonts w:ascii="Times New Roman" w:hAnsi="Times New Roman"/>
                  <w:sz w:val="24"/>
                </w:rPr>
                <w:t>http://www.w3.org/2001/04/xmldsig-more#gostr34102001-gostr3411</w:t>
              </w:r>
            </w:hyperlink>
            <w:r w:rsidR="0095392A" w:rsidRPr="00F72371">
              <w:rPr>
                <w:rFonts w:ascii="Times New Roman" w:hAnsi="Times New Roman"/>
                <w:sz w:val="24"/>
              </w:rPr>
              <w:t xml:space="preserve"> , </w:t>
            </w:r>
            <w:hyperlink r:id="rId38" w:history="1">
              <w:r w:rsidR="0095392A" w:rsidRPr="00F72371">
                <w:rPr>
                  <w:rStyle w:val="aff2"/>
                  <w:rFonts w:ascii="Times New Roman" w:hAnsi="Times New Roman"/>
                  <w:sz w:val="24"/>
                </w:rPr>
                <w:t>http://www.w3.org/TR/XAdES/</w:t>
              </w:r>
            </w:hyperlink>
          </w:p>
        </w:tc>
      </w:tr>
      <w:tr w:rsidR="0095392A" w:rsidRPr="00A842DB" w14:paraId="4EF4EFB8" w14:textId="77777777" w:rsidTr="00017651">
        <w:trPr>
          <w:cantSplit/>
          <w:trHeight w:val="112"/>
          <w:jc w:val="center"/>
        </w:trPr>
        <w:tc>
          <w:tcPr>
            <w:tcW w:w="2632" w:type="dxa"/>
          </w:tcPr>
          <w:p w14:paraId="677BCCC8" w14:textId="77777777" w:rsidR="0095392A" w:rsidRPr="00F72371" w:rsidRDefault="0095392A" w:rsidP="00017651">
            <w:pPr>
              <w:pStyle w:val="aff"/>
              <w:rPr>
                <w:rFonts w:ascii="Times New Roman" w:hAnsi="Times New Roman"/>
                <w:sz w:val="24"/>
              </w:rPr>
            </w:pPr>
            <w:r w:rsidRPr="00F72371">
              <w:rPr>
                <w:rFonts w:ascii="Times New Roman" w:hAnsi="Times New Roman"/>
                <w:sz w:val="24"/>
              </w:rPr>
              <w:t>Каноникализация</w:t>
            </w:r>
          </w:p>
        </w:tc>
        <w:tc>
          <w:tcPr>
            <w:tcW w:w="2649" w:type="dxa"/>
          </w:tcPr>
          <w:p w14:paraId="136C14C9" w14:textId="77777777" w:rsidR="0095392A" w:rsidRPr="00F72371" w:rsidRDefault="0095392A" w:rsidP="00017651">
            <w:pPr>
              <w:pStyle w:val="aff"/>
              <w:rPr>
                <w:rFonts w:ascii="Times New Roman" w:hAnsi="Times New Roman"/>
                <w:sz w:val="24"/>
                <w:lang w:val="en-US"/>
              </w:rPr>
            </w:pPr>
            <w:r w:rsidRPr="00F72371">
              <w:rPr>
                <w:rFonts w:ascii="Times New Roman" w:hAnsi="Times New Roman"/>
                <w:sz w:val="24"/>
                <w:lang w:val="en-US"/>
              </w:rPr>
              <w:t xml:space="preserve">Exclusive XML Canonicalization </w:t>
            </w:r>
            <w:r w:rsidRPr="00F72371">
              <w:rPr>
                <w:rFonts w:ascii="Times New Roman" w:hAnsi="Times New Roman"/>
                <w:sz w:val="24"/>
              </w:rPr>
              <w:t>от</w:t>
            </w:r>
            <w:r w:rsidRPr="00F72371">
              <w:rPr>
                <w:rFonts w:ascii="Times New Roman" w:hAnsi="Times New Roman"/>
                <w:sz w:val="24"/>
                <w:lang w:val="en-US"/>
              </w:rPr>
              <w:t xml:space="preserve"> 18 July 2002</w:t>
            </w:r>
          </w:p>
        </w:tc>
        <w:tc>
          <w:tcPr>
            <w:tcW w:w="4228" w:type="dxa"/>
          </w:tcPr>
          <w:p w14:paraId="34662DB9" w14:textId="77777777" w:rsidR="0095392A" w:rsidRPr="00F72371" w:rsidRDefault="00494E07" w:rsidP="00017651">
            <w:pPr>
              <w:pStyle w:val="aff"/>
              <w:rPr>
                <w:rFonts w:ascii="Times New Roman" w:hAnsi="Times New Roman"/>
                <w:sz w:val="24"/>
                <w:lang w:val="en-US"/>
              </w:rPr>
            </w:pPr>
            <w:hyperlink r:id="rId39" w:history="1">
              <w:r w:rsidR="0095392A" w:rsidRPr="00F72371">
                <w:rPr>
                  <w:rStyle w:val="aff2"/>
                  <w:rFonts w:ascii="Times New Roman" w:hAnsi="Times New Roman"/>
                  <w:sz w:val="24"/>
                  <w:lang w:val="en-US"/>
                </w:rPr>
                <w:t>http://www.w3.org/2001/10/xml-exc-c14n#</w:t>
              </w:r>
            </w:hyperlink>
          </w:p>
        </w:tc>
      </w:tr>
    </w:tbl>
    <w:p w14:paraId="259D33B2" w14:textId="77777777" w:rsidR="0095392A" w:rsidRPr="00F72371" w:rsidRDefault="0095392A" w:rsidP="0095392A">
      <w:pPr>
        <w:pStyle w:val="af9"/>
        <w:spacing w:before="60" w:after="0" w:line="240" w:lineRule="auto"/>
        <w:ind w:left="0" w:firstLine="720"/>
        <w:rPr>
          <w:rFonts w:ascii="Times New Roman" w:hAnsi="Times New Roman"/>
          <w:sz w:val="28"/>
          <w:szCs w:val="28"/>
        </w:rPr>
      </w:pPr>
      <w:r w:rsidRPr="00F72371">
        <w:rPr>
          <w:rFonts w:ascii="Times New Roman" w:hAnsi="Times New Roman"/>
          <w:sz w:val="28"/>
          <w:szCs w:val="28"/>
        </w:rPr>
        <w:t>Формирование блока ЭП осуществляется в следующем порядке:</w:t>
      </w:r>
    </w:p>
    <w:p w14:paraId="1AD502F1" w14:textId="77777777" w:rsidR="0095392A" w:rsidRPr="00F72371" w:rsidRDefault="0095392A" w:rsidP="0095392A">
      <w:pPr>
        <w:pStyle w:val="af9"/>
        <w:numPr>
          <w:ilvl w:val="0"/>
          <w:numId w:val="42"/>
        </w:numPr>
        <w:spacing w:before="0" w:after="0" w:line="240" w:lineRule="auto"/>
        <w:rPr>
          <w:rFonts w:ascii="Times New Roman" w:hAnsi="Times New Roman"/>
          <w:sz w:val="28"/>
          <w:szCs w:val="28"/>
        </w:rPr>
      </w:pPr>
      <w:r w:rsidRPr="00F72371">
        <w:rPr>
          <w:rFonts w:ascii="Times New Roman" w:hAnsi="Times New Roman"/>
          <w:sz w:val="28"/>
          <w:szCs w:val="28"/>
        </w:rPr>
        <w:t>Формирование шаблона документа:</w:t>
      </w:r>
    </w:p>
    <w:p w14:paraId="78DE91C4" w14:textId="77777777" w:rsidR="0095392A" w:rsidRPr="00F72371" w:rsidRDefault="0095392A" w:rsidP="0095392A">
      <w:pPr>
        <w:pStyle w:val="af9"/>
        <w:numPr>
          <w:ilvl w:val="1"/>
          <w:numId w:val="42"/>
        </w:numPr>
        <w:tabs>
          <w:tab w:val="clear" w:pos="576"/>
          <w:tab w:val="num" w:pos="1260"/>
        </w:tabs>
        <w:spacing w:before="0" w:after="0" w:line="240" w:lineRule="auto"/>
        <w:ind w:left="1260"/>
        <w:rPr>
          <w:rFonts w:ascii="Times New Roman" w:hAnsi="Times New Roman"/>
          <w:sz w:val="28"/>
          <w:szCs w:val="28"/>
        </w:rPr>
      </w:pPr>
      <w:r w:rsidRPr="00F72371">
        <w:rPr>
          <w:rFonts w:ascii="Times New Roman" w:hAnsi="Times New Roman"/>
          <w:sz w:val="28"/>
          <w:szCs w:val="28"/>
        </w:rPr>
        <w:lastRenderedPageBreak/>
        <w:t xml:space="preserve">Создается элемент </w:t>
      </w:r>
      <w:r w:rsidRPr="00F72371">
        <w:rPr>
          <w:rFonts w:ascii="Times New Roman" w:hAnsi="Times New Roman"/>
          <w:i/>
          <w:sz w:val="28"/>
          <w:szCs w:val="28"/>
        </w:rPr>
        <w:t>Signature</w:t>
      </w:r>
      <w:r w:rsidRPr="00F72371">
        <w:rPr>
          <w:rFonts w:ascii="Times New Roman" w:hAnsi="Times New Roman"/>
          <w:sz w:val="28"/>
          <w:szCs w:val="28"/>
        </w:rPr>
        <w:t>;</w:t>
      </w:r>
    </w:p>
    <w:p w14:paraId="0D8B1194" w14:textId="77777777" w:rsidR="0095392A" w:rsidRPr="00F72371" w:rsidRDefault="0095392A" w:rsidP="0095392A">
      <w:pPr>
        <w:pStyle w:val="af9"/>
        <w:numPr>
          <w:ilvl w:val="1"/>
          <w:numId w:val="42"/>
        </w:numPr>
        <w:tabs>
          <w:tab w:val="clear" w:pos="576"/>
          <w:tab w:val="num" w:pos="1260"/>
        </w:tabs>
        <w:spacing w:before="0" w:after="0" w:line="240" w:lineRule="auto"/>
        <w:ind w:left="1260"/>
        <w:rPr>
          <w:rFonts w:ascii="Times New Roman" w:hAnsi="Times New Roman"/>
          <w:sz w:val="28"/>
          <w:szCs w:val="28"/>
        </w:rPr>
      </w:pPr>
      <w:r w:rsidRPr="00F72371">
        <w:rPr>
          <w:rFonts w:ascii="Times New Roman" w:hAnsi="Times New Roman"/>
          <w:sz w:val="28"/>
          <w:szCs w:val="28"/>
        </w:rPr>
        <w:t xml:space="preserve">К элементу </w:t>
      </w:r>
      <w:r w:rsidRPr="00F72371">
        <w:rPr>
          <w:rFonts w:ascii="Times New Roman" w:hAnsi="Times New Roman"/>
          <w:i/>
          <w:sz w:val="28"/>
          <w:szCs w:val="28"/>
        </w:rPr>
        <w:t>Signature</w:t>
      </w:r>
      <w:r w:rsidRPr="00F72371">
        <w:rPr>
          <w:rFonts w:ascii="Times New Roman" w:hAnsi="Times New Roman"/>
          <w:sz w:val="28"/>
          <w:szCs w:val="28"/>
        </w:rPr>
        <w:t xml:space="preserve"> добавляется дочерний элемент </w:t>
      </w:r>
      <w:r w:rsidRPr="00F72371">
        <w:rPr>
          <w:rFonts w:ascii="Times New Roman" w:hAnsi="Times New Roman"/>
          <w:i/>
          <w:sz w:val="28"/>
          <w:szCs w:val="28"/>
        </w:rPr>
        <w:t>SignedInfo</w:t>
      </w:r>
      <w:r w:rsidRPr="00F72371">
        <w:rPr>
          <w:rFonts w:ascii="Times New Roman" w:hAnsi="Times New Roman"/>
          <w:sz w:val="28"/>
          <w:szCs w:val="28"/>
        </w:rPr>
        <w:t>;</w:t>
      </w:r>
    </w:p>
    <w:p w14:paraId="2B2E1A88" w14:textId="77777777" w:rsidR="0095392A" w:rsidRPr="00F72371" w:rsidRDefault="0095392A" w:rsidP="0095392A">
      <w:pPr>
        <w:pStyle w:val="af9"/>
        <w:numPr>
          <w:ilvl w:val="1"/>
          <w:numId w:val="42"/>
        </w:numPr>
        <w:tabs>
          <w:tab w:val="clear" w:pos="576"/>
          <w:tab w:val="num" w:pos="1260"/>
        </w:tabs>
        <w:spacing w:before="0" w:after="0" w:line="240" w:lineRule="auto"/>
        <w:ind w:left="1260"/>
        <w:rPr>
          <w:rFonts w:ascii="Times New Roman" w:hAnsi="Times New Roman"/>
          <w:sz w:val="28"/>
          <w:szCs w:val="28"/>
        </w:rPr>
      </w:pPr>
      <w:r w:rsidRPr="00F72371">
        <w:rPr>
          <w:rFonts w:ascii="Times New Roman" w:hAnsi="Times New Roman"/>
          <w:sz w:val="28"/>
          <w:szCs w:val="28"/>
        </w:rPr>
        <w:t xml:space="preserve">К элементу </w:t>
      </w:r>
      <w:r w:rsidRPr="00F72371">
        <w:rPr>
          <w:rFonts w:ascii="Times New Roman" w:hAnsi="Times New Roman"/>
          <w:i/>
          <w:sz w:val="28"/>
          <w:szCs w:val="28"/>
        </w:rPr>
        <w:t>SignedInfo</w:t>
      </w:r>
      <w:r w:rsidRPr="00F72371">
        <w:rPr>
          <w:rFonts w:ascii="Times New Roman" w:hAnsi="Times New Roman"/>
          <w:sz w:val="28"/>
          <w:szCs w:val="28"/>
        </w:rPr>
        <w:t xml:space="preserve"> добавляется дочерний элемент </w:t>
      </w:r>
      <w:r w:rsidRPr="00F72371">
        <w:rPr>
          <w:rFonts w:ascii="Times New Roman" w:hAnsi="Times New Roman"/>
          <w:i/>
          <w:sz w:val="28"/>
          <w:szCs w:val="28"/>
        </w:rPr>
        <w:t>CanonicalizationMethod</w:t>
      </w:r>
      <w:r w:rsidRPr="00F72371">
        <w:rPr>
          <w:rFonts w:ascii="Times New Roman" w:hAnsi="Times New Roman"/>
          <w:sz w:val="28"/>
          <w:szCs w:val="28"/>
        </w:rPr>
        <w:t>;</w:t>
      </w:r>
    </w:p>
    <w:p w14:paraId="22BC9CFD" w14:textId="77777777" w:rsidR="0095392A" w:rsidRPr="00F72371" w:rsidRDefault="0095392A" w:rsidP="0095392A">
      <w:pPr>
        <w:pStyle w:val="af9"/>
        <w:numPr>
          <w:ilvl w:val="1"/>
          <w:numId w:val="42"/>
        </w:numPr>
        <w:tabs>
          <w:tab w:val="clear" w:pos="576"/>
          <w:tab w:val="num" w:pos="1260"/>
        </w:tabs>
        <w:spacing w:before="0" w:after="0" w:line="240" w:lineRule="auto"/>
        <w:ind w:left="1260"/>
        <w:rPr>
          <w:rFonts w:ascii="Times New Roman" w:hAnsi="Times New Roman"/>
          <w:sz w:val="28"/>
          <w:szCs w:val="28"/>
        </w:rPr>
      </w:pPr>
      <w:r w:rsidRPr="00F72371">
        <w:rPr>
          <w:rFonts w:ascii="Times New Roman" w:hAnsi="Times New Roman"/>
          <w:sz w:val="28"/>
          <w:szCs w:val="28"/>
        </w:rPr>
        <w:t xml:space="preserve">К элементу </w:t>
      </w:r>
      <w:r w:rsidRPr="00F72371">
        <w:rPr>
          <w:rFonts w:ascii="Times New Roman" w:hAnsi="Times New Roman"/>
          <w:i/>
          <w:sz w:val="28"/>
          <w:szCs w:val="28"/>
        </w:rPr>
        <w:t>SignedInfo</w:t>
      </w:r>
      <w:r w:rsidRPr="00F72371">
        <w:rPr>
          <w:rFonts w:ascii="Times New Roman" w:hAnsi="Times New Roman"/>
          <w:sz w:val="28"/>
          <w:szCs w:val="28"/>
        </w:rPr>
        <w:t xml:space="preserve"> добавляется дочерний элемент </w:t>
      </w:r>
      <w:r w:rsidRPr="00F72371">
        <w:rPr>
          <w:rFonts w:ascii="Times New Roman" w:hAnsi="Times New Roman"/>
          <w:i/>
          <w:sz w:val="28"/>
          <w:szCs w:val="28"/>
        </w:rPr>
        <w:t>SignatureMethod</w:t>
      </w:r>
      <w:r w:rsidRPr="00F72371">
        <w:rPr>
          <w:rFonts w:ascii="Times New Roman" w:hAnsi="Times New Roman"/>
          <w:sz w:val="28"/>
          <w:szCs w:val="28"/>
        </w:rPr>
        <w:t>;</w:t>
      </w:r>
    </w:p>
    <w:p w14:paraId="38DF579F" w14:textId="77777777" w:rsidR="0095392A" w:rsidRPr="00F72371" w:rsidRDefault="0095392A" w:rsidP="0095392A">
      <w:pPr>
        <w:pStyle w:val="af9"/>
        <w:numPr>
          <w:ilvl w:val="1"/>
          <w:numId w:val="42"/>
        </w:numPr>
        <w:tabs>
          <w:tab w:val="clear" w:pos="576"/>
          <w:tab w:val="num" w:pos="1260"/>
        </w:tabs>
        <w:spacing w:before="0" w:after="0" w:line="240" w:lineRule="auto"/>
        <w:ind w:left="1260"/>
        <w:rPr>
          <w:rFonts w:ascii="Times New Roman" w:hAnsi="Times New Roman"/>
          <w:sz w:val="28"/>
          <w:szCs w:val="28"/>
        </w:rPr>
      </w:pPr>
      <w:r w:rsidRPr="00F72371">
        <w:rPr>
          <w:rFonts w:ascii="Times New Roman" w:hAnsi="Times New Roman"/>
          <w:sz w:val="28"/>
          <w:szCs w:val="28"/>
        </w:rPr>
        <w:t xml:space="preserve">К элементу </w:t>
      </w:r>
      <w:r w:rsidRPr="00F72371">
        <w:rPr>
          <w:rFonts w:ascii="Times New Roman" w:hAnsi="Times New Roman"/>
          <w:i/>
          <w:sz w:val="28"/>
          <w:szCs w:val="28"/>
        </w:rPr>
        <w:t>SignedInfo</w:t>
      </w:r>
      <w:r w:rsidRPr="00F72371">
        <w:rPr>
          <w:rFonts w:ascii="Times New Roman" w:hAnsi="Times New Roman"/>
          <w:sz w:val="28"/>
          <w:szCs w:val="28"/>
        </w:rPr>
        <w:t xml:space="preserve"> добавляется первый дочерний элемент </w:t>
      </w:r>
      <w:r w:rsidRPr="00F72371">
        <w:rPr>
          <w:rFonts w:ascii="Times New Roman" w:hAnsi="Times New Roman"/>
          <w:i/>
          <w:sz w:val="28"/>
          <w:szCs w:val="28"/>
        </w:rPr>
        <w:t>Reference</w:t>
      </w:r>
      <w:r w:rsidRPr="00F72371">
        <w:rPr>
          <w:rFonts w:ascii="Times New Roman" w:hAnsi="Times New Roman"/>
          <w:sz w:val="28"/>
          <w:szCs w:val="28"/>
        </w:rPr>
        <w:t>;</w:t>
      </w:r>
    </w:p>
    <w:p w14:paraId="6B315410" w14:textId="77777777" w:rsidR="0095392A" w:rsidRPr="00F72371" w:rsidRDefault="0095392A" w:rsidP="0095392A">
      <w:pPr>
        <w:pStyle w:val="af9"/>
        <w:numPr>
          <w:ilvl w:val="1"/>
          <w:numId w:val="42"/>
        </w:numPr>
        <w:tabs>
          <w:tab w:val="clear" w:pos="576"/>
          <w:tab w:val="num" w:pos="1260"/>
        </w:tabs>
        <w:spacing w:before="0" w:after="0" w:line="240" w:lineRule="auto"/>
        <w:ind w:left="1260"/>
        <w:rPr>
          <w:rFonts w:ascii="Times New Roman" w:hAnsi="Times New Roman"/>
          <w:sz w:val="28"/>
          <w:szCs w:val="28"/>
        </w:rPr>
      </w:pPr>
      <w:r w:rsidRPr="00F72371">
        <w:rPr>
          <w:rFonts w:ascii="Times New Roman" w:hAnsi="Times New Roman"/>
          <w:sz w:val="28"/>
          <w:szCs w:val="28"/>
        </w:rPr>
        <w:t xml:space="preserve">К элементу </w:t>
      </w:r>
      <w:r w:rsidRPr="00F72371">
        <w:rPr>
          <w:rFonts w:ascii="Times New Roman" w:hAnsi="Times New Roman"/>
          <w:i/>
          <w:sz w:val="28"/>
          <w:szCs w:val="28"/>
        </w:rPr>
        <w:t>Reference</w:t>
      </w:r>
      <w:r w:rsidRPr="00F72371">
        <w:rPr>
          <w:rFonts w:ascii="Times New Roman" w:hAnsi="Times New Roman"/>
          <w:sz w:val="28"/>
          <w:szCs w:val="28"/>
        </w:rPr>
        <w:t xml:space="preserve"> добавляется дочерний элемент </w:t>
      </w:r>
      <w:r w:rsidRPr="00F72371">
        <w:rPr>
          <w:rFonts w:ascii="Times New Roman" w:hAnsi="Times New Roman"/>
          <w:i/>
          <w:sz w:val="28"/>
          <w:szCs w:val="28"/>
        </w:rPr>
        <w:t>Transforms</w:t>
      </w:r>
      <w:r w:rsidRPr="00F72371">
        <w:rPr>
          <w:rFonts w:ascii="Times New Roman" w:hAnsi="Times New Roman"/>
          <w:sz w:val="28"/>
          <w:szCs w:val="28"/>
        </w:rPr>
        <w:t>;</w:t>
      </w:r>
    </w:p>
    <w:p w14:paraId="5E72D9D4" w14:textId="77777777" w:rsidR="0095392A" w:rsidRPr="00F72371" w:rsidRDefault="0095392A" w:rsidP="0095392A">
      <w:pPr>
        <w:pStyle w:val="af9"/>
        <w:numPr>
          <w:ilvl w:val="1"/>
          <w:numId w:val="42"/>
        </w:numPr>
        <w:tabs>
          <w:tab w:val="clear" w:pos="576"/>
          <w:tab w:val="num" w:pos="1260"/>
        </w:tabs>
        <w:spacing w:before="0" w:after="0" w:line="240" w:lineRule="auto"/>
        <w:ind w:left="1260"/>
        <w:rPr>
          <w:rFonts w:ascii="Times New Roman" w:hAnsi="Times New Roman"/>
          <w:sz w:val="28"/>
          <w:szCs w:val="28"/>
        </w:rPr>
      </w:pPr>
      <w:r w:rsidRPr="00F72371">
        <w:rPr>
          <w:rFonts w:ascii="Times New Roman" w:hAnsi="Times New Roman"/>
          <w:sz w:val="28"/>
          <w:szCs w:val="28"/>
        </w:rPr>
        <w:t xml:space="preserve">К элементу </w:t>
      </w:r>
      <w:r w:rsidRPr="00F72371">
        <w:rPr>
          <w:rFonts w:ascii="Times New Roman" w:hAnsi="Times New Roman"/>
          <w:i/>
          <w:sz w:val="28"/>
          <w:szCs w:val="28"/>
        </w:rPr>
        <w:t>Transforms</w:t>
      </w:r>
      <w:r w:rsidRPr="00F72371">
        <w:rPr>
          <w:rFonts w:ascii="Times New Roman" w:hAnsi="Times New Roman"/>
          <w:sz w:val="28"/>
          <w:szCs w:val="28"/>
        </w:rPr>
        <w:t xml:space="preserve"> элемента </w:t>
      </w:r>
      <w:r w:rsidRPr="00F72371">
        <w:rPr>
          <w:rFonts w:ascii="Times New Roman" w:hAnsi="Times New Roman"/>
          <w:i/>
          <w:sz w:val="28"/>
          <w:szCs w:val="28"/>
        </w:rPr>
        <w:t>Reference</w:t>
      </w:r>
      <w:r w:rsidRPr="00F72371">
        <w:rPr>
          <w:rFonts w:ascii="Times New Roman" w:hAnsi="Times New Roman"/>
          <w:sz w:val="28"/>
          <w:szCs w:val="28"/>
        </w:rPr>
        <w:t xml:space="preserve"> добавляется дочерний элемент </w:t>
      </w:r>
      <w:r w:rsidRPr="00F72371">
        <w:rPr>
          <w:rFonts w:ascii="Times New Roman" w:hAnsi="Times New Roman"/>
          <w:i/>
          <w:sz w:val="28"/>
          <w:szCs w:val="28"/>
        </w:rPr>
        <w:t>Transform</w:t>
      </w:r>
      <w:r w:rsidRPr="00F72371">
        <w:rPr>
          <w:rFonts w:ascii="Times New Roman" w:hAnsi="Times New Roman"/>
          <w:sz w:val="28"/>
          <w:szCs w:val="28"/>
        </w:rPr>
        <w:t xml:space="preserve"> (два элемента);</w:t>
      </w:r>
    </w:p>
    <w:p w14:paraId="771B8922" w14:textId="77777777" w:rsidR="0095392A" w:rsidRPr="00F72371" w:rsidRDefault="0095392A" w:rsidP="0095392A">
      <w:pPr>
        <w:pStyle w:val="af9"/>
        <w:numPr>
          <w:ilvl w:val="1"/>
          <w:numId w:val="42"/>
        </w:numPr>
        <w:tabs>
          <w:tab w:val="clear" w:pos="576"/>
          <w:tab w:val="num" w:pos="1260"/>
        </w:tabs>
        <w:spacing w:before="0" w:after="0" w:line="240" w:lineRule="auto"/>
        <w:ind w:left="1260"/>
        <w:rPr>
          <w:rFonts w:ascii="Times New Roman" w:hAnsi="Times New Roman"/>
          <w:sz w:val="28"/>
          <w:szCs w:val="28"/>
        </w:rPr>
      </w:pPr>
      <w:r w:rsidRPr="00F72371">
        <w:rPr>
          <w:rFonts w:ascii="Times New Roman" w:hAnsi="Times New Roman"/>
          <w:sz w:val="28"/>
          <w:szCs w:val="28"/>
        </w:rPr>
        <w:t xml:space="preserve">К элементу </w:t>
      </w:r>
      <w:r w:rsidRPr="00F72371">
        <w:rPr>
          <w:rFonts w:ascii="Times New Roman" w:hAnsi="Times New Roman"/>
          <w:i/>
          <w:sz w:val="28"/>
          <w:szCs w:val="28"/>
        </w:rPr>
        <w:t>Reference</w:t>
      </w:r>
      <w:r w:rsidRPr="00F72371">
        <w:rPr>
          <w:rFonts w:ascii="Times New Roman" w:hAnsi="Times New Roman"/>
          <w:sz w:val="28"/>
          <w:szCs w:val="28"/>
        </w:rPr>
        <w:t xml:space="preserve"> добавляется элемент </w:t>
      </w:r>
      <w:r w:rsidRPr="00F72371">
        <w:rPr>
          <w:rFonts w:ascii="Times New Roman" w:hAnsi="Times New Roman"/>
          <w:i/>
          <w:sz w:val="28"/>
          <w:szCs w:val="28"/>
        </w:rPr>
        <w:t>DigestMethod</w:t>
      </w:r>
      <w:r w:rsidRPr="00F72371">
        <w:rPr>
          <w:rFonts w:ascii="Times New Roman" w:hAnsi="Times New Roman"/>
          <w:sz w:val="28"/>
          <w:szCs w:val="28"/>
        </w:rPr>
        <w:t>;</w:t>
      </w:r>
    </w:p>
    <w:p w14:paraId="7668C580" w14:textId="77777777" w:rsidR="0095392A" w:rsidRPr="00F72371" w:rsidRDefault="0095392A" w:rsidP="0095392A">
      <w:pPr>
        <w:pStyle w:val="af9"/>
        <w:numPr>
          <w:ilvl w:val="1"/>
          <w:numId w:val="42"/>
        </w:numPr>
        <w:tabs>
          <w:tab w:val="clear" w:pos="576"/>
          <w:tab w:val="num" w:pos="1260"/>
        </w:tabs>
        <w:spacing w:before="0" w:after="0" w:line="240" w:lineRule="auto"/>
        <w:ind w:left="1260"/>
        <w:rPr>
          <w:rFonts w:ascii="Times New Roman" w:hAnsi="Times New Roman"/>
          <w:sz w:val="28"/>
          <w:szCs w:val="28"/>
        </w:rPr>
      </w:pPr>
      <w:r w:rsidRPr="00F72371">
        <w:rPr>
          <w:rFonts w:ascii="Times New Roman" w:hAnsi="Times New Roman"/>
          <w:sz w:val="28"/>
          <w:szCs w:val="28"/>
        </w:rPr>
        <w:t xml:space="preserve">К элементу </w:t>
      </w:r>
      <w:r w:rsidRPr="00F72371">
        <w:rPr>
          <w:rFonts w:ascii="Times New Roman" w:hAnsi="Times New Roman"/>
          <w:i/>
          <w:sz w:val="28"/>
          <w:szCs w:val="28"/>
        </w:rPr>
        <w:t>Reference</w:t>
      </w:r>
      <w:r w:rsidRPr="00F72371">
        <w:rPr>
          <w:rFonts w:ascii="Times New Roman" w:hAnsi="Times New Roman"/>
          <w:sz w:val="28"/>
          <w:szCs w:val="28"/>
        </w:rPr>
        <w:t xml:space="preserve"> добавляется элемент </w:t>
      </w:r>
      <w:r w:rsidRPr="00F72371">
        <w:rPr>
          <w:rFonts w:ascii="Times New Roman" w:hAnsi="Times New Roman"/>
          <w:i/>
          <w:sz w:val="28"/>
          <w:szCs w:val="28"/>
        </w:rPr>
        <w:t>DigestValue</w:t>
      </w:r>
      <w:r w:rsidRPr="00F72371">
        <w:rPr>
          <w:rFonts w:ascii="Times New Roman" w:hAnsi="Times New Roman"/>
          <w:sz w:val="28"/>
          <w:szCs w:val="28"/>
        </w:rPr>
        <w:t>;</w:t>
      </w:r>
    </w:p>
    <w:p w14:paraId="2C6DABEC" w14:textId="77777777" w:rsidR="0095392A" w:rsidRPr="00F72371" w:rsidRDefault="0095392A" w:rsidP="0095392A">
      <w:pPr>
        <w:pStyle w:val="af9"/>
        <w:numPr>
          <w:ilvl w:val="1"/>
          <w:numId w:val="42"/>
        </w:numPr>
        <w:tabs>
          <w:tab w:val="clear" w:pos="576"/>
          <w:tab w:val="num" w:pos="1260"/>
        </w:tabs>
        <w:spacing w:before="0" w:after="0" w:line="240" w:lineRule="auto"/>
        <w:ind w:left="1260"/>
        <w:rPr>
          <w:rFonts w:ascii="Times New Roman" w:hAnsi="Times New Roman"/>
          <w:sz w:val="28"/>
          <w:szCs w:val="28"/>
        </w:rPr>
      </w:pPr>
      <w:r w:rsidRPr="00F72371">
        <w:rPr>
          <w:rFonts w:ascii="Times New Roman" w:hAnsi="Times New Roman"/>
          <w:sz w:val="28"/>
          <w:szCs w:val="28"/>
        </w:rPr>
        <w:t xml:space="preserve">К элементу </w:t>
      </w:r>
      <w:r w:rsidRPr="00F72371">
        <w:rPr>
          <w:rFonts w:ascii="Times New Roman" w:hAnsi="Times New Roman"/>
          <w:i/>
          <w:sz w:val="28"/>
          <w:szCs w:val="28"/>
        </w:rPr>
        <w:t>Signature</w:t>
      </w:r>
      <w:r w:rsidRPr="00F72371">
        <w:rPr>
          <w:rFonts w:ascii="Times New Roman" w:hAnsi="Times New Roman"/>
          <w:sz w:val="28"/>
          <w:szCs w:val="28"/>
        </w:rPr>
        <w:t xml:space="preserve"> добавляется дочерний элемент </w:t>
      </w:r>
      <w:r w:rsidRPr="00F72371">
        <w:rPr>
          <w:rFonts w:ascii="Times New Roman" w:hAnsi="Times New Roman"/>
          <w:i/>
          <w:sz w:val="28"/>
          <w:szCs w:val="28"/>
        </w:rPr>
        <w:t>SignatureValue</w:t>
      </w:r>
      <w:r w:rsidRPr="00F72371">
        <w:rPr>
          <w:rFonts w:ascii="Times New Roman" w:hAnsi="Times New Roman"/>
          <w:sz w:val="28"/>
          <w:szCs w:val="28"/>
        </w:rPr>
        <w:t>;</w:t>
      </w:r>
    </w:p>
    <w:p w14:paraId="06695049" w14:textId="77777777" w:rsidR="0095392A" w:rsidRPr="00F72371" w:rsidRDefault="0095392A" w:rsidP="0095392A">
      <w:pPr>
        <w:pStyle w:val="af9"/>
        <w:numPr>
          <w:ilvl w:val="1"/>
          <w:numId w:val="42"/>
        </w:numPr>
        <w:tabs>
          <w:tab w:val="clear" w:pos="576"/>
          <w:tab w:val="num" w:pos="1260"/>
        </w:tabs>
        <w:spacing w:before="0" w:after="0" w:line="240" w:lineRule="auto"/>
        <w:ind w:left="1260"/>
        <w:rPr>
          <w:rFonts w:ascii="Times New Roman" w:hAnsi="Times New Roman"/>
          <w:sz w:val="28"/>
          <w:szCs w:val="28"/>
        </w:rPr>
      </w:pPr>
      <w:r w:rsidRPr="00F72371">
        <w:rPr>
          <w:rFonts w:ascii="Times New Roman" w:hAnsi="Times New Roman"/>
          <w:sz w:val="28"/>
          <w:szCs w:val="28"/>
        </w:rPr>
        <w:t xml:space="preserve">К элементу </w:t>
      </w:r>
      <w:r w:rsidRPr="00F72371">
        <w:rPr>
          <w:rFonts w:ascii="Times New Roman" w:hAnsi="Times New Roman"/>
          <w:i/>
          <w:sz w:val="28"/>
          <w:szCs w:val="28"/>
        </w:rPr>
        <w:t>Signature</w:t>
      </w:r>
      <w:r w:rsidRPr="00F72371">
        <w:rPr>
          <w:rFonts w:ascii="Times New Roman" w:hAnsi="Times New Roman"/>
          <w:sz w:val="28"/>
          <w:szCs w:val="28"/>
        </w:rPr>
        <w:t xml:space="preserve"> добавляется дочерний элемент </w:t>
      </w:r>
      <w:r w:rsidRPr="00F72371">
        <w:rPr>
          <w:rFonts w:ascii="Times New Roman" w:hAnsi="Times New Roman"/>
          <w:i/>
          <w:sz w:val="28"/>
          <w:szCs w:val="28"/>
        </w:rPr>
        <w:t>KeyInfo</w:t>
      </w:r>
      <w:r w:rsidRPr="00F72371">
        <w:rPr>
          <w:rFonts w:ascii="Times New Roman" w:hAnsi="Times New Roman"/>
          <w:sz w:val="28"/>
          <w:szCs w:val="28"/>
        </w:rPr>
        <w:t>;</w:t>
      </w:r>
    </w:p>
    <w:p w14:paraId="1139A1F1" w14:textId="77777777" w:rsidR="0095392A" w:rsidRPr="00F72371" w:rsidRDefault="0095392A" w:rsidP="0095392A">
      <w:pPr>
        <w:pStyle w:val="af9"/>
        <w:numPr>
          <w:ilvl w:val="1"/>
          <w:numId w:val="42"/>
        </w:numPr>
        <w:tabs>
          <w:tab w:val="clear" w:pos="576"/>
          <w:tab w:val="num" w:pos="1260"/>
        </w:tabs>
        <w:spacing w:before="0" w:after="0" w:line="240" w:lineRule="auto"/>
        <w:ind w:left="1260"/>
        <w:rPr>
          <w:rFonts w:ascii="Times New Roman" w:hAnsi="Times New Roman"/>
          <w:sz w:val="28"/>
          <w:szCs w:val="28"/>
        </w:rPr>
      </w:pPr>
      <w:r w:rsidRPr="00F72371">
        <w:rPr>
          <w:rFonts w:ascii="Times New Roman" w:hAnsi="Times New Roman"/>
          <w:sz w:val="28"/>
          <w:szCs w:val="28"/>
        </w:rPr>
        <w:t xml:space="preserve">К элементу </w:t>
      </w:r>
      <w:r w:rsidRPr="00F72371">
        <w:rPr>
          <w:rFonts w:ascii="Times New Roman" w:hAnsi="Times New Roman"/>
          <w:i/>
          <w:sz w:val="28"/>
          <w:szCs w:val="28"/>
        </w:rPr>
        <w:t>KeyInfo</w:t>
      </w:r>
      <w:r w:rsidRPr="00F72371">
        <w:rPr>
          <w:rFonts w:ascii="Times New Roman" w:hAnsi="Times New Roman"/>
          <w:sz w:val="28"/>
          <w:szCs w:val="28"/>
        </w:rPr>
        <w:t xml:space="preserve"> добавляется дочерний элемент </w:t>
      </w:r>
      <w:r w:rsidRPr="00F72371">
        <w:rPr>
          <w:rFonts w:ascii="Times New Roman" w:hAnsi="Times New Roman"/>
          <w:i/>
          <w:sz w:val="28"/>
          <w:szCs w:val="28"/>
        </w:rPr>
        <w:t>X509Data</w:t>
      </w:r>
      <w:r w:rsidRPr="00F72371">
        <w:rPr>
          <w:rFonts w:ascii="Times New Roman" w:hAnsi="Times New Roman"/>
          <w:sz w:val="28"/>
          <w:szCs w:val="28"/>
        </w:rPr>
        <w:t>;</w:t>
      </w:r>
    </w:p>
    <w:p w14:paraId="6B064E79" w14:textId="77777777" w:rsidR="0095392A" w:rsidRPr="00F72371" w:rsidRDefault="0095392A" w:rsidP="0095392A">
      <w:pPr>
        <w:pStyle w:val="af9"/>
        <w:numPr>
          <w:ilvl w:val="1"/>
          <w:numId w:val="42"/>
        </w:numPr>
        <w:tabs>
          <w:tab w:val="clear" w:pos="576"/>
          <w:tab w:val="num" w:pos="1260"/>
        </w:tabs>
        <w:spacing w:before="0" w:after="0" w:line="240" w:lineRule="auto"/>
        <w:ind w:left="1260"/>
        <w:rPr>
          <w:rFonts w:ascii="Times New Roman" w:hAnsi="Times New Roman"/>
          <w:sz w:val="28"/>
          <w:szCs w:val="28"/>
        </w:rPr>
      </w:pPr>
      <w:r w:rsidRPr="00F72371">
        <w:rPr>
          <w:rFonts w:ascii="Times New Roman" w:hAnsi="Times New Roman"/>
          <w:sz w:val="28"/>
          <w:szCs w:val="28"/>
        </w:rPr>
        <w:t xml:space="preserve">К элементу </w:t>
      </w:r>
      <w:r w:rsidRPr="00F72371">
        <w:rPr>
          <w:rFonts w:ascii="Times New Roman" w:hAnsi="Times New Roman"/>
          <w:i/>
          <w:sz w:val="28"/>
          <w:szCs w:val="28"/>
        </w:rPr>
        <w:t>X509Data</w:t>
      </w:r>
      <w:r w:rsidRPr="00F72371">
        <w:rPr>
          <w:rFonts w:ascii="Times New Roman" w:hAnsi="Times New Roman"/>
          <w:sz w:val="28"/>
          <w:szCs w:val="28"/>
        </w:rPr>
        <w:t xml:space="preserve"> добавляется дочерний элемент </w:t>
      </w:r>
      <w:r w:rsidRPr="00F72371">
        <w:rPr>
          <w:rFonts w:ascii="Times New Roman" w:hAnsi="Times New Roman"/>
          <w:i/>
          <w:sz w:val="28"/>
          <w:szCs w:val="28"/>
        </w:rPr>
        <w:t>X509Certificate</w:t>
      </w:r>
      <w:r w:rsidRPr="00F72371">
        <w:rPr>
          <w:rFonts w:ascii="Times New Roman" w:hAnsi="Times New Roman"/>
          <w:sz w:val="28"/>
          <w:szCs w:val="28"/>
        </w:rPr>
        <w:t>;</w:t>
      </w:r>
    </w:p>
    <w:p w14:paraId="6BFD7370" w14:textId="77777777" w:rsidR="0095392A" w:rsidRPr="00F72371" w:rsidRDefault="0095392A" w:rsidP="0095392A">
      <w:pPr>
        <w:pStyle w:val="af9"/>
        <w:numPr>
          <w:ilvl w:val="1"/>
          <w:numId w:val="42"/>
        </w:numPr>
        <w:tabs>
          <w:tab w:val="clear" w:pos="576"/>
          <w:tab w:val="num" w:pos="1260"/>
        </w:tabs>
        <w:spacing w:before="0" w:after="0" w:line="240" w:lineRule="auto"/>
        <w:ind w:left="1260"/>
        <w:rPr>
          <w:rFonts w:ascii="Times New Roman" w:hAnsi="Times New Roman"/>
          <w:sz w:val="28"/>
          <w:szCs w:val="28"/>
        </w:rPr>
      </w:pPr>
      <w:r w:rsidRPr="00F72371">
        <w:rPr>
          <w:rFonts w:ascii="Times New Roman" w:hAnsi="Times New Roman"/>
          <w:sz w:val="28"/>
          <w:szCs w:val="28"/>
        </w:rPr>
        <w:t xml:space="preserve">К элементу </w:t>
      </w:r>
      <w:r w:rsidRPr="00F72371">
        <w:rPr>
          <w:rFonts w:ascii="Times New Roman" w:hAnsi="Times New Roman"/>
          <w:i/>
          <w:sz w:val="28"/>
          <w:szCs w:val="28"/>
        </w:rPr>
        <w:t>Signature</w:t>
      </w:r>
      <w:r w:rsidRPr="00F72371">
        <w:rPr>
          <w:rFonts w:ascii="Times New Roman" w:hAnsi="Times New Roman"/>
          <w:sz w:val="28"/>
          <w:szCs w:val="28"/>
        </w:rPr>
        <w:t xml:space="preserve"> добавляется дочерний элемент </w:t>
      </w:r>
      <w:r w:rsidRPr="00F72371">
        <w:rPr>
          <w:rFonts w:ascii="Times New Roman" w:hAnsi="Times New Roman"/>
          <w:i/>
          <w:sz w:val="28"/>
          <w:szCs w:val="28"/>
          <w:lang w:val="en-US"/>
        </w:rPr>
        <w:t>Object</w:t>
      </w:r>
      <w:r w:rsidRPr="00F72371">
        <w:rPr>
          <w:rFonts w:ascii="Times New Roman" w:hAnsi="Times New Roman"/>
          <w:sz w:val="28"/>
          <w:szCs w:val="28"/>
        </w:rPr>
        <w:t>;</w:t>
      </w:r>
    </w:p>
    <w:p w14:paraId="754276B6" w14:textId="77777777" w:rsidR="0095392A" w:rsidRPr="00F72371" w:rsidRDefault="0095392A" w:rsidP="0095392A">
      <w:pPr>
        <w:pStyle w:val="af9"/>
        <w:numPr>
          <w:ilvl w:val="1"/>
          <w:numId w:val="42"/>
        </w:numPr>
        <w:tabs>
          <w:tab w:val="clear" w:pos="576"/>
          <w:tab w:val="num" w:pos="1260"/>
        </w:tabs>
        <w:spacing w:before="0" w:after="0" w:line="240" w:lineRule="auto"/>
        <w:ind w:left="1260"/>
        <w:rPr>
          <w:rFonts w:ascii="Times New Roman" w:hAnsi="Times New Roman"/>
          <w:sz w:val="28"/>
          <w:szCs w:val="28"/>
        </w:rPr>
      </w:pPr>
      <w:r w:rsidRPr="00F72371">
        <w:rPr>
          <w:rFonts w:ascii="Times New Roman" w:hAnsi="Times New Roman"/>
          <w:sz w:val="28"/>
          <w:szCs w:val="28"/>
        </w:rPr>
        <w:t xml:space="preserve">К элементу </w:t>
      </w:r>
      <w:r w:rsidRPr="00F72371">
        <w:rPr>
          <w:rFonts w:ascii="Times New Roman" w:hAnsi="Times New Roman"/>
          <w:i/>
          <w:sz w:val="28"/>
          <w:szCs w:val="28"/>
        </w:rPr>
        <w:t>Object</w:t>
      </w:r>
      <w:r w:rsidRPr="00F72371">
        <w:rPr>
          <w:rFonts w:ascii="Times New Roman" w:hAnsi="Times New Roman"/>
          <w:sz w:val="28"/>
          <w:szCs w:val="28"/>
        </w:rPr>
        <w:t xml:space="preserve"> добавляется дочерний элемент </w:t>
      </w:r>
      <w:r w:rsidRPr="00F72371">
        <w:rPr>
          <w:rFonts w:ascii="Times New Roman" w:hAnsi="Times New Roman"/>
          <w:i/>
          <w:sz w:val="28"/>
          <w:szCs w:val="28"/>
        </w:rPr>
        <w:t>QualifyingProperties</w:t>
      </w:r>
      <w:r w:rsidRPr="00F72371">
        <w:rPr>
          <w:rFonts w:ascii="Times New Roman" w:hAnsi="Times New Roman"/>
          <w:sz w:val="28"/>
          <w:szCs w:val="28"/>
        </w:rPr>
        <w:t>;</w:t>
      </w:r>
    </w:p>
    <w:p w14:paraId="11D11B08" w14:textId="77777777" w:rsidR="0095392A" w:rsidRPr="00F72371" w:rsidRDefault="0095392A" w:rsidP="0095392A">
      <w:pPr>
        <w:pStyle w:val="af9"/>
        <w:numPr>
          <w:ilvl w:val="1"/>
          <w:numId w:val="42"/>
        </w:numPr>
        <w:tabs>
          <w:tab w:val="clear" w:pos="576"/>
          <w:tab w:val="num" w:pos="1260"/>
        </w:tabs>
        <w:spacing w:before="0" w:after="0" w:line="240" w:lineRule="auto"/>
        <w:ind w:left="1260"/>
        <w:rPr>
          <w:rFonts w:ascii="Times New Roman" w:hAnsi="Times New Roman"/>
          <w:sz w:val="28"/>
          <w:szCs w:val="28"/>
        </w:rPr>
      </w:pPr>
      <w:r w:rsidRPr="00F72371">
        <w:rPr>
          <w:rFonts w:ascii="Times New Roman" w:hAnsi="Times New Roman"/>
          <w:sz w:val="28"/>
          <w:szCs w:val="28"/>
        </w:rPr>
        <w:t xml:space="preserve">К элементу </w:t>
      </w:r>
      <w:r w:rsidRPr="00F72371">
        <w:rPr>
          <w:rFonts w:ascii="Times New Roman" w:hAnsi="Times New Roman"/>
          <w:i/>
          <w:sz w:val="28"/>
          <w:szCs w:val="28"/>
        </w:rPr>
        <w:t>QualifyingProperties</w:t>
      </w:r>
      <w:r w:rsidRPr="00F72371">
        <w:rPr>
          <w:rFonts w:ascii="Times New Roman" w:hAnsi="Times New Roman"/>
          <w:sz w:val="28"/>
          <w:szCs w:val="28"/>
        </w:rPr>
        <w:t xml:space="preserve"> добавляется дочерний элемент </w:t>
      </w:r>
      <w:r w:rsidRPr="00F72371">
        <w:rPr>
          <w:rFonts w:ascii="Times New Roman" w:hAnsi="Times New Roman"/>
          <w:i/>
          <w:sz w:val="28"/>
          <w:szCs w:val="28"/>
        </w:rPr>
        <w:t>SignedProperties</w:t>
      </w:r>
      <w:r w:rsidRPr="00F72371">
        <w:rPr>
          <w:rFonts w:ascii="Times New Roman" w:hAnsi="Times New Roman"/>
          <w:sz w:val="28"/>
          <w:szCs w:val="28"/>
        </w:rPr>
        <w:t>;</w:t>
      </w:r>
    </w:p>
    <w:p w14:paraId="1E06BF93" w14:textId="77777777" w:rsidR="0095392A" w:rsidRPr="00F72371" w:rsidRDefault="0095392A" w:rsidP="0095392A">
      <w:pPr>
        <w:pStyle w:val="af9"/>
        <w:numPr>
          <w:ilvl w:val="1"/>
          <w:numId w:val="42"/>
        </w:numPr>
        <w:tabs>
          <w:tab w:val="clear" w:pos="576"/>
          <w:tab w:val="num" w:pos="1260"/>
        </w:tabs>
        <w:spacing w:before="0" w:after="0" w:line="240" w:lineRule="auto"/>
        <w:ind w:left="1260"/>
        <w:rPr>
          <w:rFonts w:ascii="Times New Roman" w:hAnsi="Times New Roman"/>
          <w:sz w:val="28"/>
          <w:szCs w:val="28"/>
        </w:rPr>
      </w:pPr>
      <w:r w:rsidRPr="00F72371">
        <w:rPr>
          <w:rFonts w:ascii="Times New Roman" w:hAnsi="Times New Roman"/>
          <w:sz w:val="28"/>
          <w:szCs w:val="28"/>
        </w:rPr>
        <w:t xml:space="preserve">К элементу </w:t>
      </w:r>
      <w:r w:rsidRPr="00F72371">
        <w:rPr>
          <w:rFonts w:ascii="Times New Roman" w:hAnsi="Times New Roman"/>
          <w:i/>
          <w:sz w:val="28"/>
          <w:szCs w:val="28"/>
        </w:rPr>
        <w:t>SignedProperties</w:t>
      </w:r>
      <w:r w:rsidRPr="00F72371">
        <w:rPr>
          <w:rFonts w:ascii="Times New Roman" w:hAnsi="Times New Roman"/>
          <w:sz w:val="28"/>
          <w:szCs w:val="28"/>
        </w:rPr>
        <w:t xml:space="preserve"> добавляется дочерний элемент </w:t>
      </w:r>
      <w:r w:rsidRPr="00F72371">
        <w:rPr>
          <w:rFonts w:ascii="Times New Roman" w:hAnsi="Times New Roman"/>
          <w:i/>
          <w:sz w:val="28"/>
          <w:szCs w:val="28"/>
        </w:rPr>
        <w:t>SignedSignatureProperties</w:t>
      </w:r>
      <w:r w:rsidRPr="00F72371">
        <w:rPr>
          <w:rFonts w:ascii="Times New Roman" w:hAnsi="Times New Roman"/>
          <w:sz w:val="28"/>
          <w:szCs w:val="28"/>
        </w:rPr>
        <w:t>;</w:t>
      </w:r>
    </w:p>
    <w:p w14:paraId="03F030B0" w14:textId="77777777" w:rsidR="0095392A" w:rsidRPr="00F72371" w:rsidRDefault="0095392A" w:rsidP="0095392A">
      <w:pPr>
        <w:pStyle w:val="af9"/>
        <w:numPr>
          <w:ilvl w:val="1"/>
          <w:numId w:val="42"/>
        </w:numPr>
        <w:tabs>
          <w:tab w:val="clear" w:pos="576"/>
          <w:tab w:val="num" w:pos="1260"/>
        </w:tabs>
        <w:spacing w:before="0" w:after="0" w:line="240" w:lineRule="auto"/>
        <w:ind w:left="1260"/>
        <w:rPr>
          <w:rFonts w:ascii="Times New Roman" w:hAnsi="Times New Roman"/>
          <w:sz w:val="28"/>
          <w:szCs w:val="28"/>
        </w:rPr>
      </w:pPr>
      <w:r w:rsidRPr="00F72371">
        <w:rPr>
          <w:rFonts w:ascii="Times New Roman" w:hAnsi="Times New Roman"/>
          <w:sz w:val="28"/>
          <w:szCs w:val="28"/>
        </w:rPr>
        <w:t xml:space="preserve">К элементу </w:t>
      </w:r>
      <w:r w:rsidRPr="00F72371">
        <w:rPr>
          <w:rFonts w:ascii="Times New Roman" w:hAnsi="Times New Roman"/>
          <w:i/>
          <w:sz w:val="28"/>
          <w:szCs w:val="28"/>
        </w:rPr>
        <w:t>SignedProperties</w:t>
      </w:r>
      <w:r w:rsidRPr="00F72371">
        <w:rPr>
          <w:rFonts w:ascii="Times New Roman" w:hAnsi="Times New Roman"/>
          <w:sz w:val="28"/>
          <w:szCs w:val="28"/>
        </w:rPr>
        <w:t xml:space="preserve"> добавляется дочерний элемент </w:t>
      </w:r>
      <w:r w:rsidRPr="00F72371">
        <w:rPr>
          <w:rFonts w:ascii="Times New Roman" w:hAnsi="Times New Roman"/>
          <w:i/>
          <w:sz w:val="28"/>
          <w:szCs w:val="28"/>
        </w:rPr>
        <w:t>SignedDataObjectProperties</w:t>
      </w:r>
      <w:r w:rsidRPr="00F72371">
        <w:rPr>
          <w:rFonts w:ascii="Times New Roman" w:hAnsi="Times New Roman"/>
          <w:sz w:val="28"/>
          <w:szCs w:val="28"/>
        </w:rPr>
        <w:t>;</w:t>
      </w:r>
    </w:p>
    <w:p w14:paraId="308891F3" w14:textId="77777777" w:rsidR="0095392A" w:rsidRPr="00F72371" w:rsidRDefault="0095392A" w:rsidP="0095392A">
      <w:pPr>
        <w:pStyle w:val="af9"/>
        <w:numPr>
          <w:ilvl w:val="1"/>
          <w:numId w:val="42"/>
        </w:numPr>
        <w:tabs>
          <w:tab w:val="clear" w:pos="576"/>
          <w:tab w:val="num" w:pos="1260"/>
        </w:tabs>
        <w:spacing w:before="0" w:after="0" w:line="240" w:lineRule="auto"/>
        <w:ind w:left="1260"/>
        <w:rPr>
          <w:rFonts w:ascii="Times New Roman" w:hAnsi="Times New Roman"/>
          <w:sz w:val="28"/>
          <w:szCs w:val="28"/>
        </w:rPr>
      </w:pPr>
      <w:r w:rsidRPr="00F72371">
        <w:rPr>
          <w:rFonts w:ascii="Times New Roman" w:hAnsi="Times New Roman"/>
          <w:sz w:val="28"/>
          <w:szCs w:val="28"/>
        </w:rPr>
        <w:t xml:space="preserve">К элементу </w:t>
      </w:r>
      <w:r w:rsidRPr="00F72371">
        <w:rPr>
          <w:rFonts w:ascii="Times New Roman" w:hAnsi="Times New Roman"/>
          <w:i/>
          <w:sz w:val="28"/>
          <w:szCs w:val="28"/>
        </w:rPr>
        <w:t>QualifyingProperties</w:t>
      </w:r>
      <w:r w:rsidRPr="00F72371">
        <w:rPr>
          <w:rFonts w:ascii="Times New Roman" w:hAnsi="Times New Roman"/>
          <w:sz w:val="28"/>
          <w:szCs w:val="28"/>
        </w:rPr>
        <w:t xml:space="preserve"> добавляется дочерний элемент </w:t>
      </w:r>
      <w:r w:rsidRPr="00F72371">
        <w:rPr>
          <w:rFonts w:ascii="Times New Roman" w:hAnsi="Times New Roman"/>
          <w:i/>
          <w:sz w:val="28"/>
          <w:szCs w:val="28"/>
        </w:rPr>
        <w:t>UnSignedProperties</w:t>
      </w:r>
      <w:r w:rsidRPr="00F72371">
        <w:rPr>
          <w:rFonts w:ascii="Times New Roman" w:hAnsi="Times New Roman"/>
          <w:sz w:val="28"/>
          <w:szCs w:val="28"/>
        </w:rPr>
        <w:t>;</w:t>
      </w:r>
    </w:p>
    <w:p w14:paraId="0253F218" w14:textId="77777777" w:rsidR="0095392A" w:rsidRPr="00F72371" w:rsidRDefault="0095392A" w:rsidP="0095392A">
      <w:pPr>
        <w:pStyle w:val="af9"/>
        <w:numPr>
          <w:ilvl w:val="1"/>
          <w:numId w:val="42"/>
        </w:numPr>
        <w:tabs>
          <w:tab w:val="clear" w:pos="576"/>
          <w:tab w:val="num" w:pos="1260"/>
        </w:tabs>
        <w:spacing w:before="0" w:after="0" w:line="240" w:lineRule="auto"/>
        <w:ind w:left="1260"/>
        <w:rPr>
          <w:rFonts w:ascii="Times New Roman" w:hAnsi="Times New Roman"/>
          <w:sz w:val="28"/>
          <w:szCs w:val="28"/>
        </w:rPr>
      </w:pPr>
      <w:r w:rsidRPr="00F72371">
        <w:rPr>
          <w:rFonts w:ascii="Times New Roman" w:hAnsi="Times New Roman"/>
          <w:sz w:val="28"/>
          <w:szCs w:val="28"/>
        </w:rPr>
        <w:t xml:space="preserve">К элементу </w:t>
      </w:r>
      <w:r w:rsidRPr="00F72371">
        <w:rPr>
          <w:rFonts w:ascii="Times New Roman" w:hAnsi="Times New Roman"/>
          <w:i/>
          <w:sz w:val="28"/>
          <w:szCs w:val="28"/>
        </w:rPr>
        <w:t>UnSignedProperties</w:t>
      </w:r>
      <w:r w:rsidRPr="00F72371">
        <w:rPr>
          <w:rFonts w:ascii="Times New Roman" w:hAnsi="Times New Roman"/>
          <w:sz w:val="28"/>
          <w:szCs w:val="28"/>
        </w:rPr>
        <w:t xml:space="preserve"> добавляется дочерний элемент </w:t>
      </w:r>
      <w:r w:rsidRPr="00F72371">
        <w:rPr>
          <w:rFonts w:ascii="Times New Roman" w:hAnsi="Times New Roman"/>
          <w:i/>
          <w:sz w:val="28"/>
          <w:szCs w:val="28"/>
        </w:rPr>
        <w:t>UnsignedSignatureProperties</w:t>
      </w:r>
      <w:r w:rsidRPr="00F72371">
        <w:rPr>
          <w:rFonts w:ascii="Times New Roman" w:hAnsi="Times New Roman"/>
          <w:sz w:val="28"/>
          <w:szCs w:val="28"/>
        </w:rPr>
        <w:t>;</w:t>
      </w:r>
    </w:p>
    <w:p w14:paraId="697B3BE3" w14:textId="77777777" w:rsidR="0095392A" w:rsidRPr="00F72371" w:rsidRDefault="0095392A" w:rsidP="0095392A">
      <w:pPr>
        <w:pStyle w:val="af9"/>
        <w:numPr>
          <w:ilvl w:val="0"/>
          <w:numId w:val="42"/>
        </w:numPr>
        <w:spacing w:before="0" w:after="0" w:line="240" w:lineRule="auto"/>
        <w:rPr>
          <w:rFonts w:ascii="Times New Roman" w:hAnsi="Times New Roman"/>
          <w:sz w:val="28"/>
          <w:szCs w:val="28"/>
        </w:rPr>
      </w:pPr>
      <w:r w:rsidRPr="00F72371">
        <w:rPr>
          <w:rFonts w:ascii="Times New Roman" w:hAnsi="Times New Roman"/>
          <w:sz w:val="28"/>
          <w:szCs w:val="28"/>
        </w:rPr>
        <w:t>Установка предопределенных значений</w:t>
      </w:r>
    </w:p>
    <w:p w14:paraId="37B56403" w14:textId="77777777" w:rsidR="0095392A" w:rsidRPr="00F72371" w:rsidRDefault="0095392A" w:rsidP="0095392A">
      <w:pPr>
        <w:pStyle w:val="af9"/>
        <w:numPr>
          <w:ilvl w:val="1"/>
          <w:numId w:val="42"/>
        </w:numPr>
        <w:tabs>
          <w:tab w:val="clear" w:pos="576"/>
          <w:tab w:val="num" w:pos="1260"/>
        </w:tabs>
        <w:spacing w:before="0" w:after="0" w:line="240" w:lineRule="auto"/>
        <w:ind w:left="1260"/>
        <w:rPr>
          <w:rFonts w:ascii="Times New Roman" w:hAnsi="Times New Roman"/>
          <w:sz w:val="28"/>
          <w:szCs w:val="28"/>
        </w:rPr>
      </w:pPr>
      <w:r w:rsidRPr="00F72371">
        <w:rPr>
          <w:rFonts w:ascii="Times New Roman" w:hAnsi="Times New Roman"/>
          <w:sz w:val="28"/>
          <w:szCs w:val="28"/>
        </w:rPr>
        <w:t xml:space="preserve">Для элемента </w:t>
      </w:r>
      <w:r w:rsidRPr="00F72371">
        <w:rPr>
          <w:rFonts w:ascii="Times New Roman" w:hAnsi="Times New Roman"/>
          <w:i/>
          <w:sz w:val="28"/>
          <w:szCs w:val="28"/>
        </w:rPr>
        <w:t>CanonicalizationMethod</w:t>
      </w:r>
      <w:r w:rsidRPr="00F72371">
        <w:rPr>
          <w:rFonts w:ascii="Times New Roman" w:hAnsi="Times New Roman"/>
          <w:sz w:val="28"/>
          <w:szCs w:val="28"/>
        </w:rPr>
        <w:t xml:space="preserve"> и для второго элемента </w:t>
      </w:r>
      <w:r w:rsidRPr="00F72371">
        <w:rPr>
          <w:rFonts w:ascii="Times New Roman" w:hAnsi="Times New Roman"/>
          <w:i/>
          <w:sz w:val="28"/>
          <w:szCs w:val="28"/>
        </w:rPr>
        <w:t>Transform</w:t>
      </w:r>
      <w:r w:rsidRPr="00F72371">
        <w:rPr>
          <w:rFonts w:ascii="Times New Roman" w:hAnsi="Times New Roman"/>
          <w:sz w:val="28"/>
          <w:szCs w:val="28"/>
        </w:rPr>
        <w:t xml:space="preserve"> элемента </w:t>
      </w:r>
      <w:r w:rsidRPr="00F72371">
        <w:rPr>
          <w:rFonts w:ascii="Times New Roman" w:hAnsi="Times New Roman"/>
          <w:i/>
          <w:sz w:val="28"/>
          <w:szCs w:val="28"/>
        </w:rPr>
        <w:t>Reference</w:t>
      </w:r>
      <w:r w:rsidRPr="00F72371">
        <w:rPr>
          <w:rFonts w:ascii="Times New Roman" w:hAnsi="Times New Roman"/>
          <w:sz w:val="28"/>
          <w:szCs w:val="28"/>
        </w:rPr>
        <w:t xml:space="preserve"> значения атрибута </w:t>
      </w:r>
      <w:r w:rsidRPr="00F72371">
        <w:rPr>
          <w:rFonts w:ascii="Times New Roman" w:hAnsi="Times New Roman"/>
          <w:i/>
          <w:sz w:val="28"/>
          <w:szCs w:val="28"/>
        </w:rPr>
        <w:t>Algorithm</w:t>
      </w:r>
      <w:r w:rsidRPr="00F72371">
        <w:rPr>
          <w:rFonts w:ascii="Times New Roman" w:hAnsi="Times New Roman"/>
          <w:sz w:val="28"/>
          <w:szCs w:val="28"/>
        </w:rPr>
        <w:t xml:space="preserve"> устанавливается в «http://www.w3.org/2001/10/xml-exc-c14n#».</w:t>
      </w:r>
    </w:p>
    <w:p w14:paraId="44CA8AD3" w14:textId="77777777" w:rsidR="0095392A" w:rsidRPr="00F72371" w:rsidRDefault="0095392A" w:rsidP="0095392A">
      <w:pPr>
        <w:pStyle w:val="af9"/>
        <w:numPr>
          <w:ilvl w:val="1"/>
          <w:numId w:val="42"/>
        </w:numPr>
        <w:tabs>
          <w:tab w:val="clear" w:pos="576"/>
          <w:tab w:val="num" w:pos="1260"/>
        </w:tabs>
        <w:spacing w:before="0" w:after="0" w:line="240" w:lineRule="auto"/>
        <w:ind w:left="1260"/>
        <w:rPr>
          <w:rFonts w:ascii="Times New Roman" w:hAnsi="Times New Roman"/>
          <w:sz w:val="28"/>
          <w:szCs w:val="28"/>
        </w:rPr>
      </w:pPr>
      <w:r w:rsidRPr="00F72371">
        <w:rPr>
          <w:rFonts w:ascii="Times New Roman" w:hAnsi="Times New Roman"/>
          <w:sz w:val="28"/>
          <w:szCs w:val="28"/>
        </w:rPr>
        <w:t xml:space="preserve">Для первого элемента </w:t>
      </w:r>
      <w:r w:rsidRPr="00F72371">
        <w:rPr>
          <w:rFonts w:ascii="Times New Roman" w:hAnsi="Times New Roman"/>
          <w:i/>
          <w:sz w:val="28"/>
          <w:szCs w:val="28"/>
        </w:rPr>
        <w:t>Transform</w:t>
      </w:r>
      <w:r w:rsidRPr="00F72371">
        <w:rPr>
          <w:rFonts w:ascii="Times New Roman" w:hAnsi="Times New Roman"/>
          <w:sz w:val="28"/>
          <w:szCs w:val="28"/>
        </w:rPr>
        <w:t xml:space="preserve"> алгоритм выставляется значение «http://www.w3.org/2000/09/xmldsig#enveloped-signature».</w:t>
      </w:r>
    </w:p>
    <w:p w14:paraId="293CA249" w14:textId="77777777" w:rsidR="0095392A" w:rsidRPr="00F72371" w:rsidRDefault="0095392A" w:rsidP="0095392A">
      <w:pPr>
        <w:pStyle w:val="af9"/>
        <w:numPr>
          <w:ilvl w:val="1"/>
          <w:numId w:val="42"/>
        </w:numPr>
        <w:tabs>
          <w:tab w:val="clear" w:pos="576"/>
          <w:tab w:val="num" w:pos="1260"/>
        </w:tabs>
        <w:spacing w:before="0" w:after="0" w:line="240" w:lineRule="auto"/>
        <w:ind w:left="1260"/>
        <w:rPr>
          <w:rFonts w:ascii="Times New Roman" w:hAnsi="Times New Roman"/>
          <w:sz w:val="28"/>
          <w:szCs w:val="28"/>
        </w:rPr>
      </w:pPr>
      <w:r w:rsidRPr="00F72371">
        <w:rPr>
          <w:rFonts w:ascii="Times New Roman" w:hAnsi="Times New Roman"/>
          <w:sz w:val="28"/>
          <w:szCs w:val="28"/>
        </w:rPr>
        <w:t xml:space="preserve">Для элементов </w:t>
      </w:r>
      <w:r w:rsidRPr="00F72371">
        <w:rPr>
          <w:rFonts w:ascii="Times New Roman" w:hAnsi="Times New Roman"/>
          <w:i/>
          <w:sz w:val="28"/>
          <w:szCs w:val="28"/>
        </w:rPr>
        <w:t>DigestMethod</w:t>
      </w:r>
      <w:r w:rsidRPr="00F72371">
        <w:rPr>
          <w:rFonts w:ascii="Times New Roman" w:hAnsi="Times New Roman"/>
          <w:sz w:val="28"/>
          <w:szCs w:val="28"/>
        </w:rPr>
        <w:t xml:space="preserve"> первого значения атрибута </w:t>
      </w:r>
      <w:r w:rsidRPr="00F72371">
        <w:rPr>
          <w:rFonts w:ascii="Times New Roman" w:hAnsi="Times New Roman"/>
          <w:i/>
          <w:sz w:val="28"/>
          <w:szCs w:val="28"/>
        </w:rPr>
        <w:t>Algorithm</w:t>
      </w:r>
      <w:r w:rsidRPr="00F72371">
        <w:rPr>
          <w:rFonts w:ascii="Times New Roman" w:hAnsi="Times New Roman"/>
          <w:sz w:val="28"/>
          <w:szCs w:val="28"/>
        </w:rPr>
        <w:t xml:space="preserve"> устанавливается в «http://www.w3.org/2001/04/xmldsig-more#gostr3411».</w:t>
      </w:r>
    </w:p>
    <w:p w14:paraId="162A9800" w14:textId="77777777" w:rsidR="0095392A" w:rsidRPr="00F72371" w:rsidRDefault="0095392A" w:rsidP="0095392A">
      <w:pPr>
        <w:pStyle w:val="af9"/>
        <w:numPr>
          <w:ilvl w:val="1"/>
          <w:numId w:val="42"/>
        </w:numPr>
        <w:tabs>
          <w:tab w:val="clear" w:pos="576"/>
          <w:tab w:val="num" w:pos="1260"/>
        </w:tabs>
        <w:spacing w:before="0" w:after="0" w:line="240" w:lineRule="auto"/>
        <w:ind w:left="1260"/>
        <w:rPr>
          <w:rFonts w:ascii="Times New Roman" w:hAnsi="Times New Roman"/>
          <w:sz w:val="28"/>
          <w:szCs w:val="28"/>
        </w:rPr>
      </w:pPr>
      <w:r w:rsidRPr="00F72371">
        <w:rPr>
          <w:rFonts w:ascii="Times New Roman" w:hAnsi="Times New Roman"/>
          <w:sz w:val="28"/>
          <w:szCs w:val="28"/>
        </w:rPr>
        <w:lastRenderedPageBreak/>
        <w:t xml:space="preserve">Для элемента </w:t>
      </w:r>
      <w:r w:rsidRPr="00F72371">
        <w:rPr>
          <w:rFonts w:ascii="Times New Roman" w:hAnsi="Times New Roman"/>
          <w:i/>
          <w:sz w:val="28"/>
          <w:szCs w:val="28"/>
        </w:rPr>
        <w:t>SignatureMethod</w:t>
      </w:r>
      <w:r w:rsidRPr="00F72371">
        <w:rPr>
          <w:rFonts w:ascii="Times New Roman" w:hAnsi="Times New Roman"/>
          <w:sz w:val="28"/>
          <w:szCs w:val="28"/>
        </w:rPr>
        <w:t xml:space="preserve"> значение атрибута </w:t>
      </w:r>
      <w:r w:rsidRPr="00F72371">
        <w:rPr>
          <w:rFonts w:ascii="Times New Roman" w:hAnsi="Times New Roman"/>
          <w:i/>
          <w:sz w:val="28"/>
          <w:szCs w:val="28"/>
        </w:rPr>
        <w:t>Algorithm</w:t>
      </w:r>
      <w:r w:rsidRPr="00F72371">
        <w:rPr>
          <w:rFonts w:ascii="Times New Roman" w:hAnsi="Times New Roman"/>
          <w:sz w:val="28"/>
          <w:szCs w:val="28"/>
        </w:rPr>
        <w:t xml:space="preserve"> устанавливается в «http://www.w3.org/2001/04/xmldsig-more#gostr34102001-gostr3411».</w:t>
      </w:r>
    </w:p>
    <w:p w14:paraId="7B15E46E" w14:textId="77777777" w:rsidR="0095392A" w:rsidRPr="00F72371" w:rsidRDefault="0095392A" w:rsidP="0095392A">
      <w:pPr>
        <w:pStyle w:val="af9"/>
        <w:numPr>
          <w:ilvl w:val="1"/>
          <w:numId w:val="42"/>
        </w:numPr>
        <w:tabs>
          <w:tab w:val="clear" w:pos="576"/>
          <w:tab w:val="num" w:pos="1260"/>
        </w:tabs>
        <w:spacing w:before="0" w:after="0" w:line="240" w:lineRule="auto"/>
        <w:ind w:left="1260"/>
        <w:rPr>
          <w:rFonts w:ascii="Times New Roman" w:hAnsi="Times New Roman"/>
          <w:sz w:val="28"/>
          <w:szCs w:val="28"/>
        </w:rPr>
      </w:pPr>
      <w:r w:rsidRPr="00F72371">
        <w:rPr>
          <w:rFonts w:ascii="Times New Roman" w:hAnsi="Times New Roman"/>
          <w:sz w:val="28"/>
          <w:szCs w:val="28"/>
        </w:rPr>
        <w:t xml:space="preserve">Атрибут URI элемента </w:t>
      </w:r>
      <w:r w:rsidRPr="00F72371">
        <w:rPr>
          <w:rFonts w:ascii="Times New Roman" w:hAnsi="Times New Roman"/>
          <w:i/>
          <w:sz w:val="28"/>
          <w:szCs w:val="28"/>
        </w:rPr>
        <w:t>Reference</w:t>
      </w:r>
      <w:r w:rsidRPr="00F72371">
        <w:rPr>
          <w:rFonts w:ascii="Times New Roman" w:hAnsi="Times New Roman"/>
          <w:sz w:val="28"/>
          <w:szCs w:val="28"/>
        </w:rPr>
        <w:t xml:space="preserve"> должен быть заполнен значением атрибута </w:t>
      </w:r>
      <w:r w:rsidRPr="00F72371">
        <w:rPr>
          <w:rFonts w:ascii="Times New Roman" w:hAnsi="Times New Roman"/>
          <w:sz w:val="28"/>
          <w:szCs w:val="28"/>
          <w:lang w:val="en-US"/>
        </w:rPr>
        <w:t>Id</w:t>
      </w:r>
      <w:r w:rsidRPr="00F72371">
        <w:rPr>
          <w:rFonts w:ascii="Times New Roman" w:hAnsi="Times New Roman"/>
          <w:sz w:val="28"/>
          <w:szCs w:val="28"/>
        </w:rPr>
        <w:t xml:space="preserve"> подписываемой сущности.</w:t>
      </w:r>
    </w:p>
    <w:p w14:paraId="11E94527" w14:textId="77777777" w:rsidR="0095392A" w:rsidRPr="00F72371" w:rsidRDefault="0095392A" w:rsidP="0095392A">
      <w:pPr>
        <w:pStyle w:val="af9"/>
        <w:numPr>
          <w:ilvl w:val="0"/>
          <w:numId w:val="42"/>
        </w:numPr>
        <w:spacing w:before="0" w:after="0" w:line="240" w:lineRule="auto"/>
        <w:rPr>
          <w:rFonts w:ascii="Times New Roman" w:hAnsi="Times New Roman"/>
          <w:sz w:val="28"/>
          <w:szCs w:val="28"/>
        </w:rPr>
      </w:pPr>
      <w:r w:rsidRPr="00F72371">
        <w:rPr>
          <w:rFonts w:ascii="Times New Roman" w:hAnsi="Times New Roman"/>
          <w:sz w:val="28"/>
          <w:szCs w:val="28"/>
        </w:rPr>
        <w:t>Установка подписи</w:t>
      </w:r>
    </w:p>
    <w:p w14:paraId="3D0E9FF1" w14:textId="77777777" w:rsidR="0095392A" w:rsidRPr="00F72371" w:rsidRDefault="0095392A" w:rsidP="0095392A">
      <w:pPr>
        <w:pStyle w:val="af9"/>
        <w:numPr>
          <w:ilvl w:val="1"/>
          <w:numId w:val="42"/>
        </w:numPr>
        <w:tabs>
          <w:tab w:val="clear" w:pos="576"/>
          <w:tab w:val="num" w:pos="1260"/>
        </w:tabs>
        <w:spacing w:before="0" w:after="0" w:line="240" w:lineRule="auto"/>
        <w:ind w:left="1260"/>
        <w:rPr>
          <w:rFonts w:ascii="Times New Roman" w:hAnsi="Times New Roman"/>
          <w:sz w:val="28"/>
          <w:szCs w:val="28"/>
        </w:rPr>
      </w:pPr>
      <w:r w:rsidRPr="00F72371">
        <w:rPr>
          <w:rFonts w:ascii="Times New Roman" w:hAnsi="Times New Roman"/>
          <w:sz w:val="28"/>
          <w:szCs w:val="28"/>
        </w:rPr>
        <w:t xml:space="preserve">Открытый ключ подписи, закодированный по алгоритму «http://www.w3.org/2000/09/xmldsig#base64», добавляется к элементу </w:t>
      </w:r>
      <w:r w:rsidRPr="00F72371">
        <w:rPr>
          <w:rFonts w:ascii="Times New Roman" w:hAnsi="Times New Roman"/>
          <w:i/>
          <w:sz w:val="28"/>
          <w:szCs w:val="28"/>
        </w:rPr>
        <w:t>X509Certificate</w:t>
      </w:r>
      <w:r w:rsidRPr="00F72371">
        <w:rPr>
          <w:rFonts w:ascii="Times New Roman" w:hAnsi="Times New Roman"/>
          <w:sz w:val="28"/>
          <w:szCs w:val="28"/>
        </w:rPr>
        <w:t xml:space="preserve"> как дочерний текстовый узел.</w:t>
      </w:r>
    </w:p>
    <w:p w14:paraId="751AB1EC" w14:textId="77777777" w:rsidR="0095392A" w:rsidRPr="00F72371" w:rsidRDefault="0095392A" w:rsidP="0095392A">
      <w:pPr>
        <w:pStyle w:val="af9"/>
        <w:numPr>
          <w:ilvl w:val="1"/>
          <w:numId w:val="42"/>
        </w:numPr>
        <w:tabs>
          <w:tab w:val="clear" w:pos="576"/>
          <w:tab w:val="num" w:pos="1260"/>
        </w:tabs>
        <w:spacing w:before="0" w:after="0" w:line="240" w:lineRule="auto"/>
        <w:ind w:left="1260"/>
        <w:rPr>
          <w:rFonts w:ascii="Times New Roman" w:hAnsi="Times New Roman"/>
          <w:sz w:val="28"/>
          <w:szCs w:val="28"/>
        </w:rPr>
      </w:pPr>
      <w:r w:rsidRPr="00F72371">
        <w:rPr>
          <w:rFonts w:ascii="Times New Roman" w:hAnsi="Times New Roman"/>
          <w:sz w:val="28"/>
          <w:szCs w:val="28"/>
        </w:rPr>
        <w:t xml:space="preserve">Подписываются элементы документа, выбранные посредством </w:t>
      </w:r>
      <w:r w:rsidRPr="00F72371">
        <w:rPr>
          <w:rFonts w:ascii="Times New Roman" w:hAnsi="Times New Roman"/>
          <w:i/>
          <w:sz w:val="28"/>
          <w:szCs w:val="28"/>
        </w:rPr>
        <w:t>XPATH</w:t>
      </w:r>
      <w:r w:rsidRPr="00F72371">
        <w:rPr>
          <w:rFonts w:ascii="Times New Roman" w:hAnsi="Times New Roman"/>
          <w:sz w:val="28"/>
          <w:szCs w:val="28"/>
        </w:rPr>
        <w:t xml:space="preserve"> выражения на основе значения атрибута </w:t>
      </w:r>
      <w:r w:rsidRPr="00F72371">
        <w:rPr>
          <w:rFonts w:ascii="Times New Roman" w:hAnsi="Times New Roman"/>
          <w:i/>
          <w:sz w:val="28"/>
          <w:szCs w:val="28"/>
        </w:rPr>
        <w:t>URI</w:t>
      </w:r>
      <w:r w:rsidRPr="00F72371">
        <w:rPr>
          <w:rFonts w:ascii="Times New Roman" w:hAnsi="Times New Roman"/>
          <w:sz w:val="28"/>
          <w:szCs w:val="28"/>
        </w:rPr>
        <w:t xml:space="preserve"> элемента </w:t>
      </w:r>
      <w:r w:rsidRPr="00F72371">
        <w:rPr>
          <w:rFonts w:ascii="Times New Roman" w:hAnsi="Times New Roman"/>
          <w:i/>
          <w:sz w:val="28"/>
          <w:szCs w:val="28"/>
        </w:rPr>
        <w:t xml:space="preserve">Reference </w:t>
      </w:r>
      <w:r w:rsidRPr="00F72371">
        <w:rPr>
          <w:rFonts w:ascii="Times New Roman" w:hAnsi="Times New Roman"/>
          <w:sz w:val="28"/>
          <w:szCs w:val="28"/>
        </w:rPr>
        <w:t xml:space="preserve">(если элемент </w:t>
      </w:r>
      <w:r w:rsidRPr="00F72371">
        <w:rPr>
          <w:rFonts w:ascii="Times New Roman" w:hAnsi="Times New Roman"/>
          <w:i/>
          <w:sz w:val="28"/>
          <w:szCs w:val="28"/>
          <w:lang w:val="en-US"/>
        </w:rPr>
        <w:t>URI</w:t>
      </w:r>
      <w:r w:rsidRPr="00F72371">
        <w:rPr>
          <w:rFonts w:ascii="Times New Roman" w:hAnsi="Times New Roman"/>
          <w:sz w:val="28"/>
          <w:szCs w:val="28"/>
        </w:rPr>
        <w:t xml:space="preserve"> имеет пустое значение, то подписывается полностью весь тег сущности). Полученное значение кодируется по алгоритму «http://www.w3.org/2000/09/xmldsig#base64» и добавляется как дочерний текстовый узел к элементу </w:t>
      </w:r>
      <w:r w:rsidRPr="00F72371">
        <w:rPr>
          <w:rFonts w:ascii="Times New Roman" w:hAnsi="Times New Roman"/>
          <w:i/>
          <w:sz w:val="28"/>
          <w:szCs w:val="28"/>
        </w:rPr>
        <w:t>DigestValue</w:t>
      </w:r>
      <w:r w:rsidRPr="00F72371">
        <w:rPr>
          <w:rFonts w:ascii="Times New Roman" w:hAnsi="Times New Roman"/>
          <w:sz w:val="28"/>
          <w:szCs w:val="28"/>
        </w:rPr>
        <w:t xml:space="preserve"> первого элемента </w:t>
      </w:r>
      <w:r w:rsidRPr="00F72371">
        <w:rPr>
          <w:rFonts w:ascii="Times New Roman" w:hAnsi="Times New Roman"/>
          <w:i/>
          <w:sz w:val="28"/>
          <w:szCs w:val="28"/>
        </w:rPr>
        <w:t>Reference</w:t>
      </w:r>
      <w:r w:rsidRPr="00F72371">
        <w:rPr>
          <w:rFonts w:ascii="Times New Roman" w:hAnsi="Times New Roman"/>
          <w:sz w:val="28"/>
          <w:szCs w:val="28"/>
        </w:rPr>
        <w:t>.</w:t>
      </w:r>
    </w:p>
    <w:p w14:paraId="1C288E9E" w14:textId="77777777" w:rsidR="0095392A" w:rsidRPr="00F72371" w:rsidRDefault="0095392A" w:rsidP="0095392A">
      <w:pPr>
        <w:pStyle w:val="af9"/>
        <w:numPr>
          <w:ilvl w:val="1"/>
          <w:numId w:val="42"/>
        </w:numPr>
        <w:tabs>
          <w:tab w:val="clear" w:pos="576"/>
          <w:tab w:val="num" w:pos="1260"/>
        </w:tabs>
        <w:spacing w:before="0" w:after="0" w:line="240" w:lineRule="auto"/>
        <w:ind w:left="1260"/>
        <w:rPr>
          <w:rFonts w:ascii="Times New Roman" w:hAnsi="Times New Roman"/>
          <w:sz w:val="28"/>
          <w:szCs w:val="28"/>
        </w:rPr>
      </w:pPr>
      <w:r w:rsidRPr="00F72371">
        <w:rPr>
          <w:rFonts w:ascii="Times New Roman" w:hAnsi="Times New Roman"/>
          <w:sz w:val="28"/>
          <w:szCs w:val="28"/>
        </w:rPr>
        <w:t xml:space="preserve">Элемент </w:t>
      </w:r>
      <w:r w:rsidRPr="00F72371">
        <w:rPr>
          <w:rFonts w:ascii="Times New Roman" w:hAnsi="Times New Roman"/>
          <w:i/>
          <w:sz w:val="28"/>
          <w:szCs w:val="28"/>
        </w:rPr>
        <w:t>SignedInfo</w:t>
      </w:r>
      <w:r w:rsidRPr="00F72371">
        <w:rPr>
          <w:rFonts w:ascii="Times New Roman" w:hAnsi="Times New Roman"/>
          <w:sz w:val="28"/>
          <w:szCs w:val="28"/>
        </w:rPr>
        <w:t xml:space="preserve"> трансформируется в соответствии с алгоритмом «http://www.w3.org/2001/10/xml-exc-c14n#». Затем на основании полученной строки и ключа подписи формируется значение ЭП в соответствии с алгоритмом «http://www.w3.org/2001/04/xmldsig-more#gostr34102001-gostr3411». Полученное значение ЭП кодируется в соответствии с алгоритмом «http://www.w3.org/2000/09/xmldsig#base64», и значение добавляется как дочерний текстовый узел к элементу </w:t>
      </w:r>
      <w:r w:rsidRPr="00F72371">
        <w:rPr>
          <w:rFonts w:ascii="Times New Roman" w:hAnsi="Times New Roman"/>
          <w:i/>
          <w:sz w:val="28"/>
          <w:szCs w:val="28"/>
        </w:rPr>
        <w:t>SignatureValue</w:t>
      </w:r>
      <w:r w:rsidRPr="00F72371">
        <w:rPr>
          <w:rFonts w:ascii="Times New Roman" w:hAnsi="Times New Roman"/>
          <w:sz w:val="28"/>
          <w:szCs w:val="28"/>
        </w:rPr>
        <w:t>.</w:t>
      </w:r>
    </w:p>
    <w:p w14:paraId="5AF3FBD1" w14:textId="77777777" w:rsidR="0095392A" w:rsidRPr="00F72371" w:rsidRDefault="0095392A" w:rsidP="0095392A">
      <w:pPr>
        <w:pStyle w:val="af9"/>
        <w:numPr>
          <w:ilvl w:val="1"/>
          <w:numId w:val="42"/>
        </w:numPr>
        <w:tabs>
          <w:tab w:val="clear" w:pos="576"/>
          <w:tab w:val="num" w:pos="1260"/>
        </w:tabs>
        <w:spacing w:before="0" w:after="0" w:line="240" w:lineRule="auto"/>
        <w:ind w:left="1260"/>
        <w:rPr>
          <w:rFonts w:ascii="Times New Roman" w:hAnsi="Times New Roman"/>
          <w:sz w:val="28"/>
          <w:szCs w:val="28"/>
        </w:rPr>
      </w:pPr>
      <w:r w:rsidRPr="00F72371">
        <w:rPr>
          <w:rFonts w:ascii="Times New Roman" w:hAnsi="Times New Roman"/>
          <w:sz w:val="28"/>
          <w:szCs w:val="28"/>
        </w:rPr>
        <w:t xml:space="preserve">Элемент </w:t>
      </w:r>
      <w:r w:rsidRPr="00F72371">
        <w:rPr>
          <w:rFonts w:ascii="Times New Roman" w:hAnsi="Times New Roman"/>
          <w:i/>
          <w:sz w:val="28"/>
          <w:szCs w:val="28"/>
        </w:rPr>
        <w:t>QualifyingProperties</w:t>
      </w:r>
      <w:r w:rsidRPr="00F72371">
        <w:rPr>
          <w:rFonts w:ascii="Times New Roman" w:hAnsi="Times New Roman"/>
          <w:sz w:val="28"/>
          <w:szCs w:val="28"/>
        </w:rPr>
        <w:t xml:space="preserve"> заполняется в соответствии с описанием, расположенным по адресу </w:t>
      </w:r>
      <w:hyperlink r:id="rId40" w:anchor="Syntax_overview_The_QualifyingProperties" w:history="1">
        <w:r w:rsidRPr="00F72371">
          <w:rPr>
            <w:rStyle w:val="aff2"/>
            <w:rFonts w:ascii="Times New Roman" w:hAnsi="Times New Roman"/>
            <w:sz w:val="28"/>
            <w:szCs w:val="28"/>
          </w:rPr>
          <w:t>http://www.w3.org/TR/XAdES/#Syntax_overview_The_QualifyingProperties</w:t>
        </w:r>
      </w:hyperlink>
      <w:r w:rsidRPr="00F72371">
        <w:rPr>
          <w:rFonts w:ascii="Times New Roman" w:hAnsi="Times New Roman"/>
          <w:sz w:val="28"/>
          <w:szCs w:val="28"/>
        </w:rPr>
        <w:t xml:space="preserve"> — для соответствия ЭП формату </w:t>
      </w:r>
      <w:r w:rsidRPr="00F72371">
        <w:rPr>
          <w:rFonts w:ascii="Times New Roman" w:hAnsi="Times New Roman"/>
          <w:sz w:val="28"/>
          <w:szCs w:val="28"/>
          <w:lang w:val="en-US"/>
        </w:rPr>
        <w:t>XadES</w:t>
      </w:r>
      <w:r w:rsidRPr="00F72371">
        <w:rPr>
          <w:rFonts w:ascii="Times New Roman" w:hAnsi="Times New Roman"/>
          <w:sz w:val="28"/>
          <w:szCs w:val="28"/>
        </w:rPr>
        <w:t>-</w:t>
      </w:r>
      <w:r w:rsidRPr="00F72371">
        <w:rPr>
          <w:rFonts w:ascii="Times New Roman" w:hAnsi="Times New Roman"/>
          <w:sz w:val="28"/>
          <w:szCs w:val="28"/>
          <w:lang w:val="en-US"/>
        </w:rPr>
        <w:t>T</w:t>
      </w:r>
      <w:r w:rsidRPr="00F72371">
        <w:rPr>
          <w:rFonts w:ascii="Times New Roman" w:hAnsi="Times New Roman"/>
          <w:sz w:val="28"/>
          <w:szCs w:val="28"/>
        </w:rPr>
        <w:t>.</w:t>
      </w:r>
    </w:p>
    <w:p w14:paraId="5D107883" w14:textId="77777777" w:rsidR="0095392A" w:rsidRPr="00F72371" w:rsidRDefault="0095392A" w:rsidP="0050277B">
      <w:pPr>
        <w:pStyle w:val="11"/>
        <w:pageBreakBefore/>
        <w:widowControl/>
        <w:numPr>
          <w:ilvl w:val="0"/>
          <w:numId w:val="5"/>
        </w:numPr>
        <w:tabs>
          <w:tab w:val="left" w:pos="851"/>
        </w:tabs>
        <w:suppressAutoHyphens/>
        <w:autoSpaceDE/>
        <w:autoSpaceDN/>
        <w:adjustRightInd/>
        <w:spacing w:before="240" w:after="240"/>
        <w:ind w:left="431" w:hanging="431"/>
        <w:jc w:val="both"/>
        <w:rPr>
          <w:lang w:val="ru-RU"/>
        </w:rPr>
      </w:pPr>
      <w:bookmarkStart w:id="390" w:name="_Toc375675714"/>
      <w:bookmarkStart w:id="391" w:name="_Toc375764309"/>
      <w:bookmarkStart w:id="392" w:name="_Toc375829985"/>
      <w:bookmarkStart w:id="393" w:name="_Toc375835665"/>
      <w:bookmarkStart w:id="394" w:name="_Toc377576715"/>
      <w:bookmarkStart w:id="395" w:name="_Toc377581617"/>
      <w:bookmarkStart w:id="396" w:name="_Toc375675715"/>
      <w:bookmarkStart w:id="397" w:name="_Toc375764310"/>
      <w:bookmarkStart w:id="398" w:name="_Toc375829986"/>
      <w:bookmarkStart w:id="399" w:name="_Toc375835666"/>
      <w:bookmarkStart w:id="400" w:name="_Toc377576716"/>
      <w:bookmarkStart w:id="401" w:name="_Toc377581618"/>
      <w:bookmarkStart w:id="402" w:name="_Toc375675716"/>
      <w:bookmarkStart w:id="403" w:name="_Toc375764311"/>
      <w:bookmarkStart w:id="404" w:name="_Toc375829987"/>
      <w:bookmarkStart w:id="405" w:name="_Toc375835667"/>
      <w:bookmarkStart w:id="406" w:name="_Toc377576717"/>
      <w:bookmarkStart w:id="407" w:name="_Toc377581619"/>
      <w:bookmarkStart w:id="408" w:name="_Toc375675717"/>
      <w:bookmarkStart w:id="409" w:name="_Toc375764312"/>
      <w:bookmarkStart w:id="410" w:name="_Toc375829988"/>
      <w:bookmarkStart w:id="411" w:name="_Toc375835668"/>
      <w:bookmarkStart w:id="412" w:name="_Toc377576718"/>
      <w:bookmarkStart w:id="413" w:name="_Toc377581620"/>
      <w:bookmarkStart w:id="414" w:name="_Toc375675718"/>
      <w:bookmarkStart w:id="415" w:name="_Toc375764313"/>
      <w:bookmarkStart w:id="416" w:name="_Toc375829989"/>
      <w:bookmarkStart w:id="417" w:name="_Toc375835669"/>
      <w:bookmarkStart w:id="418" w:name="_Toc377576719"/>
      <w:bookmarkStart w:id="419" w:name="_Toc377581621"/>
      <w:bookmarkStart w:id="420" w:name="_Toc375675719"/>
      <w:bookmarkStart w:id="421" w:name="_Toc375764314"/>
      <w:bookmarkStart w:id="422" w:name="_Toc375829990"/>
      <w:bookmarkStart w:id="423" w:name="_Toc375835670"/>
      <w:bookmarkStart w:id="424" w:name="_Toc377576720"/>
      <w:bookmarkStart w:id="425" w:name="_Toc377581622"/>
      <w:bookmarkStart w:id="426" w:name="_Toc375675720"/>
      <w:bookmarkStart w:id="427" w:name="_Toc375764315"/>
      <w:bookmarkStart w:id="428" w:name="_Toc375829991"/>
      <w:bookmarkStart w:id="429" w:name="_Toc375835671"/>
      <w:bookmarkStart w:id="430" w:name="_Toc377576721"/>
      <w:bookmarkStart w:id="431" w:name="_Toc377581623"/>
      <w:bookmarkStart w:id="432" w:name="_Toc375675721"/>
      <w:bookmarkStart w:id="433" w:name="_Toc375764316"/>
      <w:bookmarkStart w:id="434" w:name="_Toc375829992"/>
      <w:bookmarkStart w:id="435" w:name="_Toc375835672"/>
      <w:bookmarkStart w:id="436" w:name="_Toc377576722"/>
      <w:bookmarkStart w:id="437" w:name="_Toc377581624"/>
      <w:bookmarkStart w:id="438" w:name="_Toc375675722"/>
      <w:bookmarkStart w:id="439" w:name="_Toc375764317"/>
      <w:bookmarkStart w:id="440" w:name="_Toc375829993"/>
      <w:bookmarkStart w:id="441" w:name="_Toc375835673"/>
      <w:bookmarkStart w:id="442" w:name="_Toc377576723"/>
      <w:bookmarkStart w:id="443" w:name="_Toc377581625"/>
      <w:bookmarkStart w:id="444" w:name="_Toc375675723"/>
      <w:bookmarkStart w:id="445" w:name="_Toc375764318"/>
      <w:bookmarkStart w:id="446" w:name="_Toc375829994"/>
      <w:bookmarkStart w:id="447" w:name="_Toc375835674"/>
      <w:bookmarkStart w:id="448" w:name="_Toc377576724"/>
      <w:bookmarkStart w:id="449" w:name="_Toc377581626"/>
      <w:bookmarkStart w:id="450" w:name="_Toc375675724"/>
      <w:bookmarkStart w:id="451" w:name="_Toc375764319"/>
      <w:bookmarkStart w:id="452" w:name="_Toc375829995"/>
      <w:bookmarkStart w:id="453" w:name="_Toc375835675"/>
      <w:bookmarkStart w:id="454" w:name="_Toc377576725"/>
      <w:bookmarkStart w:id="455" w:name="_Toc377581627"/>
      <w:bookmarkStart w:id="456" w:name="_Toc375675725"/>
      <w:bookmarkStart w:id="457" w:name="_Toc375764320"/>
      <w:bookmarkStart w:id="458" w:name="_Toc375829996"/>
      <w:bookmarkStart w:id="459" w:name="_Toc375835676"/>
      <w:bookmarkStart w:id="460" w:name="_Toc377576726"/>
      <w:bookmarkStart w:id="461" w:name="_Toc377581628"/>
      <w:bookmarkStart w:id="462" w:name="_Toc375675726"/>
      <w:bookmarkStart w:id="463" w:name="_Toc375764321"/>
      <w:bookmarkStart w:id="464" w:name="_Toc375829997"/>
      <w:bookmarkStart w:id="465" w:name="_Toc375835677"/>
      <w:bookmarkStart w:id="466" w:name="_Toc377576727"/>
      <w:bookmarkStart w:id="467" w:name="_Toc377581629"/>
      <w:bookmarkStart w:id="468" w:name="_Toc375675727"/>
      <w:bookmarkStart w:id="469" w:name="_Toc375764322"/>
      <w:bookmarkStart w:id="470" w:name="_Toc375829998"/>
      <w:bookmarkStart w:id="471" w:name="_Toc375835678"/>
      <w:bookmarkStart w:id="472" w:name="_Toc377576728"/>
      <w:bookmarkStart w:id="473" w:name="_Toc377581630"/>
      <w:bookmarkStart w:id="474" w:name="_Toc375675728"/>
      <w:bookmarkStart w:id="475" w:name="_Toc375764323"/>
      <w:bookmarkStart w:id="476" w:name="_Toc375829999"/>
      <w:bookmarkStart w:id="477" w:name="_Toc375835679"/>
      <w:bookmarkStart w:id="478" w:name="_Toc377576729"/>
      <w:bookmarkStart w:id="479" w:name="_Toc377581631"/>
      <w:bookmarkStart w:id="480" w:name="_Toc375675729"/>
      <w:bookmarkStart w:id="481" w:name="_Toc375764324"/>
      <w:bookmarkStart w:id="482" w:name="_Toc375830000"/>
      <w:bookmarkStart w:id="483" w:name="_Toc375835680"/>
      <w:bookmarkStart w:id="484" w:name="_Toc377576730"/>
      <w:bookmarkStart w:id="485" w:name="_Toc377581632"/>
      <w:bookmarkStart w:id="486" w:name="_Toc375675730"/>
      <w:bookmarkStart w:id="487" w:name="_Toc375764325"/>
      <w:bookmarkStart w:id="488" w:name="_Toc375830001"/>
      <w:bookmarkStart w:id="489" w:name="_Toc375835681"/>
      <w:bookmarkStart w:id="490" w:name="_Toc377576731"/>
      <w:bookmarkStart w:id="491" w:name="_Toc377581633"/>
      <w:bookmarkStart w:id="492" w:name="_Toc375675731"/>
      <w:bookmarkStart w:id="493" w:name="_Toc375764326"/>
      <w:bookmarkStart w:id="494" w:name="_Toc375830002"/>
      <w:bookmarkStart w:id="495" w:name="_Toc375835682"/>
      <w:bookmarkStart w:id="496" w:name="_Toc377576732"/>
      <w:bookmarkStart w:id="497" w:name="_Toc377581634"/>
      <w:bookmarkStart w:id="498" w:name="_Toc375675732"/>
      <w:bookmarkStart w:id="499" w:name="_Toc375764327"/>
      <w:bookmarkStart w:id="500" w:name="_Toc375830003"/>
      <w:bookmarkStart w:id="501" w:name="_Toc375835683"/>
      <w:bookmarkStart w:id="502" w:name="_Toc377576733"/>
      <w:bookmarkStart w:id="503" w:name="_Toc377581635"/>
      <w:bookmarkStart w:id="504" w:name="_Toc375675733"/>
      <w:bookmarkStart w:id="505" w:name="_Toc375764328"/>
      <w:bookmarkStart w:id="506" w:name="_Toc375830004"/>
      <w:bookmarkStart w:id="507" w:name="_Toc375835684"/>
      <w:bookmarkStart w:id="508" w:name="_Toc377576734"/>
      <w:bookmarkStart w:id="509" w:name="_Toc377581636"/>
      <w:bookmarkStart w:id="510" w:name="_Toc375675734"/>
      <w:bookmarkStart w:id="511" w:name="_Toc375764329"/>
      <w:bookmarkStart w:id="512" w:name="_Toc375830005"/>
      <w:bookmarkStart w:id="513" w:name="_Toc375835685"/>
      <w:bookmarkStart w:id="514" w:name="_Toc377576735"/>
      <w:bookmarkStart w:id="515" w:name="_Toc377581637"/>
      <w:bookmarkStart w:id="516" w:name="_Toc270924267"/>
      <w:bookmarkStart w:id="517" w:name="_Toc270926147"/>
      <w:bookmarkStart w:id="518" w:name="_Toc270926231"/>
      <w:bookmarkStart w:id="519" w:name="_Toc270926409"/>
      <w:bookmarkStart w:id="520" w:name="_Toc269196949"/>
      <w:bookmarkStart w:id="521" w:name="_Toc269196950"/>
      <w:bookmarkStart w:id="522" w:name="_Toc269196951"/>
      <w:bookmarkStart w:id="523" w:name="_Toc269197067"/>
      <w:bookmarkStart w:id="524" w:name="_Ref310960061"/>
      <w:bookmarkStart w:id="525" w:name="_Toc412042039"/>
      <w:bookmarkStart w:id="526" w:name="_Toc484101982"/>
      <w:bookmarkStart w:id="527" w:name="_Toc499570669"/>
      <w:bookmarkStart w:id="528" w:name="_Toc301794611"/>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r w:rsidRPr="00F72371">
        <w:rPr>
          <w:lang w:val="ru-RU"/>
        </w:rPr>
        <w:lastRenderedPageBreak/>
        <w:t>Форматы сообщений веб-сервиса, размещенного в СМЭВ</w:t>
      </w:r>
      <w:bookmarkEnd w:id="524"/>
      <w:bookmarkEnd w:id="525"/>
      <w:bookmarkEnd w:id="526"/>
      <w:bookmarkEnd w:id="527"/>
    </w:p>
    <w:p w14:paraId="5BEC0F88" w14:textId="77777777" w:rsidR="0095392A" w:rsidRPr="00F72371" w:rsidRDefault="0095392A" w:rsidP="0050277B">
      <w:pPr>
        <w:pStyle w:val="22"/>
        <w:numPr>
          <w:ilvl w:val="1"/>
          <w:numId w:val="5"/>
        </w:numPr>
        <w:tabs>
          <w:tab w:val="left" w:pos="851"/>
        </w:tabs>
        <w:suppressAutoHyphens/>
        <w:spacing w:after="240"/>
        <w:ind w:left="788" w:hanging="431"/>
        <w:jc w:val="both"/>
        <w:rPr>
          <w:rFonts w:ascii="Times New Roman" w:hAnsi="Times New Roman" w:cs="Times New Roman"/>
          <w:i w:val="0"/>
          <w:lang w:val="ru-RU"/>
        </w:rPr>
      </w:pPr>
      <w:bookmarkStart w:id="529" w:name="_Toc412042040"/>
      <w:bookmarkStart w:id="530" w:name="_Toc484101983"/>
      <w:bookmarkStart w:id="531" w:name="_Toc499570670"/>
      <w:r w:rsidRPr="00F72371">
        <w:rPr>
          <w:rFonts w:ascii="Times New Roman" w:hAnsi="Times New Roman" w:cs="Times New Roman"/>
          <w:i w:val="0"/>
          <w:lang w:val="ru-RU"/>
        </w:rPr>
        <w:t>Общий формат веб-сервиса</w:t>
      </w:r>
      <w:bookmarkEnd w:id="529"/>
      <w:bookmarkEnd w:id="530"/>
      <w:bookmarkEnd w:id="531"/>
    </w:p>
    <w:p w14:paraId="0A1CBB5D" w14:textId="432DD38E" w:rsidR="0095392A" w:rsidRPr="00F72371" w:rsidRDefault="0095392A" w:rsidP="0095392A">
      <w:pPr>
        <w:pStyle w:val="af9"/>
        <w:spacing w:before="0" w:after="0" w:line="240" w:lineRule="auto"/>
        <w:ind w:left="0" w:firstLine="720"/>
        <w:rPr>
          <w:rFonts w:ascii="Times New Roman" w:hAnsi="Times New Roman"/>
          <w:sz w:val="28"/>
          <w:szCs w:val="28"/>
        </w:rPr>
      </w:pPr>
      <w:r w:rsidRPr="00F72371">
        <w:rPr>
          <w:rFonts w:ascii="Times New Roman" w:hAnsi="Times New Roman"/>
          <w:sz w:val="28"/>
          <w:szCs w:val="28"/>
        </w:rPr>
        <w:t xml:space="preserve">Права участников на выполнение различных типов запросов определены Порядком ведения </w:t>
      </w:r>
      <w:r w:rsidR="008B37B4" w:rsidRPr="00F72371">
        <w:rPr>
          <w:rFonts w:ascii="Times New Roman" w:hAnsi="Times New Roman"/>
          <w:sz w:val="28"/>
          <w:szCs w:val="28"/>
        </w:rPr>
        <w:t>ГИС ГМП</w:t>
      </w:r>
      <w:r w:rsidRPr="00F72371">
        <w:rPr>
          <w:rFonts w:ascii="Times New Roman" w:hAnsi="Times New Roman"/>
          <w:sz w:val="28"/>
          <w:szCs w:val="28"/>
        </w:rPr>
        <w:t xml:space="preserve"> и приведены в Таблице </w:t>
      </w:r>
      <w:r w:rsidRPr="00F72371">
        <w:rPr>
          <w:rFonts w:ascii="Times New Roman" w:hAnsi="Times New Roman"/>
        </w:rPr>
        <w:fldChar w:fldCharType="begin"/>
      </w:r>
      <w:r w:rsidRPr="00F72371">
        <w:rPr>
          <w:rFonts w:ascii="Times New Roman" w:hAnsi="Times New Roman"/>
        </w:rPr>
        <w:instrText xml:space="preserve"> REF _Ref397082636 \h  \* MERGEFORMAT </w:instrText>
      </w:r>
      <w:r w:rsidRPr="00F72371">
        <w:rPr>
          <w:rFonts w:ascii="Times New Roman" w:hAnsi="Times New Roman"/>
        </w:rPr>
      </w:r>
      <w:r w:rsidRPr="00F72371">
        <w:rPr>
          <w:rFonts w:ascii="Times New Roman" w:hAnsi="Times New Roman"/>
        </w:rPr>
        <w:fldChar w:fldCharType="separate"/>
      </w:r>
      <w:r w:rsidR="00B57E80" w:rsidRPr="00F72371">
        <w:rPr>
          <w:rFonts w:ascii="Times New Roman" w:hAnsi="Times New Roman"/>
          <w:vanish/>
          <w:sz w:val="28"/>
          <w:szCs w:val="28"/>
        </w:rPr>
        <w:t xml:space="preserve">Таблица </w:t>
      </w:r>
      <w:r w:rsidR="00B57E80" w:rsidRPr="00F72371">
        <w:rPr>
          <w:rFonts w:ascii="Times New Roman" w:hAnsi="Times New Roman"/>
          <w:sz w:val="28"/>
          <w:szCs w:val="28"/>
        </w:rPr>
        <w:t>№ 15. «Права участников на выполнение различных типов запросов»</w:t>
      </w:r>
      <w:r w:rsidRPr="00F72371">
        <w:rPr>
          <w:rFonts w:ascii="Times New Roman" w:hAnsi="Times New Roman"/>
        </w:rPr>
        <w:fldChar w:fldCharType="end"/>
      </w:r>
      <w:r w:rsidRPr="00F72371">
        <w:rPr>
          <w:rFonts w:ascii="Times New Roman" w:hAnsi="Times New Roman"/>
          <w:sz w:val="28"/>
          <w:szCs w:val="28"/>
        </w:rPr>
        <w:t>.</w:t>
      </w:r>
    </w:p>
    <w:p w14:paraId="0B4C81EE" w14:textId="7539E76F" w:rsidR="0095392A" w:rsidRPr="00F72371" w:rsidRDefault="0095392A" w:rsidP="0095392A">
      <w:pPr>
        <w:pStyle w:val="2fe"/>
        <w:keepNext/>
        <w:ind w:firstLine="284"/>
        <w:jc w:val="both"/>
      </w:pPr>
      <w:bookmarkStart w:id="532" w:name="_Ref397082636"/>
      <w:r w:rsidRPr="00F72371">
        <w:t xml:space="preserve">Таблица № </w:t>
      </w:r>
      <w:r w:rsidR="005407AA">
        <w:fldChar w:fldCharType="begin"/>
      </w:r>
      <w:r w:rsidR="005407AA">
        <w:instrText xml:space="preserve"> SEQ Таблица_№ \* ARABIC </w:instrText>
      </w:r>
      <w:r w:rsidR="005407AA">
        <w:fldChar w:fldCharType="separate"/>
      </w:r>
      <w:r w:rsidR="00B57E80" w:rsidRPr="00F72371">
        <w:rPr>
          <w:noProof/>
        </w:rPr>
        <w:t>15</w:t>
      </w:r>
      <w:r w:rsidR="005407AA">
        <w:rPr>
          <w:noProof/>
        </w:rPr>
        <w:fldChar w:fldCharType="end"/>
      </w:r>
      <w:r w:rsidRPr="00F72371">
        <w:t>. «</w:t>
      </w:r>
      <w:r w:rsidRPr="00F72371">
        <w:rPr>
          <w:szCs w:val="28"/>
        </w:rPr>
        <w:t>Права участников на выполнение различных типов запросов</w:t>
      </w:r>
      <w:r w:rsidRPr="00F72371">
        <w:t>»</w:t>
      </w:r>
      <w:bookmarkEnd w:id="532"/>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95"/>
        <w:gridCol w:w="1748"/>
        <w:gridCol w:w="1748"/>
        <w:gridCol w:w="1748"/>
      </w:tblGrid>
      <w:tr w:rsidR="0095392A" w:rsidRPr="00F72371" w14:paraId="541D976D" w14:textId="77777777" w:rsidTr="00017651">
        <w:trPr>
          <w:trHeight w:val="454"/>
          <w:tblHeader/>
        </w:trPr>
        <w:tc>
          <w:tcPr>
            <w:tcW w:w="4395" w:type="dxa"/>
            <w:shd w:val="clear" w:color="auto" w:fill="D9D9D9"/>
            <w:vAlign w:val="center"/>
          </w:tcPr>
          <w:p w14:paraId="11214235" w14:textId="77777777" w:rsidR="0095392A" w:rsidRPr="00F72371" w:rsidRDefault="0095392A" w:rsidP="00017651">
            <w:pPr>
              <w:pStyle w:val="afb"/>
              <w:spacing w:before="0"/>
              <w:jc w:val="both"/>
              <w:rPr>
                <w:rFonts w:ascii="Times New Roman" w:hAnsi="Times New Roman" w:cs="Times New Roman"/>
              </w:rPr>
            </w:pPr>
            <w:r w:rsidRPr="00F72371">
              <w:rPr>
                <w:rFonts w:ascii="Times New Roman" w:hAnsi="Times New Roman" w:cs="Times New Roman"/>
              </w:rPr>
              <w:t>Типы запросов</w:t>
            </w:r>
          </w:p>
        </w:tc>
        <w:tc>
          <w:tcPr>
            <w:tcW w:w="1748" w:type="dxa"/>
            <w:shd w:val="clear" w:color="auto" w:fill="D9D9D9"/>
            <w:vAlign w:val="center"/>
          </w:tcPr>
          <w:p w14:paraId="43F5AE51" w14:textId="77777777" w:rsidR="0095392A" w:rsidRPr="00F72371" w:rsidRDefault="0095392A" w:rsidP="00017651">
            <w:pPr>
              <w:pStyle w:val="afb"/>
              <w:spacing w:before="0"/>
              <w:jc w:val="both"/>
              <w:rPr>
                <w:rFonts w:ascii="Times New Roman" w:hAnsi="Times New Roman" w:cs="Times New Roman"/>
              </w:rPr>
            </w:pPr>
            <w:r w:rsidRPr="00F72371">
              <w:rPr>
                <w:rFonts w:ascii="Times New Roman" w:hAnsi="Times New Roman" w:cs="Times New Roman"/>
              </w:rPr>
              <w:t>ГАН/АН</w:t>
            </w:r>
          </w:p>
        </w:tc>
        <w:tc>
          <w:tcPr>
            <w:tcW w:w="1748" w:type="dxa"/>
            <w:shd w:val="clear" w:color="auto" w:fill="D9D9D9"/>
            <w:vAlign w:val="center"/>
          </w:tcPr>
          <w:p w14:paraId="432D22B5" w14:textId="77777777" w:rsidR="0095392A" w:rsidRPr="00F72371" w:rsidRDefault="0095392A" w:rsidP="00017651">
            <w:pPr>
              <w:pStyle w:val="afb"/>
              <w:spacing w:before="0"/>
              <w:jc w:val="both"/>
              <w:rPr>
                <w:rFonts w:ascii="Times New Roman" w:hAnsi="Times New Roman" w:cs="Times New Roman"/>
              </w:rPr>
            </w:pPr>
            <w:r w:rsidRPr="00F72371">
              <w:rPr>
                <w:rFonts w:ascii="Times New Roman" w:hAnsi="Times New Roman" w:cs="Times New Roman"/>
              </w:rPr>
              <w:t>ГАП/АП</w:t>
            </w:r>
          </w:p>
        </w:tc>
        <w:tc>
          <w:tcPr>
            <w:tcW w:w="1748" w:type="dxa"/>
            <w:shd w:val="clear" w:color="auto" w:fill="D9D9D9"/>
            <w:vAlign w:val="center"/>
          </w:tcPr>
          <w:p w14:paraId="359945F5" w14:textId="77777777" w:rsidR="0095392A" w:rsidRPr="00F72371" w:rsidRDefault="0095392A" w:rsidP="00017651">
            <w:pPr>
              <w:pStyle w:val="afb"/>
              <w:spacing w:before="0"/>
              <w:jc w:val="both"/>
              <w:rPr>
                <w:rFonts w:ascii="Times New Roman" w:hAnsi="Times New Roman" w:cs="Times New Roman"/>
              </w:rPr>
            </w:pPr>
            <w:r w:rsidRPr="00F72371">
              <w:rPr>
                <w:rFonts w:ascii="Times New Roman" w:hAnsi="Times New Roman" w:cs="Times New Roman"/>
              </w:rPr>
              <w:t>ГАЗ/АЗ</w:t>
            </w:r>
          </w:p>
        </w:tc>
      </w:tr>
      <w:tr w:rsidR="0095392A" w:rsidRPr="00F72371" w14:paraId="08EF15FB" w14:textId="77777777" w:rsidTr="00017651">
        <w:tc>
          <w:tcPr>
            <w:tcW w:w="4395" w:type="dxa"/>
            <w:tcBorders>
              <w:top w:val="single" w:sz="4" w:space="0" w:color="auto"/>
              <w:left w:val="single" w:sz="4" w:space="0" w:color="auto"/>
              <w:bottom w:val="single" w:sz="4" w:space="0" w:color="auto"/>
              <w:right w:val="single" w:sz="4" w:space="0" w:color="auto"/>
            </w:tcBorders>
          </w:tcPr>
          <w:p w14:paraId="0E471F1F" w14:textId="54CE11B4" w:rsidR="0095392A" w:rsidRPr="00F72371" w:rsidRDefault="002D2463" w:rsidP="00017651">
            <w:pPr>
              <w:pStyle w:val="aff"/>
              <w:spacing w:after="0"/>
              <w:rPr>
                <w:rFonts w:ascii="Times New Roman" w:hAnsi="Times New Roman"/>
                <w:sz w:val="24"/>
                <w:szCs w:val="24"/>
              </w:rPr>
            </w:pPr>
            <w:r w:rsidRPr="00F72371">
              <w:rPr>
                <w:rFonts w:ascii="Times New Roman" w:hAnsi="Times New Roman"/>
                <w:sz w:val="24"/>
                <w:szCs w:val="24"/>
              </w:rPr>
              <w:t>Предоставление участником информации, необходимой для уплаты денежных средств</w:t>
            </w:r>
          </w:p>
        </w:tc>
        <w:tc>
          <w:tcPr>
            <w:tcW w:w="1748" w:type="dxa"/>
            <w:tcBorders>
              <w:top w:val="single" w:sz="4" w:space="0" w:color="auto"/>
              <w:left w:val="single" w:sz="4" w:space="0" w:color="auto"/>
              <w:bottom w:val="single" w:sz="4" w:space="0" w:color="auto"/>
              <w:right w:val="single" w:sz="4" w:space="0" w:color="auto"/>
            </w:tcBorders>
          </w:tcPr>
          <w:p w14:paraId="598198AA" w14:textId="77777777" w:rsidR="0095392A" w:rsidRPr="00F72371" w:rsidRDefault="0095392A" w:rsidP="00017651">
            <w:pPr>
              <w:pStyle w:val="aff"/>
              <w:spacing w:after="0"/>
              <w:jc w:val="center"/>
              <w:rPr>
                <w:rFonts w:ascii="Times New Roman" w:hAnsi="Times New Roman"/>
                <w:sz w:val="24"/>
                <w:szCs w:val="24"/>
              </w:rPr>
            </w:pPr>
            <w:r w:rsidRPr="00F72371">
              <w:rPr>
                <w:rFonts w:ascii="Times New Roman" w:hAnsi="Times New Roman"/>
                <w:sz w:val="24"/>
                <w:szCs w:val="24"/>
              </w:rPr>
              <w:t>+</w:t>
            </w:r>
          </w:p>
        </w:tc>
        <w:tc>
          <w:tcPr>
            <w:tcW w:w="1748" w:type="dxa"/>
            <w:tcBorders>
              <w:top w:val="single" w:sz="4" w:space="0" w:color="auto"/>
              <w:left w:val="single" w:sz="4" w:space="0" w:color="auto"/>
              <w:bottom w:val="single" w:sz="4" w:space="0" w:color="auto"/>
              <w:right w:val="single" w:sz="4" w:space="0" w:color="auto"/>
            </w:tcBorders>
          </w:tcPr>
          <w:p w14:paraId="5BCA98A2" w14:textId="77777777" w:rsidR="0095392A" w:rsidRPr="00F72371" w:rsidRDefault="0095392A" w:rsidP="00017651">
            <w:pPr>
              <w:pStyle w:val="aff"/>
              <w:spacing w:after="0"/>
              <w:jc w:val="center"/>
              <w:rPr>
                <w:rFonts w:ascii="Times New Roman" w:hAnsi="Times New Roman"/>
                <w:sz w:val="24"/>
                <w:szCs w:val="24"/>
              </w:rPr>
            </w:pPr>
          </w:p>
        </w:tc>
        <w:tc>
          <w:tcPr>
            <w:tcW w:w="1748" w:type="dxa"/>
            <w:tcBorders>
              <w:top w:val="single" w:sz="4" w:space="0" w:color="auto"/>
              <w:left w:val="single" w:sz="4" w:space="0" w:color="auto"/>
              <w:bottom w:val="single" w:sz="4" w:space="0" w:color="auto"/>
              <w:right w:val="single" w:sz="4" w:space="0" w:color="auto"/>
            </w:tcBorders>
          </w:tcPr>
          <w:p w14:paraId="064E67C1" w14:textId="77777777" w:rsidR="0095392A" w:rsidRPr="00F72371" w:rsidRDefault="0095392A" w:rsidP="00017651">
            <w:pPr>
              <w:pStyle w:val="aff"/>
              <w:jc w:val="center"/>
              <w:rPr>
                <w:rFonts w:ascii="Times New Roman" w:hAnsi="Times New Roman"/>
                <w:sz w:val="24"/>
                <w:szCs w:val="28"/>
              </w:rPr>
            </w:pPr>
          </w:p>
        </w:tc>
      </w:tr>
      <w:tr w:rsidR="0095392A" w:rsidRPr="00F72371" w14:paraId="34C96094" w14:textId="77777777" w:rsidTr="00017651">
        <w:tc>
          <w:tcPr>
            <w:tcW w:w="4395" w:type="dxa"/>
            <w:tcBorders>
              <w:top w:val="single" w:sz="4" w:space="0" w:color="auto"/>
              <w:left w:val="single" w:sz="4" w:space="0" w:color="auto"/>
              <w:bottom w:val="single" w:sz="4" w:space="0" w:color="auto"/>
              <w:right w:val="single" w:sz="4" w:space="0" w:color="auto"/>
            </w:tcBorders>
          </w:tcPr>
          <w:p w14:paraId="572B00DE" w14:textId="008A0B19" w:rsidR="0095392A" w:rsidRPr="00F72371" w:rsidRDefault="002D2463" w:rsidP="002D2463">
            <w:pPr>
              <w:pStyle w:val="aff"/>
              <w:spacing w:after="0"/>
              <w:rPr>
                <w:rFonts w:ascii="Times New Roman" w:hAnsi="Times New Roman"/>
                <w:sz w:val="24"/>
                <w:szCs w:val="24"/>
              </w:rPr>
            </w:pPr>
            <w:r w:rsidRPr="00F72371">
              <w:rPr>
                <w:rFonts w:ascii="Times New Roman" w:hAnsi="Times New Roman"/>
                <w:sz w:val="24"/>
                <w:szCs w:val="24"/>
              </w:rPr>
              <w:t>Предоставление участником информации об уплате денежных средств</w:t>
            </w:r>
          </w:p>
        </w:tc>
        <w:tc>
          <w:tcPr>
            <w:tcW w:w="1748" w:type="dxa"/>
            <w:tcBorders>
              <w:top w:val="single" w:sz="4" w:space="0" w:color="auto"/>
              <w:left w:val="single" w:sz="4" w:space="0" w:color="auto"/>
              <w:bottom w:val="single" w:sz="4" w:space="0" w:color="auto"/>
              <w:right w:val="single" w:sz="4" w:space="0" w:color="auto"/>
            </w:tcBorders>
          </w:tcPr>
          <w:p w14:paraId="27CD37D1" w14:textId="77777777" w:rsidR="0095392A" w:rsidRPr="00F72371" w:rsidRDefault="0095392A" w:rsidP="00017651">
            <w:pPr>
              <w:pStyle w:val="aff"/>
              <w:spacing w:after="0"/>
              <w:jc w:val="center"/>
              <w:rPr>
                <w:rFonts w:ascii="Times New Roman" w:hAnsi="Times New Roman"/>
                <w:sz w:val="24"/>
                <w:szCs w:val="24"/>
              </w:rPr>
            </w:pPr>
          </w:p>
        </w:tc>
        <w:tc>
          <w:tcPr>
            <w:tcW w:w="1748" w:type="dxa"/>
            <w:tcBorders>
              <w:top w:val="single" w:sz="4" w:space="0" w:color="auto"/>
              <w:left w:val="single" w:sz="4" w:space="0" w:color="auto"/>
              <w:bottom w:val="single" w:sz="4" w:space="0" w:color="auto"/>
              <w:right w:val="single" w:sz="4" w:space="0" w:color="auto"/>
            </w:tcBorders>
          </w:tcPr>
          <w:p w14:paraId="06E30760" w14:textId="77777777" w:rsidR="0095392A" w:rsidRPr="00F72371" w:rsidRDefault="0095392A" w:rsidP="00017651">
            <w:pPr>
              <w:pStyle w:val="aff"/>
              <w:spacing w:after="0"/>
              <w:jc w:val="center"/>
              <w:rPr>
                <w:rFonts w:ascii="Times New Roman" w:hAnsi="Times New Roman"/>
                <w:sz w:val="24"/>
                <w:szCs w:val="24"/>
              </w:rPr>
            </w:pPr>
            <w:r w:rsidRPr="00F72371">
              <w:rPr>
                <w:rFonts w:ascii="Times New Roman" w:hAnsi="Times New Roman"/>
                <w:sz w:val="24"/>
                <w:szCs w:val="24"/>
              </w:rPr>
              <w:t>+</w:t>
            </w:r>
          </w:p>
        </w:tc>
        <w:tc>
          <w:tcPr>
            <w:tcW w:w="1748" w:type="dxa"/>
            <w:tcBorders>
              <w:top w:val="single" w:sz="4" w:space="0" w:color="auto"/>
              <w:left w:val="single" w:sz="4" w:space="0" w:color="auto"/>
              <w:bottom w:val="single" w:sz="4" w:space="0" w:color="auto"/>
              <w:right w:val="single" w:sz="4" w:space="0" w:color="auto"/>
            </w:tcBorders>
          </w:tcPr>
          <w:p w14:paraId="4E9E9510" w14:textId="77777777" w:rsidR="0095392A" w:rsidRPr="00F72371" w:rsidRDefault="0095392A" w:rsidP="00017651">
            <w:pPr>
              <w:pStyle w:val="aff"/>
              <w:jc w:val="center"/>
              <w:rPr>
                <w:rFonts w:ascii="Times New Roman" w:hAnsi="Times New Roman"/>
                <w:sz w:val="24"/>
                <w:szCs w:val="28"/>
              </w:rPr>
            </w:pPr>
          </w:p>
        </w:tc>
      </w:tr>
      <w:tr w:rsidR="0095392A" w:rsidRPr="00F72371" w14:paraId="6EE0D0B3" w14:textId="77777777" w:rsidTr="00017651">
        <w:tc>
          <w:tcPr>
            <w:tcW w:w="4395" w:type="dxa"/>
            <w:tcBorders>
              <w:top w:val="single" w:sz="4" w:space="0" w:color="auto"/>
              <w:left w:val="single" w:sz="4" w:space="0" w:color="auto"/>
              <w:bottom w:val="single" w:sz="4" w:space="0" w:color="auto"/>
              <w:right w:val="single" w:sz="4" w:space="0" w:color="auto"/>
            </w:tcBorders>
          </w:tcPr>
          <w:p w14:paraId="2C8AD878" w14:textId="7D6410CC" w:rsidR="0095392A" w:rsidRPr="00F72371" w:rsidRDefault="006F0EB0" w:rsidP="002D2463">
            <w:pPr>
              <w:pStyle w:val="aff"/>
              <w:spacing w:after="0"/>
              <w:rPr>
                <w:rFonts w:ascii="Times New Roman" w:hAnsi="Times New Roman"/>
                <w:sz w:val="24"/>
                <w:szCs w:val="24"/>
              </w:rPr>
            </w:pPr>
            <w:r w:rsidRPr="00F72371">
              <w:rPr>
                <w:rFonts w:ascii="Times New Roman" w:hAnsi="Times New Roman"/>
                <w:sz w:val="24"/>
                <w:szCs w:val="24"/>
              </w:rPr>
              <w:t>Получение участником статуса обработки пакета</w:t>
            </w:r>
          </w:p>
        </w:tc>
        <w:tc>
          <w:tcPr>
            <w:tcW w:w="1748" w:type="dxa"/>
            <w:tcBorders>
              <w:top w:val="single" w:sz="4" w:space="0" w:color="auto"/>
              <w:left w:val="single" w:sz="4" w:space="0" w:color="auto"/>
              <w:bottom w:val="single" w:sz="4" w:space="0" w:color="auto"/>
              <w:right w:val="single" w:sz="4" w:space="0" w:color="auto"/>
            </w:tcBorders>
          </w:tcPr>
          <w:p w14:paraId="659F511A" w14:textId="77777777" w:rsidR="0095392A" w:rsidRPr="00F72371" w:rsidRDefault="0095392A" w:rsidP="00017651">
            <w:pPr>
              <w:pStyle w:val="aff"/>
              <w:spacing w:after="0"/>
              <w:jc w:val="center"/>
              <w:rPr>
                <w:rFonts w:ascii="Times New Roman" w:hAnsi="Times New Roman"/>
                <w:sz w:val="24"/>
                <w:szCs w:val="24"/>
              </w:rPr>
            </w:pPr>
            <w:r w:rsidRPr="00F72371">
              <w:rPr>
                <w:rFonts w:ascii="Times New Roman" w:hAnsi="Times New Roman"/>
                <w:sz w:val="24"/>
                <w:szCs w:val="24"/>
              </w:rPr>
              <w:t>+</w:t>
            </w:r>
          </w:p>
        </w:tc>
        <w:tc>
          <w:tcPr>
            <w:tcW w:w="1748" w:type="dxa"/>
            <w:tcBorders>
              <w:top w:val="single" w:sz="4" w:space="0" w:color="auto"/>
              <w:left w:val="single" w:sz="4" w:space="0" w:color="auto"/>
              <w:bottom w:val="single" w:sz="4" w:space="0" w:color="auto"/>
              <w:right w:val="single" w:sz="4" w:space="0" w:color="auto"/>
            </w:tcBorders>
          </w:tcPr>
          <w:p w14:paraId="2BF746A9" w14:textId="77777777" w:rsidR="0095392A" w:rsidRPr="00F72371" w:rsidRDefault="0095392A" w:rsidP="00017651">
            <w:pPr>
              <w:pStyle w:val="aff"/>
              <w:spacing w:after="0"/>
              <w:jc w:val="center"/>
              <w:rPr>
                <w:rFonts w:ascii="Times New Roman" w:hAnsi="Times New Roman"/>
                <w:sz w:val="24"/>
                <w:szCs w:val="24"/>
              </w:rPr>
            </w:pPr>
            <w:r w:rsidRPr="00F72371">
              <w:rPr>
                <w:rFonts w:ascii="Times New Roman" w:hAnsi="Times New Roman"/>
                <w:sz w:val="24"/>
                <w:szCs w:val="24"/>
              </w:rPr>
              <w:t>+</w:t>
            </w:r>
          </w:p>
        </w:tc>
        <w:tc>
          <w:tcPr>
            <w:tcW w:w="1748" w:type="dxa"/>
            <w:tcBorders>
              <w:top w:val="single" w:sz="4" w:space="0" w:color="auto"/>
              <w:left w:val="single" w:sz="4" w:space="0" w:color="auto"/>
              <w:bottom w:val="single" w:sz="4" w:space="0" w:color="auto"/>
              <w:right w:val="single" w:sz="4" w:space="0" w:color="auto"/>
            </w:tcBorders>
          </w:tcPr>
          <w:p w14:paraId="485E90AB" w14:textId="77777777" w:rsidR="0095392A" w:rsidRPr="00F72371" w:rsidRDefault="0095392A" w:rsidP="00017651">
            <w:pPr>
              <w:pStyle w:val="aff"/>
              <w:jc w:val="center"/>
              <w:rPr>
                <w:rFonts w:ascii="Times New Roman" w:hAnsi="Times New Roman"/>
                <w:sz w:val="24"/>
                <w:szCs w:val="28"/>
              </w:rPr>
            </w:pPr>
          </w:p>
        </w:tc>
      </w:tr>
      <w:tr w:rsidR="0095392A" w:rsidRPr="00F72371" w14:paraId="46EF1B54" w14:textId="77777777" w:rsidTr="00017651">
        <w:tc>
          <w:tcPr>
            <w:tcW w:w="4395" w:type="dxa"/>
            <w:tcBorders>
              <w:top w:val="single" w:sz="4" w:space="0" w:color="auto"/>
              <w:left w:val="single" w:sz="4" w:space="0" w:color="auto"/>
              <w:bottom w:val="single" w:sz="4" w:space="0" w:color="auto"/>
              <w:right w:val="single" w:sz="4" w:space="0" w:color="auto"/>
            </w:tcBorders>
          </w:tcPr>
          <w:p w14:paraId="41B36866" w14:textId="6D414458" w:rsidR="0095392A" w:rsidRPr="00F72371" w:rsidRDefault="002D2463" w:rsidP="002C7B55">
            <w:pPr>
              <w:pStyle w:val="aff"/>
              <w:spacing w:after="0"/>
              <w:rPr>
                <w:rFonts w:ascii="Times New Roman" w:hAnsi="Times New Roman"/>
                <w:sz w:val="24"/>
                <w:szCs w:val="24"/>
              </w:rPr>
            </w:pPr>
            <w:r w:rsidRPr="00F72371">
              <w:rPr>
                <w:rFonts w:ascii="Times New Roman" w:hAnsi="Times New Roman"/>
                <w:sz w:val="24"/>
                <w:szCs w:val="24"/>
              </w:rPr>
              <w:t xml:space="preserve">Получение </w:t>
            </w:r>
            <w:r w:rsidR="002C7B55" w:rsidRPr="00F72371">
              <w:rPr>
                <w:rFonts w:ascii="Times New Roman" w:hAnsi="Times New Roman"/>
                <w:sz w:val="24"/>
                <w:szCs w:val="24"/>
              </w:rPr>
              <w:t>у</w:t>
            </w:r>
            <w:r w:rsidRPr="00F72371">
              <w:rPr>
                <w:rFonts w:ascii="Times New Roman" w:hAnsi="Times New Roman"/>
                <w:sz w:val="24"/>
                <w:szCs w:val="24"/>
              </w:rPr>
              <w:t>частником информации, необходимой для уплаты денежных средств</w:t>
            </w:r>
          </w:p>
        </w:tc>
        <w:tc>
          <w:tcPr>
            <w:tcW w:w="1748" w:type="dxa"/>
            <w:tcBorders>
              <w:top w:val="single" w:sz="4" w:space="0" w:color="auto"/>
              <w:left w:val="single" w:sz="4" w:space="0" w:color="auto"/>
              <w:bottom w:val="single" w:sz="4" w:space="0" w:color="auto"/>
              <w:right w:val="single" w:sz="4" w:space="0" w:color="auto"/>
            </w:tcBorders>
          </w:tcPr>
          <w:p w14:paraId="1AB8F72F" w14:textId="77777777" w:rsidR="0095392A" w:rsidRPr="00F72371" w:rsidRDefault="0095392A" w:rsidP="00017651">
            <w:pPr>
              <w:pStyle w:val="aff"/>
              <w:spacing w:after="0"/>
              <w:jc w:val="center"/>
              <w:rPr>
                <w:rFonts w:ascii="Times New Roman" w:hAnsi="Times New Roman"/>
                <w:sz w:val="24"/>
                <w:szCs w:val="24"/>
              </w:rPr>
            </w:pPr>
            <w:r w:rsidRPr="00F72371">
              <w:rPr>
                <w:rFonts w:ascii="Times New Roman" w:hAnsi="Times New Roman"/>
                <w:sz w:val="24"/>
                <w:szCs w:val="24"/>
              </w:rPr>
              <w:t>+</w:t>
            </w:r>
          </w:p>
        </w:tc>
        <w:tc>
          <w:tcPr>
            <w:tcW w:w="1748" w:type="dxa"/>
            <w:tcBorders>
              <w:top w:val="single" w:sz="4" w:space="0" w:color="auto"/>
              <w:left w:val="single" w:sz="4" w:space="0" w:color="auto"/>
              <w:bottom w:val="single" w:sz="4" w:space="0" w:color="auto"/>
              <w:right w:val="single" w:sz="4" w:space="0" w:color="auto"/>
            </w:tcBorders>
          </w:tcPr>
          <w:p w14:paraId="44EF8FA7" w14:textId="77777777" w:rsidR="0095392A" w:rsidRPr="00F72371" w:rsidRDefault="0095392A" w:rsidP="00017651">
            <w:pPr>
              <w:pStyle w:val="aff"/>
              <w:spacing w:after="0"/>
              <w:jc w:val="center"/>
              <w:rPr>
                <w:rFonts w:ascii="Times New Roman" w:hAnsi="Times New Roman"/>
                <w:sz w:val="24"/>
                <w:szCs w:val="24"/>
              </w:rPr>
            </w:pPr>
            <w:r w:rsidRPr="00F72371">
              <w:rPr>
                <w:rFonts w:ascii="Times New Roman" w:hAnsi="Times New Roman"/>
                <w:sz w:val="24"/>
                <w:szCs w:val="24"/>
              </w:rPr>
              <w:t>+</w:t>
            </w:r>
          </w:p>
        </w:tc>
        <w:tc>
          <w:tcPr>
            <w:tcW w:w="1748" w:type="dxa"/>
            <w:tcBorders>
              <w:top w:val="single" w:sz="4" w:space="0" w:color="auto"/>
              <w:left w:val="single" w:sz="4" w:space="0" w:color="auto"/>
              <w:bottom w:val="single" w:sz="4" w:space="0" w:color="auto"/>
              <w:right w:val="single" w:sz="4" w:space="0" w:color="auto"/>
            </w:tcBorders>
          </w:tcPr>
          <w:p w14:paraId="3566E1BF" w14:textId="77777777" w:rsidR="0095392A" w:rsidRPr="00F72371" w:rsidRDefault="0095392A" w:rsidP="00017651">
            <w:pPr>
              <w:pStyle w:val="aff"/>
              <w:jc w:val="center"/>
              <w:rPr>
                <w:rFonts w:ascii="Times New Roman" w:hAnsi="Times New Roman"/>
                <w:sz w:val="24"/>
                <w:szCs w:val="28"/>
              </w:rPr>
            </w:pPr>
            <w:r w:rsidRPr="00F72371">
              <w:rPr>
                <w:rFonts w:ascii="Times New Roman" w:hAnsi="Times New Roman"/>
                <w:sz w:val="24"/>
                <w:szCs w:val="28"/>
              </w:rPr>
              <w:t>+</w:t>
            </w:r>
          </w:p>
        </w:tc>
      </w:tr>
      <w:tr w:rsidR="0095392A" w:rsidRPr="00F72371" w14:paraId="42A7ED4A" w14:textId="77777777" w:rsidTr="00017651">
        <w:tc>
          <w:tcPr>
            <w:tcW w:w="4395" w:type="dxa"/>
            <w:tcBorders>
              <w:top w:val="single" w:sz="4" w:space="0" w:color="auto"/>
              <w:left w:val="single" w:sz="4" w:space="0" w:color="auto"/>
              <w:bottom w:val="single" w:sz="4" w:space="0" w:color="auto"/>
              <w:right w:val="single" w:sz="4" w:space="0" w:color="auto"/>
            </w:tcBorders>
          </w:tcPr>
          <w:p w14:paraId="5DF82F2B" w14:textId="7BE7CD9D" w:rsidR="0095392A" w:rsidRPr="00F72371" w:rsidRDefault="002D2463" w:rsidP="002D2463">
            <w:pPr>
              <w:pStyle w:val="aff"/>
              <w:spacing w:after="0"/>
              <w:rPr>
                <w:rFonts w:ascii="Times New Roman" w:hAnsi="Times New Roman"/>
                <w:sz w:val="24"/>
                <w:szCs w:val="24"/>
              </w:rPr>
            </w:pPr>
            <w:r w:rsidRPr="00F72371">
              <w:rPr>
                <w:rFonts w:ascii="Times New Roman" w:hAnsi="Times New Roman"/>
                <w:sz w:val="24"/>
                <w:szCs w:val="24"/>
              </w:rPr>
              <w:t>Получение участником информации об уплате денежных средств</w:t>
            </w:r>
          </w:p>
        </w:tc>
        <w:tc>
          <w:tcPr>
            <w:tcW w:w="1748" w:type="dxa"/>
            <w:tcBorders>
              <w:top w:val="single" w:sz="4" w:space="0" w:color="auto"/>
              <w:left w:val="single" w:sz="4" w:space="0" w:color="auto"/>
              <w:bottom w:val="single" w:sz="4" w:space="0" w:color="auto"/>
              <w:right w:val="single" w:sz="4" w:space="0" w:color="auto"/>
            </w:tcBorders>
          </w:tcPr>
          <w:p w14:paraId="153673AB" w14:textId="77777777" w:rsidR="0095392A" w:rsidRPr="00F72371" w:rsidRDefault="0095392A" w:rsidP="00017651">
            <w:pPr>
              <w:pStyle w:val="aff"/>
              <w:spacing w:after="0"/>
              <w:jc w:val="center"/>
              <w:rPr>
                <w:rFonts w:ascii="Times New Roman" w:hAnsi="Times New Roman"/>
                <w:sz w:val="24"/>
                <w:szCs w:val="24"/>
              </w:rPr>
            </w:pPr>
            <w:r w:rsidRPr="00F72371">
              <w:rPr>
                <w:rFonts w:ascii="Times New Roman" w:hAnsi="Times New Roman"/>
                <w:sz w:val="24"/>
                <w:szCs w:val="24"/>
              </w:rPr>
              <w:t>+</w:t>
            </w:r>
          </w:p>
        </w:tc>
        <w:tc>
          <w:tcPr>
            <w:tcW w:w="1748" w:type="dxa"/>
            <w:tcBorders>
              <w:top w:val="single" w:sz="4" w:space="0" w:color="auto"/>
              <w:left w:val="single" w:sz="4" w:space="0" w:color="auto"/>
              <w:bottom w:val="single" w:sz="4" w:space="0" w:color="auto"/>
              <w:right w:val="single" w:sz="4" w:space="0" w:color="auto"/>
            </w:tcBorders>
          </w:tcPr>
          <w:p w14:paraId="650021F0" w14:textId="77777777" w:rsidR="0095392A" w:rsidRPr="00F72371" w:rsidRDefault="0095392A" w:rsidP="00017651">
            <w:pPr>
              <w:pStyle w:val="aff"/>
              <w:spacing w:after="0"/>
              <w:jc w:val="center"/>
              <w:rPr>
                <w:rFonts w:ascii="Times New Roman" w:hAnsi="Times New Roman"/>
                <w:sz w:val="24"/>
                <w:szCs w:val="24"/>
              </w:rPr>
            </w:pPr>
            <w:r w:rsidRPr="00F72371">
              <w:rPr>
                <w:rFonts w:ascii="Times New Roman" w:hAnsi="Times New Roman"/>
                <w:sz w:val="24"/>
                <w:szCs w:val="24"/>
              </w:rPr>
              <w:t>+</w:t>
            </w:r>
          </w:p>
        </w:tc>
        <w:tc>
          <w:tcPr>
            <w:tcW w:w="1748" w:type="dxa"/>
            <w:tcBorders>
              <w:top w:val="single" w:sz="4" w:space="0" w:color="auto"/>
              <w:left w:val="single" w:sz="4" w:space="0" w:color="auto"/>
              <w:bottom w:val="single" w:sz="4" w:space="0" w:color="auto"/>
              <w:right w:val="single" w:sz="4" w:space="0" w:color="auto"/>
            </w:tcBorders>
          </w:tcPr>
          <w:p w14:paraId="5122E494" w14:textId="77777777" w:rsidR="0095392A" w:rsidRPr="00F72371" w:rsidRDefault="0095392A" w:rsidP="00017651">
            <w:pPr>
              <w:pStyle w:val="aff"/>
              <w:jc w:val="center"/>
              <w:rPr>
                <w:rFonts w:ascii="Times New Roman" w:hAnsi="Times New Roman"/>
                <w:sz w:val="24"/>
                <w:szCs w:val="28"/>
              </w:rPr>
            </w:pPr>
            <w:r w:rsidRPr="00F72371">
              <w:rPr>
                <w:rFonts w:ascii="Times New Roman" w:hAnsi="Times New Roman"/>
                <w:sz w:val="24"/>
                <w:szCs w:val="28"/>
              </w:rPr>
              <w:t>+</w:t>
            </w:r>
          </w:p>
        </w:tc>
      </w:tr>
      <w:tr w:rsidR="0095392A" w:rsidRPr="00F72371" w14:paraId="34A7C56C" w14:textId="77777777" w:rsidTr="00017651">
        <w:tc>
          <w:tcPr>
            <w:tcW w:w="4395" w:type="dxa"/>
            <w:tcBorders>
              <w:top w:val="single" w:sz="4" w:space="0" w:color="auto"/>
              <w:left w:val="single" w:sz="4" w:space="0" w:color="auto"/>
              <w:bottom w:val="single" w:sz="4" w:space="0" w:color="auto"/>
              <w:right w:val="single" w:sz="4" w:space="0" w:color="auto"/>
            </w:tcBorders>
          </w:tcPr>
          <w:p w14:paraId="3F46FC76" w14:textId="06C804BD" w:rsidR="0095392A" w:rsidRPr="00F72371" w:rsidRDefault="002D2463" w:rsidP="00017651">
            <w:pPr>
              <w:pStyle w:val="aff"/>
              <w:spacing w:after="0"/>
              <w:rPr>
                <w:rFonts w:ascii="Times New Roman" w:hAnsi="Times New Roman"/>
                <w:sz w:val="24"/>
                <w:szCs w:val="24"/>
              </w:rPr>
            </w:pPr>
            <w:r w:rsidRPr="00F72371">
              <w:rPr>
                <w:rFonts w:ascii="Times New Roman" w:hAnsi="Times New Roman"/>
                <w:sz w:val="24"/>
                <w:szCs w:val="24"/>
              </w:rPr>
              <w:t xml:space="preserve">Получение участником </w:t>
            </w:r>
            <w:r w:rsidR="0095392A" w:rsidRPr="00F72371">
              <w:rPr>
                <w:rFonts w:ascii="Times New Roman" w:hAnsi="Times New Roman"/>
                <w:sz w:val="24"/>
                <w:szCs w:val="24"/>
              </w:rPr>
              <w:t>квитанций</w:t>
            </w:r>
          </w:p>
        </w:tc>
        <w:tc>
          <w:tcPr>
            <w:tcW w:w="1748" w:type="dxa"/>
            <w:tcBorders>
              <w:top w:val="single" w:sz="4" w:space="0" w:color="auto"/>
              <w:left w:val="single" w:sz="4" w:space="0" w:color="auto"/>
              <w:bottom w:val="single" w:sz="4" w:space="0" w:color="auto"/>
              <w:right w:val="single" w:sz="4" w:space="0" w:color="auto"/>
            </w:tcBorders>
          </w:tcPr>
          <w:p w14:paraId="215006C6" w14:textId="77777777" w:rsidR="0095392A" w:rsidRPr="00F72371" w:rsidRDefault="0095392A" w:rsidP="00017651">
            <w:pPr>
              <w:pStyle w:val="aff"/>
              <w:spacing w:after="0"/>
              <w:jc w:val="center"/>
              <w:rPr>
                <w:rFonts w:ascii="Times New Roman" w:hAnsi="Times New Roman"/>
                <w:sz w:val="24"/>
                <w:szCs w:val="24"/>
              </w:rPr>
            </w:pPr>
            <w:r w:rsidRPr="00F72371">
              <w:rPr>
                <w:rFonts w:ascii="Times New Roman" w:hAnsi="Times New Roman"/>
                <w:sz w:val="24"/>
                <w:szCs w:val="24"/>
              </w:rPr>
              <w:t>+</w:t>
            </w:r>
          </w:p>
        </w:tc>
        <w:tc>
          <w:tcPr>
            <w:tcW w:w="1748" w:type="dxa"/>
            <w:tcBorders>
              <w:top w:val="single" w:sz="4" w:space="0" w:color="auto"/>
              <w:left w:val="single" w:sz="4" w:space="0" w:color="auto"/>
              <w:bottom w:val="single" w:sz="4" w:space="0" w:color="auto"/>
              <w:right w:val="single" w:sz="4" w:space="0" w:color="auto"/>
            </w:tcBorders>
          </w:tcPr>
          <w:p w14:paraId="16208D7C" w14:textId="77777777" w:rsidR="0095392A" w:rsidRPr="00F72371" w:rsidRDefault="0095392A" w:rsidP="00017651">
            <w:pPr>
              <w:pStyle w:val="aff"/>
              <w:spacing w:after="0"/>
              <w:jc w:val="center"/>
              <w:rPr>
                <w:rFonts w:ascii="Times New Roman" w:hAnsi="Times New Roman"/>
                <w:sz w:val="24"/>
                <w:szCs w:val="24"/>
              </w:rPr>
            </w:pPr>
            <w:r w:rsidRPr="00F72371">
              <w:rPr>
                <w:rFonts w:ascii="Times New Roman" w:hAnsi="Times New Roman"/>
                <w:sz w:val="24"/>
                <w:szCs w:val="24"/>
              </w:rPr>
              <w:t>+</w:t>
            </w:r>
          </w:p>
        </w:tc>
        <w:tc>
          <w:tcPr>
            <w:tcW w:w="1748" w:type="dxa"/>
            <w:tcBorders>
              <w:top w:val="single" w:sz="4" w:space="0" w:color="auto"/>
              <w:left w:val="single" w:sz="4" w:space="0" w:color="auto"/>
              <w:bottom w:val="single" w:sz="4" w:space="0" w:color="auto"/>
              <w:right w:val="single" w:sz="4" w:space="0" w:color="auto"/>
            </w:tcBorders>
          </w:tcPr>
          <w:p w14:paraId="79E08052" w14:textId="77777777" w:rsidR="0095392A" w:rsidRPr="00F72371" w:rsidRDefault="0095392A" w:rsidP="00017651">
            <w:pPr>
              <w:pStyle w:val="aff"/>
              <w:jc w:val="center"/>
              <w:rPr>
                <w:rFonts w:ascii="Times New Roman" w:hAnsi="Times New Roman"/>
                <w:sz w:val="24"/>
                <w:szCs w:val="28"/>
              </w:rPr>
            </w:pPr>
            <w:r w:rsidRPr="00F72371">
              <w:rPr>
                <w:rFonts w:ascii="Times New Roman" w:hAnsi="Times New Roman"/>
                <w:sz w:val="24"/>
                <w:szCs w:val="28"/>
              </w:rPr>
              <w:t>+</w:t>
            </w:r>
          </w:p>
        </w:tc>
      </w:tr>
      <w:tr w:rsidR="0095392A" w:rsidRPr="00F72371" w14:paraId="6A931A8B" w14:textId="77777777" w:rsidTr="00017651">
        <w:tc>
          <w:tcPr>
            <w:tcW w:w="4395" w:type="dxa"/>
            <w:tcBorders>
              <w:top w:val="single" w:sz="4" w:space="0" w:color="auto"/>
              <w:left w:val="single" w:sz="4" w:space="0" w:color="auto"/>
              <w:bottom w:val="single" w:sz="4" w:space="0" w:color="auto"/>
              <w:right w:val="single" w:sz="4" w:space="0" w:color="auto"/>
            </w:tcBorders>
          </w:tcPr>
          <w:p w14:paraId="234D8EFC" w14:textId="327585C8" w:rsidR="0095392A" w:rsidRPr="00F72371" w:rsidRDefault="006F0EB0" w:rsidP="002D2463">
            <w:pPr>
              <w:pStyle w:val="aff"/>
              <w:spacing w:after="0"/>
              <w:rPr>
                <w:rFonts w:ascii="Times New Roman" w:hAnsi="Times New Roman"/>
                <w:sz w:val="24"/>
                <w:szCs w:val="24"/>
              </w:rPr>
            </w:pPr>
            <w:r w:rsidRPr="00F72371">
              <w:rPr>
                <w:rFonts w:ascii="Times New Roman" w:hAnsi="Times New Roman"/>
                <w:sz w:val="24"/>
                <w:szCs w:val="24"/>
              </w:rPr>
              <w:t>Принудительное к</w:t>
            </w:r>
            <w:r w:rsidR="0095392A" w:rsidRPr="00F72371">
              <w:rPr>
                <w:rFonts w:ascii="Times New Roman" w:hAnsi="Times New Roman"/>
                <w:sz w:val="24"/>
                <w:szCs w:val="24"/>
              </w:rPr>
              <w:t xml:space="preserve">витирование </w:t>
            </w:r>
            <w:r w:rsidR="002D2463" w:rsidRPr="00F72371">
              <w:rPr>
                <w:rFonts w:ascii="Times New Roman" w:hAnsi="Times New Roman"/>
                <w:sz w:val="24"/>
                <w:szCs w:val="24"/>
              </w:rPr>
              <w:t xml:space="preserve">извещения о начислении с извещениями о приеме к исполнению распоряжений </w:t>
            </w:r>
            <w:r w:rsidR="0095392A" w:rsidRPr="00F72371">
              <w:rPr>
                <w:rFonts w:ascii="Times New Roman" w:hAnsi="Times New Roman"/>
                <w:sz w:val="24"/>
                <w:szCs w:val="24"/>
              </w:rPr>
              <w:t>по инициативе АН/ГАН</w:t>
            </w:r>
          </w:p>
        </w:tc>
        <w:tc>
          <w:tcPr>
            <w:tcW w:w="1748" w:type="dxa"/>
            <w:tcBorders>
              <w:top w:val="single" w:sz="4" w:space="0" w:color="auto"/>
              <w:left w:val="single" w:sz="4" w:space="0" w:color="auto"/>
              <w:bottom w:val="single" w:sz="4" w:space="0" w:color="auto"/>
              <w:right w:val="single" w:sz="4" w:space="0" w:color="auto"/>
            </w:tcBorders>
          </w:tcPr>
          <w:p w14:paraId="71732FB6" w14:textId="77777777" w:rsidR="0095392A" w:rsidRPr="00F72371" w:rsidRDefault="0095392A" w:rsidP="00017651">
            <w:pPr>
              <w:pStyle w:val="aff"/>
              <w:spacing w:after="0"/>
              <w:jc w:val="center"/>
              <w:rPr>
                <w:rFonts w:ascii="Times New Roman" w:hAnsi="Times New Roman"/>
                <w:sz w:val="24"/>
                <w:szCs w:val="24"/>
              </w:rPr>
            </w:pPr>
            <w:r w:rsidRPr="00F72371">
              <w:rPr>
                <w:rFonts w:ascii="Times New Roman" w:hAnsi="Times New Roman"/>
                <w:sz w:val="24"/>
                <w:szCs w:val="24"/>
              </w:rPr>
              <w:t>+</w:t>
            </w:r>
          </w:p>
        </w:tc>
        <w:tc>
          <w:tcPr>
            <w:tcW w:w="1748" w:type="dxa"/>
            <w:tcBorders>
              <w:top w:val="single" w:sz="4" w:space="0" w:color="auto"/>
              <w:left w:val="single" w:sz="4" w:space="0" w:color="auto"/>
              <w:bottom w:val="single" w:sz="4" w:space="0" w:color="auto"/>
              <w:right w:val="single" w:sz="4" w:space="0" w:color="auto"/>
            </w:tcBorders>
          </w:tcPr>
          <w:p w14:paraId="6AFA54F9" w14:textId="77777777" w:rsidR="0095392A" w:rsidRPr="00F72371" w:rsidRDefault="0095392A" w:rsidP="00017651">
            <w:pPr>
              <w:pStyle w:val="aff"/>
              <w:spacing w:after="0"/>
              <w:jc w:val="center"/>
              <w:rPr>
                <w:rFonts w:ascii="Times New Roman" w:hAnsi="Times New Roman"/>
                <w:sz w:val="24"/>
                <w:szCs w:val="24"/>
              </w:rPr>
            </w:pPr>
          </w:p>
        </w:tc>
        <w:tc>
          <w:tcPr>
            <w:tcW w:w="1748" w:type="dxa"/>
            <w:tcBorders>
              <w:top w:val="single" w:sz="4" w:space="0" w:color="auto"/>
              <w:left w:val="single" w:sz="4" w:space="0" w:color="auto"/>
              <w:bottom w:val="single" w:sz="4" w:space="0" w:color="auto"/>
              <w:right w:val="single" w:sz="4" w:space="0" w:color="auto"/>
            </w:tcBorders>
          </w:tcPr>
          <w:p w14:paraId="209AB80A" w14:textId="77777777" w:rsidR="0095392A" w:rsidRPr="00F72371" w:rsidRDefault="0095392A" w:rsidP="00017651">
            <w:pPr>
              <w:pStyle w:val="aff"/>
              <w:jc w:val="center"/>
              <w:rPr>
                <w:rFonts w:ascii="Times New Roman" w:hAnsi="Times New Roman"/>
                <w:sz w:val="24"/>
                <w:szCs w:val="28"/>
              </w:rPr>
            </w:pPr>
          </w:p>
        </w:tc>
      </w:tr>
      <w:tr w:rsidR="0095392A" w:rsidRPr="00F72371" w14:paraId="6EF7A4BA" w14:textId="77777777" w:rsidTr="00017651">
        <w:tc>
          <w:tcPr>
            <w:tcW w:w="4395" w:type="dxa"/>
            <w:tcBorders>
              <w:top w:val="single" w:sz="4" w:space="0" w:color="auto"/>
              <w:left w:val="single" w:sz="4" w:space="0" w:color="auto"/>
              <w:bottom w:val="single" w:sz="4" w:space="0" w:color="auto"/>
              <w:right w:val="single" w:sz="4" w:space="0" w:color="auto"/>
            </w:tcBorders>
          </w:tcPr>
          <w:p w14:paraId="286E2834" w14:textId="3B686B01" w:rsidR="0095392A" w:rsidRPr="00F72371" w:rsidRDefault="006F0EB0" w:rsidP="004D17A0">
            <w:pPr>
              <w:pStyle w:val="aff"/>
              <w:spacing w:after="0"/>
              <w:rPr>
                <w:rFonts w:ascii="Times New Roman" w:hAnsi="Times New Roman"/>
                <w:sz w:val="24"/>
                <w:szCs w:val="24"/>
              </w:rPr>
            </w:pPr>
            <w:r w:rsidRPr="00F72371">
              <w:rPr>
                <w:rFonts w:ascii="Times New Roman" w:hAnsi="Times New Roman"/>
                <w:sz w:val="24"/>
                <w:szCs w:val="24"/>
              </w:rPr>
              <w:t>Принудительное квитирование</w:t>
            </w:r>
            <w:r w:rsidR="0095392A" w:rsidRPr="00F72371">
              <w:rPr>
                <w:rFonts w:ascii="Times New Roman" w:hAnsi="Times New Roman"/>
                <w:sz w:val="24"/>
                <w:szCs w:val="24"/>
              </w:rPr>
              <w:t xml:space="preserve"> </w:t>
            </w:r>
            <w:r w:rsidR="004D17A0" w:rsidRPr="00F72371">
              <w:rPr>
                <w:rFonts w:ascii="Times New Roman" w:hAnsi="Times New Roman"/>
                <w:sz w:val="24"/>
                <w:szCs w:val="24"/>
              </w:rPr>
              <w:t xml:space="preserve">извещения о начислении </w:t>
            </w:r>
            <w:r w:rsidR="0095392A" w:rsidRPr="00F72371">
              <w:rPr>
                <w:rFonts w:ascii="Times New Roman" w:hAnsi="Times New Roman"/>
                <w:sz w:val="24"/>
                <w:szCs w:val="24"/>
              </w:rPr>
              <w:t xml:space="preserve">с отсутствующим в </w:t>
            </w:r>
            <w:r w:rsidR="008B37B4" w:rsidRPr="00F72371">
              <w:rPr>
                <w:rFonts w:ascii="Times New Roman" w:hAnsi="Times New Roman"/>
                <w:sz w:val="24"/>
                <w:szCs w:val="24"/>
              </w:rPr>
              <w:t>ГИС ГМП</w:t>
            </w:r>
            <w:r w:rsidR="0095392A" w:rsidRPr="00F72371">
              <w:rPr>
                <w:rFonts w:ascii="Times New Roman" w:hAnsi="Times New Roman"/>
                <w:sz w:val="24"/>
                <w:szCs w:val="24"/>
              </w:rPr>
              <w:t xml:space="preserve"> </w:t>
            </w:r>
            <w:r w:rsidR="004D17A0" w:rsidRPr="00F72371">
              <w:rPr>
                <w:rFonts w:ascii="Times New Roman" w:hAnsi="Times New Roman"/>
                <w:sz w:val="24"/>
                <w:szCs w:val="24"/>
              </w:rPr>
              <w:t>извещением о приеме к исполнению распоряжения</w:t>
            </w:r>
          </w:p>
        </w:tc>
        <w:tc>
          <w:tcPr>
            <w:tcW w:w="1748" w:type="dxa"/>
            <w:tcBorders>
              <w:top w:val="single" w:sz="4" w:space="0" w:color="auto"/>
              <w:left w:val="single" w:sz="4" w:space="0" w:color="auto"/>
              <w:bottom w:val="single" w:sz="4" w:space="0" w:color="auto"/>
              <w:right w:val="single" w:sz="4" w:space="0" w:color="auto"/>
            </w:tcBorders>
          </w:tcPr>
          <w:p w14:paraId="25092756" w14:textId="77777777" w:rsidR="0095392A" w:rsidRPr="00F72371" w:rsidRDefault="0095392A" w:rsidP="00017651">
            <w:pPr>
              <w:pStyle w:val="aff"/>
              <w:spacing w:after="0"/>
              <w:jc w:val="center"/>
              <w:rPr>
                <w:rFonts w:ascii="Times New Roman" w:hAnsi="Times New Roman"/>
                <w:sz w:val="24"/>
                <w:szCs w:val="24"/>
              </w:rPr>
            </w:pPr>
            <w:r w:rsidRPr="00F72371">
              <w:rPr>
                <w:rFonts w:ascii="Times New Roman" w:hAnsi="Times New Roman"/>
                <w:sz w:val="24"/>
                <w:szCs w:val="24"/>
              </w:rPr>
              <w:t>+</w:t>
            </w:r>
          </w:p>
        </w:tc>
        <w:tc>
          <w:tcPr>
            <w:tcW w:w="1748" w:type="dxa"/>
            <w:tcBorders>
              <w:top w:val="single" w:sz="4" w:space="0" w:color="auto"/>
              <w:left w:val="single" w:sz="4" w:space="0" w:color="auto"/>
              <w:bottom w:val="single" w:sz="4" w:space="0" w:color="auto"/>
              <w:right w:val="single" w:sz="4" w:space="0" w:color="auto"/>
            </w:tcBorders>
          </w:tcPr>
          <w:p w14:paraId="6B36DCEA" w14:textId="77777777" w:rsidR="0095392A" w:rsidRPr="00F72371" w:rsidRDefault="0095392A" w:rsidP="00017651">
            <w:pPr>
              <w:pStyle w:val="aff"/>
              <w:spacing w:after="0"/>
              <w:jc w:val="center"/>
              <w:rPr>
                <w:rFonts w:ascii="Times New Roman" w:hAnsi="Times New Roman"/>
                <w:sz w:val="24"/>
                <w:szCs w:val="24"/>
              </w:rPr>
            </w:pPr>
          </w:p>
        </w:tc>
        <w:tc>
          <w:tcPr>
            <w:tcW w:w="1748" w:type="dxa"/>
            <w:tcBorders>
              <w:top w:val="single" w:sz="4" w:space="0" w:color="auto"/>
              <w:left w:val="single" w:sz="4" w:space="0" w:color="auto"/>
              <w:bottom w:val="single" w:sz="4" w:space="0" w:color="auto"/>
              <w:right w:val="single" w:sz="4" w:space="0" w:color="auto"/>
            </w:tcBorders>
          </w:tcPr>
          <w:p w14:paraId="32C5F292" w14:textId="77777777" w:rsidR="0095392A" w:rsidRPr="00F72371" w:rsidRDefault="0095392A" w:rsidP="00017651">
            <w:pPr>
              <w:pStyle w:val="aff"/>
              <w:jc w:val="center"/>
              <w:rPr>
                <w:rFonts w:ascii="Times New Roman" w:hAnsi="Times New Roman"/>
                <w:sz w:val="24"/>
                <w:szCs w:val="28"/>
              </w:rPr>
            </w:pPr>
          </w:p>
        </w:tc>
      </w:tr>
      <w:tr w:rsidR="0095392A" w:rsidRPr="00F72371" w14:paraId="16D64F7F" w14:textId="77777777" w:rsidTr="00017651">
        <w:tc>
          <w:tcPr>
            <w:tcW w:w="4395" w:type="dxa"/>
            <w:tcBorders>
              <w:top w:val="single" w:sz="4" w:space="0" w:color="auto"/>
              <w:left w:val="single" w:sz="4" w:space="0" w:color="auto"/>
              <w:bottom w:val="single" w:sz="4" w:space="0" w:color="auto"/>
              <w:right w:val="single" w:sz="4" w:space="0" w:color="auto"/>
            </w:tcBorders>
          </w:tcPr>
          <w:p w14:paraId="2D775DAC" w14:textId="6BE89528" w:rsidR="0095392A" w:rsidRPr="00F72371" w:rsidRDefault="0095392A" w:rsidP="004D17A0">
            <w:pPr>
              <w:pStyle w:val="aff"/>
              <w:spacing w:after="0"/>
              <w:rPr>
                <w:rFonts w:ascii="Times New Roman" w:hAnsi="Times New Roman"/>
                <w:sz w:val="24"/>
                <w:szCs w:val="24"/>
              </w:rPr>
            </w:pPr>
            <w:r w:rsidRPr="00F72371">
              <w:rPr>
                <w:rFonts w:ascii="Times New Roman" w:hAnsi="Times New Roman"/>
                <w:sz w:val="24"/>
                <w:szCs w:val="24"/>
              </w:rPr>
              <w:t xml:space="preserve">Формирование </w:t>
            </w:r>
            <w:r w:rsidR="008B37B4" w:rsidRPr="00F72371">
              <w:rPr>
                <w:rFonts w:ascii="Times New Roman" w:hAnsi="Times New Roman"/>
                <w:sz w:val="24"/>
                <w:szCs w:val="24"/>
              </w:rPr>
              <w:t>ГИС ГМП</w:t>
            </w:r>
            <w:r w:rsidRPr="00F72371">
              <w:rPr>
                <w:rFonts w:ascii="Times New Roman" w:hAnsi="Times New Roman"/>
                <w:sz w:val="24"/>
                <w:szCs w:val="24"/>
              </w:rPr>
              <w:t xml:space="preserve"> </w:t>
            </w:r>
            <w:r w:rsidR="004D17A0" w:rsidRPr="00F72371">
              <w:rPr>
                <w:rFonts w:ascii="Times New Roman" w:hAnsi="Times New Roman"/>
                <w:sz w:val="24"/>
                <w:szCs w:val="24"/>
              </w:rPr>
              <w:t xml:space="preserve">извещения о начислении </w:t>
            </w:r>
            <w:r w:rsidRPr="00F72371">
              <w:rPr>
                <w:rFonts w:ascii="Times New Roman" w:hAnsi="Times New Roman"/>
                <w:sz w:val="24"/>
                <w:szCs w:val="24"/>
              </w:rPr>
              <w:t>с признаком «Предварительное</w:t>
            </w:r>
            <w:r w:rsidR="00716E2F" w:rsidRPr="00F72371">
              <w:rPr>
                <w:rFonts w:ascii="Times New Roman" w:hAnsi="Times New Roman"/>
                <w:sz w:val="24"/>
                <w:szCs w:val="24"/>
              </w:rPr>
              <w:t xml:space="preserve"> начисление</w:t>
            </w:r>
            <w:r w:rsidRPr="00F72371">
              <w:rPr>
                <w:rFonts w:ascii="Times New Roman" w:hAnsi="Times New Roman"/>
                <w:sz w:val="24"/>
                <w:szCs w:val="24"/>
              </w:rPr>
              <w:t xml:space="preserve">» </w:t>
            </w:r>
          </w:p>
        </w:tc>
        <w:tc>
          <w:tcPr>
            <w:tcW w:w="1748" w:type="dxa"/>
            <w:tcBorders>
              <w:top w:val="single" w:sz="4" w:space="0" w:color="auto"/>
              <w:left w:val="single" w:sz="4" w:space="0" w:color="auto"/>
              <w:bottom w:val="single" w:sz="4" w:space="0" w:color="auto"/>
              <w:right w:val="single" w:sz="4" w:space="0" w:color="auto"/>
            </w:tcBorders>
          </w:tcPr>
          <w:p w14:paraId="57514AC0" w14:textId="77777777" w:rsidR="0095392A" w:rsidRPr="00F72371" w:rsidRDefault="0095392A" w:rsidP="00017651">
            <w:pPr>
              <w:pStyle w:val="aff"/>
              <w:spacing w:after="0"/>
              <w:jc w:val="center"/>
              <w:rPr>
                <w:rFonts w:ascii="Times New Roman" w:hAnsi="Times New Roman"/>
                <w:sz w:val="24"/>
                <w:szCs w:val="24"/>
              </w:rPr>
            </w:pPr>
          </w:p>
        </w:tc>
        <w:tc>
          <w:tcPr>
            <w:tcW w:w="1748" w:type="dxa"/>
            <w:tcBorders>
              <w:top w:val="single" w:sz="4" w:space="0" w:color="auto"/>
              <w:left w:val="single" w:sz="4" w:space="0" w:color="auto"/>
              <w:bottom w:val="single" w:sz="4" w:space="0" w:color="auto"/>
              <w:right w:val="single" w:sz="4" w:space="0" w:color="auto"/>
            </w:tcBorders>
          </w:tcPr>
          <w:p w14:paraId="64AD9B96" w14:textId="77777777" w:rsidR="0095392A" w:rsidRPr="00F72371" w:rsidRDefault="0095392A" w:rsidP="00017651">
            <w:pPr>
              <w:pStyle w:val="aff"/>
              <w:spacing w:after="0"/>
              <w:jc w:val="center"/>
              <w:rPr>
                <w:rFonts w:ascii="Times New Roman" w:hAnsi="Times New Roman"/>
                <w:sz w:val="24"/>
                <w:szCs w:val="24"/>
              </w:rPr>
            </w:pPr>
          </w:p>
        </w:tc>
        <w:tc>
          <w:tcPr>
            <w:tcW w:w="1748" w:type="dxa"/>
            <w:tcBorders>
              <w:top w:val="single" w:sz="4" w:space="0" w:color="auto"/>
              <w:left w:val="single" w:sz="4" w:space="0" w:color="auto"/>
              <w:bottom w:val="single" w:sz="4" w:space="0" w:color="auto"/>
              <w:right w:val="single" w:sz="4" w:space="0" w:color="auto"/>
            </w:tcBorders>
          </w:tcPr>
          <w:p w14:paraId="7336C2A6" w14:textId="77777777" w:rsidR="0095392A" w:rsidRPr="00F72371" w:rsidRDefault="0095392A" w:rsidP="00017651">
            <w:pPr>
              <w:pStyle w:val="aff"/>
              <w:jc w:val="center"/>
              <w:rPr>
                <w:rFonts w:ascii="Times New Roman" w:hAnsi="Times New Roman"/>
                <w:sz w:val="24"/>
                <w:szCs w:val="28"/>
              </w:rPr>
            </w:pPr>
            <w:r w:rsidRPr="00F72371">
              <w:rPr>
                <w:rFonts w:ascii="Times New Roman" w:hAnsi="Times New Roman"/>
                <w:sz w:val="24"/>
                <w:szCs w:val="28"/>
              </w:rPr>
              <w:t>+</w:t>
            </w:r>
          </w:p>
        </w:tc>
      </w:tr>
      <w:tr w:rsidR="0095392A" w:rsidRPr="00F72371" w14:paraId="5FE8CC1C" w14:textId="77777777" w:rsidTr="00017651">
        <w:tc>
          <w:tcPr>
            <w:tcW w:w="4395" w:type="dxa"/>
            <w:tcBorders>
              <w:top w:val="single" w:sz="4" w:space="0" w:color="auto"/>
              <w:left w:val="single" w:sz="4" w:space="0" w:color="auto"/>
              <w:bottom w:val="single" w:sz="4" w:space="0" w:color="auto"/>
              <w:right w:val="single" w:sz="4" w:space="0" w:color="auto"/>
            </w:tcBorders>
          </w:tcPr>
          <w:p w14:paraId="36B471E9"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Загрузка и обновление сертификатов ключей проверки ЭП участников</w:t>
            </w:r>
          </w:p>
        </w:tc>
        <w:tc>
          <w:tcPr>
            <w:tcW w:w="1748" w:type="dxa"/>
            <w:tcBorders>
              <w:top w:val="single" w:sz="4" w:space="0" w:color="auto"/>
              <w:left w:val="single" w:sz="4" w:space="0" w:color="auto"/>
              <w:bottom w:val="single" w:sz="4" w:space="0" w:color="auto"/>
              <w:right w:val="single" w:sz="4" w:space="0" w:color="auto"/>
            </w:tcBorders>
          </w:tcPr>
          <w:p w14:paraId="4382C904" w14:textId="77777777" w:rsidR="0095392A" w:rsidRPr="00F72371" w:rsidRDefault="0095392A" w:rsidP="00017651">
            <w:pPr>
              <w:pStyle w:val="aff"/>
              <w:spacing w:after="0"/>
              <w:jc w:val="center"/>
              <w:rPr>
                <w:rFonts w:ascii="Times New Roman" w:hAnsi="Times New Roman"/>
                <w:sz w:val="24"/>
                <w:szCs w:val="24"/>
              </w:rPr>
            </w:pPr>
            <w:r w:rsidRPr="00F72371">
              <w:rPr>
                <w:rFonts w:ascii="Times New Roman" w:hAnsi="Times New Roman"/>
                <w:sz w:val="24"/>
                <w:szCs w:val="24"/>
              </w:rPr>
              <w:t>+</w:t>
            </w:r>
          </w:p>
        </w:tc>
        <w:tc>
          <w:tcPr>
            <w:tcW w:w="1748" w:type="dxa"/>
            <w:tcBorders>
              <w:top w:val="single" w:sz="4" w:space="0" w:color="auto"/>
              <w:left w:val="single" w:sz="4" w:space="0" w:color="auto"/>
              <w:bottom w:val="single" w:sz="4" w:space="0" w:color="auto"/>
              <w:right w:val="single" w:sz="4" w:space="0" w:color="auto"/>
            </w:tcBorders>
          </w:tcPr>
          <w:p w14:paraId="0B668256" w14:textId="77777777" w:rsidR="0095392A" w:rsidRPr="00F72371" w:rsidRDefault="0095392A" w:rsidP="00017651">
            <w:pPr>
              <w:pStyle w:val="aff"/>
              <w:spacing w:after="0"/>
              <w:jc w:val="center"/>
              <w:rPr>
                <w:rFonts w:ascii="Times New Roman" w:hAnsi="Times New Roman"/>
                <w:sz w:val="24"/>
                <w:szCs w:val="24"/>
              </w:rPr>
            </w:pPr>
            <w:r w:rsidRPr="00F72371">
              <w:rPr>
                <w:rFonts w:ascii="Times New Roman" w:hAnsi="Times New Roman"/>
                <w:sz w:val="24"/>
                <w:szCs w:val="24"/>
              </w:rPr>
              <w:t>+</w:t>
            </w:r>
          </w:p>
        </w:tc>
        <w:tc>
          <w:tcPr>
            <w:tcW w:w="1748" w:type="dxa"/>
            <w:tcBorders>
              <w:top w:val="single" w:sz="4" w:space="0" w:color="auto"/>
              <w:left w:val="single" w:sz="4" w:space="0" w:color="auto"/>
              <w:bottom w:val="single" w:sz="4" w:space="0" w:color="auto"/>
              <w:right w:val="single" w:sz="4" w:space="0" w:color="auto"/>
            </w:tcBorders>
          </w:tcPr>
          <w:p w14:paraId="76A2D596" w14:textId="77777777" w:rsidR="0095392A" w:rsidRPr="00F72371" w:rsidRDefault="0095392A" w:rsidP="00017651">
            <w:pPr>
              <w:pStyle w:val="aff"/>
              <w:jc w:val="center"/>
              <w:rPr>
                <w:rFonts w:ascii="Times New Roman" w:hAnsi="Times New Roman"/>
                <w:sz w:val="24"/>
                <w:szCs w:val="28"/>
              </w:rPr>
            </w:pPr>
            <w:r w:rsidRPr="00F72371">
              <w:rPr>
                <w:rFonts w:ascii="Times New Roman" w:hAnsi="Times New Roman"/>
                <w:sz w:val="24"/>
                <w:szCs w:val="28"/>
              </w:rPr>
              <w:t>+</w:t>
            </w:r>
          </w:p>
        </w:tc>
      </w:tr>
    </w:tbl>
    <w:p w14:paraId="00EB2851" w14:textId="4357D7D0" w:rsidR="0095392A" w:rsidRPr="00F72371" w:rsidRDefault="0095392A" w:rsidP="0050277B">
      <w:pPr>
        <w:pStyle w:val="33"/>
        <w:numPr>
          <w:ilvl w:val="2"/>
          <w:numId w:val="5"/>
        </w:numPr>
        <w:rPr>
          <w:rFonts w:cs="Times New Roman"/>
        </w:rPr>
      </w:pPr>
      <w:bookmarkStart w:id="533" w:name="_Toc397094639"/>
      <w:bookmarkStart w:id="534" w:name="_Toc412042041"/>
      <w:bookmarkStart w:id="535" w:name="_Toc484101984"/>
      <w:bookmarkStart w:id="536" w:name="_Toc499570671"/>
      <w:bookmarkEnd w:id="533"/>
      <w:r w:rsidRPr="00F72371">
        <w:rPr>
          <w:rFonts w:cs="Times New Roman"/>
        </w:rPr>
        <w:t>Сообщение запроса к веб-сервису</w:t>
      </w:r>
      <w:bookmarkEnd w:id="534"/>
      <w:bookmarkEnd w:id="535"/>
      <w:bookmarkEnd w:id="536"/>
    </w:p>
    <w:p w14:paraId="58764C3E" w14:textId="4C22E7E9" w:rsidR="0095392A" w:rsidRPr="00F72371" w:rsidRDefault="0095392A" w:rsidP="0095392A">
      <w:pPr>
        <w:pStyle w:val="af9"/>
        <w:spacing w:before="0" w:after="0" w:line="240" w:lineRule="auto"/>
        <w:ind w:left="0" w:firstLine="720"/>
        <w:rPr>
          <w:rFonts w:ascii="Times New Roman" w:hAnsi="Times New Roman"/>
          <w:sz w:val="28"/>
          <w:szCs w:val="28"/>
        </w:rPr>
      </w:pPr>
      <w:proofErr w:type="gramStart"/>
      <w:r w:rsidRPr="00F72371">
        <w:rPr>
          <w:rFonts w:ascii="Times New Roman" w:hAnsi="Times New Roman"/>
          <w:sz w:val="28"/>
          <w:szCs w:val="28"/>
        </w:rPr>
        <w:t xml:space="preserve">Описание сообщения запроса к веб-сервису приведено в таблице ниже (см.  </w:t>
      </w:r>
      <w:r w:rsidRPr="00F72371">
        <w:rPr>
          <w:rFonts w:ascii="Times New Roman" w:hAnsi="Times New Roman"/>
        </w:rPr>
        <w:fldChar w:fldCharType="begin"/>
      </w:r>
      <w:r w:rsidRPr="00F72371">
        <w:rPr>
          <w:rFonts w:ascii="Times New Roman" w:hAnsi="Times New Roman"/>
        </w:rPr>
        <w:instrText xml:space="preserve"> REF _Ref311150781 \h  \* MERGEFORMAT </w:instrText>
      </w:r>
      <w:r w:rsidRPr="00F72371">
        <w:rPr>
          <w:rFonts w:ascii="Times New Roman" w:hAnsi="Times New Roman"/>
        </w:rPr>
      </w:r>
      <w:r w:rsidRPr="00F72371">
        <w:rPr>
          <w:rFonts w:ascii="Times New Roman" w:hAnsi="Times New Roman"/>
        </w:rPr>
        <w:fldChar w:fldCharType="separate"/>
      </w:r>
      <w:r w:rsidR="00B57E80" w:rsidRPr="00F72371">
        <w:rPr>
          <w:rFonts w:ascii="Times New Roman" w:hAnsi="Times New Roman"/>
          <w:vanish/>
          <w:sz w:val="28"/>
          <w:szCs w:val="28"/>
        </w:rPr>
        <w:t>Таблица</w:t>
      </w:r>
      <w:r w:rsidR="00B57E80" w:rsidRPr="00F72371">
        <w:rPr>
          <w:rFonts w:ascii="Times New Roman" w:hAnsi="Times New Roman"/>
          <w:sz w:val="28"/>
          <w:szCs w:val="28"/>
        </w:rPr>
        <w:t xml:space="preserve"> № 16.</w:t>
      </w:r>
      <w:proofErr w:type="gramEnd"/>
      <w:r w:rsidR="00B57E80" w:rsidRPr="00F72371">
        <w:rPr>
          <w:rFonts w:ascii="Times New Roman" w:hAnsi="Times New Roman"/>
          <w:sz w:val="28"/>
          <w:szCs w:val="28"/>
        </w:rPr>
        <w:t xml:space="preserve"> </w:t>
      </w:r>
      <w:proofErr w:type="gramStart"/>
      <w:r w:rsidR="00B57E80" w:rsidRPr="00F72371">
        <w:rPr>
          <w:rFonts w:ascii="Times New Roman" w:hAnsi="Times New Roman"/>
          <w:sz w:val="28"/>
          <w:szCs w:val="28"/>
        </w:rPr>
        <w:t>«Структура сообщения запроса к веб-сервису»</w:t>
      </w:r>
      <w:r w:rsidRPr="00F72371">
        <w:rPr>
          <w:rFonts w:ascii="Times New Roman" w:hAnsi="Times New Roman"/>
        </w:rPr>
        <w:fldChar w:fldCharType="end"/>
      </w:r>
      <w:r w:rsidRPr="00F72371">
        <w:rPr>
          <w:rFonts w:ascii="Times New Roman" w:hAnsi="Times New Roman"/>
        </w:rPr>
        <w:t>)</w:t>
      </w:r>
      <w:r w:rsidRPr="00F72371">
        <w:rPr>
          <w:rFonts w:ascii="Times New Roman" w:hAnsi="Times New Roman"/>
          <w:sz w:val="28"/>
          <w:szCs w:val="28"/>
        </w:rPr>
        <w:t>.</w:t>
      </w:r>
      <w:proofErr w:type="gramEnd"/>
      <w:r w:rsidRPr="00F72371">
        <w:rPr>
          <w:rFonts w:ascii="Times New Roman" w:hAnsi="Times New Roman"/>
          <w:sz w:val="28"/>
          <w:szCs w:val="28"/>
        </w:rPr>
        <w:t xml:space="preserve"> Сообщения запросов к </w:t>
      </w:r>
      <w:r w:rsidR="008B37B4" w:rsidRPr="00F72371">
        <w:rPr>
          <w:rFonts w:ascii="Times New Roman" w:hAnsi="Times New Roman"/>
          <w:sz w:val="28"/>
          <w:szCs w:val="28"/>
        </w:rPr>
        <w:t>ГИС ГМП</w:t>
      </w:r>
      <w:r w:rsidRPr="00F72371">
        <w:rPr>
          <w:rFonts w:ascii="Times New Roman" w:hAnsi="Times New Roman"/>
          <w:sz w:val="28"/>
          <w:szCs w:val="28"/>
        </w:rPr>
        <w:t xml:space="preserve"> передаются в структуре сообщения СМЭВ </w:t>
      </w:r>
      <w:r w:rsidRPr="00F72371">
        <w:rPr>
          <w:rFonts w:ascii="Times New Roman" w:hAnsi="Times New Roman"/>
          <w:sz w:val="28"/>
          <w:szCs w:val="28"/>
        </w:rPr>
        <w:lastRenderedPageBreak/>
        <w:t xml:space="preserve">(см.  Методические рекомендации </w:t>
      </w:r>
      <w:r w:rsidR="00E10229">
        <w:rPr>
          <w:rFonts w:ascii="Times New Roman" w:hAnsi="Times New Roman"/>
          <w:sz w:val="28"/>
          <w:szCs w:val="28"/>
        </w:rPr>
        <w:t>версии 2.5.7</w:t>
      </w:r>
      <w:r w:rsidRPr="00F72371">
        <w:rPr>
          <w:rFonts w:ascii="Times New Roman" w:hAnsi="Times New Roman"/>
          <w:sz w:val="28"/>
          <w:szCs w:val="28"/>
        </w:rPr>
        <w:t xml:space="preserve">) в элементе </w:t>
      </w:r>
      <w:r w:rsidRPr="00F72371">
        <w:rPr>
          <w:rFonts w:ascii="Times New Roman" w:hAnsi="Times New Roman"/>
          <w:i/>
          <w:sz w:val="28"/>
          <w:szCs w:val="28"/>
        </w:rPr>
        <w:t>AppData</w:t>
      </w:r>
      <w:r w:rsidRPr="00F72371">
        <w:rPr>
          <w:rFonts w:ascii="Times New Roman" w:hAnsi="Times New Roman"/>
          <w:sz w:val="28"/>
          <w:szCs w:val="28"/>
        </w:rPr>
        <w:t xml:space="preserve">. В данный элемент должен быть подставлен элемент </w:t>
      </w:r>
      <w:r w:rsidRPr="00F72371">
        <w:rPr>
          <w:rFonts w:ascii="Times New Roman" w:hAnsi="Times New Roman"/>
          <w:i/>
          <w:sz w:val="28"/>
          <w:szCs w:val="28"/>
        </w:rPr>
        <w:t>RequestMessage</w:t>
      </w:r>
      <w:r w:rsidRPr="00F72371">
        <w:rPr>
          <w:rFonts w:ascii="Times New Roman" w:hAnsi="Times New Roman"/>
          <w:sz w:val="28"/>
          <w:szCs w:val="28"/>
        </w:rPr>
        <w:t xml:space="preserve">, описанный в файле </w:t>
      </w:r>
      <w:r w:rsidRPr="00F72371">
        <w:rPr>
          <w:rFonts w:ascii="Times New Roman" w:hAnsi="Times New Roman"/>
          <w:sz w:val="28"/>
          <w:szCs w:val="28"/>
          <w:lang w:val="en-US"/>
        </w:rPr>
        <w:t>Message</w:t>
      </w:r>
      <w:r w:rsidRPr="00F72371">
        <w:rPr>
          <w:rFonts w:ascii="Times New Roman" w:hAnsi="Times New Roman"/>
          <w:sz w:val="28"/>
          <w:szCs w:val="28"/>
        </w:rPr>
        <w:t>.</w:t>
      </w:r>
      <w:r w:rsidRPr="00F72371">
        <w:rPr>
          <w:rFonts w:ascii="Times New Roman" w:hAnsi="Times New Roman"/>
          <w:sz w:val="28"/>
          <w:szCs w:val="28"/>
          <w:lang w:val="en-US"/>
        </w:rPr>
        <w:t>xsd</w:t>
      </w:r>
      <w:r w:rsidRPr="00F72371">
        <w:rPr>
          <w:rFonts w:ascii="Times New Roman" w:hAnsi="Times New Roman"/>
          <w:sz w:val="28"/>
          <w:szCs w:val="28"/>
        </w:rPr>
        <w:t xml:space="preserve"> (см. раздел </w:t>
      </w:r>
      <w:r w:rsidRPr="00F72371">
        <w:rPr>
          <w:rFonts w:ascii="Times New Roman" w:hAnsi="Times New Roman"/>
        </w:rPr>
        <w:fldChar w:fldCharType="begin"/>
      </w:r>
      <w:r w:rsidRPr="00F72371">
        <w:rPr>
          <w:rFonts w:ascii="Times New Roman" w:hAnsi="Times New Roman"/>
          <w:sz w:val="28"/>
          <w:szCs w:val="28"/>
        </w:rPr>
        <w:instrText xml:space="preserve"> REF _Ref456541330 \r \h </w:instrText>
      </w:r>
      <w:r w:rsidR="00C1661E" w:rsidRPr="00F72371">
        <w:rPr>
          <w:rFonts w:ascii="Times New Roman" w:hAnsi="Times New Roman"/>
        </w:rPr>
        <w:instrText xml:space="preserve"> \* MERGEFORMAT </w:instrText>
      </w:r>
      <w:r w:rsidRPr="00F72371">
        <w:rPr>
          <w:rFonts w:ascii="Times New Roman" w:hAnsi="Times New Roman"/>
        </w:rPr>
      </w:r>
      <w:r w:rsidRPr="00F72371">
        <w:rPr>
          <w:rFonts w:ascii="Times New Roman" w:hAnsi="Times New Roman"/>
        </w:rPr>
        <w:fldChar w:fldCharType="separate"/>
      </w:r>
      <w:r w:rsidR="00B57E80" w:rsidRPr="00F72371">
        <w:rPr>
          <w:rFonts w:ascii="Times New Roman" w:hAnsi="Times New Roman"/>
          <w:sz w:val="28"/>
          <w:szCs w:val="28"/>
        </w:rPr>
        <w:t>7</w:t>
      </w:r>
      <w:r w:rsidRPr="00F72371">
        <w:rPr>
          <w:rFonts w:ascii="Times New Roman" w:hAnsi="Times New Roman"/>
        </w:rPr>
        <w:fldChar w:fldCharType="end"/>
      </w:r>
      <w:r w:rsidRPr="00F72371">
        <w:rPr>
          <w:rFonts w:ascii="Times New Roman" w:hAnsi="Times New Roman"/>
          <w:sz w:val="28"/>
          <w:szCs w:val="28"/>
        </w:rPr>
        <w:t xml:space="preserve">. «XSD-схемы сущностей и сообщений </w:t>
      </w:r>
      <w:r w:rsidR="008B37B4" w:rsidRPr="00F72371">
        <w:rPr>
          <w:rFonts w:ascii="Times New Roman" w:hAnsi="Times New Roman"/>
          <w:sz w:val="28"/>
          <w:szCs w:val="28"/>
        </w:rPr>
        <w:t>ГИС ГМП</w:t>
      </w:r>
      <w:r w:rsidRPr="00F72371">
        <w:rPr>
          <w:rFonts w:ascii="Times New Roman" w:hAnsi="Times New Roman"/>
          <w:sz w:val="28"/>
          <w:szCs w:val="28"/>
        </w:rPr>
        <w:t>»).</w:t>
      </w:r>
    </w:p>
    <w:p w14:paraId="4D57D5CB" w14:textId="49DD2C88" w:rsidR="0095392A" w:rsidRPr="00F72371" w:rsidRDefault="0095392A" w:rsidP="0095392A">
      <w:pPr>
        <w:pStyle w:val="2fe"/>
        <w:keepNext/>
        <w:jc w:val="both"/>
      </w:pPr>
      <w:bookmarkStart w:id="537" w:name="_Ref311150781"/>
      <w:r w:rsidRPr="00F72371">
        <w:t xml:space="preserve">Таблица № </w:t>
      </w:r>
      <w:r w:rsidR="005407AA">
        <w:fldChar w:fldCharType="begin"/>
      </w:r>
      <w:r w:rsidR="005407AA">
        <w:instrText xml:space="preserve"> SEQ Таблица_№ \* ARABIC </w:instrText>
      </w:r>
      <w:r w:rsidR="005407AA">
        <w:fldChar w:fldCharType="separate"/>
      </w:r>
      <w:r w:rsidR="00B57E80" w:rsidRPr="00F72371">
        <w:rPr>
          <w:noProof/>
        </w:rPr>
        <w:t>16</w:t>
      </w:r>
      <w:r w:rsidR="005407AA">
        <w:rPr>
          <w:noProof/>
        </w:rPr>
        <w:fldChar w:fldCharType="end"/>
      </w:r>
      <w:r w:rsidRPr="00F72371">
        <w:t>. «Структура сообщения запроса к веб-сервису»</w:t>
      </w:r>
      <w:bookmarkEnd w:id="537"/>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81"/>
        <w:gridCol w:w="1417"/>
        <w:gridCol w:w="1843"/>
        <w:gridCol w:w="3798"/>
      </w:tblGrid>
      <w:tr w:rsidR="0095392A" w:rsidRPr="00F72371" w14:paraId="1D72CDCE" w14:textId="77777777" w:rsidTr="00017651">
        <w:trPr>
          <w:tblHeader/>
        </w:trPr>
        <w:tc>
          <w:tcPr>
            <w:tcW w:w="2581" w:type="dxa"/>
            <w:shd w:val="clear" w:color="auto" w:fill="D9D9D9"/>
          </w:tcPr>
          <w:p w14:paraId="3DB1A7EF" w14:textId="77777777" w:rsidR="0095392A" w:rsidRPr="00F72371" w:rsidRDefault="0095392A" w:rsidP="00017651">
            <w:pPr>
              <w:pStyle w:val="afb"/>
              <w:spacing w:before="0"/>
              <w:jc w:val="both"/>
              <w:rPr>
                <w:rFonts w:ascii="Times New Roman" w:hAnsi="Times New Roman" w:cs="Times New Roman"/>
              </w:rPr>
            </w:pPr>
            <w:r w:rsidRPr="00F72371">
              <w:rPr>
                <w:rFonts w:ascii="Times New Roman" w:hAnsi="Times New Roman" w:cs="Times New Roman"/>
              </w:rPr>
              <w:t>Наименование</w:t>
            </w:r>
          </w:p>
        </w:tc>
        <w:tc>
          <w:tcPr>
            <w:tcW w:w="1417" w:type="dxa"/>
            <w:shd w:val="clear" w:color="auto" w:fill="D9D9D9"/>
          </w:tcPr>
          <w:p w14:paraId="638457D6" w14:textId="77777777" w:rsidR="0095392A" w:rsidRPr="00F72371" w:rsidRDefault="0095392A" w:rsidP="00017651">
            <w:pPr>
              <w:pStyle w:val="afb"/>
              <w:spacing w:before="0"/>
              <w:jc w:val="both"/>
              <w:rPr>
                <w:rFonts w:ascii="Times New Roman" w:hAnsi="Times New Roman" w:cs="Times New Roman"/>
              </w:rPr>
            </w:pPr>
            <w:r w:rsidRPr="00F72371">
              <w:rPr>
                <w:rFonts w:ascii="Times New Roman" w:hAnsi="Times New Roman" w:cs="Times New Roman"/>
              </w:rPr>
              <w:t>Кол-во тегов, обязательность тега или атрибута</w:t>
            </w:r>
          </w:p>
        </w:tc>
        <w:tc>
          <w:tcPr>
            <w:tcW w:w="1843" w:type="dxa"/>
            <w:shd w:val="clear" w:color="auto" w:fill="D9D9D9"/>
          </w:tcPr>
          <w:p w14:paraId="672A88AD" w14:textId="77777777" w:rsidR="0095392A" w:rsidRPr="00F72371" w:rsidRDefault="0095392A" w:rsidP="00017651">
            <w:pPr>
              <w:pStyle w:val="afb"/>
              <w:spacing w:before="0"/>
              <w:jc w:val="both"/>
              <w:rPr>
                <w:rFonts w:ascii="Times New Roman" w:hAnsi="Times New Roman" w:cs="Times New Roman"/>
              </w:rPr>
            </w:pPr>
            <w:r w:rsidRPr="00F72371">
              <w:rPr>
                <w:rFonts w:ascii="Times New Roman" w:hAnsi="Times New Roman" w:cs="Times New Roman"/>
              </w:rPr>
              <w:t>Тип данных</w:t>
            </w:r>
          </w:p>
        </w:tc>
        <w:tc>
          <w:tcPr>
            <w:tcW w:w="3798" w:type="dxa"/>
            <w:shd w:val="clear" w:color="auto" w:fill="D9D9D9"/>
          </w:tcPr>
          <w:p w14:paraId="65CA502D" w14:textId="77777777" w:rsidR="0095392A" w:rsidRPr="00F72371" w:rsidRDefault="0095392A" w:rsidP="00017651">
            <w:pPr>
              <w:pStyle w:val="afb"/>
              <w:spacing w:before="0"/>
              <w:jc w:val="both"/>
              <w:rPr>
                <w:rFonts w:ascii="Times New Roman" w:hAnsi="Times New Roman" w:cs="Times New Roman"/>
              </w:rPr>
            </w:pPr>
            <w:r w:rsidRPr="00F72371">
              <w:rPr>
                <w:rFonts w:ascii="Times New Roman" w:hAnsi="Times New Roman" w:cs="Times New Roman"/>
              </w:rPr>
              <w:t>Комментарий</w:t>
            </w:r>
          </w:p>
        </w:tc>
      </w:tr>
      <w:tr w:rsidR="0095392A" w:rsidRPr="00F72371" w14:paraId="4D2C1C7A" w14:textId="77777777" w:rsidTr="00017651">
        <w:tc>
          <w:tcPr>
            <w:tcW w:w="2581" w:type="dxa"/>
            <w:tcBorders>
              <w:top w:val="single" w:sz="4" w:space="0" w:color="auto"/>
              <w:left w:val="single" w:sz="4" w:space="0" w:color="auto"/>
              <w:bottom w:val="single" w:sz="4" w:space="0" w:color="auto"/>
              <w:right w:val="single" w:sz="4" w:space="0" w:color="auto"/>
            </w:tcBorders>
          </w:tcPr>
          <w:p w14:paraId="584E0A30" w14:textId="77777777" w:rsidR="0095392A" w:rsidRPr="00F72371" w:rsidRDefault="0095392A" w:rsidP="00017651">
            <w:pPr>
              <w:pStyle w:val="aff"/>
              <w:spacing w:after="0"/>
              <w:rPr>
                <w:rFonts w:ascii="Times New Roman" w:hAnsi="Times New Roman"/>
                <w:sz w:val="24"/>
                <w:szCs w:val="24"/>
                <w:lang w:val="en-US"/>
              </w:rPr>
            </w:pPr>
            <w:r w:rsidRPr="00F72371">
              <w:rPr>
                <w:rFonts w:ascii="Times New Roman" w:hAnsi="Times New Roman"/>
                <w:sz w:val="24"/>
                <w:szCs w:val="24"/>
                <w:lang w:val="en-US"/>
              </w:rPr>
              <w:t>GISGMPTransferMsg</w:t>
            </w:r>
          </w:p>
        </w:tc>
        <w:tc>
          <w:tcPr>
            <w:tcW w:w="1417" w:type="dxa"/>
            <w:tcBorders>
              <w:top w:val="single" w:sz="4" w:space="0" w:color="auto"/>
              <w:left w:val="single" w:sz="4" w:space="0" w:color="auto"/>
              <w:bottom w:val="single" w:sz="4" w:space="0" w:color="auto"/>
              <w:right w:val="single" w:sz="4" w:space="0" w:color="auto"/>
            </w:tcBorders>
          </w:tcPr>
          <w:p w14:paraId="44E9AFAD"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lang w:val="en-US"/>
              </w:rPr>
              <w:t>1</w:t>
            </w:r>
            <w:r w:rsidRPr="00F72371">
              <w:rPr>
                <w:rFonts w:ascii="Times New Roman" w:hAnsi="Times New Roman"/>
                <w:sz w:val="24"/>
                <w:szCs w:val="24"/>
              </w:rPr>
              <w:t>, обязательно</w:t>
            </w:r>
          </w:p>
        </w:tc>
        <w:tc>
          <w:tcPr>
            <w:tcW w:w="1843" w:type="dxa"/>
            <w:tcBorders>
              <w:top w:val="single" w:sz="4" w:space="0" w:color="auto"/>
              <w:left w:val="single" w:sz="4" w:space="0" w:color="auto"/>
              <w:bottom w:val="single" w:sz="4" w:space="0" w:color="auto"/>
              <w:right w:val="single" w:sz="4" w:space="0" w:color="auto"/>
            </w:tcBorders>
          </w:tcPr>
          <w:p w14:paraId="54054A53"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Контейнер</w:t>
            </w:r>
          </w:p>
        </w:tc>
        <w:tc>
          <w:tcPr>
            <w:tcW w:w="3798" w:type="dxa"/>
            <w:tcBorders>
              <w:top w:val="single" w:sz="4" w:space="0" w:color="auto"/>
              <w:left w:val="single" w:sz="4" w:space="0" w:color="auto"/>
              <w:bottom w:val="single" w:sz="4" w:space="0" w:color="auto"/>
              <w:right w:val="single" w:sz="4" w:space="0" w:color="auto"/>
            </w:tcBorders>
          </w:tcPr>
          <w:p w14:paraId="6A01411E" w14:textId="77777777" w:rsidR="0095392A" w:rsidRPr="00F72371" w:rsidRDefault="0095392A" w:rsidP="00017651">
            <w:pPr>
              <w:pStyle w:val="aff"/>
              <w:rPr>
                <w:rFonts w:ascii="Times New Roman" w:hAnsi="Times New Roman"/>
                <w:sz w:val="24"/>
                <w:szCs w:val="28"/>
              </w:rPr>
            </w:pPr>
            <w:r w:rsidRPr="00F72371">
              <w:rPr>
                <w:rFonts w:ascii="Times New Roman" w:hAnsi="Times New Roman"/>
                <w:sz w:val="24"/>
                <w:szCs w:val="28"/>
              </w:rPr>
              <w:t>Корневой тег запроса.</w:t>
            </w:r>
          </w:p>
        </w:tc>
      </w:tr>
      <w:tr w:rsidR="0095392A" w:rsidRPr="00F72371" w14:paraId="51805F9B" w14:textId="77777777" w:rsidTr="00017651">
        <w:tc>
          <w:tcPr>
            <w:tcW w:w="2581" w:type="dxa"/>
            <w:tcBorders>
              <w:top w:val="single" w:sz="4" w:space="0" w:color="auto"/>
              <w:left w:val="single" w:sz="4" w:space="0" w:color="auto"/>
              <w:bottom w:val="single" w:sz="4" w:space="0" w:color="auto"/>
              <w:right w:val="single" w:sz="4" w:space="0" w:color="auto"/>
            </w:tcBorders>
          </w:tcPr>
          <w:p w14:paraId="304D4279" w14:textId="77777777" w:rsidR="0095392A" w:rsidRPr="00F72371" w:rsidRDefault="0095392A" w:rsidP="00017651">
            <w:pPr>
              <w:pStyle w:val="aff"/>
              <w:spacing w:after="0"/>
              <w:ind w:left="176"/>
              <w:rPr>
                <w:rFonts w:ascii="Times New Roman" w:hAnsi="Times New Roman"/>
                <w:sz w:val="24"/>
                <w:szCs w:val="24"/>
                <w:lang w:val="en-US"/>
              </w:rPr>
            </w:pPr>
            <w:r w:rsidRPr="00F72371">
              <w:rPr>
                <w:rFonts w:ascii="Times New Roman" w:hAnsi="Times New Roman"/>
                <w:sz w:val="24"/>
                <w:szCs w:val="24"/>
                <w:lang w:val="en-US"/>
              </w:rPr>
              <w:t>Message</w:t>
            </w:r>
          </w:p>
        </w:tc>
        <w:tc>
          <w:tcPr>
            <w:tcW w:w="1417" w:type="dxa"/>
            <w:tcBorders>
              <w:top w:val="single" w:sz="4" w:space="0" w:color="auto"/>
              <w:left w:val="single" w:sz="4" w:space="0" w:color="auto"/>
              <w:bottom w:val="single" w:sz="4" w:space="0" w:color="auto"/>
              <w:right w:val="single" w:sz="4" w:space="0" w:color="auto"/>
            </w:tcBorders>
          </w:tcPr>
          <w:p w14:paraId="1EFBE0BE" w14:textId="77777777" w:rsidR="0095392A" w:rsidRPr="00F72371" w:rsidRDefault="0095392A" w:rsidP="00017651">
            <w:pPr>
              <w:pStyle w:val="aff"/>
              <w:spacing w:after="0"/>
              <w:rPr>
                <w:rFonts w:ascii="Times New Roman" w:hAnsi="Times New Roman"/>
                <w:sz w:val="24"/>
                <w:szCs w:val="24"/>
                <w:lang w:val="en-US"/>
              </w:rPr>
            </w:pPr>
            <w:r w:rsidRPr="00F72371">
              <w:rPr>
                <w:rFonts w:ascii="Times New Roman" w:hAnsi="Times New Roman"/>
                <w:sz w:val="24"/>
                <w:szCs w:val="24"/>
                <w:lang w:val="en-US"/>
              </w:rPr>
              <w:t>0..1, необязательно</w:t>
            </w:r>
          </w:p>
        </w:tc>
        <w:tc>
          <w:tcPr>
            <w:tcW w:w="1843" w:type="dxa"/>
            <w:tcBorders>
              <w:top w:val="single" w:sz="4" w:space="0" w:color="auto"/>
              <w:left w:val="single" w:sz="4" w:space="0" w:color="auto"/>
              <w:bottom w:val="single" w:sz="4" w:space="0" w:color="auto"/>
              <w:right w:val="single" w:sz="4" w:space="0" w:color="auto"/>
            </w:tcBorders>
          </w:tcPr>
          <w:p w14:paraId="3FE9A91F" w14:textId="77777777" w:rsidR="0095392A" w:rsidRPr="00F72371" w:rsidRDefault="0095392A" w:rsidP="00017651">
            <w:pPr>
              <w:pStyle w:val="aff"/>
              <w:spacing w:after="0"/>
              <w:rPr>
                <w:rFonts w:ascii="Times New Roman" w:hAnsi="Times New Roman"/>
                <w:sz w:val="24"/>
                <w:szCs w:val="24"/>
                <w:lang w:val="en-US"/>
              </w:rPr>
            </w:pPr>
            <w:r w:rsidRPr="00F72371">
              <w:rPr>
                <w:rFonts w:ascii="Times New Roman" w:hAnsi="Times New Roman"/>
                <w:sz w:val="24"/>
                <w:szCs w:val="24"/>
              </w:rPr>
              <w:t>Контейнер</w:t>
            </w:r>
          </w:p>
        </w:tc>
        <w:tc>
          <w:tcPr>
            <w:tcW w:w="3798" w:type="dxa"/>
            <w:tcBorders>
              <w:top w:val="single" w:sz="4" w:space="0" w:color="auto"/>
              <w:left w:val="single" w:sz="4" w:space="0" w:color="auto"/>
              <w:bottom w:val="single" w:sz="4" w:space="0" w:color="auto"/>
              <w:right w:val="single" w:sz="4" w:space="0" w:color="auto"/>
            </w:tcBorders>
          </w:tcPr>
          <w:p w14:paraId="0209EAC6"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Служебный блок атрибутов СМЭВ.</w:t>
            </w:r>
          </w:p>
        </w:tc>
      </w:tr>
      <w:tr w:rsidR="0095392A" w:rsidRPr="00F72371" w14:paraId="605F4AA6" w14:textId="77777777" w:rsidTr="00017651">
        <w:tc>
          <w:tcPr>
            <w:tcW w:w="2581" w:type="dxa"/>
            <w:tcBorders>
              <w:top w:val="single" w:sz="4" w:space="0" w:color="auto"/>
              <w:left w:val="single" w:sz="4" w:space="0" w:color="auto"/>
              <w:bottom w:val="single" w:sz="4" w:space="0" w:color="auto"/>
              <w:right w:val="single" w:sz="4" w:space="0" w:color="auto"/>
            </w:tcBorders>
          </w:tcPr>
          <w:p w14:paraId="44E0A78F" w14:textId="77777777" w:rsidR="0095392A" w:rsidRPr="00F72371" w:rsidRDefault="0095392A" w:rsidP="00017651">
            <w:pPr>
              <w:pStyle w:val="aff"/>
              <w:spacing w:after="0"/>
              <w:ind w:left="318"/>
              <w:rPr>
                <w:rFonts w:ascii="Times New Roman" w:hAnsi="Times New Roman"/>
                <w:sz w:val="24"/>
                <w:szCs w:val="24"/>
                <w:lang w:val="en-US"/>
              </w:rPr>
            </w:pPr>
            <w:r w:rsidRPr="00F72371">
              <w:rPr>
                <w:rFonts w:ascii="Times New Roman" w:hAnsi="Times New Roman"/>
                <w:sz w:val="24"/>
                <w:szCs w:val="24"/>
                <w:lang w:val="en-US"/>
              </w:rPr>
              <w:t>Sender</w:t>
            </w:r>
          </w:p>
        </w:tc>
        <w:tc>
          <w:tcPr>
            <w:tcW w:w="1417" w:type="dxa"/>
            <w:tcBorders>
              <w:top w:val="single" w:sz="4" w:space="0" w:color="auto"/>
              <w:left w:val="single" w:sz="4" w:space="0" w:color="auto"/>
              <w:bottom w:val="single" w:sz="4" w:space="0" w:color="auto"/>
              <w:right w:val="single" w:sz="4" w:space="0" w:color="auto"/>
            </w:tcBorders>
          </w:tcPr>
          <w:p w14:paraId="7988F927"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1, обязательно</w:t>
            </w:r>
          </w:p>
        </w:tc>
        <w:tc>
          <w:tcPr>
            <w:tcW w:w="1843" w:type="dxa"/>
            <w:tcBorders>
              <w:top w:val="single" w:sz="4" w:space="0" w:color="auto"/>
              <w:left w:val="single" w:sz="4" w:space="0" w:color="auto"/>
              <w:bottom w:val="single" w:sz="4" w:space="0" w:color="auto"/>
              <w:right w:val="single" w:sz="4" w:space="0" w:color="auto"/>
            </w:tcBorders>
          </w:tcPr>
          <w:p w14:paraId="16CB5611"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lang w:val="en-US"/>
              </w:rPr>
              <w:t>orgExternalType</w:t>
            </w:r>
          </w:p>
        </w:tc>
        <w:tc>
          <w:tcPr>
            <w:tcW w:w="3798" w:type="dxa"/>
            <w:tcBorders>
              <w:top w:val="single" w:sz="4" w:space="0" w:color="auto"/>
              <w:left w:val="single" w:sz="4" w:space="0" w:color="auto"/>
              <w:bottom w:val="single" w:sz="4" w:space="0" w:color="auto"/>
              <w:right w:val="single" w:sz="4" w:space="0" w:color="auto"/>
            </w:tcBorders>
          </w:tcPr>
          <w:p w14:paraId="11B17843" w14:textId="430C6940"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 xml:space="preserve">Данные о системе-инициаторе взаимодействия. Указывается информация об ИС участника, обращающегося в </w:t>
            </w:r>
            <w:r w:rsidR="008B37B4" w:rsidRPr="00F72371">
              <w:rPr>
                <w:rFonts w:ascii="Times New Roman" w:hAnsi="Times New Roman"/>
                <w:sz w:val="24"/>
                <w:szCs w:val="24"/>
              </w:rPr>
              <w:t>ГИС ГМП</w:t>
            </w:r>
            <w:r w:rsidRPr="00F72371">
              <w:rPr>
                <w:rFonts w:ascii="Times New Roman" w:hAnsi="Times New Roman"/>
                <w:sz w:val="24"/>
                <w:szCs w:val="24"/>
              </w:rPr>
              <w:t>.</w:t>
            </w:r>
          </w:p>
        </w:tc>
      </w:tr>
      <w:tr w:rsidR="0095392A" w:rsidRPr="00F72371" w14:paraId="095D62A5" w14:textId="77777777" w:rsidTr="00017651">
        <w:tc>
          <w:tcPr>
            <w:tcW w:w="2581" w:type="dxa"/>
            <w:tcBorders>
              <w:top w:val="single" w:sz="4" w:space="0" w:color="auto"/>
              <w:left w:val="single" w:sz="4" w:space="0" w:color="auto"/>
              <w:bottom w:val="single" w:sz="4" w:space="0" w:color="auto"/>
              <w:right w:val="single" w:sz="4" w:space="0" w:color="auto"/>
            </w:tcBorders>
          </w:tcPr>
          <w:p w14:paraId="42BFB7DE" w14:textId="77777777" w:rsidR="0095392A" w:rsidRPr="00F72371" w:rsidRDefault="0095392A" w:rsidP="00017651">
            <w:pPr>
              <w:pStyle w:val="aff"/>
              <w:spacing w:after="0"/>
              <w:ind w:left="459"/>
              <w:rPr>
                <w:rFonts w:ascii="Times New Roman" w:hAnsi="Times New Roman"/>
                <w:sz w:val="24"/>
                <w:szCs w:val="24"/>
                <w:lang w:val="en-US"/>
              </w:rPr>
            </w:pPr>
            <w:r w:rsidRPr="00F72371">
              <w:rPr>
                <w:rFonts w:ascii="Times New Roman" w:hAnsi="Times New Roman"/>
                <w:sz w:val="24"/>
                <w:szCs w:val="24"/>
                <w:lang w:val="en-US"/>
              </w:rPr>
              <w:t>Code</w:t>
            </w:r>
          </w:p>
        </w:tc>
        <w:tc>
          <w:tcPr>
            <w:tcW w:w="1417" w:type="dxa"/>
            <w:tcBorders>
              <w:top w:val="single" w:sz="4" w:space="0" w:color="auto"/>
              <w:left w:val="single" w:sz="4" w:space="0" w:color="auto"/>
              <w:bottom w:val="single" w:sz="4" w:space="0" w:color="auto"/>
              <w:right w:val="single" w:sz="4" w:space="0" w:color="auto"/>
            </w:tcBorders>
          </w:tcPr>
          <w:p w14:paraId="4FFD9943"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1, обязательно</w:t>
            </w:r>
          </w:p>
        </w:tc>
        <w:tc>
          <w:tcPr>
            <w:tcW w:w="1843" w:type="dxa"/>
            <w:tcBorders>
              <w:top w:val="single" w:sz="4" w:space="0" w:color="auto"/>
              <w:left w:val="single" w:sz="4" w:space="0" w:color="auto"/>
              <w:bottom w:val="single" w:sz="4" w:space="0" w:color="auto"/>
              <w:right w:val="single" w:sz="4" w:space="0" w:color="auto"/>
            </w:tcBorders>
          </w:tcPr>
          <w:p w14:paraId="4EED8278" w14:textId="77777777" w:rsidR="0095392A" w:rsidRPr="00F72371" w:rsidRDefault="0095392A" w:rsidP="00017651">
            <w:pPr>
              <w:pStyle w:val="aff"/>
              <w:spacing w:after="0"/>
              <w:rPr>
                <w:rFonts w:ascii="Times New Roman" w:hAnsi="Times New Roman"/>
                <w:sz w:val="24"/>
                <w:szCs w:val="24"/>
                <w:lang w:val="en-US"/>
              </w:rPr>
            </w:pPr>
            <w:r w:rsidRPr="00F72371">
              <w:rPr>
                <w:rFonts w:ascii="Times New Roman" w:hAnsi="Times New Roman"/>
                <w:sz w:val="24"/>
                <w:szCs w:val="24"/>
                <w:lang w:val="en-US"/>
              </w:rPr>
              <w:t>MnemonicType</w:t>
            </w:r>
          </w:p>
        </w:tc>
        <w:tc>
          <w:tcPr>
            <w:tcW w:w="3798" w:type="dxa"/>
            <w:tcBorders>
              <w:top w:val="single" w:sz="4" w:space="0" w:color="auto"/>
              <w:left w:val="single" w:sz="4" w:space="0" w:color="auto"/>
              <w:bottom w:val="single" w:sz="4" w:space="0" w:color="auto"/>
              <w:right w:val="single" w:sz="4" w:space="0" w:color="auto"/>
            </w:tcBorders>
          </w:tcPr>
          <w:p w14:paraId="08B31B5A"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 xml:space="preserve">Идентификатор системы. </w:t>
            </w:r>
          </w:p>
          <w:p w14:paraId="5A2CF26F" w14:textId="797B0315"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 xml:space="preserve">Заполняется в соответствии с Методическими рекомендациями </w:t>
            </w:r>
            <w:r w:rsidR="00E10229">
              <w:rPr>
                <w:rFonts w:ascii="Times New Roman" w:hAnsi="Times New Roman"/>
                <w:sz w:val="24"/>
                <w:szCs w:val="24"/>
              </w:rPr>
              <w:t>версии 2.5.7</w:t>
            </w:r>
            <w:r w:rsidRPr="00F72371">
              <w:rPr>
                <w:rFonts w:ascii="Times New Roman" w:hAnsi="Times New Roman"/>
                <w:sz w:val="24"/>
                <w:szCs w:val="24"/>
              </w:rPr>
              <w:t>.</w:t>
            </w:r>
          </w:p>
        </w:tc>
      </w:tr>
      <w:tr w:rsidR="0095392A" w:rsidRPr="00F72371" w14:paraId="5A3D44FA" w14:textId="77777777" w:rsidTr="00017651">
        <w:tc>
          <w:tcPr>
            <w:tcW w:w="2581" w:type="dxa"/>
            <w:tcBorders>
              <w:top w:val="single" w:sz="4" w:space="0" w:color="auto"/>
              <w:left w:val="single" w:sz="4" w:space="0" w:color="auto"/>
              <w:bottom w:val="single" w:sz="4" w:space="0" w:color="auto"/>
              <w:right w:val="single" w:sz="4" w:space="0" w:color="auto"/>
            </w:tcBorders>
          </w:tcPr>
          <w:p w14:paraId="5E9E1102" w14:textId="77777777" w:rsidR="0095392A" w:rsidRPr="00F72371" w:rsidRDefault="0095392A" w:rsidP="00017651">
            <w:pPr>
              <w:pStyle w:val="aff"/>
              <w:spacing w:after="0"/>
              <w:ind w:left="459"/>
              <w:rPr>
                <w:rFonts w:ascii="Times New Roman" w:hAnsi="Times New Roman"/>
                <w:sz w:val="24"/>
                <w:szCs w:val="24"/>
                <w:lang w:val="en-US"/>
              </w:rPr>
            </w:pPr>
            <w:r w:rsidRPr="00F72371">
              <w:rPr>
                <w:rFonts w:ascii="Times New Roman" w:hAnsi="Times New Roman"/>
                <w:sz w:val="24"/>
                <w:szCs w:val="24"/>
                <w:lang w:val="en-US"/>
              </w:rPr>
              <w:t>Name</w:t>
            </w:r>
          </w:p>
        </w:tc>
        <w:tc>
          <w:tcPr>
            <w:tcW w:w="1417" w:type="dxa"/>
            <w:tcBorders>
              <w:top w:val="single" w:sz="4" w:space="0" w:color="auto"/>
              <w:left w:val="single" w:sz="4" w:space="0" w:color="auto"/>
              <w:bottom w:val="single" w:sz="4" w:space="0" w:color="auto"/>
              <w:right w:val="single" w:sz="4" w:space="0" w:color="auto"/>
            </w:tcBorders>
          </w:tcPr>
          <w:p w14:paraId="70FF54FD" w14:textId="77777777" w:rsidR="0095392A" w:rsidRPr="00F72371" w:rsidRDefault="0095392A" w:rsidP="00017651">
            <w:pPr>
              <w:pStyle w:val="aff"/>
              <w:spacing w:after="0"/>
              <w:rPr>
                <w:rFonts w:ascii="Times New Roman" w:hAnsi="Times New Roman"/>
                <w:sz w:val="24"/>
                <w:szCs w:val="24"/>
                <w:lang w:val="en-US"/>
              </w:rPr>
            </w:pPr>
            <w:r w:rsidRPr="00F72371">
              <w:rPr>
                <w:rFonts w:ascii="Times New Roman" w:hAnsi="Times New Roman"/>
                <w:sz w:val="24"/>
                <w:szCs w:val="24"/>
              </w:rPr>
              <w:t>1, обязательно</w:t>
            </w:r>
          </w:p>
        </w:tc>
        <w:tc>
          <w:tcPr>
            <w:tcW w:w="1843" w:type="dxa"/>
            <w:tcBorders>
              <w:top w:val="single" w:sz="4" w:space="0" w:color="auto"/>
              <w:left w:val="single" w:sz="4" w:space="0" w:color="auto"/>
              <w:bottom w:val="single" w:sz="4" w:space="0" w:color="auto"/>
              <w:right w:val="single" w:sz="4" w:space="0" w:color="auto"/>
            </w:tcBorders>
          </w:tcPr>
          <w:p w14:paraId="0E6C50E5" w14:textId="77777777" w:rsidR="0095392A" w:rsidRPr="00F72371" w:rsidRDefault="0095392A" w:rsidP="00017651">
            <w:pPr>
              <w:pStyle w:val="aff"/>
              <w:spacing w:after="0"/>
              <w:rPr>
                <w:rFonts w:ascii="Times New Roman" w:hAnsi="Times New Roman"/>
                <w:sz w:val="24"/>
                <w:szCs w:val="24"/>
                <w:lang w:val="en-US"/>
              </w:rPr>
            </w:pPr>
            <w:r w:rsidRPr="00F72371">
              <w:rPr>
                <w:rFonts w:ascii="Times New Roman" w:hAnsi="Times New Roman"/>
                <w:sz w:val="24"/>
                <w:szCs w:val="24"/>
                <w:lang w:val="en-US"/>
              </w:rPr>
              <w:t>String</w:t>
            </w:r>
          </w:p>
        </w:tc>
        <w:tc>
          <w:tcPr>
            <w:tcW w:w="3798" w:type="dxa"/>
            <w:tcBorders>
              <w:top w:val="single" w:sz="4" w:space="0" w:color="auto"/>
              <w:left w:val="single" w:sz="4" w:space="0" w:color="auto"/>
              <w:bottom w:val="single" w:sz="4" w:space="0" w:color="auto"/>
              <w:right w:val="single" w:sz="4" w:space="0" w:color="auto"/>
            </w:tcBorders>
          </w:tcPr>
          <w:p w14:paraId="6C6812B7"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 xml:space="preserve">Наименование системы. </w:t>
            </w:r>
          </w:p>
          <w:p w14:paraId="6FA2F927" w14:textId="466E3C74"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 xml:space="preserve">Заполняется в соответствии с Методическими рекомендациями </w:t>
            </w:r>
            <w:r w:rsidR="00E10229">
              <w:rPr>
                <w:rFonts w:ascii="Times New Roman" w:hAnsi="Times New Roman"/>
                <w:sz w:val="24"/>
                <w:szCs w:val="24"/>
              </w:rPr>
              <w:t>версии 2.5.7</w:t>
            </w:r>
            <w:r w:rsidRPr="00F72371">
              <w:rPr>
                <w:rFonts w:ascii="Times New Roman" w:hAnsi="Times New Roman"/>
                <w:sz w:val="24"/>
                <w:szCs w:val="24"/>
              </w:rPr>
              <w:t>.</w:t>
            </w:r>
          </w:p>
        </w:tc>
      </w:tr>
      <w:tr w:rsidR="0095392A" w:rsidRPr="00F72371" w14:paraId="58F0BF95" w14:textId="77777777" w:rsidTr="00017651">
        <w:tc>
          <w:tcPr>
            <w:tcW w:w="2581" w:type="dxa"/>
            <w:tcBorders>
              <w:top w:val="single" w:sz="4" w:space="0" w:color="auto"/>
              <w:left w:val="single" w:sz="4" w:space="0" w:color="auto"/>
              <w:bottom w:val="single" w:sz="4" w:space="0" w:color="auto"/>
              <w:right w:val="single" w:sz="4" w:space="0" w:color="auto"/>
            </w:tcBorders>
          </w:tcPr>
          <w:p w14:paraId="7B8C15BD" w14:textId="77777777" w:rsidR="0095392A" w:rsidRPr="00F72371" w:rsidRDefault="0095392A" w:rsidP="00017651">
            <w:pPr>
              <w:pStyle w:val="aff"/>
              <w:spacing w:after="0"/>
              <w:ind w:left="318"/>
              <w:rPr>
                <w:rFonts w:ascii="Times New Roman" w:hAnsi="Times New Roman"/>
                <w:sz w:val="24"/>
                <w:szCs w:val="24"/>
                <w:lang w:val="en-US"/>
              </w:rPr>
            </w:pPr>
            <w:r w:rsidRPr="00F72371">
              <w:rPr>
                <w:rFonts w:ascii="Times New Roman" w:hAnsi="Times New Roman"/>
                <w:sz w:val="24"/>
                <w:szCs w:val="24"/>
                <w:lang w:val="en-US"/>
              </w:rPr>
              <w:t>Recipient</w:t>
            </w:r>
          </w:p>
        </w:tc>
        <w:tc>
          <w:tcPr>
            <w:tcW w:w="1417" w:type="dxa"/>
            <w:tcBorders>
              <w:top w:val="single" w:sz="4" w:space="0" w:color="auto"/>
              <w:left w:val="single" w:sz="4" w:space="0" w:color="auto"/>
              <w:bottom w:val="single" w:sz="4" w:space="0" w:color="auto"/>
              <w:right w:val="single" w:sz="4" w:space="0" w:color="auto"/>
            </w:tcBorders>
          </w:tcPr>
          <w:p w14:paraId="482AFB94"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1, обязательно</w:t>
            </w:r>
          </w:p>
        </w:tc>
        <w:tc>
          <w:tcPr>
            <w:tcW w:w="1843" w:type="dxa"/>
            <w:tcBorders>
              <w:top w:val="single" w:sz="4" w:space="0" w:color="auto"/>
              <w:left w:val="single" w:sz="4" w:space="0" w:color="auto"/>
              <w:bottom w:val="single" w:sz="4" w:space="0" w:color="auto"/>
              <w:right w:val="single" w:sz="4" w:space="0" w:color="auto"/>
            </w:tcBorders>
          </w:tcPr>
          <w:p w14:paraId="340249CA"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lang w:val="en-US"/>
              </w:rPr>
              <w:t>orgExternalType</w:t>
            </w:r>
          </w:p>
        </w:tc>
        <w:tc>
          <w:tcPr>
            <w:tcW w:w="3798" w:type="dxa"/>
            <w:tcBorders>
              <w:top w:val="single" w:sz="4" w:space="0" w:color="auto"/>
              <w:left w:val="single" w:sz="4" w:space="0" w:color="auto"/>
              <w:bottom w:val="single" w:sz="4" w:space="0" w:color="auto"/>
              <w:right w:val="single" w:sz="4" w:space="0" w:color="auto"/>
            </w:tcBorders>
          </w:tcPr>
          <w:p w14:paraId="56D588DF" w14:textId="6DFE4DFB"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 xml:space="preserve">Данные о системе-получателе сообщения. Указывается идентификатор и наименование </w:t>
            </w:r>
            <w:r w:rsidR="008B37B4" w:rsidRPr="00F72371">
              <w:rPr>
                <w:rFonts w:ascii="Times New Roman" w:hAnsi="Times New Roman"/>
                <w:sz w:val="24"/>
                <w:szCs w:val="24"/>
              </w:rPr>
              <w:t>ГИС ГМП</w:t>
            </w:r>
            <w:r w:rsidRPr="00F72371">
              <w:rPr>
                <w:rFonts w:ascii="Times New Roman" w:hAnsi="Times New Roman"/>
                <w:sz w:val="24"/>
                <w:szCs w:val="24"/>
              </w:rPr>
              <w:t>.</w:t>
            </w:r>
          </w:p>
        </w:tc>
      </w:tr>
      <w:tr w:rsidR="0095392A" w:rsidRPr="00F72371" w14:paraId="7D25696F" w14:textId="77777777" w:rsidTr="00017651">
        <w:tc>
          <w:tcPr>
            <w:tcW w:w="2581" w:type="dxa"/>
            <w:tcBorders>
              <w:top w:val="single" w:sz="4" w:space="0" w:color="auto"/>
              <w:left w:val="single" w:sz="4" w:space="0" w:color="auto"/>
              <w:bottom w:val="single" w:sz="4" w:space="0" w:color="auto"/>
              <w:right w:val="single" w:sz="4" w:space="0" w:color="auto"/>
            </w:tcBorders>
          </w:tcPr>
          <w:p w14:paraId="26F2988A" w14:textId="77777777" w:rsidR="0095392A" w:rsidRPr="00F72371" w:rsidRDefault="0095392A" w:rsidP="00017651">
            <w:pPr>
              <w:pStyle w:val="aff"/>
              <w:spacing w:after="0"/>
              <w:ind w:left="459"/>
              <w:rPr>
                <w:rFonts w:ascii="Times New Roman" w:hAnsi="Times New Roman"/>
                <w:sz w:val="24"/>
                <w:szCs w:val="24"/>
              </w:rPr>
            </w:pPr>
            <w:r w:rsidRPr="00F72371">
              <w:rPr>
                <w:rFonts w:ascii="Times New Roman" w:hAnsi="Times New Roman"/>
                <w:sz w:val="24"/>
                <w:szCs w:val="24"/>
                <w:lang w:val="en-US"/>
              </w:rPr>
              <w:t>Code</w:t>
            </w:r>
          </w:p>
        </w:tc>
        <w:tc>
          <w:tcPr>
            <w:tcW w:w="1417" w:type="dxa"/>
            <w:tcBorders>
              <w:top w:val="single" w:sz="4" w:space="0" w:color="auto"/>
              <w:left w:val="single" w:sz="4" w:space="0" w:color="auto"/>
              <w:bottom w:val="single" w:sz="4" w:space="0" w:color="auto"/>
              <w:right w:val="single" w:sz="4" w:space="0" w:color="auto"/>
            </w:tcBorders>
          </w:tcPr>
          <w:p w14:paraId="43D29EB4"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1, обязательно</w:t>
            </w:r>
          </w:p>
        </w:tc>
        <w:tc>
          <w:tcPr>
            <w:tcW w:w="1843" w:type="dxa"/>
            <w:tcBorders>
              <w:top w:val="single" w:sz="4" w:space="0" w:color="auto"/>
              <w:left w:val="single" w:sz="4" w:space="0" w:color="auto"/>
              <w:bottom w:val="single" w:sz="4" w:space="0" w:color="auto"/>
              <w:right w:val="single" w:sz="4" w:space="0" w:color="auto"/>
            </w:tcBorders>
          </w:tcPr>
          <w:p w14:paraId="021F3E8E"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lang w:val="en-US"/>
              </w:rPr>
              <w:t>MnemonicType</w:t>
            </w:r>
          </w:p>
        </w:tc>
        <w:tc>
          <w:tcPr>
            <w:tcW w:w="3798" w:type="dxa"/>
            <w:tcBorders>
              <w:top w:val="single" w:sz="4" w:space="0" w:color="auto"/>
              <w:left w:val="single" w:sz="4" w:space="0" w:color="auto"/>
              <w:bottom w:val="single" w:sz="4" w:space="0" w:color="auto"/>
              <w:right w:val="single" w:sz="4" w:space="0" w:color="auto"/>
            </w:tcBorders>
          </w:tcPr>
          <w:p w14:paraId="03AF74ED" w14:textId="62BDD164"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 xml:space="preserve">Идентификатор системы. Заполняется в соответствии с Методическими рекомендациями </w:t>
            </w:r>
            <w:r w:rsidR="00E10229">
              <w:rPr>
                <w:rFonts w:ascii="Times New Roman" w:hAnsi="Times New Roman"/>
                <w:sz w:val="24"/>
                <w:szCs w:val="24"/>
              </w:rPr>
              <w:t>версии 2.5.7</w:t>
            </w:r>
            <w:r w:rsidRPr="00F72371">
              <w:rPr>
                <w:rFonts w:ascii="Times New Roman" w:hAnsi="Times New Roman"/>
                <w:sz w:val="24"/>
                <w:szCs w:val="24"/>
              </w:rPr>
              <w:t xml:space="preserve"> согласно данным, представленным на технологическом портале СМЭВ</w:t>
            </w:r>
          </w:p>
        </w:tc>
      </w:tr>
      <w:tr w:rsidR="0095392A" w:rsidRPr="00F72371" w14:paraId="326C377A" w14:textId="77777777" w:rsidTr="00017651">
        <w:trPr>
          <w:trHeight w:val="27"/>
        </w:trPr>
        <w:tc>
          <w:tcPr>
            <w:tcW w:w="2581" w:type="dxa"/>
            <w:tcBorders>
              <w:top w:val="single" w:sz="4" w:space="0" w:color="auto"/>
              <w:left w:val="single" w:sz="4" w:space="0" w:color="auto"/>
              <w:bottom w:val="single" w:sz="4" w:space="0" w:color="auto"/>
              <w:right w:val="single" w:sz="4" w:space="0" w:color="auto"/>
            </w:tcBorders>
          </w:tcPr>
          <w:p w14:paraId="1F4AC725" w14:textId="77777777" w:rsidR="0095392A" w:rsidRPr="00F72371" w:rsidRDefault="0095392A" w:rsidP="00017651">
            <w:pPr>
              <w:pStyle w:val="aff"/>
              <w:spacing w:after="0"/>
              <w:ind w:left="459"/>
              <w:rPr>
                <w:rFonts w:ascii="Times New Roman" w:hAnsi="Times New Roman"/>
                <w:sz w:val="24"/>
                <w:szCs w:val="24"/>
                <w:lang w:val="en-US"/>
              </w:rPr>
            </w:pPr>
            <w:r w:rsidRPr="00F72371">
              <w:rPr>
                <w:rFonts w:ascii="Times New Roman" w:hAnsi="Times New Roman"/>
                <w:sz w:val="24"/>
                <w:szCs w:val="24"/>
                <w:lang w:val="en-US"/>
              </w:rPr>
              <w:t>Name</w:t>
            </w:r>
          </w:p>
        </w:tc>
        <w:tc>
          <w:tcPr>
            <w:tcW w:w="1417" w:type="dxa"/>
            <w:tcBorders>
              <w:top w:val="single" w:sz="4" w:space="0" w:color="auto"/>
              <w:left w:val="single" w:sz="4" w:space="0" w:color="auto"/>
              <w:bottom w:val="single" w:sz="4" w:space="0" w:color="auto"/>
              <w:right w:val="single" w:sz="4" w:space="0" w:color="auto"/>
            </w:tcBorders>
          </w:tcPr>
          <w:p w14:paraId="12C69C81" w14:textId="77777777" w:rsidR="0095392A" w:rsidRPr="00F72371" w:rsidRDefault="0095392A" w:rsidP="00017651">
            <w:pPr>
              <w:pStyle w:val="aff"/>
              <w:spacing w:after="0"/>
              <w:rPr>
                <w:rFonts w:ascii="Times New Roman" w:hAnsi="Times New Roman"/>
                <w:sz w:val="24"/>
                <w:szCs w:val="24"/>
                <w:lang w:val="en-US"/>
              </w:rPr>
            </w:pPr>
            <w:r w:rsidRPr="00F72371">
              <w:rPr>
                <w:rFonts w:ascii="Times New Roman" w:hAnsi="Times New Roman"/>
                <w:sz w:val="24"/>
                <w:szCs w:val="24"/>
                <w:lang w:val="en-US"/>
              </w:rPr>
              <w:t>1</w:t>
            </w:r>
            <w:r w:rsidRPr="00F72371">
              <w:rPr>
                <w:rFonts w:ascii="Times New Roman" w:hAnsi="Times New Roman"/>
                <w:sz w:val="24"/>
                <w:szCs w:val="24"/>
              </w:rPr>
              <w:t>, обязательно</w:t>
            </w:r>
          </w:p>
        </w:tc>
        <w:tc>
          <w:tcPr>
            <w:tcW w:w="1843" w:type="dxa"/>
            <w:tcBorders>
              <w:top w:val="single" w:sz="4" w:space="0" w:color="auto"/>
              <w:left w:val="single" w:sz="4" w:space="0" w:color="auto"/>
              <w:bottom w:val="single" w:sz="4" w:space="0" w:color="auto"/>
              <w:right w:val="single" w:sz="4" w:space="0" w:color="auto"/>
            </w:tcBorders>
          </w:tcPr>
          <w:p w14:paraId="686EADF8" w14:textId="77777777" w:rsidR="0095392A" w:rsidRPr="00F72371" w:rsidRDefault="0095392A" w:rsidP="00017651">
            <w:pPr>
              <w:pStyle w:val="aff"/>
              <w:spacing w:after="0"/>
              <w:rPr>
                <w:rFonts w:ascii="Times New Roman" w:hAnsi="Times New Roman"/>
                <w:sz w:val="24"/>
                <w:szCs w:val="24"/>
                <w:lang w:val="en-US"/>
              </w:rPr>
            </w:pPr>
            <w:r w:rsidRPr="00F72371">
              <w:rPr>
                <w:rFonts w:ascii="Times New Roman" w:hAnsi="Times New Roman"/>
                <w:sz w:val="24"/>
                <w:szCs w:val="24"/>
                <w:lang w:val="en-US"/>
              </w:rPr>
              <w:t>String</w:t>
            </w:r>
          </w:p>
        </w:tc>
        <w:tc>
          <w:tcPr>
            <w:tcW w:w="3798" w:type="dxa"/>
            <w:tcBorders>
              <w:top w:val="single" w:sz="4" w:space="0" w:color="auto"/>
              <w:left w:val="single" w:sz="4" w:space="0" w:color="auto"/>
              <w:bottom w:val="single" w:sz="4" w:space="0" w:color="auto"/>
              <w:right w:val="single" w:sz="4" w:space="0" w:color="auto"/>
            </w:tcBorders>
          </w:tcPr>
          <w:p w14:paraId="7914EA44" w14:textId="3263769A"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 xml:space="preserve">Наименование системы. Заполняется в соответствии с Методическими рекомендациями </w:t>
            </w:r>
            <w:r w:rsidR="00E10229">
              <w:rPr>
                <w:rFonts w:ascii="Times New Roman" w:hAnsi="Times New Roman"/>
                <w:sz w:val="24"/>
                <w:szCs w:val="24"/>
              </w:rPr>
              <w:t>версии 2.5.7</w:t>
            </w:r>
            <w:r w:rsidRPr="00F72371">
              <w:rPr>
                <w:rFonts w:ascii="Times New Roman" w:hAnsi="Times New Roman"/>
                <w:sz w:val="24"/>
                <w:szCs w:val="24"/>
              </w:rPr>
              <w:t xml:space="preserve"> согласно данным, представленным на технологическом портале СМЭВ</w:t>
            </w:r>
          </w:p>
        </w:tc>
      </w:tr>
      <w:tr w:rsidR="0095392A" w:rsidRPr="00F72371" w14:paraId="1F843B03" w14:textId="77777777" w:rsidTr="00017651">
        <w:trPr>
          <w:trHeight w:val="21"/>
        </w:trPr>
        <w:tc>
          <w:tcPr>
            <w:tcW w:w="2581" w:type="dxa"/>
            <w:tcBorders>
              <w:top w:val="single" w:sz="4" w:space="0" w:color="auto"/>
              <w:left w:val="single" w:sz="4" w:space="0" w:color="auto"/>
              <w:bottom w:val="single" w:sz="4" w:space="0" w:color="auto"/>
              <w:right w:val="single" w:sz="4" w:space="0" w:color="auto"/>
            </w:tcBorders>
          </w:tcPr>
          <w:p w14:paraId="7C991810" w14:textId="77777777" w:rsidR="0095392A" w:rsidRPr="00F72371" w:rsidRDefault="0095392A" w:rsidP="00017651">
            <w:pPr>
              <w:pStyle w:val="aff"/>
              <w:spacing w:after="0"/>
              <w:ind w:left="318"/>
              <w:rPr>
                <w:rFonts w:ascii="Times New Roman" w:hAnsi="Times New Roman"/>
                <w:sz w:val="24"/>
                <w:szCs w:val="24"/>
                <w:lang w:val="en-US"/>
              </w:rPr>
            </w:pPr>
            <w:r w:rsidRPr="00F72371">
              <w:rPr>
                <w:rFonts w:ascii="Times New Roman" w:hAnsi="Times New Roman"/>
                <w:sz w:val="24"/>
                <w:szCs w:val="24"/>
                <w:lang w:val="en-US"/>
              </w:rPr>
              <w:lastRenderedPageBreak/>
              <w:t>Originator</w:t>
            </w:r>
          </w:p>
        </w:tc>
        <w:tc>
          <w:tcPr>
            <w:tcW w:w="1417" w:type="dxa"/>
            <w:tcBorders>
              <w:top w:val="single" w:sz="4" w:space="0" w:color="auto"/>
              <w:left w:val="single" w:sz="4" w:space="0" w:color="auto"/>
              <w:bottom w:val="single" w:sz="4" w:space="0" w:color="auto"/>
              <w:right w:val="single" w:sz="4" w:space="0" w:color="auto"/>
            </w:tcBorders>
          </w:tcPr>
          <w:p w14:paraId="183D085D"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lang w:val="en-US"/>
              </w:rPr>
              <w:t>0..1, необязательно</w:t>
            </w:r>
          </w:p>
        </w:tc>
        <w:tc>
          <w:tcPr>
            <w:tcW w:w="1843" w:type="dxa"/>
            <w:tcBorders>
              <w:top w:val="single" w:sz="4" w:space="0" w:color="auto"/>
              <w:left w:val="single" w:sz="4" w:space="0" w:color="auto"/>
              <w:bottom w:val="single" w:sz="4" w:space="0" w:color="auto"/>
              <w:right w:val="single" w:sz="4" w:space="0" w:color="auto"/>
            </w:tcBorders>
          </w:tcPr>
          <w:p w14:paraId="787696A6"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lang w:val="en-US"/>
              </w:rPr>
              <w:t>orgExternalType</w:t>
            </w:r>
          </w:p>
        </w:tc>
        <w:tc>
          <w:tcPr>
            <w:tcW w:w="3798" w:type="dxa"/>
            <w:tcBorders>
              <w:top w:val="single" w:sz="4" w:space="0" w:color="auto"/>
              <w:left w:val="single" w:sz="4" w:space="0" w:color="auto"/>
              <w:bottom w:val="single" w:sz="4" w:space="0" w:color="auto"/>
              <w:right w:val="single" w:sz="4" w:space="0" w:color="auto"/>
            </w:tcBorders>
          </w:tcPr>
          <w:p w14:paraId="787E475A" w14:textId="50D01B6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 xml:space="preserve">Данные о системе, инициировавшей цепочку из нескольких запросов-ответов, объединенных единым процессом в рамках взаимодействия. Заполняется в соответствии с Методическими рекомендациями </w:t>
            </w:r>
            <w:r w:rsidR="00E10229">
              <w:rPr>
                <w:rFonts w:ascii="Times New Roman" w:hAnsi="Times New Roman"/>
                <w:sz w:val="24"/>
                <w:szCs w:val="24"/>
              </w:rPr>
              <w:t>версии 2.5.7</w:t>
            </w:r>
            <w:r w:rsidRPr="00F72371">
              <w:rPr>
                <w:rFonts w:ascii="Times New Roman" w:hAnsi="Times New Roman"/>
                <w:sz w:val="24"/>
                <w:szCs w:val="24"/>
              </w:rPr>
              <w:t xml:space="preserve">. </w:t>
            </w:r>
            <w:r w:rsidR="008B37B4" w:rsidRPr="00F72371">
              <w:rPr>
                <w:rFonts w:ascii="Times New Roman" w:hAnsi="Times New Roman"/>
                <w:sz w:val="24"/>
                <w:szCs w:val="24"/>
              </w:rPr>
              <w:t>ГИС ГМП</w:t>
            </w:r>
            <w:r w:rsidRPr="00F72371">
              <w:rPr>
                <w:rFonts w:ascii="Times New Roman" w:hAnsi="Times New Roman"/>
                <w:sz w:val="24"/>
                <w:szCs w:val="24"/>
              </w:rPr>
              <w:t xml:space="preserve"> не регламентируется порядок заполнения данного тега.</w:t>
            </w:r>
          </w:p>
        </w:tc>
      </w:tr>
      <w:tr w:rsidR="0095392A" w:rsidRPr="00F72371" w14:paraId="731C160B" w14:textId="77777777" w:rsidTr="00017651">
        <w:trPr>
          <w:trHeight w:val="21"/>
        </w:trPr>
        <w:tc>
          <w:tcPr>
            <w:tcW w:w="2581" w:type="dxa"/>
            <w:tcBorders>
              <w:top w:val="single" w:sz="4" w:space="0" w:color="auto"/>
              <w:left w:val="single" w:sz="4" w:space="0" w:color="auto"/>
              <w:bottom w:val="single" w:sz="4" w:space="0" w:color="auto"/>
              <w:right w:val="single" w:sz="4" w:space="0" w:color="auto"/>
            </w:tcBorders>
          </w:tcPr>
          <w:p w14:paraId="2ED8AA8C" w14:textId="77777777" w:rsidR="0095392A" w:rsidRPr="00F72371" w:rsidRDefault="0095392A" w:rsidP="00017651">
            <w:pPr>
              <w:pStyle w:val="aff"/>
              <w:spacing w:after="0"/>
              <w:ind w:left="459"/>
              <w:rPr>
                <w:rFonts w:ascii="Times New Roman" w:hAnsi="Times New Roman"/>
                <w:sz w:val="24"/>
                <w:szCs w:val="24"/>
                <w:lang w:val="en-US"/>
              </w:rPr>
            </w:pPr>
            <w:r w:rsidRPr="00F72371">
              <w:rPr>
                <w:rFonts w:ascii="Times New Roman" w:hAnsi="Times New Roman"/>
                <w:sz w:val="24"/>
                <w:szCs w:val="24"/>
                <w:lang w:val="en-US"/>
              </w:rPr>
              <w:t>Code</w:t>
            </w:r>
          </w:p>
        </w:tc>
        <w:tc>
          <w:tcPr>
            <w:tcW w:w="1417" w:type="dxa"/>
            <w:tcBorders>
              <w:top w:val="single" w:sz="4" w:space="0" w:color="auto"/>
              <w:left w:val="single" w:sz="4" w:space="0" w:color="auto"/>
              <w:bottom w:val="single" w:sz="4" w:space="0" w:color="auto"/>
              <w:right w:val="single" w:sz="4" w:space="0" w:color="auto"/>
            </w:tcBorders>
          </w:tcPr>
          <w:p w14:paraId="49138923" w14:textId="77777777" w:rsidR="0095392A" w:rsidRPr="00F72371" w:rsidRDefault="0095392A" w:rsidP="00017651">
            <w:pPr>
              <w:pStyle w:val="aff"/>
              <w:spacing w:after="0"/>
              <w:rPr>
                <w:rFonts w:ascii="Times New Roman" w:hAnsi="Times New Roman"/>
                <w:sz w:val="24"/>
                <w:szCs w:val="24"/>
                <w:lang w:val="en-US"/>
              </w:rPr>
            </w:pPr>
            <w:r w:rsidRPr="00F72371">
              <w:rPr>
                <w:rFonts w:ascii="Times New Roman" w:hAnsi="Times New Roman"/>
                <w:sz w:val="24"/>
                <w:szCs w:val="24"/>
              </w:rPr>
              <w:t>1, обязательно</w:t>
            </w:r>
          </w:p>
        </w:tc>
        <w:tc>
          <w:tcPr>
            <w:tcW w:w="1843" w:type="dxa"/>
            <w:tcBorders>
              <w:top w:val="single" w:sz="4" w:space="0" w:color="auto"/>
              <w:left w:val="single" w:sz="4" w:space="0" w:color="auto"/>
              <w:bottom w:val="single" w:sz="4" w:space="0" w:color="auto"/>
              <w:right w:val="single" w:sz="4" w:space="0" w:color="auto"/>
            </w:tcBorders>
          </w:tcPr>
          <w:p w14:paraId="0D80DA1C" w14:textId="77777777" w:rsidR="0095392A" w:rsidRPr="00F72371" w:rsidRDefault="0095392A" w:rsidP="00017651">
            <w:pPr>
              <w:pStyle w:val="aff"/>
              <w:spacing w:after="0"/>
              <w:rPr>
                <w:rFonts w:ascii="Times New Roman" w:hAnsi="Times New Roman"/>
                <w:sz w:val="24"/>
                <w:szCs w:val="24"/>
                <w:lang w:val="en-US"/>
              </w:rPr>
            </w:pPr>
            <w:r w:rsidRPr="00F72371">
              <w:rPr>
                <w:rFonts w:ascii="Times New Roman" w:hAnsi="Times New Roman"/>
                <w:sz w:val="24"/>
                <w:szCs w:val="24"/>
                <w:lang w:val="en-US"/>
              </w:rPr>
              <w:t>MnemonicType</w:t>
            </w:r>
          </w:p>
        </w:tc>
        <w:tc>
          <w:tcPr>
            <w:tcW w:w="3798" w:type="dxa"/>
            <w:tcBorders>
              <w:top w:val="single" w:sz="4" w:space="0" w:color="auto"/>
              <w:left w:val="single" w:sz="4" w:space="0" w:color="auto"/>
              <w:bottom w:val="single" w:sz="4" w:space="0" w:color="auto"/>
              <w:right w:val="single" w:sz="4" w:space="0" w:color="auto"/>
            </w:tcBorders>
          </w:tcPr>
          <w:p w14:paraId="233C2835"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Идентификатор системы.</w:t>
            </w:r>
          </w:p>
          <w:p w14:paraId="55DF5065" w14:textId="653C59FD"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 xml:space="preserve">Заполняется в соответствии с Методическими рекомендациями </w:t>
            </w:r>
            <w:r w:rsidR="00E10229">
              <w:rPr>
                <w:rFonts w:ascii="Times New Roman" w:hAnsi="Times New Roman"/>
                <w:sz w:val="24"/>
                <w:szCs w:val="24"/>
              </w:rPr>
              <w:t>версии 2.5.7</w:t>
            </w:r>
            <w:r w:rsidRPr="00F72371">
              <w:rPr>
                <w:rFonts w:ascii="Times New Roman" w:hAnsi="Times New Roman"/>
                <w:sz w:val="24"/>
                <w:szCs w:val="24"/>
              </w:rPr>
              <w:t>.</w:t>
            </w:r>
          </w:p>
        </w:tc>
      </w:tr>
      <w:tr w:rsidR="0095392A" w:rsidRPr="00F72371" w14:paraId="2C52EC83" w14:textId="77777777" w:rsidTr="00017651">
        <w:trPr>
          <w:trHeight w:val="21"/>
        </w:trPr>
        <w:tc>
          <w:tcPr>
            <w:tcW w:w="2581" w:type="dxa"/>
            <w:tcBorders>
              <w:top w:val="single" w:sz="4" w:space="0" w:color="auto"/>
              <w:left w:val="single" w:sz="4" w:space="0" w:color="auto"/>
              <w:bottom w:val="single" w:sz="4" w:space="0" w:color="auto"/>
              <w:right w:val="single" w:sz="4" w:space="0" w:color="auto"/>
            </w:tcBorders>
          </w:tcPr>
          <w:p w14:paraId="17869EA8" w14:textId="77777777" w:rsidR="0095392A" w:rsidRPr="00F72371" w:rsidRDefault="0095392A" w:rsidP="00017651">
            <w:pPr>
              <w:pStyle w:val="aff"/>
              <w:spacing w:after="0"/>
              <w:ind w:left="459"/>
              <w:rPr>
                <w:rFonts w:ascii="Times New Roman" w:hAnsi="Times New Roman"/>
                <w:sz w:val="24"/>
                <w:szCs w:val="24"/>
                <w:lang w:val="en-US"/>
              </w:rPr>
            </w:pPr>
            <w:r w:rsidRPr="00F72371">
              <w:rPr>
                <w:rFonts w:ascii="Times New Roman" w:hAnsi="Times New Roman"/>
                <w:sz w:val="24"/>
                <w:szCs w:val="24"/>
                <w:lang w:val="en-US"/>
              </w:rPr>
              <w:t>Name</w:t>
            </w:r>
          </w:p>
        </w:tc>
        <w:tc>
          <w:tcPr>
            <w:tcW w:w="1417" w:type="dxa"/>
            <w:tcBorders>
              <w:top w:val="single" w:sz="4" w:space="0" w:color="auto"/>
              <w:left w:val="single" w:sz="4" w:space="0" w:color="auto"/>
              <w:bottom w:val="single" w:sz="4" w:space="0" w:color="auto"/>
              <w:right w:val="single" w:sz="4" w:space="0" w:color="auto"/>
            </w:tcBorders>
          </w:tcPr>
          <w:p w14:paraId="228153D9" w14:textId="77777777" w:rsidR="0095392A" w:rsidRPr="00F72371" w:rsidRDefault="0095392A" w:rsidP="00017651">
            <w:pPr>
              <w:pStyle w:val="aff"/>
              <w:spacing w:after="0"/>
              <w:rPr>
                <w:rFonts w:ascii="Times New Roman" w:hAnsi="Times New Roman"/>
                <w:sz w:val="24"/>
                <w:szCs w:val="24"/>
                <w:lang w:val="en-US"/>
              </w:rPr>
            </w:pPr>
            <w:r w:rsidRPr="00F72371">
              <w:rPr>
                <w:rFonts w:ascii="Times New Roman" w:hAnsi="Times New Roman"/>
                <w:sz w:val="24"/>
                <w:szCs w:val="24"/>
                <w:lang w:val="en-US"/>
              </w:rPr>
              <w:t>1</w:t>
            </w:r>
            <w:r w:rsidRPr="00F72371">
              <w:rPr>
                <w:rFonts w:ascii="Times New Roman" w:hAnsi="Times New Roman"/>
                <w:sz w:val="24"/>
                <w:szCs w:val="24"/>
              </w:rPr>
              <w:t>, обязательно</w:t>
            </w:r>
          </w:p>
        </w:tc>
        <w:tc>
          <w:tcPr>
            <w:tcW w:w="1843" w:type="dxa"/>
            <w:tcBorders>
              <w:top w:val="single" w:sz="4" w:space="0" w:color="auto"/>
              <w:left w:val="single" w:sz="4" w:space="0" w:color="auto"/>
              <w:bottom w:val="single" w:sz="4" w:space="0" w:color="auto"/>
              <w:right w:val="single" w:sz="4" w:space="0" w:color="auto"/>
            </w:tcBorders>
          </w:tcPr>
          <w:p w14:paraId="567A63E1" w14:textId="77777777" w:rsidR="0095392A" w:rsidRPr="00F72371" w:rsidRDefault="0095392A" w:rsidP="00017651">
            <w:pPr>
              <w:pStyle w:val="aff"/>
              <w:spacing w:after="0"/>
              <w:rPr>
                <w:rFonts w:ascii="Times New Roman" w:hAnsi="Times New Roman"/>
                <w:sz w:val="24"/>
                <w:szCs w:val="24"/>
                <w:lang w:val="en-US"/>
              </w:rPr>
            </w:pPr>
            <w:r w:rsidRPr="00F72371">
              <w:rPr>
                <w:rFonts w:ascii="Times New Roman" w:hAnsi="Times New Roman"/>
                <w:sz w:val="24"/>
                <w:szCs w:val="24"/>
                <w:lang w:val="en-US"/>
              </w:rPr>
              <w:t>String</w:t>
            </w:r>
          </w:p>
        </w:tc>
        <w:tc>
          <w:tcPr>
            <w:tcW w:w="3798" w:type="dxa"/>
            <w:tcBorders>
              <w:top w:val="single" w:sz="4" w:space="0" w:color="auto"/>
              <w:left w:val="single" w:sz="4" w:space="0" w:color="auto"/>
              <w:bottom w:val="single" w:sz="4" w:space="0" w:color="auto"/>
              <w:right w:val="single" w:sz="4" w:space="0" w:color="auto"/>
            </w:tcBorders>
          </w:tcPr>
          <w:p w14:paraId="3056837C"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Наименование системы.</w:t>
            </w:r>
          </w:p>
          <w:p w14:paraId="01FEF03C" w14:textId="7A6EE3B5"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 xml:space="preserve">Заполняется в соответствии с Методическими рекомендациями </w:t>
            </w:r>
            <w:r w:rsidR="00E10229">
              <w:rPr>
                <w:rFonts w:ascii="Times New Roman" w:hAnsi="Times New Roman"/>
                <w:sz w:val="24"/>
                <w:szCs w:val="24"/>
              </w:rPr>
              <w:t>версии 2.5.7</w:t>
            </w:r>
            <w:r w:rsidRPr="00F72371">
              <w:rPr>
                <w:rFonts w:ascii="Times New Roman" w:hAnsi="Times New Roman"/>
                <w:sz w:val="24"/>
                <w:szCs w:val="24"/>
              </w:rPr>
              <w:t>.</w:t>
            </w:r>
          </w:p>
        </w:tc>
      </w:tr>
      <w:tr w:rsidR="0095392A" w:rsidRPr="00F72371" w14:paraId="395CC588" w14:textId="77777777" w:rsidTr="00017651">
        <w:trPr>
          <w:trHeight w:val="21"/>
        </w:trPr>
        <w:tc>
          <w:tcPr>
            <w:tcW w:w="2581" w:type="dxa"/>
            <w:tcBorders>
              <w:top w:val="single" w:sz="4" w:space="0" w:color="auto"/>
              <w:left w:val="single" w:sz="4" w:space="0" w:color="auto"/>
              <w:bottom w:val="single" w:sz="4" w:space="0" w:color="auto"/>
              <w:right w:val="single" w:sz="4" w:space="0" w:color="auto"/>
            </w:tcBorders>
          </w:tcPr>
          <w:p w14:paraId="044838B5" w14:textId="77777777" w:rsidR="0095392A" w:rsidRPr="00F72371" w:rsidRDefault="0095392A" w:rsidP="00017651">
            <w:pPr>
              <w:pStyle w:val="aff"/>
              <w:spacing w:after="0"/>
              <w:ind w:left="318"/>
              <w:rPr>
                <w:rFonts w:ascii="Times New Roman" w:hAnsi="Times New Roman"/>
                <w:sz w:val="24"/>
                <w:szCs w:val="24"/>
                <w:lang w:val="en-US"/>
              </w:rPr>
            </w:pPr>
            <w:r w:rsidRPr="00F72371">
              <w:rPr>
                <w:rFonts w:ascii="Times New Roman" w:hAnsi="Times New Roman"/>
                <w:sz w:val="24"/>
                <w:szCs w:val="24"/>
                <w:lang w:val="en-US"/>
              </w:rPr>
              <w:t>ServiceName</w:t>
            </w:r>
          </w:p>
        </w:tc>
        <w:tc>
          <w:tcPr>
            <w:tcW w:w="1417" w:type="dxa"/>
            <w:tcBorders>
              <w:top w:val="single" w:sz="4" w:space="0" w:color="auto"/>
              <w:left w:val="single" w:sz="4" w:space="0" w:color="auto"/>
              <w:bottom w:val="single" w:sz="4" w:space="0" w:color="auto"/>
              <w:right w:val="single" w:sz="4" w:space="0" w:color="auto"/>
            </w:tcBorders>
          </w:tcPr>
          <w:p w14:paraId="61B43D6F"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1, обязательно</w:t>
            </w:r>
          </w:p>
          <w:p w14:paraId="5AA5C8AE"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Наличие этого тега исключает тег Service.</w:t>
            </w:r>
          </w:p>
        </w:tc>
        <w:tc>
          <w:tcPr>
            <w:tcW w:w="1843" w:type="dxa"/>
            <w:tcBorders>
              <w:top w:val="single" w:sz="4" w:space="0" w:color="auto"/>
              <w:left w:val="single" w:sz="4" w:space="0" w:color="auto"/>
              <w:bottom w:val="single" w:sz="4" w:space="0" w:color="auto"/>
              <w:right w:val="single" w:sz="4" w:space="0" w:color="auto"/>
            </w:tcBorders>
          </w:tcPr>
          <w:p w14:paraId="251090A2" w14:textId="77777777" w:rsidR="0095392A" w:rsidRPr="00F72371" w:rsidRDefault="0095392A" w:rsidP="00017651">
            <w:pPr>
              <w:pStyle w:val="aff"/>
              <w:spacing w:after="0"/>
              <w:rPr>
                <w:rFonts w:ascii="Times New Roman" w:hAnsi="Times New Roman"/>
                <w:sz w:val="24"/>
                <w:szCs w:val="24"/>
                <w:lang w:val="en-US"/>
              </w:rPr>
            </w:pPr>
            <w:r w:rsidRPr="00F72371">
              <w:rPr>
                <w:rFonts w:ascii="Times New Roman" w:hAnsi="Times New Roman"/>
                <w:sz w:val="24"/>
                <w:szCs w:val="24"/>
                <w:lang w:val="en-US"/>
              </w:rPr>
              <w:t>String</w:t>
            </w:r>
          </w:p>
        </w:tc>
        <w:tc>
          <w:tcPr>
            <w:tcW w:w="3798" w:type="dxa"/>
            <w:tcBorders>
              <w:top w:val="single" w:sz="4" w:space="0" w:color="auto"/>
              <w:left w:val="single" w:sz="4" w:space="0" w:color="auto"/>
              <w:bottom w:val="single" w:sz="4" w:space="0" w:color="auto"/>
              <w:right w:val="single" w:sz="4" w:space="0" w:color="auto"/>
            </w:tcBorders>
          </w:tcPr>
          <w:p w14:paraId="07894D07" w14:textId="472E9BF6" w:rsidR="0095392A" w:rsidRPr="00F72371" w:rsidRDefault="0095392A" w:rsidP="00017651">
            <w:pPr>
              <w:pStyle w:val="Default"/>
              <w:jc w:val="both"/>
              <w:rPr>
                <w:color w:val="auto"/>
              </w:rPr>
            </w:pPr>
            <w:r w:rsidRPr="00F72371">
              <w:rPr>
                <w:color w:val="auto"/>
              </w:rPr>
              <w:t xml:space="preserve">Мнемоника электронного сервиса </w:t>
            </w:r>
            <w:r w:rsidR="008B37B4" w:rsidRPr="00F72371">
              <w:rPr>
                <w:color w:val="auto"/>
              </w:rPr>
              <w:t>ГИС ГМП</w:t>
            </w:r>
            <w:r w:rsidRPr="00F72371">
              <w:rPr>
                <w:color w:val="auto"/>
              </w:rPr>
              <w:t xml:space="preserve">. Заполняется в соответствии с Методическими рекомендациями </w:t>
            </w:r>
            <w:r w:rsidR="00E10229">
              <w:rPr>
                <w:color w:val="auto"/>
              </w:rPr>
              <w:t>версии 2.5.7</w:t>
            </w:r>
            <w:r w:rsidRPr="00F72371">
              <w:rPr>
                <w:color w:val="auto"/>
              </w:rPr>
              <w:t xml:space="preserve"> согласно данным, представленным на технологическом портале СМЭВ. </w:t>
            </w:r>
          </w:p>
        </w:tc>
      </w:tr>
      <w:tr w:rsidR="0095392A" w:rsidRPr="00F72371" w14:paraId="02578388" w14:textId="77777777" w:rsidTr="00017651">
        <w:trPr>
          <w:trHeight w:val="21"/>
        </w:trPr>
        <w:tc>
          <w:tcPr>
            <w:tcW w:w="2581" w:type="dxa"/>
            <w:tcBorders>
              <w:top w:val="single" w:sz="4" w:space="0" w:color="auto"/>
              <w:left w:val="single" w:sz="4" w:space="0" w:color="auto"/>
              <w:bottom w:val="single" w:sz="4" w:space="0" w:color="auto"/>
              <w:right w:val="single" w:sz="4" w:space="0" w:color="auto"/>
            </w:tcBorders>
          </w:tcPr>
          <w:p w14:paraId="3712D0E4" w14:textId="77777777" w:rsidR="0095392A" w:rsidRPr="00F72371" w:rsidRDefault="0095392A" w:rsidP="00017651">
            <w:pPr>
              <w:pStyle w:val="aff"/>
              <w:spacing w:after="0"/>
              <w:ind w:left="318"/>
              <w:rPr>
                <w:rFonts w:ascii="Times New Roman" w:hAnsi="Times New Roman"/>
                <w:sz w:val="24"/>
                <w:szCs w:val="24"/>
                <w:lang w:val="en-US"/>
              </w:rPr>
            </w:pPr>
            <w:r w:rsidRPr="00F72371">
              <w:rPr>
                <w:rFonts w:ascii="Times New Roman" w:hAnsi="Times New Roman"/>
                <w:sz w:val="24"/>
                <w:szCs w:val="24"/>
                <w:lang w:val="en-US"/>
              </w:rPr>
              <w:t>Service</w:t>
            </w:r>
          </w:p>
        </w:tc>
        <w:tc>
          <w:tcPr>
            <w:tcW w:w="1417" w:type="dxa"/>
            <w:tcBorders>
              <w:top w:val="single" w:sz="4" w:space="0" w:color="auto"/>
              <w:left w:val="single" w:sz="4" w:space="0" w:color="auto"/>
              <w:bottom w:val="single" w:sz="4" w:space="0" w:color="auto"/>
              <w:right w:val="single" w:sz="4" w:space="0" w:color="auto"/>
            </w:tcBorders>
          </w:tcPr>
          <w:p w14:paraId="67E4968A"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1, обязательно</w:t>
            </w:r>
          </w:p>
          <w:p w14:paraId="4770128F"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Наличие этого тега исключает тег ServiceName.</w:t>
            </w:r>
          </w:p>
        </w:tc>
        <w:tc>
          <w:tcPr>
            <w:tcW w:w="1843" w:type="dxa"/>
            <w:tcBorders>
              <w:top w:val="single" w:sz="4" w:space="0" w:color="auto"/>
              <w:left w:val="single" w:sz="4" w:space="0" w:color="auto"/>
              <w:bottom w:val="single" w:sz="4" w:space="0" w:color="auto"/>
              <w:right w:val="single" w:sz="4" w:space="0" w:color="auto"/>
            </w:tcBorders>
          </w:tcPr>
          <w:p w14:paraId="3184DD67" w14:textId="77777777" w:rsidR="0095392A" w:rsidRPr="00F72371" w:rsidRDefault="0095392A" w:rsidP="00017651">
            <w:pPr>
              <w:pStyle w:val="aff"/>
              <w:spacing w:after="0"/>
              <w:rPr>
                <w:rFonts w:ascii="Times New Roman" w:hAnsi="Times New Roman"/>
                <w:sz w:val="24"/>
                <w:szCs w:val="24"/>
                <w:lang w:val="en-US"/>
              </w:rPr>
            </w:pPr>
            <w:r w:rsidRPr="00F72371">
              <w:rPr>
                <w:rFonts w:ascii="Times New Roman" w:hAnsi="Times New Roman"/>
                <w:sz w:val="24"/>
                <w:szCs w:val="24"/>
                <w:lang w:val="en-US"/>
              </w:rPr>
              <w:t>ServiceType</w:t>
            </w:r>
          </w:p>
        </w:tc>
        <w:tc>
          <w:tcPr>
            <w:tcW w:w="3798" w:type="dxa"/>
            <w:tcBorders>
              <w:top w:val="single" w:sz="4" w:space="0" w:color="auto"/>
              <w:left w:val="single" w:sz="4" w:space="0" w:color="auto"/>
              <w:bottom w:val="single" w:sz="4" w:space="0" w:color="auto"/>
              <w:right w:val="single" w:sz="4" w:space="0" w:color="auto"/>
            </w:tcBorders>
          </w:tcPr>
          <w:p w14:paraId="512E9002" w14:textId="4D1B9F06" w:rsidR="0095392A" w:rsidRPr="00F72371" w:rsidRDefault="0095392A" w:rsidP="00017651">
            <w:pPr>
              <w:pStyle w:val="Default"/>
              <w:jc w:val="both"/>
              <w:rPr>
                <w:color w:val="auto"/>
                <w:sz w:val="23"/>
                <w:szCs w:val="23"/>
              </w:rPr>
            </w:pPr>
            <w:r w:rsidRPr="00F72371">
              <w:rPr>
                <w:bCs/>
                <w:color w:val="auto"/>
              </w:rPr>
              <w:t xml:space="preserve">Данные об электронном сервисе </w:t>
            </w:r>
            <w:r w:rsidR="008B37B4" w:rsidRPr="00F72371">
              <w:rPr>
                <w:bCs/>
                <w:color w:val="auto"/>
              </w:rPr>
              <w:t>ГИС ГМП</w:t>
            </w:r>
            <w:r w:rsidRPr="00F72371">
              <w:rPr>
                <w:bCs/>
                <w:color w:val="auto"/>
              </w:rPr>
              <w:t>.</w:t>
            </w:r>
            <w:r w:rsidRPr="00F72371">
              <w:rPr>
                <w:color w:val="auto"/>
              </w:rPr>
              <w:t xml:space="preserve"> Заполняется в соответствии с Методическими рекомендациями </w:t>
            </w:r>
            <w:r w:rsidR="00E10229">
              <w:rPr>
                <w:color w:val="auto"/>
              </w:rPr>
              <w:t>версии 2.5.7</w:t>
            </w:r>
            <w:r w:rsidRPr="00F72371">
              <w:rPr>
                <w:color w:val="auto"/>
              </w:rPr>
              <w:t xml:space="preserve"> согласно данным, представленным на технологическом портале СМЭВ.</w:t>
            </w:r>
          </w:p>
        </w:tc>
      </w:tr>
      <w:tr w:rsidR="0095392A" w:rsidRPr="00F72371" w14:paraId="44C7D262" w14:textId="77777777" w:rsidTr="00017651">
        <w:trPr>
          <w:trHeight w:val="21"/>
        </w:trPr>
        <w:tc>
          <w:tcPr>
            <w:tcW w:w="2581" w:type="dxa"/>
            <w:tcBorders>
              <w:top w:val="single" w:sz="4" w:space="0" w:color="auto"/>
              <w:left w:val="single" w:sz="4" w:space="0" w:color="auto"/>
              <w:bottom w:val="single" w:sz="4" w:space="0" w:color="auto"/>
              <w:right w:val="single" w:sz="4" w:space="0" w:color="auto"/>
            </w:tcBorders>
          </w:tcPr>
          <w:p w14:paraId="725DB3F9" w14:textId="77777777" w:rsidR="0095392A" w:rsidRPr="00F72371" w:rsidRDefault="0095392A" w:rsidP="00017651">
            <w:pPr>
              <w:pStyle w:val="aff"/>
              <w:spacing w:after="0"/>
              <w:ind w:left="459"/>
              <w:rPr>
                <w:rFonts w:ascii="Times New Roman" w:hAnsi="Times New Roman"/>
                <w:sz w:val="24"/>
                <w:szCs w:val="24"/>
                <w:lang w:val="en-US"/>
              </w:rPr>
            </w:pPr>
            <w:r w:rsidRPr="00F72371">
              <w:rPr>
                <w:rFonts w:ascii="Times New Roman" w:hAnsi="Times New Roman"/>
                <w:sz w:val="24"/>
                <w:szCs w:val="24"/>
                <w:lang w:val="en-US"/>
              </w:rPr>
              <w:t>Mnemonic</w:t>
            </w:r>
          </w:p>
        </w:tc>
        <w:tc>
          <w:tcPr>
            <w:tcW w:w="1417" w:type="dxa"/>
            <w:tcBorders>
              <w:top w:val="single" w:sz="4" w:space="0" w:color="auto"/>
              <w:left w:val="single" w:sz="4" w:space="0" w:color="auto"/>
              <w:bottom w:val="single" w:sz="4" w:space="0" w:color="auto"/>
              <w:right w:val="single" w:sz="4" w:space="0" w:color="auto"/>
            </w:tcBorders>
          </w:tcPr>
          <w:p w14:paraId="0FCE40D0" w14:textId="77777777" w:rsidR="0095392A" w:rsidRPr="00F72371" w:rsidRDefault="0095392A" w:rsidP="00017651">
            <w:pPr>
              <w:pStyle w:val="aff"/>
              <w:spacing w:after="0"/>
              <w:rPr>
                <w:rFonts w:ascii="Times New Roman" w:hAnsi="Times New Roman"/>
                <w:sz w:val="24"/>
                <w:szCs w:val="24"/>
                <w:lang w:val="en-US"/>
              </w:rPr>
            </w:pPr>
            <w:r w:rsidRPr="00F72371">
              <w:rPr>
                <w:rFonts w:ascii="Times New Roman" w:hAnsi="Times New Roman"/>
                <w:sz w:val="24"/>
                <w:szCs w:val="24"/>
                <w:lang w:val="en-US"/>
              </w:rPr>
              <w:t>1</w:t>
            </w:r>
            <w:r w:rsidRPr="00F72371">
              <w:rPr>
                <w:rFonts w:ascii="Times New Roman" w:hAnsi="Times New Roman"/>
                <w:sz w:val="24"/>
                <w:szCs w:val="24"/>
              </w:rPr>
              <w:t>, обязательно</w:t>
            </w:r>
          </w:p>
        </w:tc>
        <w:tc>
          <w:tcPr>
            <w:tcW w:w="1843" w:type="dxa"/>
            <w:tcBorders>
              <w:top w:val="single" w:sz="4" w:space="0" w:color="auto"/>
              <w:left w:val="single" w:sz="4" w:space="0" w:color="auto"/>
              <w:bottom w:val="single" w:sz="4" w:space="0" w:color="auto"/>
              <w:right w:val="single" w:sz="4" w:space="0" w:color="auto"/>
            </w:tcBorders>
          </w:tcPr>
          <w:p w14:paraId="76991E96" w14:textId="77777777" w:rsidR="0095392A" w:rsidRPr="00F72371" w:rsidRDefault="0095392A" w:rsidP="00017651">
            <w:pPr>
              <w:pStyle w:val="aff"/>
              <w:spacing w:after="0"/>
              <w:rPr>
                <w:rFonts w:ascii="Times New Roman" w:hAnsi="Times New Roman"/>
                <w:sz w:val="24"/>
                <w:szCs w:val="24"/>
                <w:lang w:val="en-US"/>
              </w:rPr>
            </w:pPr>
            <w:r w:rsidRPr="00F72371">
              <w:rPr>
                <w:rFonts w:ascii="Times New Roman" w:hAnsi="Times New Roman"/>
                <w:sz w:val="24"/>
                <w:szCs w:val="24"/>
                <w:lang w:val="en-US"/>
              </w:rPr>
              <w:t>String</w:t>
            </w:r>
          </w:p>
        </w:tc>
        <w:tc>
          <w:tcPr>
            <w:tcW w:w="3798" w:type="dxa"/>
            <w:tcBorders>
              <w:top w:val="single" w:sz="4" w:space="0" w:color="auto"/>
              <w:left w:val="single" w:sz="4" w:space="0" w:color="auto"/>
              <w:bottom w:val="single" w:sz="4" w:space="0" w:color="auto"/>
              <w:right w:val="single" w:sz="4" w:space="0" w:color="auto"/>
            </w:tcBorders>
          </w:tcPr>
          <w:p w14:paraId="6B375514" w14:textId="07E19C8A" w:rsidR="0095392A" w:rsidRPr="00F72371" w:rsidRDefault="0095392A" w:rsidP="00017651">
            <w:pPr>
              <w:pStyle w:val="Default"/>
              <w:jc w:val="both"/>
              <w:rPr>
                <w:color w:val="auto"/>
              </w:rPr>
            </w:pPr>
            <w:r w:rsidRPr="00F72371">
              <w:rPr>
                <w:color w:val="auto"/>
                <w:sz w:val="23"/>
                <w:szCs w:val="23"/>
              </w:rPr>
              <w:t xml:space="preserve">Мнемоника электронного сервиса </w:t>
            </w:r>
            <w:r w:rsidR="008B37B4" w:rsidRPr="00F72371">
              <w:rPr>
                <w:color w:val="auto"/>
                <w:sz w:val="23"/>
                <w:szCs w:val="23"/>
              </w:rPr>
              <w:t>ГИС ГМП</w:t>
            </w:r>
            <w:r w:rsidRPr="00F72371">
              <w:rPr>
                <w:color w:val="auto"/>
                <w:sz w:val="23"/>
                <w:szCs w:val="23"/>
              </w:rPr>
              <w:t xml:space="preserve">. </w:t>
            </w:r>
            <w:r w:rsidRPr="00F72371">
              <w:rPr>
                <w:color w:val="auto"/>
              </w:rPr>
              <w:t xml:space="preserve">Заполняется в соответствии с Методическими рекомендациями </w:t>
            </w:r>
            <w:r w:rsidR="00E10229">
              <w:rPr>
                <w:color w:val="auto"/>
              </w:rPr>
              <w:t>версии 2.5.7</w:t>
            </w:r>
            <w:r w:rsidRPr="00F72371">
              <w:rPr>
                <w:color w:val="auto"/>
              </w:rPr>
              <w:t xml:space="preserve"> согласно данным, представленным на технологическом портале СМЭВ.</w:t>
            </w:r>
          </w:p>
        </w:tc>
      </w:tr>
      <w:tr w:rsidR="0095392A" w:rsidRPr="00F72371" w14:paraId="3856990F" w14:textId="77777777" w:rsidTr="00017651">
        <w:trPr>
          <w:trHeight w:val="21"/>
        </w:trPr>
        <w:tc>
          <w:tcPr>
            <w:tcW w:w="2581" w:type="dxa"/>
            <w:tcBorders>
              <w:top w:val="single" w:sz="4" w:space="0" w:color="auto"/>
              <w:left w:val="single" w:sz="4" w:space="0" w:color="auto"/>
              <w:bottom w:val="single" w:sz="4" w:space="0" w:color="auto"/>
              <w:right w:val="single" w:sz="4" w:space="0" w:color="auto"/>
            </w:tcBorders>
          </w:tcPr>
          <w:p w14:paraId="40DEC5A7" w14:textId="77777777" w:rsidR="0095392A" w:rsidRPr="00F72371" w:rsidRDefault="0095392A" w:rsidP="00017651">
            <w:pPr>
              <w:pStyle w:val="aff"/>
              <w:spacing w:after="0"/>
              <w:ind w:left="459"/>
              <w:rPr>
                <w:rFonts w:ascii="Times New Roman" w:hAnsi="Times New Roman"/>
                <w:sz w:val="24"/>
                <w:szCs w:val="24"/>
              </w:rPr>
            </w:pPr>
            <w:r w:rsidRPr="00F72371">
              <w:rPr>
                <w:rFonts w:ascii="Times New Roman" w:hAnsi="Times New Roman"/>
                <w:sz w:val="24"/>
                <w:szCs w:val="24"/>
                <w:lang w:val="en-US"/>
              </w:rPr>
              <w:t>Version</w:t>
            </w:r>
          </w:p>
        </w:tc>
        <w:tc>
          <w:tcPr>
            <w:tcW w:w="1417" w:type="dxa"/>
            <w:tcBorders>
              <w:top w:val="single" w:sz="4" w:space="0" w:color="auto"/>
              <w:left w:val="single" w:sz="4" w:space="0" w:color="auto"/>
              <w:bottom w:val="single" w:sz="4" w:space="0" w:color="auto"/>
              <w:right w:val="single" w:sz="4" w:space="0" w:color="auto"/>
            </w:tcBorders>
          </w:tcPr>
          <w:p w14:paraId="3D517F85"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lang w:val="en-US"/>
              </w:rPr>
              <w:t>1</w:t>
            </w:r>
            <w:r w:rsidRPr="00F72371">
              <w:rPr>
                <w:rFonts w:ascii="Times New Roman" w:hAnsi="Times New Roman"/>
                <w:sz w:val="24"/>
                <w:szCs w:val="24"/>
              </w:rPr>
              <w:t xml:space="preserve">, </w:t>
            </w:r>
            <w:r w:rsidRPr="00F72371">
              <w:rPr>
                <w:rFonts w:ascii="Times New Roman" w:hAnsi="Times New Roman"/>
                <w:sz w:val="24"/>
                <w:szCs w:val="24"/>
              </w:rPr>
              <w:lastRenderedPageBreak/>
              <w:t>обязательно</w:t>
            </w:r>
          </w:p>
        </w:tc>
        <w:tc>
          <w:tcPr>
            <w:tcW w:w="1843" w:type="dxa"/>
            <w:tcBorders>
              <w:top w:val="single" w:sz="4" w:space="0" w:color="auto"/>
              <w:left w:val="single" w:sz="4" w:space="0" w:color="auto"/>
              <w:bottom w:val="single" w:sz="4" w:space="0" w:color="auto"/>
              <w:right w:val="single" w:sz="4" w:space="0" w:color="auto"/>
            </w:tcBorders>
          </w:tcPr>
          <w:p w14:paraId="7A95E1B6"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lastRenderedPageBreak/>
              <w:t>VersionType</w:t>
            </w:r>
          </w:p>
        </w:tc>
        <w:tc>
          <w:tcPr>
            <w:tcW w:w="3798" w:type="dxa"/>
            <w:tcBorders>
              <w:top w:val="single" w:sz="4" w:space="0" w:color="auto"/>
              <w:left w:val="single" w:sz="4" w:space="0" w:color="auto"/>
              <w:bottom w:val="single" w:sz="4" w:space="0" w:color="auto"/>
              <w:right w:val="single" w:sz="4" w:space="0" w:color="auto"/>
            </w:tcBorders>
          </w:tcPr>
          <w:p w14:paraId="6300FF7F" w14:textId="0CE62346" w:rsidR="0095392A" w:rsidRPr="00F72371" w:rsidRDefault="0095392A" w:rsidP="00017651">
            <w:pPr>
              <w:pStyle w:val="Default"/>
              <w:jc w:val="both"/>
              <w:rPr>
                <w:color w:val="auto"/>
              </w:rPr>
            </w:pPr>
            <w:r w:rsidRPr="00F72371">
              <w:rPr>
                <w:color w:val="auto"/>
              </w:rPr>
              <w:t xml:space="preserve">Номер версии электронного </w:t>
            </w:r>
            <w:r w:rsidRPr="00F72371">
              <w:rPr>
                <w:color w:val="auto"/>
              </w:rPr>
              <w:lastRenderedPageBreak/>
              <w:t xml:space="preserve">сервиса </w:t>
            </w:r>
            <w:r w:rsidR="008B37B4" w:rsidRPr="00F72371">
              <w:rPr>
                <w:color w:val="auto"/>
              </w:rPr>
              <w:t>ГИС ГМП</w:t>
            </w:r>
            <w:r w:rsidRPr="00F72371">
              <w:rPr>
                <w:color w:val="auto"/>
              </w:rPr>
              <w:t xml:space="preserve">. Заполняется в соответствии с Методическими рекомендациями </w:t>
            </w:r>
            <w:r w:rsidR="00E10229">
              <w:rPr>
                <w:color w:val="auto"/>
              </w:rPr>
              <w:t>версии 2.5.7</w:t>
            </w:r>
            <w:r w:rsidRPr="00F72371">
              <w:rPr>
                <w:color w:val="auto"/>
              </w:rPr>
              <w:t xml:space="preserve"> согласно данным, представленным на технологическом портале СМЭВ.</w:t>
            </w:r>
          </w:p>
        </w:tc>
      </w:tr>
      <w:tr w:rsidR="0095392A" w:rsidRPr="00F72371" w14:paraId="117F0827" w14:textId="77777777" w:rsidTr="00017651">
        <w:trPr>
          <w:trHeight w:val="21"/>
        </w:trPr>
        <w:tc>
          <w:tcPr>
            <w:tcW w:w="2581" w:type="dxa"/>
            <w:tcBorders>
              <w:top w:val="single" w:sz="4" w:space="0" w:color="auto"/>
              <w:left w:val="single" w:sz="4" w:space="0" w:color="auto"/>
              <w:bottom w:val="single" w:sz="4" w:space="0" w:color="auto"/>
              <w:right w:val="single" w:sz="4" w:space="0" w:color="auto"/>
            </w:tcBorders>
          </w:tcPr>
          <w:p w14:paraId="6D3A99D5" w14:textId="77777777" w:rsidR="0095392A" w:rsidRPr="00F72371" w:rsidRDefault="0095392A" w:rsidP="00017651">
            <w:pPr>
              <w:pStyle w:val="aff"/>
              <w:spacing w:after="0"/>
              <w:ind w:left="318"/>
              <w:rPr>
                <w:rFonts w:ascii="Times New Roman" w:hAnsi="Times New Roman"/>
                <w:sz w:val="24"/>
                <w:szCs w:val="24"/>
              </w:rPr>
            </w:pPr>
            <w:r w:rsidRPr="00F72371">
              <w:rPr>
                <w:rFonts w:ascii="Times New Roman" w:hAnsi="Times New Roman"/>
                <w:sz w:val="24"/>
                <w:szCs w:val="24"/>
                <w:lang w:val="en-US"/>
              </w:rPr>
              <w:lastRenderedPageBreak/>
              <w:t>TypeCode</w:t>
            </w:r>
          </w:p>
        </w:tc>
        <w:tc>
          <w:tcPr>
            <w:tcW w:w="1417" w:type="dxa"/>
            <w:tcBorders>
              <w:top w:val="single" w:sz="4" w:space="0" w:color="auto"/>
              <w:left w:val="single" w:sz="4" w:space="0" w:color="auto"/>
              <w:bottom w:val="single" w:sz="4" w:space="0" w:color="auto"/>
              <w:right w:val="single" w:sz="4" w:space="0" w:color="auto"/>
            </w:tcBorders>
          </w:tcPr>
          <w:p w14:paraId="7C2C61DB"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1, обязательно</w:t>
            </w:r>
          </w:p>
        </w:tc>
        <w:tc>
          <w:tcPr>
            <w:tcW w:w="1843" w:type="dxa"/>
            <w:tcBorders>
              <w:top w:val="single" w:sz="4" w:space="0" w:color="auto"/>
              <w:left w:val="single" w:sz="4" w:space="0" w:color="auto"/>
              <w:bottom w:val="single" w:sz="4" w:space="0" w:color="auto"/>
              <w:right w:val="single" w:sz="4" w:space="0" w:color="auto"/>
            </w:tcBorders>
          </w:tcPr>
          <w:p w14:paraId="4DB31AE6"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lang w:val="en-US"/>
              </w:rPr>
              <w:t>TypeCodeType</w:t>
            </w:r>
          </w:p>
        </w:tc>
        <w:tc>
          <w:tcPr>
            <w:tcW w:w="3798" w:type="dxa"/>
            <w:tcBorders>
              <w:top w:val="single" w:sz="4" w:space="0" w:color="auto"/>
              <w:left w:val="single" w:sz="4" w:space="0" w:color="auto"/>
              <w:bottom w:val="single" w:sz="4" w:space="0" w:color="auto"/>
              <w:right w:val="single" w:sz="4" w:space="0" w:color="auto"/>
            </w:tcBorders>
          </w:tcPr>
          <w:p w14:paraId="6B1BCBA2"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Тип сообщения.</w:t>
            </w:r>
          </w:p>
          <w:p w14:paraId="245FFD24" w14:textId="087B4A02"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 xml:space="preserve">Заполняется в соответствии с Методическими рекомендациями </w:t>
            </w:r>
            <w:r w:rsidR="00E10229">
              <w:rPr>
                <w:rFonts w:ascii="Times New Roman" w:hAnsi="Times New Roman"/>
                <w:sz w:val="24"/>
                <w:szCs w:val="24"/>
              </w:rPr>
              <w:t>версии 2.5.7</w:t>
            </w:r>
            <w:r w:rsidRPr="00F72371">
              <w:rPr>
                <w:rFonts w:ascii="Times New Roman" w:hAnsi="Times New Roman"/>
                <w:sz w:val="24"/>
                <w:szCs w:val="24"/>
              </w:rPr>
              <w:t>.</w:t>
            </w:r>
          </w:p>
        </w:tc>
      </w:tr>
      <w:tr w:rsidR="0095392A" w:rsidRPr="00F72371" w14:paraId="58687C93" w14:textId="77777777" w:rsidTr="00017651">
        <w:trPr>
          <w:trHeight w:val="21"/>
        </w:trPr>
        <w:tc>
          <w:tcPr>
            <w:tcW w:w="2581" w:type="dxa"/>
            <w:tcBorders>
              <w:top w:val="single" w:sz="4" w:space="0" w:color="auto"/>
              <w:left w:val="single" w:sz="4" w:space="0" w:color="auto"/>
              <w:bottom w:val="single" w:sz="4" w:space="0" w:color="auto"/>
              <w:right w:val="single" w:sz="4" w:space="0" w:color="auto"/>
            </w:tcBorders>
          </w:tcPr>
          <w:p w14:paraId="51686AE0" w14:textId="77777777" w:rsidR="0095392A" w:rsidRPr="00F72371" w:rsidRDefault="0095392A" w:rsidP="00017651">
            <w:pPr>
              <w:pStyle w:val="aff"/>
              <w:spacing w:after="0"/>
              <w:ind w:left="318"/>
              <w:rPr>
                <w:rFonts w:ascii="Times New Roman" w:hAnsi="Times New Roman"/>
                <w:sz w:val="24"/>
                <w:szCs w:val="24"/>
                <w:lang w:val="en-US"/>
              </w:rPr>
            </w:pPr>
            <w:r w:rsidRPr="00F72371">
              <w:rPr>
                <w:rFonts w:ascii="Times New Roman" w:hAnsi="Times New Roman"/>
                <w:sz w:val="24"/>
                <w:szCs w:val="24"/>
                <w:lang w:val="en-US"/>
              </w:rPr>
              <w:t>Status</w:t>
            </w:r>
          </w:p>
        </w:tc>
        <w:tc>
          <w:tcPr>
            <w:tcW w:w="1417" w:type="dxa"/>
            <w:tcBorders>
              <w:top w:val="single" w:sz="4" w:space="0" w:color="auto"/>
              <w:left w:val="single" w:sz="4" w:space="0" w:color="auto"/>
              <w:bottom w:val="single" w:sz="4" w:space="0" w:color="auto"/>
              <w:right w:val="single" w:sz="4" w:space="0" w:color="auto"/>
            </w:tcBorders>
          </w:tcPr>
          <w:p w14:paraId="2DD901BF"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1, обязательно</w:t>
            </w:r>
          </w:p>
        </w:tc>
        <w:tc>
          <w:tcPr>
            <w:tcW w:w="1843" w:type="dxa"/>
            <w:tcBorders>
              <w:top w:val="single" w:sz="4" w:space="0" w:color="auto"/>
              <w:left w:val="single" w:sz="4" w:space="0" w:color="auto"/>
              <w:bottom w:val="single" w:sz="4" w:space="0" w:color="auto"/>
              <w:right w:val="single" w:sz="4" w:space="0" w:color="auto"/>
            </w:tcBorders>
          </w:tcPr>
          <w:p w14:paraId="7924C537"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StatusType</w:t>
            </w:r>
          </w:p>
        </w:tc>
        <w:tc>
          <w:tcPr>
            <w:tcW w:w="3798" w:type="dxa"/>
            <w:tcBorders>
              <w:top w:val="single" w:sz="4" w:space="0" w:color="auto"/>
              <w:left w:val="single" w:sz="4" w:space="0" w:color="auto"/>
              <w:bottom w:val="single" w:sz="4" w:space="0" w:color="auto"/>
              <w:right w:val="single" w:sz="4" w:space="0" w:color="auto"/>
            </w:tcBorders>
          </w:tcPr>
          <w:p w14:paraId="12AEBE1A"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Статус сообщения.</w:t>
            </w:r>
          </w:p>
          <w:p w14:paraId="54BFAD4E"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Принимает значение «REQUEST».</w:t>
            </w:r>
          </w:p>
        </w:tc>
      </w:tr>
      <w:tr w:rsidR="0095392A" w:rsidRPr="00F72371" w14:paraId="7D74BBFF" w14:textId="77777777" w:rsidTr="00017651">
        <w:trPr>
          <w:trHeight w:val="21"/>
        </w:trPr>
        <w:tc>
          <w:tcPr>
            <w:tcW w:w="2581" w:type="dxa"/>
            <w:tcBorders>
              <w:top w:val="single" w:sz="4" w:space="0" w:color="auto"/>
              <w:left w:val="single" w:sz="4" w:space="0" w:color="auto"/>
              <w:bottom w:val="single" w:sz="4" w:space="0" w:color="auto"/>
              <w:right w:val="single" w:sz="4" w:space="0" w:color="auto"/>
            </w:tcBorders>
          </w:tcPr>
          <w:p w14:paraId="3B7FFB2E" w14:textId="77777777" w:rsidR="0095392A" w:rsidRPr="00F72371" w:rsidRDefault="0095392A" w:rsidP="00017651">
            <w:pPr>
              <w:pStyle w:val="aff"/>
              <w:spacing w:after="0"/>
              <w:ind w:left="318"/>
              <w:rPr>
                <w:rFonts w:ascii="Times New Roman" w:hAnsi="Times New Roman"/>
                <w:sz w:val="24"/>
                <w:szCs w:val="24"/>
                <w:lang w:val="en-US"/>
              </w:rPr>
            </w:pPr>
            <w:r w:rsidRPr="00F72371">
              <w:rPr>
                <w:rFonts w:ascii="Times New Roman" w:hAnsi="Times New Roman"/>
                <w:sz w:val="24"/>
                <w:szCs w:val="24"/>
                <w:lang w:val="en-US"/>
              </w:rPr>
              <w:t>Date</w:t>
            </w:r>
          </w:p>
        </w:tc>
        <w:tc>
          <w:tcPr>
            <w:tcW w:w="1417" w:type="dxa"/>
            <w:tcBorders>
              <w:top w:val="single" w:sz="4" w:space="0" w:color="auto"/>
              <w:left w:val="single" w:sz="4" w:space="0" w:color="auto"/>
              <w:bottom w:val="single" w:sz="4" w:space="0" w:color="auto"/>
              <w:right w:val="single" w:sz="4" w:space="0" w:color="auto"/>
            </w:tcBorders>
          </w:tcPr>
          <w:p w14:paraId="37D3DD24" w14:textId="77777777" w:rsidR="0095392A" w:rsidRPr="00F72371" w:rsidRDefault="0095392A" w:rsidP="00017651">
            <w:pPr>
              <w:pStyle w:val="aff"/>
              <w:spacing w:after="0"/>
              <w:rPr>
                <w:rFonts w:ascii="Times New Roman" w:hAnsi="Times New Roman"/>
                <w:sz w:val="24"/>
                <w:szCs w:val="24"/>
                <w:lang w:val="en-US"/>
              </w:rPr>
            </w:pPr>
            <w:r w:rsidRPr="00F72371">
              <w:rPr>
                <w:rFonts w:ascii="Times New Roman" w:hAnsi="Times New Roman"/>
                <w:sz w:val="24"/>
                <w:szCs w:val="24"/>
                <w:lang w:val="en-US"/>
              </w:rPr>
              <w:t>1</w:t>
            </w:r>
            <w:r w:rsidRPr="00F72371">
              <w:rPr>
                <w:rFonts w:ascii="Times New Roman" w:hAnsi="Times New Roman"/>
                <w:sz w:val="24"/>
                <w:szCs w:val="24"/>
              </w:rPr>
              <w:t>, обязательно</w:t>
            </w:r>
          </w:p>
        </w:tc>
        <w:tc>
          <w:tcPr>
            <w:tcW w:w="1843" w:type="dxa"/>
            <w:tcBorders>
              <w:top w:val="single" w:sz="4" w:space="0" w:color="auto"/>
              <w:left w:val="single" w:sz="4" w:space="0" w:color="auto"/>
              <w:bottom w:val="single" w:sz="4" w:space="0" w:color="auto"/>
              <w:right w:val="single" w:sz="4" w:space="0" w:color="auto"/>
            </w:tcBorders>
          </w:tcPr>
          <w:p w14:paraId="55D78837" w14:textId="77777777" w:rsidR="0095392A" w:rsidRPr="00F72371" w:rsidRDefault="0095392A" w:rsidP="00017651">
            <w:pPr>
              <w:pStyle w:val="aff"/>
              <w:spacing w:after="0"/>
              <w:rPr>
                <w:rFonts w:ascii="Times New Roman" w:hAnsi="Times New Roman"/>
                <w:sz w:val="24"/>
                <w:szCs w:val="24"/>
                <w:lang w:val="en-US"/>
              </w:rPr>
            </w:pPr>
            <w:r w:rsidRPr="00F72371">
              <w:rPr>
                <w:rFonts w:ascii="Times New Roman" w:hAnsi="Times New Roman"/>
                <w:sz w:val="24"/>
                <w:szCs w:val="24"/>
                <w:lang w:val="en-US"/>
              </w:rPr>
              <w:t>dateTime</w:t>
            </w:r>
          </w:p>
        </w:tc>
        <w:tc>
          <w:tcPr>
            <w:tcW w:w="3798" w:type="dxa"/>
            <w:tcBorders>
              <w:top w:val="single" w:sz="4" w:space="0" w:color="auto"/>
              <w:left w:val="single" w:sz="4" w:space="0" w:color="auto"/>
              <w:bottom w:val="single" w:sz="4" w:space="0" w:color="auto"/>
              <w:right w:val="single" w:sz="4" w:space="0" w:color="auto"/>
            </w:tcBorders>
          </w:tcPr>
          <w:p w14:paraId="48919387"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Дата и время создания сообщения.</w:t>
            </w:r>
          </w:p>
          <w:p w14:paraId="13D56AF4" w14:textId="442814F0"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 xml:space="preserve">Заполняется в соответствии с Методическими рекомендациями </w:t>
            </w:r>
            <w:r w:rsidR="00E10229">
              <w:rPr>
                <w:rFonts w:ascii="Times New Roman" w:hAnsi="Times New Roman"/>
                <w:sz w:val="24"/>
                <w:szCs w:val="24"/>
              </w:rPr>
              <w:t>версии 2.5.7</w:t>
            </w:r>
            <w:r w:rsidRPr="00F72371">
              <w:rPr>
                <w:rFonts w:ascii="Times New Roman" w:hAnsi="Times New Roman"/>
                <w:sz w:val="24"/>
                <w:szCs w:val="24"/>
              </w:rPr>
              <w:t>.</w:t>
            </w:r>
          </w:p>
        </w:tc>
      </w:tr>
      <w:tr w:rsidR="0095392A" w:rsidRPr="00F72371" w14:paraId="7FE9401F" w14:textId="77777777" w:rsidTr="00017651">
        <w:trPr>
          <w:trHeight w:val="21"/>
        </w:trPr>
        <w:tc>
          <w:tcPr>
            <w:tcW w:w="2581" w:type="dxa"/>
            <w:tcBorders>
              <w:top w:val="single" w:sz="4" w:space="0" w:color="auto"/>
              <w:left w:val="single" w:sz="4" w:space="0" w:color="auto"/>
              <w:bottom w:val="single" w:sz="4" w:space="0" w:color="auto"/>
              <w:right w:val="single" w:sz="4" w:space="0" w:color="auto"/>
            </w:tcBorders>
          </w:tcPr>
          <w:p w14:paraId="025D3009" w14:textId="77777777" w:rsidR="0095392A" w:rsidRPr="00F72371" w:rsidRDefault="0095392A" w:rsidP="00017651">
            <w:pPr>
              <w:pStyle w:val="aff"/>
              <w:spacing w:after="0"/>
              <w:ind w:left="318"/>
              <w:rPr>
                <w:rFonts w:ascii="Times New Roman" w:hAnsi="Times New Roman"/>
                <w:sz w:val="24"/>
                <w:szCs w:val="24"/>
              </w:rPr>
            </w:pPr>
            <w:r w:rsidRPr="00F72371">
              <w:rPr>
                <w:rFonts w:ascii="Times New Roman" w:hAnsi="Times New Roman"/>
                <w:sz w:val="24"/>
                <w:szCs w:val="24"/>
              </w:rPr>
              <w:t>ExchangeType</w:t>
            </w:r>
          </w:p>
        </w:tc>
        <w:tc>
          <w:tcPr>
            <w:tcW w:w="1417" w:type="dxa"/>
            <w:tcBorders>
              <w:top w:val="single" w:sz="4" w:space="0" w:color="auto"/>
              <w:left w:val="single" w:sz="4" w:space="0" w:color="auto"/>
              <w:bottom w:val="single" w:sz="4" w:space="0" w:color="auto"/>
              <w:right w:val="single" w:sz="4" w:space="0" w:color="auto"/>
            </w:tcBorders>
          </w:tcPr>
          <w:p w14:paraId="4C086943"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1, обязательно</w:t>
            </w:r>
          </w:p>
        </w:tc>
        <w:tc>
          <w:tcPr>
            <w:tcW w:w="1843" w:type="dxa"/>
            <w:tcBorders>
              <w:top w:val="single" w:sz="4" w:space="0" w:color="auto"/>
              <w:left w:val="single" w:sz="4" w:space="0" w:color="auto"/>
              <w:bottom w:val="single" w:sz="4" w:space="0" w:color="auto"/>
              <w:right w:val="single" w:sz="4" w:space="0" w:color="auto"/>
            </w:tcBorders>
          </w:tcPr>
          <w:p w14:paraId="79BB1EAF"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lang w:val="en-US"/>
              </w:rPr>
              <w:t>String</w:t>
            </w:r>
          </w:p>
        </w:tc>
        <w:tc>
          <w:tcPr>
            <w:tcW w:w="3798" w:type="dxa"/>
            <w:tcBorders>
              <w:top w:val="single" w:sz="4" w:space="0" w:color="auto"/>
              <w:left w:val="single" w:sz="4" w:space="0" w:color="auto"/>
              <w:bottom w:val="single" w:sz="4" w:space="0" w:color="auto"/>
              <w:right w:val="single" w:sz="4" w:space="0" w:color="auto"/>
            </w:tcBorders>
          </w:tcPr>
          <w:p w14:paraId="1A950D46"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Категория взаимодействия.</w:t>
            </w:r>
          </w:p>
          <w:p w14:paraId="632AE6E8" w14:textId="41677B14"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 xml:space="preserve">Заполняется в соответствии с Методическими рекомендациями </w:t>
            </w:r>
            <w:r w:rsidR="00E10229">
              <w:rPr>
                <w:rFonts w:ascii="Times New Roman" w:hAnsi="Times New Roman"/>
                <w:sz w:val="24"/>
                <w:szCs w:val="24"/>
              </w:rPr>
              <w:t>версии 2.5.7</w:t>
            </w:r>
            <w:r w:rsidRPr="00F72371">
              <w:rPr>
                <w:rFonts w:ascii="Times New Roman" w:hAnsi="Times New Roman"/>
                <w:sz w:val="24"/>
                <w:szCs w:val="24"/>
              </w:rPr>
              <w:t>.</w:t>
            </w:r>
          </w:p>
        </w:tc>
      </w:tr>
      <w:tr w:rsidR="0095392A" w:rsidRPr="00F72371" w14:paraId="66A6A9ED" w14:textId="77777777" w:rsidTr="00017651">
        <w:trPr>
          <w:trHeight w:val="21"/>
        </w:trPr>
        <w:tc>
          <w:tcPr>
            <w:tcW w:w="2581" w:type="dxa"/>
            <w:tcBorders>
              <w:top w:val="single" w:sz="4" w:space="0" w:color="auto"/>
              <w:left w:val="single" w:sz="4" w:space="0" w:color="auto"/>
              <w:bottom w:val="single" w:sz="4" w:space="0" w:color="auto"/>
              <w:right w:val="single" w:sz="4" w:space="0" w:color="auto"/>
            </w:tcBorders>
          </w:tcPr>
          <w:p w14:paraId="324DF068" w14:textId="77777777" w:rsidR="0095392A" w:rsidRPr="00F72371" w:rsidRDefault="0095392A" w:rsidP="00017651">
            <w:pPr>
              <w:pStyle w:val="aff"/>
              <w:spacing w:after="0"/>
              <w:ind w:left="318"/>
              <w:rPr>
                <w:rFonts w:ascii="Times New Roman" w:hAnsi="Times New Roman"/>
                <w:sz w:val="24"/>
                <w:szCs w:val="24"/>
                <w:lang w:val="en-US"/>
              </w:rPr>
            </w:pPr>
            <w:r w:rsidRPr="00F72371">
              <w:rPr>
                <w:rFonts w:ascii="Times New Roman" w:hAnsi="Times New Roman"/>
                <w:sz w:val="24"/>
                <w:szCs w:val="24"/>
                <w:lang w:val="en-US"/>
              </w:rPr>
              <w:t>RequestIdRef</w:t>
            </w:r>
          </w:p>
        </w:tc>
        <w:tc>
          <w:tcPr>
            <w:tcW w:w="1417" w:type="dxa"/>
            <w:tcBorders>
              <w:top w:val="single" w:sz="4" w:space="0" w:color="auto"/>
              <w:left w:val="single" w:sz="4" w:space="0" w:color="auto"/>
              <w:bottom w:val="single" w:sz="4" w:space="0" w:color="auto"/>
              <w:right w:val="single" w:sz="4" w:space="0" w:color="auto"/>
            </w:tcBorders>
          </w:tcPr>
          <w:p w14:paraId="730C8518" w14:textId="77777777" w:rsidR="0095392A" w:rsidRPr="00F72371" w:rsidRDefault="0095392A" w:rsidP="00017651">
            <w:pPr>
              <w:pStyle w:val="aff"/>
              <w:spacing w:after="0"/>
              <w:rPr>
                <w:rFonts w:ascii="Times New Roman" w:hAnsi="Times New Roman"/>
                <w:sz w:val="24"/>
                <w:szCs w:val="24"/>
                <w:lang w:val="en-US"/>
              </w:rPr>
            </w:pPr>
            <w:r w:rsidRPr="00F72371">
              <w:rPr>
                <w:rFonts w:ascii="Times New Roman" w:hAnsi="Times New Roman"/>
                <w:sz w:val="24"/>
                <w:szCs w:val="24"/>
                <w:lang w:val="en-US"/>
              </w:rPr>
              <w:t>0..1, необязательно</w:t>
            </w:r>
          </w:p>
        </w:tc>
        <w:tc>
          <w:tcPr>
            <w:tcW w:w="1843" w:type="dxa"/>
            <w:tcBorders>
              <w:top w:val="single" w:sz="4" w:space="0" w:color="auto"/>
              <w:left w:val="single" w:sz="4" w:space="0" w:color="auto"/>
              <w:bottom w:val="single" w:sz="4" w:space="0" w:color="auto"/>
              <w:right w:val="single" w:sz="4" w:space="0" w:color="auto"/>
            </w:tcBorders>
          </w:tcPr>
          <w:p w14:paraId="425AD637" w14:textId="77777777" w:rsidR="0095392A" w:rsidRPr="00F72371" w:rsidRDefault="0095392A" w:rsidP="00017651">
            <w:pPr>
              <w:pStyle w:val="aff"/>
              <w:spacing w:after="0"/>
              <w:rPr>
                <w:rFonts w:ascii="Times New Roman" w:hAnsi="Times New Roman"/>
                <w:sz w:val="24"/>
                <w:szCs w:val="24"/>
                <w:lang w:val="en-US"/>
              </w:rPr>
            </w:pPr>
            <w:r w:rsidRPr="00F72371">
              <w:rPr>
                <w:rFonts w:ascii="Times New Roman" w:hAnsi="Times New Roman"/>
                <w:sz w:val="24"/>
                <w:szCs w:val="24"/>
                <w:lang w:val="en-US"/>
              </w:rPr>
              <w:t>idType</w:t>
            </w:r>
          </w:p>
        </w:tc>
        <w:tc>
          <w:tcPr>
            <w:tcW w:w="3798" w:type="dxa"/>
            <w:tcBorders>
              <w:top w:val="single" w:sz="4" w:space="0" w:color="auto"/>
              <w:left w:val="single" w:sz="4" w:space="0" w:color="auto"/>
              <w:bottom w:val="single" w:sz="4" w:space="0" w:color="auto"/>
              <w:right w:val="single" w:sz="4" w:space="0" w:color="auto"/>
            </w:tcBorders>
          </w:tcPr>
          <w:p w14:paraId="31D8D66C"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Не используется.</w:t>
            </w:r>
          </w:p>
        </w:tc>
      </w:tr>
      <w:tr w:rsidR="0095392A" w:rsidRPr="00F72371" w14:paraId="7E7A8AFC" w14:textId="77777777" w:rsidTr="00017651">
        <w:trPr>
          <w:trHeight w:val="21"/>
        </w:trPr>
        <w:tc>
          <w:tcPr>
            <w:tcW w:w="2581" w:type="dxa"/>
            <w:tcBorders>
              <w:top w:val="single" w:sz="4" w:space="0" w:color="auto"/>
              <w:left w:val="single" w:sz="4" w:space="0" w:color="auto"/>
              <w:bottom w:val="single" w:sz="4" w:space="0" w:color="auto"/>
              <w:right w:val="single" w:sz="4" w:space="0" w:color="auto"/>
            </w:tcBorders>
          </w:tcPr>
          <w:p w14:paraId="22D1C7E2" w14:textId="77777777" w:rsidR="0095392A" w:rsidRPr="00F72371" w:rsidRDefault="0095392A" w:rsidP="00017651">
            <w:pPr>
              <w:pStyle w:val="aff"/>
              <w:spacing w:after="0"/>
              <w:ind w:left="318"/>
              <w:rPr>
                <w:rFonts w:ascii="Times New Roman" w:hAnsi="Times New Roman"/>
                <w:sz w:val="24"/>
                <w:szCs w:val="24"/>
                <w:lang w:val="en-US"/>
              </w:rPr>
            </w:pPr>
            <w:r w:rsidRPr="00F72371">
              <w:rPr>
                <w:rFonts w:ascii="Times New Roman" w:hAnsi="Times New Roman"/>
                <w:sz w:val="24"/>
                <w:szCs w:val="24"/>
                <w:lang w:val="en-US"/>
              </w:rPr>
              <w:t>OriginRequestIdRef</w:t>
            </w:r>
          </w:p>
        </w:tc>
        <w:tc>
          <w:tcPr>
            <w:tcW w:w="1417" w:type="dxa"/>
            <w:tcBorders>
              <w:top w:val="single" w:sz="4" w:space="0" w:color="auto"/>
              <w:left w:val="single" w:sz="4" w:space="0" w:color="auto"/>
              <w:bottom w:val="single" w:sz="4" w:space="0" w:color="auto"/>
              <w:right w:val="single" w:sz="4" w:space="0" w:color="auto"/>
            </w:tcBorders>
          </w:tcPr>
          <w:p w14:paraId="64EDFA52" w14:textId="77777777" w:rsidR="0095392A" w:rsidRPr="00F72371" w:rsidRDefault="0095392A" w:rsidP="00017651">
            <w:pPr>
              <w:pStyle w:val="aff"/>
              <w:spacing w:after="0"/>
              <w:rPr>
                <w:rFonts w:ascii="Times New Roman" w:hAnsi="Times New Roman"/>
                <w:sz w:val="24"/>
                <w:szCs w:val="24"/>
                <w:lang w:val="en-US"/>
              </w:rPr>
            </w:pPr>
            <w:r w:rsidRPr="00F72371">
              <w:rPr>
                <w:rFonts w:ascii="Times New Roman" w:hAnsi="Times New Roman"/>
                <w:sz w:val="24"/>
                <w:szCs w:val="24"/>
                <w:lang w:val="en-US"/>
              </w:rPr>
              <w:t>0..1, необязательно</w:t>
            </w:r>
          </w:p>
        </w:tc>
        <w:tc>
          <w:tcPr>
            <w:tcW w:w="1843" w:type="dxa"/>
            <w:tcBorders>
              <w:top w:val="single" w:sz="4" w:space="0" w:color="auto"/>
              <w:left w:val="single" w:sz="4" w:space="0" w:color="auto"/>
              <w:bottom w:val="single" w:sz="4" w:space="0" w:color="auto"/>
              <w:right w:val="single" w:sz="4" w:space="0" w:color="auto"/>
            </w:tcBorders>
          </w:tcPr>
          <w:p w14:paraId="18A91819" w14:textId="77777777" w:rsidR="0095392A" w:rsidRPr="00F72371" w:rsidRDefault="0095392A" w:rsidP="00017651">
            <w:pPr>
              <w:pStyle w:val="aff"/>
              <w:spacing w:after="0"/>
              <w:rPr>
                <w:rFonts w:ascii="Times New Roman" w:hAnsi="Times New Roman"/>
                <w:sz w:val="24"/>
                <w:szCs w:val="24"/>
                <w:lang w:val="en-US"/>
              </w:rPr>
            </w:pPr>
            <w:r w:rsidRPr="00F72371">
              <w:rPr>
                <w:rFonts w:ascii="Times New Roman" w:hAnsi="Times New Roman"/>
                <w:sz w:val="24"/>
                <w:szCs w:val="24"/>
                <w:lang w:val="en-US"/>
              </w:rPr>
              <w:t>idType</w:t>
            </w:r>
          </w:p>
        </w:tc>
        <w:tc>
          <w:tcPr>
            <w:tcW w:w="3798" w:type="dxa"/>
            <w:tcBorders>
              <w:top w:val="single" w:sz="4" w:space="0" w:color="auto"/>
              <w:left w:val="single" w:sz="4" w:space="0" w:color="auto"/>
              <w:bottom w:val="single" w:sz="4" w:space="0" w:color="auto"/>
              <w:right w:val="single" w:sz="4" w:space="0" w:color="auto"/>
            </w:tcBorders>
          </w:tcPr>
          <w:p w14:paraId="2A0E37AC"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Не используется.</w:t>
            </w:r>
          </w:p>
        </w:tc>
      </w:tr>
      <w:tr w:rsidR="0095392A" w:rsidRPr="00F72371" w14:paraId="7D43BB3D" w14:textId="77777777" w:rsidTr="00017651">
        <w:trPr>
          <w:trHeight w:val="21"/>
        </w:trPr>
        <w:tc>
          <w:tcPr>
            <w:tcW w:w="2581" w:type="dxa"/>
            <w:tcBorders>
              <w:top w:val="single" w:sz="4" w:space="0" w:color="auto"/>
              <w:left w:val="single" w:sz="4" w:space="0" w:color="auto"/>
              <w:bottom w:val="single" w:sz="4" w:space="0" w:color="auto"/>
              <w:right w:val="single" w:sz="4" w:space="0" w:color="auto"/>
            </w:tcBorders>
          </w:tcPr>
          <w:p w14:paraId="3E32ED05" w14:textId="77777777" w:rsidR="0095392A" w:rsidRPr="00F72371" w:rsidRDefault="0095392A" w:rsidP="00017651">
            <w:pPr>
              <w:pStyle w:val="aff"/>
              <w:spacing w:after="0"/>
              <w:ind w:left="318"/>
              <w:rPr>
                <w:rFonts w:ascii="Times New Roman" w:hAnsi="Times New Roman"/>
                <w:sz w:val="24"/>
                <w:szCs w:val="24"/>
                <w:lang w:val="en-US"/>
              </w:rPr>
            </w:pPr>
            <w:r w:rsidRPr="00F72371">
              <w:rPr>
                <w:rFonts w:ascii="Times New Roman" w:hAnsi="Times New Roman"/>
                <w:sz w:val="24"/>
                <w:szCs w:val="24"/>
                <w:lang w:val="en-US"/>
              </w:rPr>
              <w:t>ServiceCode</w:t>
            </w:r>
          </w:p>
        </w:tc>
        <w:tc>
          <w:tcPr>
            <w:tcW w:w="1417" w:type="dxa"/>
            <w:tcBorders>
              <w:top w:val="single" w:sz="4" w:space="0" w:color="auto"/>
              <w:left w:val="single" w:sz="4" w:space="0" w:color="auto"/>
              <w:bottom w:val="single" w:sz="4" w:space="0" w:color="auto"/>
              <w:right w:val="single" w:sz="4" w:space="0" w:color="auto"/>
            </w:tcBorders>
          </w:tcPr>
          <w:p w14:paraId="42BB9BE1" w14:textId="77777777" w:rsidR="0095392A" w:rsidRPr="00F72371" w:rsidRDefault="0095392A" w:rsidP="00017651">
            <w:pPr>
              <w:pStyle w:val="aff"/>
              <w:spacing w:after="0"/>
              <w:rPr>
                <w:rFonts w:ascii="Times New Roman" w:hAnsi="Times New Roman"/>
                <w:sz w:val="24"/>
                <w:szCs w:val="24"/>
                <w:lang w:val="en-US"/>
              </w:rPr>
            </w:pPr>
            <w:r w:rsidRPr="00F72371">
              <w:rPr>
                <w:rFonts w:ascii="Times New Roman" w:hAnsi="Times New Roman"/>
                <w:sz w:val="24"/>
                <w:szCs w:val="24"/>
                <w:lang w:val="en-US"/>
              </w:rPr>
              <w:t>0..1, необязательно</w:t>
            </w:r>
          </w:p>
        </w:tc>
        <w:tc>
          <w:tcPr>
            <w:tcW w:w="1843" w:type="dxa"/>
            <w:tcBorders>
              <w:top w:val="single" w:sz="4" w:space="0" w:color="auto"/>
              <w:left w:val="single" w:sz="4" w:space="0" w:color="auto"/>
              <w:bottom w:val="single" w:sz="4" w:space="0" w:color="auto"/>
              <w:right w:val="single" w:sz="4" w:space="0" w:color="auto"/>
            </w:tcBorders>
          </w:tcPr>
          <w:p w14:paraId="3257D005" w14:textId="77777777" w:rsidR="0095392A" w:rsidRPr="00F72371" w:rsidRDefault="0095392A" w:rsidP="00017651">
            <w:pPr>
              <w:pStyle w:val="aff"/>
              <w:spacing w:after="0"/>
              <w:rPr>
                <w:rFonts w:ascii="Times New Roman" w:hAnsi="Times New Roman"/>
                <w:sz w:val="24"/>
                <w:szCs w:val="24"/>
                <w:lang w:val="en-US"/>
              </w:rPr>
            </w:pPr>
            <w:r w:rsidRPr="00F72371">
              <w:rPr>
                <w:rFonts w:ascii="Times New Roman" w:hAnsi="Times New Roman"/>
                <w:sz w:val="24"/>
                <w:szCs w:val="24"/>
                <w:lang w:val="en-US"/>
              </w:rPr>
              <w:t>String</w:t>
            </w:r>
          </w:p>
        </w:tc>
        <w:tc>
          <w:tcPr>
            <w:tcW w:w="3798" w:type="dxa"/>
            <w:tcBorders>
              <w:top w:val="single" w:sz="4" w:space="0" w:color="auto"/>
              <w:left w:val="single" w:sz="4" w:space="0" w:color="auto"/>
              <w:bottom w:val="single" w:sz="4" w:space="0" w:color="auto"/>
              <w:right w:val="single" w:sz="4" w:space="0" w:color="auto"/>
            </w:tcBorders>
          </w:tcPr>
          <w:p w14:paraId="6DD41C04"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Не используется.</w:t>
            </w:r>
          </w:p>
        </w:tc>
      </w:tr>
      <w:tr w:rsidR="0095392A" w:rsidRPr="00F72371" w14:paraId="4E374DBE" w14:textId="77777777" w:rsidTr="00017651">
        <w:trPr>
          <w:trHeight w:val="21"/>
        </w:trPr>
        <w:tc>
          <w:tcPr>
            <w:tcW w:w="2581" w:type="dxa"/>
            <w:tcBorders>
              <w:top w:val="single" w:sz="4" w:space="0" w:color="auto"/>
              <w:left w:val="single" w:sz="4" w:space="0" w:color="auto"/>
              <w:bottom w:val="single" w:sz="4" w:space="0" w:color="auto"/>
              <w:right w:val="single" w:sz="4" w:space="0" w:color="auto"/>
            </w:tcBorders>
          </w:tcPr>
          <w:p w14:paraId="2A7301AE" w14:textId="77777777" w:rsidR="0095392A" w:rsidRPr="00F72371" w:rsidRDefault="0095392A" w:rsidP="00017651">
            <w:pPr>
              <w:pStyle w:val="aff"/>
              <w:spacing w:after="0"/>
              <w:ind w:left="318"/>
              <w:rPr>
                <w:rFonts w:ascii="Times New Roman" w:hAnsi="Times New Roman"/>
                <w:sz w:val="24"/>
                <w:szCs w:val="24"/>
                <w:lang w:val="en-US"/>
              </w:rPr>
            </w:pPr>
            <w:r w:rsidRPr="00F72371">
              <w:rPr>
                <w:rFonts w:ascii="Times New Roman" w:hAnsi="Times New Roman"/>
                <w:sz w:val="24"/>
                <w:szCs w:val="24"/>
                <w:lang w:val="en-US"/>
              </w:rPr>
              <w:t>CaseNumber</w:t>
            </w:r>
          </w:p>
        </w:tc>
        <w:tc>
          <w:tcPr>
            <w:tcW w:w="1417" w:type="dxa"/>
            <w:tcBorders>
              <w:top w:val="single" w:sz="4" w:space="0" w:color="auto"/>
              <w:left w:val="single" w:sz="4" w:space="0" w:color="auto"/>
              <w:bottom w:val="single" w:sz="4" w:space="0" w:color="auto"/>
              <w:right w:val="single" w:sz="4" w:space="0" w:color="auto"/>
            </w:tcBorders>
          </w:tcPr>
          <w:p w14:paraId="1914470E" w14:textId="77777777" w:rsidR="0095392A" w:rsidRPr="00F72371" w:rsidRDefault="0095392A" w:rsidP="00017651">
            <w:pPr>
              <w:pStyle w:val="aff"/>
              <w:spacing w:after="0"/>
              <w:rPr>
                <w:rFonts w:ascii="Times New Roman" w:hAnsi="Times New Roman"/>
                <w:sz w:val="24"/>
                <w:szCs w:val="24"/>
                <w:lang w:val="en-US"/>
              </w:rPr>
            </w:pPr>
            <w:r w:rsidRPr="00F72371">
              <w:rPr>
                <w:rFonts w:ascii="Times New Roman" w:hAnsi="Times New Roman"/>
                <w:sz w:val="24"/>
                <w:szCs w:val="24"/>
                <w:lang w:val="en-US"/>
              </w:rPr>
              <w:t>0..1, необязательно</w:t>
            </w:r>
          </w:p>
        </w:tc>
        <w:tc>
          <w:tcPr>
            <w:tcW w:w="1843" w:type="dxa"/>
            <w:tcBorders>
              <w:top w:val="single" w:sz="4" w:space="0" w:color="auto"/>
              <w:left w:val="single" w:sz="4" w:space="0" w:color="auto"/>
              <w:bottom w:val="single" w:sz="4" w:space="0" w:color="auto"/>
              <w:right w:val="single" w:sz="4" w:space="0" w:color="auto"/>
            </w:tcBorders>
          </w:tcPr>
          <w:p w14:paraId="39F6AB91" w14:textId="77777777" w:rsidR="0095392A" w:rsidRPr="00F72371" w:rsidRDefault="0095392A" w:rsidP="00017651">
            <w:pPr>
              <w:pStyle w:val="aff"/>
              <w:spacing w:after="0"/>
              <w:rPr>
                <w:rFonts w:ascii="Times New Roman" w:hAnsi="Times New Roman"/>
                <w:sz w:val="24"/>
                <w:szCs w:val="24"/>
                <w:lang w:val="en-US"/>
              </w:rPr>
            </w:pPr>
            <w:r w:rsidRPr="00F72371">
              <w:rPr>
                <w:rFonts w:ascii="Times New Roman" w:hAnsi="Times New Roman"/>
                <w:sz w:val="24"/>
                <w:szCs w:val="24"/>
                <w:lang w:val="en-US"/>
              </w:rPr>
              <w:t>String</w:t>
            </w:r>
          </w:p>
        </w:tc>
        <w:tc>
          <w:tcPr>
            <w:tcW w:w="3798" w:type="dxa"/>
            <w:tcBorders>
              <w:top w:val="single" w:sz="4" w:space="0" w:color="auto"/>
              <w:left w:val="single" w:sz="4" w:space="0" w:color="auto"/>
              <w:bottom w:val="single" w:sz="4" w:space="0" w:color="auto"/>
              <w:right w:val="single" w:sz="4" w:space="0" w:color="auto"/>
            </w:tcBorders>
          </w:tcPr>
          <w:p w14:paraId="4720BE74"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Не используется.</w:t>
            </w:r>
          </w:p>
        </w:tc>
      </w:tr>
      <w:tr w:rsidR="0095392A" w:rsidRPr="00F72371" w14:paraId="554966B0" w14:textId="77777777" w:rsidTr="00017651">
        <w:trPr>
          <w:trHeight w:val="21"/>
        </w:trPr>
        <w:tc>
          <w:tcPr>
            <w:tcW w:w="2581" w:type="dxa"/>
            <w:tcBorders>
              <w:top w:val="single" w:sz="4" w:space="0" w:color="auto"/>
              <w:left w:val="single" w:sz="4" w:space="0" w:color="auto"/>
              <w:bottom w:val="single" w:sz="4" w:space="0" w:color="auto"/>
              <w:right w:val="single" w:sz="4" w:space="0" w:color="auto"/>
            </w:tcBorders>
          </w:tcPr>
          <w:p w14:paraId="3AAE578D" w14:textId="77777777" w:rsidR="0095392A" w:rsidRPr="00F72371" w:rsidRDefault="0095392A" w:rsidP="00017651">
            <w:pPr>
              <w:pStyle w:val="aff"/>
              <w:spacing w:after="0"/>
              <w:ind w:left="318"/>
              <w:rPr>
                <w:rFonts w:ascii="Times New Roman" w:hAnsi="Times New Roman"/>
                <w:sz w:val="24"/>
                <w:szCs w:val="24"/>
                <w:lang w:val="en-US"/>
              </w:rPr>
            </w:pPr>
            <w:r w:rsidRPr="00F72371">
              <w:rPr>
                <w:rFonts w:ascii="Times New Roman" w:hAnsi="Times New Roman"/>
                <w:sz w:val="24"/>
                <w:szCs w:val="24"/>
                <w:lang w:val="en-US"/>
              </w:rPr>
              <w:t>SubMessages</w:t>
            </w:r>
          </w:p>
        </w:tc>
        <w:tc>
          <w:tcPr>
            <w:tcW w:w="1417" w:type="dxa"/>
            <w:tcBorders>
              <w:top w:val="single" w:sz="4" w:space="0" w:color="auto"/>
              <w:left w:val="single" w:sz="4" w:space="0" w:color="auto"/>
              <w:bottom w:val="single" w:sz="4" w:space="0" w:color="auto"/>
              <w:right w:val="single" w:sz="4" w:space="0" w:color="auto"/>
            </w:tcBorders>
          </w:tcPr>
          <w:p w14:paraId="4D619AC8" w14:textId="77777777" w:rsidR="0095392A" w:rsidRPr="00F72371" w:rsidRDefault="0095392A" w:rsidP="00017651">
            <w:pPr>
              <w:pStyle w:val="aff"/>
              <w:spacing w:after="0"/>
              <w:rPr>
                <w:rFonts w:ascii="Times New Roman" w:hAnsi="Times New Roman"/>
                <w:sz w:val="24"/>
                <w:szCs w:val="24"/>
                <w:lang w:val="en-US"/>
              </w:rPr>
            </w:pPr>
            <w:r w:rsidRPr="00F72371">
              <w:rPr>
                <w:rFonts w:ascii="Times New Roman" w:hAnsi="Times New Roman"/>
                <w:sz w:val="24"/>
                <w:szCs w:val="24"/>
                <w:lang w:val="en-US"/>
              </w:rPr>
              <w:t>0..1, необязательно</w:t>
            </w:r>
          </w:p>
        </w:tc>
        <w:tc>
          <w:tcPr>
            <w:tcW w:w="1843" w:type="dxa"/>
            <w:tcBorders>
              <w:top w:val="single" w:sz="4" w:space="0" w:color="auto"/>
              <w:left w:val="single" w:sz="4" w:space="0" w:color="auto"/>
              <w:bottom w:val="single" w:sz="4" w:space="0" w:color="auto"/>
              <w:right w:val="single" w:sz="4" w:space="0" w:color="auto"/>
            </w:tcBorders>
          </w:tcPr>
          <w:p w14:paraId="347BCD56" w14:textId="77777777" w:rsidR="0095392A" w:rsidRPr="00F72371" w:rsidRDefault="0095392A" w:rsidP="00017651">
            <w:pPr>
              <w:pStyle w:val="aff"/>
              <w:spacing w:after="0"/>
              <w:rPr>
                <w:rFonts w:ascii="Times New Roman" w:hAnsi="Times New Roman"/>
                <w:sz w:val="24"/>
                <w:szCs w:val="24"/>
                <w:lang w:val="en-US"/>
              </w:rPr>
            </w:pPr>
            <w:r w:rsidRPr="00F72371">
              <w:rPr>
                <w:rFonts w:ascii="Times New Roman" w:hAnsi="Times New Roman"/>
                <w:sz w:val="24"/>
                <w:szCs w:val="24"/>
              </w:rPr>
              <w:t>Контейнер</w:t>
            </w:r>
          </w:p>
        </w:tc>
        <w:tc>
          <w:tcPr>
            <w:tcW w:w="3798" w:type="dxa"/>
            <w:tcBorders>
              <w:top w:val="single" w:sz="4" w:space="0" w:color="auto"/>
              <w:left w:val="single" w:sz="4" w:space="0" w:color="auto"/>
              <w:bottom w:val="single" w:sz="4" w:space="0" w:color="auto"/>
              <w:right w:val="single" w:sz="4" w:space="0" w:color="auto"/>
            </w:tcBorders>
          </w:tcPr>
          <w:p w14:paraId="0C813E8D"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Не используется.</w:t>
            </w:r>
          </w:p>
        </w:tc>
      </w:tr>
      <w:tr w:rsidR="0095392A" w:rsidRPr="00F72371" w14:paraId="4CF1BCA4" w14:textId="77777777" w:rsidTr="00017651">
        <w:trPr>
          <w:trHeight w:val="21"/>
        </w:trPr>
        <w:tc>
          <w:tcPr>
            <w:tcW w:w="2581" w:type="dxa"/>
            <w:tcBorders>
              <w:top w:val="single" w:sz="4" w:space="0" w:color="auto"/>
              <w:left w:val="single" w:sz="4" w:space="0" w:color="auto"/>
              <w:bottom w:val="single" w:sz="4" w:space="0" w:color="auto"/>
              <w:right w:val="single" w:sz="4" w:space="0" w:color="auto"/>
            </w:tcBorders>
          </w:tcPr>
          <w:p w14:paraId="7BF54201" w14:textId="77777777" w:rsidR="0095392A" w:rsidRPr="00F72371" w:rsidRDefault="0095392A" w:rsidP="00017651">
            <w:pPr>
              <w:pStyle w:val="aff"/>
              <w:spacing w:after="0"/>
              <w:ind w:left="318"/>
              <w:rPr>
                <w:rFonts w:ascii="Times New Roman" w:hAnsi="Times New Roman"/>
                <w:sz w:val="24"/>
                <w:szCs w:val="24"/>
                <w:lang w:val="en-US"/>
              </w:rPr>
            </w:pPr>
            <w:r w:rsidRPr="00F72371">
              <w:rPr>
                <w:rFonts w:ascii="Times New Roman" w:hAnsi="Times New Roman"/>
                <w:sz w:val="24"/>
                <w:szCs w:val="24"/>
                <w:lang w:val="en-US"/>
              </w:rPr>
              <w:t>TestMsg</w:t>
            </w:r>
          </w:p>
        </w:tc>
        <w:tc>
          <w:tcPr>
            <w:tcW w:w="1417" w:type="dxa"/>
            <w:tcBorders>
              <w:top w:val="single" w:sz="4" w:space="0" w:color="auto"/>
              <w:left w:val="single" w:sz="4" w:space="0" w:color="auto"/>
              <w:bottom w:val="single" w:sz="4" w:space="0" w:color="auto"/>
              <w:right w:val="single" w:sz="4" w:space="0" w:color="auto"/>
            </w:tcBorders>
          </w:tcPr>
          <w:p w14:paraId="0AF218ED"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0..1, необязательно</w:t>
            </w:r>
          </w:p>
        </w:tc>
        <w:tc>
          <w:tcPr>
            <w:tcW w:w="1843" w:type="dxa"/>
            <w:tcBorders>
              <w:top w:val="single" w:sz="4" w:space="0" w:color="auto"/>
              <w:left w:val="single" w:sz="4" w:space="0" w:color="auto"/>
              <w:bottom w:val="single" w:sz="4" w:space="0" w:color="auto"/>
              <w:right w:val="single" w:sz="4" w:space="0" w:color="auto"/>
            </w:tcBorders>
          </w:tcPr>
          <w:p w14:paraId="04B2F99E" w14:textId="77777777" w:rsidR="0095392A" w:rsidRPr="00F72371" w:rsidRDefault="0095392A" w:rsidP="00017651">
            <w:pPr>
              <w:pStyle w:val="aff"/>
              <w:spacing w:after="0"/>
              <w:rPr>
                <w:rFonts w:ascii="Times New Roman" w:hAnsi="Times New Roman"/>
                <w:sz w:val="24"/>
                <w:szCs w:val="24"/>
                <w:lang w:val="en-US"/>
              </w:rPr>
            </w:pPr>
            <w:r w:rsidRPr="00F72371">
              <w:rPr>
                <w:rFonts w:ascii="Times New Roman" w:hAnsi="Times New Roman"/>
                <w:sz w:val="24"/>
                <w:szCs w:val="24"/>
                <w:lang w:val="en-US"/>
              </w:rPr>
              <w:t>String</w:t>
            </w:r>
          </w:p>
        </w:tc>
        <w:tc>
          <w:tcPr>
            <w:tcW w:w="3798" w:type="dxa"/>
            <w:tcBorders>
              <w:top w:val="single" w:sz="4" w:space="0" w:color="auto"/>
              <w:left w:val="single" w:sz="4" w:space="0" w:color="auto"/>
              <w:bottom w:val="single" w:sz="4" w:space="0" w:color="auto"/>
              <w:right w:val="single" w:sz="4" w:space="0" w:color="auto"/>
            </w:tcBorders>
          </w:tcPr>
          <w:p w14:paraId="611EDABE"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Признак тестового взаимодействия.</w:t>
            </w:r>
          </w:p>
          <w:p w14:paraId="77BA9BA3" w14:textId="4C82233A"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 xml:space="preserve">Заполняется в соответствии с Методическими рекомендациями </w:t>
            </w:r>
            <w:r w:rsidR="00E10229">
              <w:rPr>
                <w:rFonts w:ascii="Times New Roman" w:hAnsi="Times New Roman"/>
                <w:sz w:val="24"/>
                <w:szCs w:val="24"/>
              </w:rPr>
              <w:t>версии 2.5.7</w:t>
            </w:r>
            <w:r w:rsidRPr="00F72371">
              <w:rPr>
                <w:rFonts w:ascii="Times New Roman" w:hAnsi="Times New Roman"/>
                <w:sz w:val="24"/>
                <w:szCs w:val="24"/>
              </w:rPr>
              <w:t>.</w:t>
            </w:r>
          </w:p>
        </w:tc>
      </w:tr>
      <w:tr w:rsidR="0095392A" w:rsidRPr="00F72371" w14:paraId="1E41434E" w14:textId="77777777" w:rsidTr="00017651">
        <w:trPr>
          <w:trHeight w:val="21"/>
        </w:trPr>
        <w:tc>
          <w:tcPr>
            <w:tcW w:w="2581" w:type="dxa"/>
            <w:tcBorders>
              <w:top w:val="single" w:sz="4" w:space="0" w:color="auto"/>
              <w:left w:val="single" w:sz="4" w:space="0" w:color="auto"/>
              <w:bottom w:val="single" w:sz="4" w:space="0" w:color="auto"/>
              <w:right w:val="single" w:sz="4" w:space="0" w:color="auto"/>
            </w:tcBorders>
          </w:tcPr>
          <w:p w14:paraId="70DEC64D" w14:textId="77777777" w:rsidR="0095392A" w:rsidRPr="00F72371" w:rsidRDefault="0095392A" w:rsidP="00017651">
            <w:pPr>
              <w:pStyle w:val="aff"/>
              <w:spacing w:after="0"/>
              <w:ind w:left="318"/>
              <w:rPr>
                <w:rFonts w:ascii="Times New Roman" w:hAnsi="Times New Roman"/>
                <w:sz w:val="24"/>
                <w:szCs w:val="24"/>
                <w:lang w:val="en-US"/>
              </w:rPr>
            </w:pPr>
            <w:r w:rsidRPr="00F72371">
              <w:rPr>
                <w:rFonts w:ascii="Times New Roman" w:hAnsi="Times New Roman"/>
                <w:sz w:val="24"/>
                <w:szCs w:val="24"/>
                <w:lang w:val="en-US"/>
              </w:rPr>
              <w:lastRenderedPageBreak/>
              <w:t>OKTMO</w:t>
            </w:r>
          </w:p>
        </w:tc>
        <w:tc>
          <w:tcPr>
            <w:tcW w:w="1417" w:type="dxa"/>
            <w:tcBorders>
              <w:top w:val="single" w:sz="4" w:space="0" w:color="auto"/>
              <w:left w:val="single" w:sz="4" w:space="0" w:color="auto"/>
              <w:bottom w:val="single" w:sz="4" w:space="0" w:color="auto"/>
              <w:right w:val="single" w:sz="4" w:space="0" w:color="auto"/>
            </w:tcBorders>
          </w:tcPr>
          <w:p w14:paraId="2D6A794D"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lang w:val="en-US"/>
              </w:rPr>
              <w:t>0..1, необязательно</w:t>
            </w:r>
          </w:p>
        </w:tc>
        <w:tc>
          <w:tcPr>
            <w:tcW w:w="1843" w:type="dxa"/>
            <w:tcBorders>
              <w:top w:val="single" w:sz="4" w:space="0" w:color="auto"/>
              <w:left w:val="single" w:sz="4" w:space="0" w:color="auto"/>
              <w:bottom w:val="single" w:sz="4" w:space="0" w:color="auto"/>
              <w:right w:val="single" w:sz="4" w:space="0" w:color="auto"/>
            </w:tcBorders>
          </w:tcPr>
          <w:p w14:paraId="68BC463A" w14:textId="77777777" w:rsidR="0095392A" w:rsidRPr="00F72371" w:rsidRDefault="0095392A" w:rsidP="00017651">
            <w:pPr>
              <w:pStyle w:val="aff"/>
              <w:spacing w:after="0"/>
              <w:rPr>
                <w:rFonts w:ascii="Times New Roman" w:hAnsi="Times New Roman"/>
                <w:sz w:val="24"/>
                <w:szCs w:val="24"/>
                <w:lang w:val="en-US"/>
              </w:rPr>
            </w:pPr>
            <w:r w:rsidRPr="00F72371">
              <w:rPr>
                <w:rFonts w:ascii="Times New Roman" w:hAnsi="Times New Roman"/>
                <w:sz w:val="24"/>
                <w:szCs w:val="24"/>
                <w:lang w:val="en-US"/>
              </w:rPr>
              <w:t>String</w:t>
            </w:r>
          </w:p>
        </w:tc>
        <w:tc>
          <w:tcPr>
            <w:tcW w:w="3798" w:type="dxa"/>
            <w:tcBorders>
              <w:top w:val="single" w:sz="4" w:space="0" w:color="auto"/>
              <w:left w:val="single" w:sz="4" w:space="0" w:color="auto"/>
              <w:bottom w:val="single" w:sz="4" w:space="0" w:color="auto"/>
              <w:right w:val="single" w:sz="4" w:space="0" w:color="auto"/>
            </w:tcBorders>
          </w:tcPr>
          <w:p w14:paraId="19DF154F"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Не используется.</w:t>
            </w:r>
          </w:p>
        </w:tc>
      </w:tr>
      <w:tr w:rsidR="0095392A" w:rsidRPr="00F72371" w14:paraId="119C2F5E" w14:textId="77777777" w:rsidTr="00017651">
        <w:trPr>
          <w:trHeight w:val="21"/>
        </w:trPr>
        <w:tc>
          <w:tcPr>
            <w:tcW w:w="2581" w:type="dxa"/>
            <w:tcBorders>
              <w:top w:val="single" w:sz="4" w:space="0" w:color="auto"/>
              <w:left w:val="single" w:sz="4" w:space="0" w:color="auto"/>
              <w:bottom w:val="single" w:sz="4" w:space="0" w:color="auto"/>
              <w:right w:val="single" w:sz="4" w:space="0" w:color="auto"/>
            </w:tcBorders>
          </w:tcPr>
          <w:p w14:paraId="48BFC560" w14:textId="77777777" w:rsidR="0095392A" w:rsidRPr="00F72371" w:rsidRDefault="0095392A" w:rsidP="00017651">
            <w:pPr>
              <w:pStyle w:val="aff"/>
              <w:spacing w:after="0"/>
              <w:ind w:left="176"/>
              <w:rPr>
                <w:rFonts w:ascii="Times New Roman" w:hAnsi="Times New Roman"/>
                <w:sz w:val="24"/>
                <w:szCs w:val="24"/>
                <w:lang w:val="en-US"/>
              </w:rPr>
            </w:pPr>
            <w:r w:rsidRPr="00F72371">
              <w:rPr>
                <w:rFonts w:ascii="Times New Roman" w:hAnsi="Times New Roman"/>
                <w:sz w:val="24"/>
                <w:szCs w:val="24"/>
                <w:lang w:val="en-US"/>
              </w:rPr>
              <w:t>MessageData</w:t>
            </w:r>
          </w:p>
        </w:tc>
        <w:tc>
          <w:tcPr>
            <w:tcW w:w="1417" w:type="dxa"/>
            <w:tcBorders>
              <w:top w:val="single" w:sz="4" w:space="0" w:color="auto"/>
              <w:left w:val="single" w:sz="4" w:space="0" w:color="auto"/>
              <w:bottom w:val="single" w:sz="4" w:space="0" w:color="auto"/>
              <w:right w:val="single" w:sz="4" w:space="0" w:color="auto"/>
            </w:tcBorders>
          </w:tcPr>
          <w:p w14:paraId="0003DD01" w14:textId="77777777" w:rsidR="0095392A" w:rsidRPr="00F72371" w:rsidRDefault="0095392A" w:rsidP="00017651">
            <w:pPr>
              <w:pStyle w:val="aff"/>
              <w:spacing w:after="0"/>
              <w:rPr>
                <w:rFonts w:ascii="Times New Roman" w:hAnsi="Times New Roman"/>
                <w:sz w:val="24"/>
                <w:szCs w:val="24"/>
                <w:lang w:val="en-US"/>
              </w:rPr>
            </w:pPr>
            <w:r w:rsidRPr="00F72371">
              <w:rPr>
                <w:rFonts w:ascii="Times New Roman" w:hAnsi="Times New Roman"/>
                <w:sz w:val="24"/>
                <w:szCs w:val="24"/>
                <w:lang w:val="en-US"/>
              </w:rPr>
              <w:t>1</w:t>
            </w:r>
            <w:r w:rsidRPr="00F72371">
              <w:rPr>
                <w:rFonts w:ascii="Times New Roman" w:hAnsi="Times New Roman"/>
                <w:sz w:val="24"/>
                <w:szCs w:val="24"/>
              </w:rPr>
              <w:t>, обязательно</w:t>
            </w:r>
          </w:p>
        </w:tc>
        <w:tc>
          <w:tcPr>
            <w:tcW w:w="1843" w:type="dxa"/>
            <w:tcBorders>
              <w:top w:val="single" w:sz="4" w:space="0" w:color="auto"/>
              <w:left w:val="single" w:sz="4" w:space="0" w:color="auto"/>
              <w:bottom w:val="single" w:sz="4" w:space="0" w:color="auto"/>
              <w:right w:val="single" w:sz="4" w:space="0" w:color="auto"/>
            </w:tcBorders>
          </w:tcPr>
          <w:p w14:paraId="2F421CC5" w14:textId="77777777" w:rsidR="0095392A" w:rsidRPr="00F72371" w:rsidRDefault="0095392A" w:rsidP="00017651">
            <w:pPr>
              <w:pStyle w:val="aff"/>
              <w:spacing w:after="0"/>
              <w:rPr>
                <w:rFonts w:ascii="Times New Roman" w:hAnsi="Times New Roman"/>
                <w:sz w:val="24"/>
                <w:szCs w:val="24"/>
                <w:lang w:val="en-US"/>
              </w:rPr>
            </w:pPr>
            <w:r w:rsidRPr="00F72371">
              <w:rPr>
                <w:rFonts w:ascii="Times New Roman" w:hAnsi="Times New Roman"/>
                <w:sz w:val="24"/>
                <w:szCs w:val="24"/>
              </w:rPr>
              <w:t>Контейнер</w:t>
            </w:r>
          </w:p>
        </w:tc>
        <w:tc>
          <w:tcPr>
            <w:tcW w:w="3798" w:type="dxa"/>
            <w:tcBorders>
              <w:top w:val="single" w:sz="4" w:space="0" w:color="auto"/>
              <w:left w:val="single" w:sz="4" w:space="0" w:color="auto"/>
              <w:bottom w:val="single" w:sz="4" w:space="0" w:color="auto"/>
              <w:right w:val="single" w:sz="4" w:space="0" w:color="auto"/>
            </w:tcBorders>
          </w:tcPr>
          <w:p w14:paraId="16568E42"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Блок-обертка данных СМЭВ.</w:t>
            </w:r>
          </w:p>
        </w:tc>
      </w:tr>
      <w:tr w:rsidR="0095392A" w:rsidRPr="00F72371" w14:paraId="18D6DC7A" w14:textId="77777777" w:rsidTr="00017651">
        <w:trPr>
          <w:trHeight w:val="21"/>
        </w:trPr>
        <w:tc>
          <w:tcPr>
            <w:tcW w:w="2581" w:type="dxa"/>
            <w:tcBorders>
              <w:top w:val="single" w:sz="4" w:space="0" w:color="auto"/>
              <w:left w:val="single" w:sz="4" w:space="0" w:color="auto"/>
              <w:bottom w:val="single" w:sz="4" w:space="0" w:color="auto"/>
              <w:right w:val="single" w:sz="4" w:space="0" w:color="auto"/>
            </w:tcBorders>
          </w:tcPr>
          <w:p w14:paraId="2FD1D984" w14:textId="77777777" w:rsidR="0095392A" w:rsidRPr="00F72371" w:rsidRDefault="0095392A" w:rsidP="00017651">
            <w:pPr>
              <w:pStyle w:val="aff"/>
              <w:spacing w:after="0"/>
              <w:ind w:left="318"/>
              <w:rPr>
                <w:rFonts w:ascii="Times New Roman" w:hAnsi="Times New Roman"/>
                <w:sz w:val="24"/>
                <w:szCs w:val="24"/>
                <w:lang w:val="en-US"/>
              </w:rPr>
            </w:pPr>
            <w:r w:rsidRPr="00F72371">
              <w:rPr>
                <w:rFonts w:ascii="Times New Roman" w:hAnsi="Times New Roman"/>
                <w:sz w:val="24"/>
                <w:szCs w:val="24"/>
                <w:lang w:val="en-US"/>
              </w:rPr>
              <w:t>AppData</w:t>
            </w:r>
          </w:p>
        </w:tc>
        <w:tc>
          <w:tcPr>
            <w:tcW w:w="1417" w:type="dxa"/>
            <w:tcBorders>
              <w:top w:val="single" w:sz="4" w:space="0" w:color="auto"/>
              <w:left w:val="single" w:sz="4" w:space="0" w:color="auto"/>
              <w:bottom w:val="single" w:sz="4" w:space="0" w:color="auto"/>
              <w:right w:val="single" w:sz="4" w:space="0" w:color="auto"/>
            </w:tcBorders>
          </w:tcPr>
          <w:p w14:paraId="20926D2B" w14:textId="77777777" w:rsidR="0095392A" w:rsidRPr="00F72371" w:rsidRDefault="0095392A" w:rsidP="00017651">
            <w:pPr>
              <w:pStyle w:val="aff"/>
              <w:spacing w:after="0"/>
              <w:rPr>
                <w:rFonts w:ascii="Times New Roman" w:hAnsi="Times New Roman"/>
                <w:sz w:val="24"/>
                <w:szCs w:val="24"/>
                <w:lang w:val="en-US"/>
              </w:rPr>
            </w:pPr>
            <w:r w:rsidRPr="00F72371">
              <w:rPr>
                <w:rFonts w:ascii="Times New Roman" w:hAnsi="Times New Roman"/>
                <w:sz w:val="24"/>
                <w:szCs w:val="24"/>
                <w:lang w:val="en-US"/>
              </w:rPr>
              <w:t xml:space="preserve">0..1, </w:t>
            </w:r>
            <w:r w:rsidRPr="00F72371">
              <w:rPr>
                <w:rFonts w:ascii="Times New Roman" w:hAnsi="Times New Roman"/>
                <w:sz w:val="24"/>
                <w:szCs w:val="24"/>
              </w:rPr>
              <w:t>необязательно</w:t>
            </w:r>
          </w:p>
        </w:tc>
        <w:tc>
          <w:tcPr>
            <w:tcW w:w="1843" w:type="dxa"/>
            <w:tcBorders>
              <w:top w:val="single" w:sz="4" w:space="0" w:color="auto"/>
              <w:left w:val="single" w:sz="4" w:space="0" w:color="auto"/>
              <w:bottom w:val="single" w:sz="4" w:space="0" w:color="auto"/>
              <w:right w:val="single" w:sz="4" w:space="0" w:color="auto"/>
            </w:tcBorders>
          </w:tcPr>
          <w:p w14:paraId="2C72BC0A" w14:textId="77777777" w:rsidR="0095392A" w:rsidRPr="00F72371" w:rsidRDefault="0095392A" w:rsidP="00017651">
            <w:pPr>
              <w:pStyle w:val="aff"/>
              <w:spacing w:after="0"/>
              <w:rPr>
                <w:rFonts w:ascii="Times New Roman" w:hAnsi="Times New Roman"/>
                <w:sz w:val="24"/>
                <w:szCs w:val="24"/>
                <w:lang w:val="en-US"/>
              </w:rPr>
            </w:pPr>
            <w:r w:rsidRPr="00F72371">
              <w:rPr>
                <w:rFonts w:ascii="Times New Roman" w:hAnsi="Times New Roman"/>
                <w:sz w:val="24"/>
                <w:szCs w:val="24"/>
                <w:lang w:val="en-US"/>
              </w:rPr>
              <w:t>AppDataType</w:t>
            </w:r>
          </w:p>
        </w:tc>
        <w:tc>
          <w:tcPr>
            <w:tcW w:w="3798" w:type="dxa"/>
            <w:tcBorders>
              <w:top w:val="single" w:sz="4" w:space="0" w:color="auto"/>
              <w:left w:val="single" w:sz="4" w:space="0" w:color="auto"/>
              <w:bottom w:val="single" w:sz="4" w:space="0" w:color="auto"/>
              <w:right w:val="single" w:sz="4" w:space="0" w:color="auto"/>
            </w:tcBorders>
          </w:tcPr>
          <w:p w14:paraId="48A48A4F"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 xml:space="preserve">Блок структурированных сведений. Элемент </w:t>
            </w:r>
            <w:r w:rsidRPr="00F72371">
              <w:rPr>
                <w:rFonts w:ascii="Times New Roman" w:hAnsi="Times New Roman"/>
                <w:i/>
                <w:sz w:val="24"/>
                <w:szCs w:val="24"/>
                <w:lang w:val="en-US"/>
              </w:rPr>
              <w:t>RequestMessage</w:t>
            </w:r>
            <w:r w:rsidRPr="00F72371">
              <w:rPr>
                <w:rFonts w:ascii="Times New Roman" w:hAnsi="Times New Roman"/>
                <w:sz w:val="24"/>
                <w:szCs w:val="24"/>
              </w:rPr>
              <w:t xml:space="preserve">, описанный в файле </w:t>
            </w:r>
            <w:r w:rsidRPr="00F72371">
              <w:rPr>
                <w:rFonts w:ascii="Times New Roman" w:hAnsi="Times New Roman"/>
                <w:sz w:val="24"/>
                <w:szCs w:val="24"/>
                <w:lang w:val="en-US"/>
              </w:rPr>
              <w:t>Message</w:t>
            </w:r>
            <w:r w:rsidRPr="00F72371">
              <w:rPr>
                <w:rFonts w:ascii="Times New Roman" w:hAnsi="Times New Roman"/>
                <w:sz w:val="24"/>
                <w:szCs w:val="24"/>
              </w:rPr>
              <w:t>.</w:t>
            </w:r>
            <w:r w:rsidRPr="00F72371">
              <w:rPr>
                <w:rFonts w:ascii="Times New Roman" w:hAnsi="Times New Roman"/>
                <w:sz w:val="24"/>
                <w:szCs w:val="24"/>
                <w:lang w:val="en-US"/>
              </w:rPr>
              <w:t>xsd</w:t>
            </w:r>
            <w:r w:rsidRPr="00F72371">
              <w:rPr>
                <w:rFonts w:ascii="Times New Roman" w:hAnsi="Times New Roman"/>
                <w:sz w:val="24"/>
                <w:szCs w:val="24"/>
              </w:rPr>
              <w:t>.</w:t>
            </w:r>
          </w:p>
          <w:p w14:paraId="6B5AE382" w14:textId="25C36FEE"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 xml:space="preserve">Описание представлено в </w:t>
            </w:r>
            <w:r w:rsidRPr="00F72371">
              <w:rPr>
                <w:rFonts w:ascii="Times New Roman" w:hAnsi="Times New Roman"/>
              </w:rPr>
              <w:fldChar w:fldCharType="begin"/>
            </w:r>
            <w:r w:rsidRPr="00F72371">
              <w:rPr>
                <w:rFonts w:ascii="Times New Roman" w:hAnsi="Times New Roman"/>
              </w:rPr>
              <w:instrText xml:space="preserve"> REF _Ref411344763 \h  \* MERGEFORMAT </w:instrText>
            </w:r>
            <w:r w:rsidRPr="00F72371">
              <w:rPr>
                <w:rFonts w:ascii="Times New Roman" w:hAnsi="Times New Roman"/>
              </w:rPr>
            </w:r>
            <w:r w:rsidRPr="00F72371">
              <w:rPr>
                <w:rFonts w:ascii="Times New Roman" w:hAnsi="Times New Roman"/>
              </w:rPr>
              <w:fldChar w:fldCharType="separate"/>
            </w:r>
            <w:r w:rsidR="00B57E80" w:rsidRPr="00F72371">
              <w:rPr>
                <w:rFonts w:ascii="Times New Roman" w:hAnsi="Times New Roman"/>
                <w:vanish/>
                <w:sz w:val="24"/>
                <w:szCs w:val="24"/>
              </w:rPr>
              <w:t>Таблица</w:t>
            </w:r>
            <w:r w:rsidR="00B57E80" w:rsidRPr="00F72371">
              <w:rPr>
                <w:rFonts w:ascii="Times New Roman" w:hAnsi="Times New Roman"/>
                <w:sz w:val="24"/>
                <w:szCs w:val="24"/>
              </w:rPr>
              <w:t xml:space="preserve"> № </w:t>
            </w:r>
            <w:r w:rsidR="00B57E80" w:rsidRPr="00F72371">
              <w:rPr>
                <w:rFonts w:ascii="Times New Roman" w:hAnsi="Times New Roman"/>
                <w:sz w:val="24"/>
              </w:rPr>
              <w:t>17</w:t>
            </w:r>
            <w:r w:rsidRPr="00F72371">
              <w:rPr>
                <w:rFonts w:ascii="Times New Roman" w:hAnsi="Times New Roman"/>
              </w:rPr>
              <w:fldChar w:fldCharType="end"/>
            </w:r>
          </w:p>
        </w:tc>
      </w:tr>
      <w:tr w:rsidR="0095392A" w:rsidRPr="00F72371" w14:paraId="1B5E47FE" w14:textId="77777777" w:rsidTr="00017651">
        <w:trPr>
          <w:trHeight w:val="21"/>
        </w:trPr>
        <w:tc>
          <w:tcPr>
            <w:tcW w:w="2581" w:type="dxa"/>
            <w:tcBorders>
              <w:top w:val="single" w:sz="4" w:space="0" w:color="auto"/>
              <w:left w:val="single" w:sz="4" w:space="0" w:color="auto"/>
              <w:bottom w:val="single" w:sz="4" w:space="0" w:color="auto"/>
              <w:right w:val="single" w:sz="4" w:space="0" w:color="auto"/>
            </w:tcBorders>
          </w:tcPr>
          <w:p w14:paraId="05D4FDAE" w14:textId="77777777" w:rsidR="0095392A" w:rsidRPr="00F72371" w:rsidRDefault="0095392A" w:rsidP="00017651">
            <w:pPr>
              <w:pStyle w:val="aff"/>
              <w:spacing w:after="0"/>
              <w:ind w:left="318"/>
              <w:rPr>
                <w:rFonts w:ascii="Times New Roman" w:hAnsi="Times New Roman"/>
                <w:sz w:val="24"/>
                <w:szCs w:val="24"/>
                <w:lang w:val="en-US"/>
              </w:rPr>
            </w:pPr>
            <w:r w:rsidRPr="00F72371">
              <w:rPr>
                <w:rFonts w:ascii="Times New Roman" w:hAnsi="Times New Roman"/>
                <w:sz w:val="24"/>
                <w:szCs w:val="24"/>
                <w:lang w:val="en-US"/>
              </w:rPr>
              <w:t>AppDocument</w:t>
            </w:r>
          </w:p>
        </w:tc>
        <w:tc>
          <w:tcPr>
            <w:tcW w:w="1417" w:type="dxa"/>
            <w:tcBorders>
              <w:top w:val="single" w:sz="4" w:space="0" w:color="auto"/>
              <w:left w:val="single" w:sz="4" w:space="0" w:color="auto"/>
              <w:bottom w:val="single" w:sz="4" w:space="0" w:color="auto"/>
              <w:right w:val="single" w:sz="4" w:space="0" w:color="auto"/>
            </w:tcBorders>
          </w:tcPr>
          <w:p w14:paraId="5714A904" w14:textId="77777777" w:rsidR="0095392A" w:rsidRPr="00F72371" w:rsidRDefault="0095392A" w:rsidP="00017651">
            <w:pPr>
              <w:pStyle w:val="aff"/>
              <w:spacing w:after="0"/>
              <w:rPr>
                <w:rFonts w:ascii="Times New Roman" w:hAnsi="Times New Roman"/>
                <w:sz w:val="24"/>
                <w:szCs w:val="24"/>
                <w:lang w:val="en-US"/>
              </w:rPr>
            </w:pPr>
            <w:r w:rsidRPr="00F72371">
              <w:rPr>
                <w:rFonts w:ascii="Times New Roman" w:hAnsi="Times New Roman"/>
                <w:sz w:val="24"/>
                <w:szCs w:val="24"/>
                <w:lang w:val="en-US"/>
              </w:rPr>
              <w:t xml:space="preserve">0..1, </w:t>
            </w:r>
            <w:r w:rsidRPr="00F72371">
              <w:rPr>
                <w:rFonts w:ascii="Times New Roman" w:hAnsi="Times New Roman"/>
                <w:sz w:val="24"/>
                <w:szCs w:val="24"/>
              </w:rPr>
              <w:t>необязательно</w:t>
            </w:r>
          </w:p>
        </w:tc>
        <w:tc>
          <w:tcPr>
            <w:tcW w:w="1843" w:type="dxa"/>
            <w:tcBorders>
              <w:top w:val="single" w:sz="4" w:space="0" w:color="auto"/>
              <w:left w:val="single" w:sz="4" w:space="0" w:color="auto"/>
              <w:bottom w:val="single" w:sz="4" w:space="0" w:color="auto"/>
              <w:right w:val="single" w:sz="4" w:space="0" w:color="auto"/>
            </w:tcBorders>
          </w:tcPr>
          <w:p w14:paraId="4EA4F01E" w14:textId="77777777" w:rsidR="0095392A" w:rsidRPr="00F72371" w:rsidRDefault="0095392A" w:rsidP="00017651">
            <w:pPr>
              <w:pStyle w:val="aff"/>
              <w:spacing w:after="0"/>
              <w:rPr>
                <w:rFonts w:ascii="Times New Roman" w:hAnsi="Times New Roman"/>
                <w:sz w:val="24"/>
                <w:szCs w:val="24"/>
                <w:lang w:val="en-US"/>
              </w:rPr>
            </w:pPr>
            <w:r w:rsidRPr="00F72371">
              <w:rPr>
                <w:rFonts w:ascii="Times New Roman" w:hAnsi="Times New Roman"/>
                <w:sz w:val="24"/>
                <w:szCs w:val="24"/>
              </w:rPr>
              <w:t>AppDocumentType</w:t>
            </w:r>
          </w:p>
        </w:tc>
        <w:tc>
          <w:tcPr>
            <w:tcW w:w="3798" w:type="dxa"/>
            <w:tcBorders>
              <w:top w:val="single" w:sz="4" w:space="0" w:color="auto"/>
              <w:left w:val="single" w:sz="4" w:space="0" w:color="auto"/>
              <w:bottom w:val="single" w:sz="4" w:space="0" w:color="auto"/>
              <w:right w:val="single" w:sz="4" w:space="0" w:color="auto"/>
            </w:tcBorders>
          </w:tcPr>
          <w:p w14:paraId="289C9DCB"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Не используется.</w:t>
            </w:r>
          </w:p>
        </w:tc>
      </w:tr>
    </w:tbl>
    <w:p w14:paraId="0AFCAD8C" w14:textId="77777777" w:rsidR="0095392A" w:rsidRPr="00F72371" w:rsidRDefault="0095392A" w:rsidP="0095392A">
      <w:pPr>
        <w:pStyle w:val="af9"/>
        <w:spacing w:before="0" w:after="0" w:line="240" w:lineRule="auto"/>
        <w:ind w:left="0" w:firstLine="720"/>
        <w:rPr>
          <w:rFonts w:ascii="Times New Roman" w:hAnsi="Times New Roman"/>
          <w:sz w:val="28"/>
          <w:szCs w:val="28"/>
        </w:rPr>
      </w:pPr>
    </w:p>
    <w:p w14:paraId="1A9A9846" w14:textId="628028EA" w:rsidR="0095392A" w:rsidRPr="00F72371" w:rsidRDefault="0095392A" w:rsidP="0095392A">
      <w:pPr>
        <w:pStyle w:val="af9"/>
        <w:spacing w:before="0" w:after="0" w:line="240" w:lineRule="auto"/>
        <w:ind w:left="0" w:firstLine="720"/>
        <w:rPr>
          <w:rFonts w:ascii="Times New Roman" w:hAnsi="Times New Roman"/>
          <w:sz w:val="28"/>
          <w:szCs w:val="28"/>
        </w:rPr>
      </w:pPr>
      <w:proofErr w:type="gramStart"/>
      <w:r w:rsidRPr="00F72371">
        <w:rPr>
          <w:rFonts w:ascii="Times New Roman" w:hAnsi="Times New Roman"/>
          <w:sz w:val="28"/>
          <w:szCs w:val="28"/>
        </w:rPr>
        <w:t xml:space="preserve">Описание формата элемента </w:t>
      </w:r>
      <w:r w:rsidRPr="00F72371">
        <w:rPr>
          <w:rFonts w:ascii="Times New Roman" w:hAnsi="Times New Roman"/>
          <w:i/>
          <w:sz w:val="28"/>
          <w:szCs w:val="28"/>
        </w:rPr>
        <w:t>RequestMessage</w:t>
      </w:r>
      <w:r w:rsidRPr="00F72371">
        <w:rPr>
          <w:rFonts w:ascii="Times New Roman" w:hAnsi="Times New Roman"/>
          <w:sz w:val="28"/>
          <w:szCs w:val="28"/>
        </w:rPr>
        <w:t xml:space="preserve"> приведено в таблице ниже (см. </w:t>
      </w:r>
      <w:r w:rsidRPr="00F72371">
        <w:rPr>
          <w:rFonts w:ascii="Times New Roman" w:hAnsi="Times New Roman"/>
        </w:rPr>
        <w:fldChar w:fldCharType="begin"/>
      </w:r>
      <w:r w:rsidRPr="00F72371">
        <w:rPr>
          <w:rFonts w:ascii="Times New Roman" w:hAnsi="Times New Roman"/>
        </w:rPr>
        <w:instrText xml:space="preserve"> REF _Ref397000227 \h  \* MERGEFORMAT </w:instrText>
      </w:r>
      <w:r w:rsidRPr="00F72371">
        <w:rPr>
          <w:rFonts w:ascii="Times New Roman" w:hAnsi="Times New Roman"/>
        </w:rPr>
      </w:r>
      <w:r w:rsidRPr="00F72371">
        <w:rPr>
          <w:rFonts w:ascii="Times New Roman" w:hAnsi="Times New Roman"/>
        </w:rPr>
        <w:fldChar w:fldCharType="separate"/>
      </w:r>
      <w:r w:rsidR="00B57E80" w:rsidRPr="00F72371">
        <w:rPr>
          <w:rFonts w:ascii="Times New Roman" w:hAnsi="Times New Roman"/>
          <w:vanish/>
          <w:sz w:val="28"/>
          <w:szCs w:val="28"/>
        </w:rPr>
        <w:t>Таблица</w:t>
      </w:r>
      <w:r w:rsidR="00B57E80" w:rsidRPr="00F72371">
        <w:rPr>
          <w:rFonts w:ascii="Times New Roman" w:hAnsi="Times New Roman"/>
          <w:sz w:val="28"/>
          <w:szCs w:val="28"/>
        </w:rPr>
        <w:t xml:space="preserve"> № 17.</w:t>
      </w:r>
      <w:proofErr w:type="gramEnd"/>
      <w:r w:rsidR="00B57E80" w:rsidRPr="00F72371">
        <w:rPr>
          <w:rFonts w:ascii="Times New Roman" w:hAnsi="Times New Roman"/>
          <w:sz w:val="28"/>
          <w:szCs w:val="28"/>
        </w:rPr>
        <w:t xml:space="preserve"> </w:t>
      </w:r>
      <w:proofErr w:type="gramStart"/>
      <w:r w:rsidR="00B57E80" w:rsidRPr="00F72371">
        <w:rPr>
          <w:rFonts w:ascii="Times New Roman" w:hAnsi="Times New Roman"/>
          <w:sz w:val="28"/>
          <w:szCs w:val="28"/>
        </w:rPr>
        <w:t>«Структура RequestMessage»</w:t>
      </w:r>
      <w:r w:rsidRPr="00F72371">
        <w:rPr>
          <w:rFonts w:ascii="Times New Roman" w:hAnsi="Times New Roman"/>
        </w:rPr>
        <w:fldChar w:fldCharType="end"/>
      </w:r>
      <w:r w:rsidRPr="00F72371">
        <w:rPr>
          <w:rFonts w:ascii="Times New Roman" w:hAnsi="Times New Roman"/>
        </w:rPr>
        <w:t>)</w:t>
      </w:r>
      <w:r w:rsidRPr="00F72371">
        <w:rPr>
          <w:rFonts w:ascii="Times New Roman" w:hAnsi="Times New Roman"/>
          <w:sz w:val="28"/>
          <w:szCs w:val="28"/>
        </w:rPr>
        <w:t>.</w:t>
      </w:r>
      <w:proofErr w:type="gramEnd"/>
    </w:p>
    <w:p w14:paraId="37D062B0" w14:textId="50691DFF" w:rsidR="0095392A" w:rsidRPr="00F72371" w:rsidRDefault="0095392A" w:rsidP="0095392A">
      <w:pPr>
        <w:pStyle w:val="2fe"/>
        <w:keepNext/>
        <w:spacing w:before="0" w:after="100"/>
        <w:jc w:val="both"/>
      </w:pPr>
      <w:bookmarkStart w:id="538" w:name="_Ref411344763"/>
      <w:bookmarkStart w:id="539" w:name="_Ref397000227"/>
      <w:r w:rsidRPr="00F72371">
        <w:t xml:space="preserve">Таблица № </w:t>
      </w:r>
      <w:r w:rsidR="005407AA">
        <w:fldChar w:fldCharType="begin"/>
      </w:r>
      <w:r w:rsidR="005407AA">
        <w:instrText xml:space="preserve"> SEQ Таблица_№ \* ARABIC </w:instrText>
      </w:r>
      <w:r w:rsidR="005407AA">
        <w:fldChar w:fldCharType="separate"/>
      </w:r>
      <w:r w:rsidR="00B57E80" w:rsidRPr="00F72371">
        <w:rPr>
          <w:noProof/>
        </w:rPr>
        <w:t>17</w:t>
      </w:r>
      <w:r w:rsidR="005407AA">
        <w:rPr>
          <w:noProof/>
        </w:rPr>
        <w:fldChar w:fldCharType="end"/>
      </w:r>
      <w:bookmarkEnd w:id="538"/>
      <w:r w:rsidRPr="00F72371">
        <w:t>. «Структура RequestMessage»</w:t>
      </w:r>
      <w:bookmarkEnd w:id="539"/>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81"/>
        <w:gridCol w:w="1417"/>
        <w:gridCol w:w="1843"/>
        <w:gridCol w:w="3798"/>
      </w:tblGrid>
      <w:tr w:rsidR="0095392A" w:rsidRPr="00F72371" w14:paraId="52DFC28D" w14:textId="77777777" w:rsidTr="00017651">
        <w:trPr>
          <w:tblHeader/>
        </w:trPr>
        <w:tc>
          <w:tcPr>
            <w:tcW w:w="2581" w:type="dxa"/>
            <w:shd w:val="clear" w:color="auto" w:fill="D9D9D9"/>
          </w:tcPr>
          <w:p w14:paraId="5066C8B0" w14:textId="77777777" w:rsidR="0095392A" w:rsidRPr="00F72371" w:rsidRDefault="0095392A" w:rsidP="00017651">
            <w:pPr>
              <w:pStyle w:val="afb"/>
              <w:spacing w:before="0"/>
              <w:jc w:val="both"/>
              <w:rPr>
                <w:rFonts w:ascii="Times New Roman" w:hAnsi="Times New Roman" w:cs="Times New Roman"/>
              </w:rPr>
            </w:pPr>
            <w:r w:rsidRPr="00F72371">
              <w:rPr>
                <w:rFonts w:ascii="Times New Roman" w:hAnsi="Times New Roman" w:cs="Times New Roman"/>
              </w:rPr>
              <w:t>Наименование</w:t>
            </w:r>
          </w:p>
        </w:tc>
        <w:tc>
          <w:tcPr>
            <w:tcW w:w="1417" w:type="dxa"/>
            <w:shd w:val="clear" w:color="auto" w:fill="D9D9D9"/>
          </w:tcPr>
          <w:p w14:paraId="122DDE1C" w14:textId="77777777" w:rsidR="0095392A" w:rsidRPr="00F72371" w:rsidRDefault="0095392A" w:rsidP="00017651">
            <w:pPr>
              <w:pStyle w:val="afb"/>
              <w:spacing w:before="0"/>
              <w:jc w:val="both"/>
              <w:rPr>
                <w:rFonts w:ascii="Times New Roman" w:hAnsi="Times New Roman" w:cs="Times New Roman"/>
              </w:rPr>
            </w:pPr>
            <w:r w:rsidRPr="00F72371">
              <w:rPr>
                <w:rFonts w:ascii="Times New Roman" w:hAnsi="Times New Roman" w:cs="Times New Roman"/>
              </w:rPr>
              <w:t>Кол-во тегов, обязательность тега или атрибута</w:t>
            </w:r>
          </w:p>
        </w:tc>
        <w:tc>
          <w:tcPr>
            <w:tcW w:w="1843" w:type="dxa"/>
            <w:shd w:val="clear" w:color="auto" w:fill="D9D9D9"/>
          </w:tcPr>
          <w:p w14:paraId="04AE874E" w14:textId="77777777" w:rsidR="0095392A" w:rsidRPr="00F72371" w:rsidRDefault="0095392A" w:rsidP="00017651">
            <w:pPr>
              <w:pStyle w:val="afb"/>
              <w:spacing w:before="0"/>
              <w:jc w:val="both"/>
              <w:rPr>
                <w:rFonts w:ascii="Times New Roman" w:hAnsi="Times New Roman" w:cs="Times New Roman"/>
              </w:rPr>
            </w:pPr>
            <w:r w:rsidRPr="00F72371">
              <w:rPr>
                <w:rFonts w:ascii="Times New Roman" w:hAnsi="Times New Roman" w:cs="Times New Roman"/>
              </w:rPr>
              <w:t>Тип данных</w:t>
            </w:r>
          </w:p>
        </w:tc>
        <w:tc>
          <w:tcPr>
            <w:tcW w:w="3798" w:type="dxa"/>
            <w:shd w:val="clear" w:color="auto" w:fill="D9D9D9"/>
          </w:tcPr>
          <w:p w14:paraId="3689787A" w14:textId="77777777" w:rsidR="0095392A" w:rsidRPr="00F72371" w:rsidRDefault="0095392A" w:rsidP="00017651">
            <w:pPr>
              <w:pStyle w:val="afb"/>
              <w:spacing w:before="0"/>
              <w:jc w:val="both"/>
              <w:rPr>
                <w:rFonts w:ascii="Times New Roman" w:hAnsi="Times New Roman" w:cs="Times New Roman"/>
              </w:rPr>
            </w:pPr>
            <w:r w:rsidRPr="00F72371">
              <w:rPr>
                <w:rFonts w:ascii="Times New Roman" w:hAnsi="Times New Roman" w:cs="Times New Roman"/>
              </w:rPr>
              <w:t>Комментарий</w:t>
            </w:r>
          </w:p>
        </w:tc>
      </w:tr>
      <w:tr w:rsidR="0095392A" w:rsidRPr="00F72371" w14:paraId="6F13185F" w14:textId="77777777" w:rsidTr="00017651">
        <w:tc>
          <w:tcPr>
            <w:tcW w:w="2581" w:type="dxa"/>
            <w:tcBorders>
              <w:top w:val="single" w:sz="4" w:space="0" w:color="auto"/>
              <w:left w:val="single" w:sz="4" w:space="0" w:color="auto"/>
              <w:bottom w:val="single" w:sz="4" w:space="0" w:color="auto"/>
              <w:right w:val="single" w:sz="4" w:space="0" w:color="auto"/>
            </w:tcBorders>
          </w:tcPr>
          <w:p w14:paraId="6D377A14" w14:textId="77777777" w:rsidR="0095392A" w:rsidRPr="00F72371" w:rsidRDefault="0095392A" w:rsidP="00017651">
            <w:pPr>
              <w:pStyle w:val="aff"/>
              <w:spacing w:after="0"/>
              <w:rPr>
                <w:rFonts w:ascii="Times New Roman" w:hAnsi="Times New Roman"/>
                <w:sz w:val="24"/>
                <w:szCs w:val="24"/>
                <w:lang w:val="en-US"/>
              </w:rPr>
            </w:pPr>
            <w:r w:rsidRPr="00F72371">
              <w:rPr>
                <w:rFonts w:ascii="Times New Roman" w:hAnsi="Times New Roman"/>
                <w:sz w:val="24"/>
                <w:szCs w:val="24"/>
                <w:lang w:val="en-US"/>
              </w:rPr>
              <w:t>RequestMessage</w:t>
            </w:r>
          </w:p>
        </w:tc>
        <w:tc>
          <w:tcPr>
            <w:tcW w:w="1417" w:type="dxa"/>
            <w:tcBorders>
              <w:top w:val="single" w:sz="4" w:space="0" w:color="auto"/>
              <w:left w:val="single" w:sz="4" w:space="0" w:color="auto"/>
              <w:bottom w:val="single" w:sz="4" w:space="0" w:color="auto"/>
              <w:right w:val="single" w:sz="4" w:space="0" w:color="auto"/>
            </w:tcBorders>
          </w:tcPr>
          <w:p w14:paraId="04534FD3"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lang w:val="en-US"/>
              </w:rPr>
              <w:t>1</w:t>
            </w:r>
            <w:r w:rsidRPr="00F72371">
              <w:rPr>
                <w:rFonts w:ascii="Times New Roman" w:hAnsi="Times New Roman"/>
                <w:sz w:val="24"/>
                <w:szCs w:val="24"/>
              </w:rPr>
              <w:t>, обязательно</w:t>
            </w:r>
          </w:p>
        </w:tc>
        <w:tc>
          <w:tcPr>
            <w:tcW w:w="1843" w:type="dxa"/>
            <w:tcBorders>
              <w:top w:val="single" w:sz="4" w:space="0" w:color="auto"/>
              <w:left w:val="single" w:sz="4" w:space="0" w:color="auto"/>
              <w:bottom w:val="single" w:sz="4" w:space="0" w:color="auto"/>
              <w:right w:val="single" w:sz="4" w:space="0" w:color="auto"/>
            </w:tcBorders>
          </w:tcPr>
          <w:p w14:paraId="0B29FD30" w14:textId="77777777" w:rsidR="0095392A" w:rsidRPr="00F72371" w:rsidRDefault="0095392A" w:rsidP="00017651">
            <w:pPr>
              <w:pStyle w:val="aff"/>
              <w:spacing w:after="0"/>
              <w:rPr>
                <w:rFonts w:ascii="Times New Roman" w:hAnsi="Times New Roman"/>
                <w:sz w:val="24"/>
                <w:szCs w:val="24"/>
                <w:lang w:val="en-US"/>
              </w:rPr>
            </w:pPr>
            <w:r w:rsidRPr="00F72371">
              <w:rPr>
                <w:rFonts w:ascii="Times New Roman" w:hAnsi="Times New Roman"/>
                <w:sz w:val="24"/>
                <w:szCs w:val="24"/>
                <w:lang w:val="en-US"/>
              </w:rPr>
              <w:t>RequestMessageType</w:t>
            </w:r>
          </w:p>
        </w:tc>
        <w:tc>
          <w:tcPr>
            <w:tcW w:w="3798" w:type="dxa"/>
            <w:tcBorders>
              <w:top w:val="single" w:sz="4" w:space="0" w:color="auto"/>
              <w:left w:val="single" w:sz="4" w:space="0" w:color="auto"/>
              <w:bottom w:val="single" w:sz="4" w:space="0" w:color="auto"/>
              <w:right w:val="single" w:sz="4" w:space="0" w:color="auto"/>
            </w:tcBorders>
          </w:tcPr>
          <w:p w14:paraId="64E2E25E" w14:textId="77777777" w:rsidR="0095392A" w:rsidRPr="00F72371" w:rsidRDefault="0095392A" w:rsidP="00017651">
            <w:pPr>
              <w:pStyle w:val="aff"/>
              <w:rPr>
                <w:rFonts w:ascii="Times New Roman" w:hAnsi="Times New Roman"/>
                <w:sz w:val="24"/>
                <w:szCs w:val="28"/>
              </w:rPr>
            </w:pPr>
            <w:r w:rsidRPr="00F72371">
              <w:rPr>
                <w:rFonts w:ascii="Times New Roman" w:hAnsi="Times New Roman"/>
                <w:sz w:val="24"/>
                <w:szCs w:val="28"/>
              </w:rPr>
              <w:t>Корневой тег запроса.</w:t>
            </w:r>
          </w:p>
        </w:tc>
      </w:tr>
      <w:tr w:rsidR="0095392A" w:rsidRPr="00F72371" w14:paraId="0792CEC0" w14:textId="77777777" w:rsidTr="00017651">
        <w:tc>
          <w:tcPr>
            <w:tcW w:w="2581" w:type="dxa"/>
            <w:tcBorders>
              <w:top w:val="single" w:sz="4" w:space="0" w:color="auto"/>
              <w:left w:val="single" w:sz="4" w:space="0" w:color="auto"/>
              <w:bottom w:val="single" w:sz="4" w:space="0" w:color="auto"/>
              <w:right w:val="single" w:sz="4" w:space="0" w:color="auto"/>
            </w:tcBorders>
          </w:tcPr>
          <w:p w14:paraId="4A9AE7C0" w14:textId="77777777" w:rsidR="0095392A" w:rsidRPr="00F72371" w:rsidRDefault="0095392A" w:rsidP="00017651">
            <w:pPr>
              <w:pStyle w:val="aff"/>
              <w:spacing w:after="0"/>
              <w:ind w:left="176"/>
              <w:rPr>
                <w:rFonts w:ascii="Times New Roman" w:hAnsi="Times New Roman"/>
                <w:sz w:val="24"/>
                <w:szCs w:val="24"/>
                <w:lang w:val="en-US"/>
              </w:rPr>
            </w:pPr>
            <w:r w:rsidRPr="00F72371">
              <w:rPr>
                <w:rFonts w:ascii="Times New Roman" w:hAnsi="Times New Roman"/>
                <w:sz w:val="24"/>
                <w:szCs w:val="24"/>
                <w:lang w:val="en-US"/>
              </w:rPr>
              <w:t>Id (</w:t>
            </w:r>
            <w:r w:rsidRPr="00F72371">
              <w:rPr>
                <w:rFonts w:ascii="Times New Roman" w:hAnsi="Times New Roman"/>
                <w:sz w:val="24"/>
                <w:szCs w:val="24"/>
              </w:rPr>
              <w:t>атрибут</w:t>
            </w:r>
            <w:r w:rsidRPr="00F72371">
              <w:rPr>
                <w:rFonts w:ascii="Times New Roman" w:hAnsi="Times New Roman"/>
                <w:sz w:val="24"/>
                <w:szCs w:val="24"/>
                <w:lang w:val="en-US"/>
              </w:rPr>
              <w:t>)</w:t>
            </w:r>
          </w:p>
        </w:tc>
        <w:tc>
          <w:tcPr>
            <w:tcW w:w="1417" w:type="dxa"/>
            <w:tcBorders>
              <w:top w:val="single" w:sz="4" w:space="0" w:color="auto"/>
              <w:left w:val="single" w:sz="4" w:space="0" w:color="auto"/>
              <w:bottom w:val="single" w:sz="4" w:space="0" w:color="auto"/>
              <w:right w:val="single" w:sz="4" w:space="0" w:color="auto"/>
            </w:tcBorders>
          </w:tcPr>
          <w:p w14:paraId="33B998AD"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1, обязательно</w:t>
            </w:r>
          </w:p>
        </w:tc>
        <w:tc>
          <w:tcPr>
            <w:tcW w:w="1843" w:type="dxa"/>
            <w:tcBorders>
              <w:top w:val="single" w:sz="4" w:space="0" w:color="auto"/>
              <w:left w:val="single" w:sz="4" w:space="0" w:color="auto"/>
              <w:bottom w:val="single" w:sz="4" w:space="0" w:color="auto"/>
              <w:right w:val="single" w:sz="4" w:space="0" w:color="auto"/>
            </w:tcBorders>
          </w:tcPr>
          <w:p w14:paraId="7222FC36"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lang w:val="en-US"/>
              </w:rPr>
              <w:t>ID</w:t>
            </w:r>
          </w:p>
        </w:tc>
        <w:tc>
          <w:tcPr>
            <w:tcW w:w="3798" w:type="dxa"/>
            <w:tcBorders>
              <w:top w:val="single" w:sz="4" w:space="0" w:color="auto"/>
              <w:left w:val="single" w:sz="4" w:space="0" w:color="auto"/>
              <w:bottom w:val="single" w:sz="4" w:space="0" w:color="auto"/>
              <w:right w:val="single" w:sz="4" w:space="0" w:color="auto"/>
            </w:tcBorders>
          </w:tcPr>
          <w:p w14:paraId="43329BE1" w14:textId="77777777" w:rsidR="0095392A" w:rsidRPr="00F72371" w:rsidRDefault="0095392A" w:rsidP="00017651">
            <w:pPr>
              <w:pStyle w:val="aff"/>
              <w:rPr>
                <w:rFonts w:ascii="Times New Roman" w:hAnsi="Times New Roman"/>
                <w:sz w:val="24"/>
                <w:szCs w:val="28"/>
              </w:rPr>
            </w:pPr>
            <w:r w:rsidRPr="00F72371">
              <w:rPr>
                <w:rFonts w:ascii="Times New Roman" w:hAnsi="Times New Roman"/>
                <w:sz w:val="24"/>
                <w:szCs w:val="24"/>
              </w:rPr>
              <w:t>Идентификатор сообщения.</w:t>
            </w:r>
          </w:p>
        </w:tc>
      </w:tr>
      <w:tr w:rsidR="0095392A" w:rsidRPr="00F72371" w14:paraId="26C85A4A" w14:textId="77777777" w:rsidTr="00017651">
        <w:tc>
          <w:tcPr>
            <w:tcW w:w="2581" w:type="dxa"/>
            <w:tcBorders>
              <w:top w:val="single" w:sz="4" w:space="0" w:color="auto"/>
              <w:left w:val="single" w:sz="4" w:space="0" w:color="auto"/>
              <w:bottom w:val="single" w:sz="4" w:space="0" w:color="auto"/>
              <w:right w:val="single" w:sz="4" w:space="0" w:color="auto"/>
            </w:tcBorders>
          </w:tcPr>
          <w:p w14:paraId="26123E38" w14:textId="77777777" w:rsidR="0095392A" w:rsidRPr="00F72371" w:rsidRDefault="0095392A" w:rsidP="00017651">
            <w:pPr>
              <w:pStyle w:val="aff"/>
              <w:spacing w:after="0"/>
              <w:ind w:left="176"/>
              <w:rPr>
                <w:rFonts w:ascii="Times New Roman" w:hAnsi="Times New Roman"/>
                <w:sz w:val="24"/>
                <w:szCs w:val="24"/>
              </w:rPr>
            </w:pPr>
            <w:r w:rsidRPr="00F72371">
              <w:rPr>
                <w:rFonts w:ascii="Times New Roman" w:hAnsi="Times New Roman"/>
                <w:sz w:val="24"/>
                <w:szCs w:val="24"/>
                <w:lang w:val="en-US"/>
              </w:rPr>
              <w:t>timestamp</w:t>
            </w:r>
            <w:r w:rsidRPr="00F72371">
              <w:rPr>
                <w:rFonts w:ascii="Times New Roman" w:hAnsi="Times New Roman"/>
                <w:sz w:val="24"/>
                <w:szCs w:val="24"/>
              </w:rPr>
              <w:t xml:space="preserve"> (атрибут)</w:t>
            </w:r>
          </w:p>
        </w:tc>
        <w:tc>
          <w:tcPr>
            <w:tcW w:w="1417" w:type="dxa"/>
            <w:tcBorders>
              <w:top w:val="single" w:sz="4" w:space="0" w:color="auto"/>
              <w:left w:val="single" w:sz="4" w:space="0" w:color="auto"/>
              <w:bottom w:val="single" w:sz="4" w:space="0" w:color="auto"/>
              <w:right w:val="single" w:sz="4" w:space="0" w:color="auto"/>
            </w:tcBorders>
          </w:tcPr>
          <w:p w14:paraId="24E9B31A" w14:textId="77777777" w:rsidR="0095392A" w:rsidRPr="00F72371" w:rsidRDefault="0095392A" w:rsidP="00017651">
            <w:pPr>
              <w:pStyle w:val="aff"/>
              <w:spacing w:after="0"/>
              <w:rPr>
                <w:rFonts w:ascii="Times New Roman" w:hAnsi="Times New Roman"/>
                <w:sz w:val="24"/>
                <w:szCs w:val="24"/>
                <w:lang w:val="en-US"/>
              </w:rPr>
            </w:pPr>
            <w:r w:rsidRPr="00F72371">
              <w:rPr>
                <w:rFonts w:ascii="Times New Roman" w:hAnsi="Times New Roman"/>
                <w:sz w:val="24"/>
                <w:szCs w:val="24"/>
                <w:lang w:val="en-US"/>
              </w:rPr>
              <w:t>1</w:t>
            </w:r>
            <w:r w:rsidRPr="00F72371">
              <w:rPr>
                <w:rFonts w:ascii="Times New Roman" w:hAnsi="Times New Roman"/>
                <w:sz w:val="24"/>
                <w:szCs w:val="24"/>
              </w:rPr>
              <w:t>, обязательно</w:t>
            </w:r>
          </w:p>
        </w:tc>
        <w:tc>
          <w:tcPr>
            <w:tcW w:w="1843" w:type="dxa"/>
            <w:tcBorders>
              <w:top w:val="single" w:sz="4" w:space="0" w:color="auto"/>
              <w:left w:val="single" w:sz="4" w:space="0" w:color="auto"/>
              <w:bottom w:val="single" w:sz="4" w:space="0" w:color="auto"/>
              <w:right w:val="single" w:sz="4" w:space="0" w:color="auto"/>
            </w:tcBorders>
          </w:tcPr>
          <w:p w14:paraId="3488AE3C" w14:textId="77777777" w:rsidR="0095392A" w:rsidRPr="00F72371" w:rsidRDefault="0095392A" w:rsidP="00017651">
            <w:pPr>
              <w:pStyle w:val="aff"/>
              <w:spacing w:after="0"/>
              <w:rPr>
                <w:rFonts w:ascii="Times New Roman" w:hAnsi="Times New Roman"/>
                <w:sz w:val="24"/>
                <w:szCs w:val="24"/>
                <w:lang w:val="en-US"/>
              </w:rPr>
            </w:pPr>
            <w:r w:rsidRPr="00F72371">
              <w:rPr>
                <w:rFonts w:ascii="Times New Roman" w:hAnsi="Times New Roman"/>
                <w:sz w:val="24"/>
                <w:szCs w:val="24"/>
                <w:lang w:val="en-US"/>
              </w:rPr>
              <w:t>dateTime</w:t>
            </w:r>
          </w:p>
        </w:tc>
        <w:tc>
          <w:tcPr>
            <w:tcW w:w="3798" w:type="dxa"/>
            <w:tcBorders>
              <w:top w:val="single" w:sz="4" w:space="0" w:color="auto"/>
              <w:left w:val="single" w:sz="4" w:space="0" w:color="auto"/>
              <w:bottom w:val="single" w:sz="4" w:space="0" w:color="auto"/>
              <w:right w:val="single" w:sz="4" w:space="0" w:color="auto"/>
            </w:tcBorders>
          </w:tcPr>
          <w:p w14:paraId="7A90F9B4" w14:textId="77777777" w:rsidR="0095392A" w:rsidRPr="00F72371" w:rsidRDefault="0095392A" w:rsidP="00017651">
            <w:pPr>
              <w:pStyle w:val="aff"/>
              <w:rPr>
                <w:rFonts w:ascii="Times New Roman" w:hAnsi="Times New Roman"/>
                <w:sz w:val="24"/>
                <w:szCs w:val="28"/>
              </w:rPr>
            </w:pPr>
            <w:r w:rsidRPr="00F72371">
              <w:rPr>
                <w:rFonts w:ascii="Times New Roman" w:hAnsi="Times New Roman"/>
                <w:sz w:val="24"/>
                <w:szCs w:val="28"/>
              </w:rPr>
              <w:t>Дата и время формирования сообщения.</w:t>
            </w:r>
          </w:p>
        </w:tc>
      </w:tr>
      <w:tr w:rsidR="0095392A" w:rsidRPr="00F72371" w14:paraId="71BE0EEF" w14:textId="77777777" w:rsidTr="00017651">
        <w:tc>
          <w:tcPr>
            <w:tcW w:w="2581" w:type="dxa"/>
            <w:tcBorders>
              <w:top w:val="single" w:sz="4" w:space="0" w:color="auto"/>
              <w:left w:val="single" w:sz="4" w:space="0" w:color="auto"/>
              <w:bottom w:val="single" w:sz="4" w:space="0" w:color="auto"/>
              <w:right w:val="single" w:sz="4" w:space="0" w:color="auto"/>
            </w:tcBorders>
          </w:tcPr>
          <w:p w14:paraId="6F3C91EF" w14:textId="77777777" w:rsidR="0095392A" w:rsidRPr="00F72371" w:rsidRDefault="0095392A" w:rsidP="00017651">
            <w:pPr>
              <w:pStyle w:val="aff"/>
              <w:spacing w:after="0"/>
              <w:ind w:left="176"/>
              <w:rPr>
                <w:rFonts w:ascii="Times New Roman" w:hAnsi="Times New Roman"/>
                <w:sz w:val="24"/>
                <w:szCs w:val="24"/>
                <w:lang w:val="en-US"/>
              </w:rPr>
            </w:pPr>
            <w:r w:rsidRPr="00F72371">
              <w:rPr>
                <w:rFonts w:ascii="Times New Roman" w:hAnsi="Times New Roman"/>
                <w:sz w:val="24"/>
                <w:szCs w:val="24"/>
                <w:lang w:val="en-US"/>
              </w:rPr>
              <w:t>senderIdentifier (</w:t>
            </w:r>
            <w:r w:rsidRPr="00F72371">
              <w:rPr>
                <w:rFonts w:ascii="Times New Roman" w:hAnsi="Times New Roman"/>
                <w:sz w:val="24"/>
                <w:szCs w:val="24"/>
              </w:rPr>
              <w:t>атрибут</w:t>
            </w:r>
            <w:r w:rsidRPr="00F72371">
              <w:rPr>
                <w:rFonts w:ascii="Times New Roman" w:hAnsi="Times New Roman"/>
                <w:sz w:val="24"/>
                <w:szCs w:val="24"/>
                <w:lang w:val="en-US"/>
              </w:rPr>
              <w:t>)</w:t>
            </w:r>
          </w:p>
        </w:tc>
        <w:tc>
          <w:tcPr>
            <w:tcW w:w="1417" w:type="dxa"/>
            <w:tcBorders>
              <w:top w:val="single" w:sz="4" w:space="0" w:color="auto"/>
              <w:left w:val="single" w:sz="4" w:space="0" w:color="auto"/>
              <w:bottom w:val="single" w:sz="4" w:space="0" w:color="auto"/>
              <w:right w:val="single" w:sz="4" w:space="0" w:color="auto"/>
            </w:tcBorders>
          </w:tcPr>
          <w:p w14:paraId="01B781DA" w14:textId="77777777" w:rsidR="0095392A" w:rsidRPr="00F72371" w:rsidRDefault="0095392A" w:rsidP="00017651">
            <w:pPr>
              <w:pStyle w:val="aff"/>
              <w:spacing w:after="0"/>
              <w:rPr>
                <w:rFonts w:ascii="Times New Roman" w:hAnsi="Times New Roman"/>
                <w:sz w:val="24"/>
                <w:szCs w:val="24"/>
                <w:lang w:val="en-US"/>
              </w:rPr>
            </w:pPr>
            <w:r w:rsidRPr="00F72371">
              <w:rPr>
                <w:rFonts w:ascii="Times New Roman" w:hAnsi="Times New Roman"/>
                <w:sz w:val="24"/>
                <w:szCs w:val="24"/>
                <w:lang w:val="en-US"/>
              </w:rPr>
              <w:t>1</w:t>
            </w:r>
            <w:r w:rsidRPr="00F72371">
              <w:rPr>
                <w:rFonts w:ascii="Times New Roman" w:hAnsi="Times New Roman"/>
                <w:sz w:val="24"/>
                <w:szCs w:val="24"/>
              </w:rPr>
              <w:t>, обязательно</w:t>
            </w:r>
          </w:p>
        </w:tc>
        <w:tc>
          <w:tcPr>
            <w:tcW w:w="1843" w:type="dxa"/>
            <w:tcBorders>
              <w:top w:val="single" w:sz="4" w:space="0" w:color="auto"/>
              <w:left w:val="single" w:sz="4" w:space="0" w:color="auto"/>
              <w:bottom w:val="single" w:sz="4" w:space="0" w:color="auto"/>
              <w:right w:val="single" w:sz="4" w:space="0" w:color="auto"/>
            </w:tcBorders>
          </w:tcPr>
          <w:p w14:paraId="77FD3DC4" w14:textId="77777777" w:rsidR="0095392A" w:rsidRPr="00F72371" w:rsidRDefault="0095392A" w:rsidP="00017651">
            <w:pPr>
              <w:pStyle w:val="aff"/>
              <w:spacing w:after="0"/>
              <w:rPr>
                <w:rFonts w:ascii="Times New Roman" w:hAnsi="Times New Roman"/>
                <w:sz w:val="24"/>
                <w:szCs w:val="24"/>
                <w:lang w:val="en-US"/>
              </w:rPr>
            </w:pPr>
            <w:r w:rsidRPr="00F72371">
              <w:rPr>
                <w:rFonts w:ascii="Times New Roman" w:hAnsi="Times New Roman"/>
                <w:sz w:val="24"/>
                <w:szCs w:val="24"/>
                <w:lang w:val="en-US"/>
              </w:rPr>
              <w:t>URNType</w:t>
            </w:r>
          </w:p>
        </w:tc>
        <w:tc>
          <w:tcPr>
            <w:tcW w:w="3798" w:type="dxa"/>
            <w:tcBorders>
              <w:top w:val="single" w:sz="4" w:space="0" w:color="auto"/>
              <w:left w:val="single" w:sz="4" w:space="0" w:color="auto"/>
              <w:bottom w:val="single" w:sz="4" w:space="0" w:color="auto"/>
              <w:right w:val="single" w:sz="4" w:space="0" w:color="auto"/>
            </w:tcBorders>
          </w:tcPr>
          <w:p w14:paraId="4937838A" w14:textId="77777777" w:rsidR="0095392A" w:rsidRPr="00F72371" w:rsidRDefault="0095392A" w:rsidP="00017651">
            <w:pPr>
              <w:pStyle w:val="aff"/>
              <w:rPr>
                <w:rFonts w:ascii="Times New Roman" w:hAnsi="Times New Roman"/>
                <w:sz w:val="24"/>
                <w:szCs w:val="28"/>
              </w:rPr>
            </w:pPr>
            <w:r w:rsidRPr="00F72371">
              <w:rPr>
                <w:rFonts w:ascii="Times New Roman" w:hAnsi="Times New Roman"/>
                <w:sz w:val="24"/>
                <w:szCs w:val="28"/>
              </w:rPr>
              <w:t xml:space="preserve">УРН участника-отправителя сообщения. </w:t>
            </w:r>
          </w:p>
        </w:tc>
      </w:tr>
      <w:tr w:rsidR="0095392A" w:rsidRPr="00F72371" w14:paraId="0C81C0AD" w14:textId="77777777" w:rsidTr="00017651">
        <w:tc>
          <w:tcPr>
            <w:tcW w:w="2581" w:type="dxa"/>
            <w:tcBorders>
              <w:top w:val="single" w:sz="4" w:space="0" w:color="auto"/>
              <w:left w:val="single" w:sz="4" w:space="0" w:color="auto"/>
              <w:bottom w:val="single" w:sz="4" w:space="0" w:color="auto"/>
              <w:right w:val="single" w:sz="4" w:space="0" w:color="auto"/>
            </w:tcBorders>
          </w:tcPr>
          <w:p w14:paraId="234FE3CF" w14:textId="77777777" w:rsidR="0095392A" w:rsidRPr="00F72371" w:rsidRDefault="0095392A" w:rsidP="00017651">
            <w:pPr>
              <w:pStyle w:val="aff"/>
              <w:spacing w:after="0"/>
              <w:ind w:left="176"/>
              <w:rPr>
                <w:rFonts w:ascii="Times New Roman" w:hAnsi="Times New Roman"/>
                <w:sz w:val="24"/>
                <w:szCs w:val="24"/>
                <w:lang w:val="en-US"/>
              </w:rPr>
            </w:pPr>
            <w:r w:rsidRPr="00F72371">
              <w:rPr>
                <w:rFonts w:ascii="Times New Roman" w:hAnsi="Times New Roman"/>
                <w:sz w:val="24"/>
                <w:szCs w:val="24"/>
                <w:lang w:val="en-US"/>
              </w:rPr>
              <w:t>senderRole (</w:t>
            </w:r>
            <w:r w:rsidRPr="00F72371">
              <w:rPr>
                <w:rFonts w:ascii="Times New Roman" w:hAnsi="Times New Roman"/>
                <w:sz w:val="24"/>
                <w:szCs w:val="24"/>
              </w:rPr>
              <w:t>атрибут</w:t>
            </w:r>
            <w:r w:rsidRPr="00F72371">
              <w:rPr>
                <w:rFonts w:ascii="Times New Roman" w:hAnsi="Times New Roman"/>
                <w:sz w:val="24"/>
                <w:szCs w:val="24"/>
                <w:lang w:val="en-US"/>
              </w:rPr>
              <w:t>)</w:t>
            </w:r>
          </w:p>
        </w:tc>
        <w:tc>
          <w:tcPr>
            <w:tcW w:w="1417" w:type="dxa"/>
            <w:tcBorders>
              <w:top w:val="single" w:sz="4" w:space="0" w:color="auto"/>
              <w:left w:val="single" w:sz="4" w:space="0" w:color="auto"/>
              <w:bottom w:val="single" w:sz="4" w:space="0" w:color="auto"/>
              <w:right w:val="single" w:sz="4" w:space="0" w:color="auto"/>
            </w:tcBorders>
          </w:tcPr>
          <w:p w14:paraId="4AE32EC7" w14:textId="6725C71C"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1, обязательно</w:t>
            </w:r>
          </w:p>
        </w:tc>
        <w:tc>
          <w:tcPr>
            <w:tcW w:w="1843" w:type="dxa"/>
            <w:tcBorders>
              <w:top w:val="single" w:sz="4" w:space="0" w:color="auto"/>
              <w:left w:val="single" w:sz="4" w:space="0" w:color="auto"/>
              <w:bottom w:val="single" w:sz="4" w:space="0" w:color="auto"/>
              <w:right w:val="single" w:sz="4" w:space="0" w:color="auto"/>
            </w:tcBorders>
          </w:tcPr>
          <w:p w14:paraId="64243483" w14:textId="77777777" w:rsidR="00C319A0" w:rsidRPr="00F72371" w:rsidRDefault="00C319A0" w:rsidP="00C319A0">
            <w:pPr>
              <w:pStyle w:val="aff"/>
              <w:rPr>
                <w:rFonts w:ascii="Times New Roman" w:hAnsi="Times New Roman"/>
                <w:sz w:val="24"/>
                <w:szCs w:val="24"/>
              </w:rPr>
            </w:pPr>
            <w:r w:rsidRPr="00F72371">
              <w:rPr>
                <w:rFonts w:ascii="Times New Roman" w:hAnsi="Times New Roman"/>
                <w:i/>
                <w:sz w:val="24"/>
                <w:szCs w:val="24"/>
              </w:rPr>
              <w:t>Строка длиной до 10 символов (</w:t>
            </w:r>
            <w:r w:rsidRPr="00F72371">
              <w:rPr>
                <w:rFonts w:ascii="Times New Roman" w:hAnsi="Times New Roman"/>
                <w:sz w:val="24"/>
                <w:szCs w:val="24"/>
              </w:rPr>
              <w:t>\</w:t>
            </w:r>
            <w:r w:rsidRPr="00F72371">
              <w:rPr>
                <w:rFonts w:ascii="Times New Roman" w:hAnsi="Times New Roman"/>
                <w:sz w:val="24"/>
                <w:szCs w:val="24"/>
                <w:lang w:val="en-US"/>
              </w:rPr>
              <w:t>w</w:t>
            </w:r>
            <w:r w:rsidRPr="00F72371">
              <w:rPr>
                <w:rFonts w:ascii="Times New Roman" w:hAnsi="Times New Roman"/>
                <w:sz w:val="24"/>
                <w:szCs w:val="24"/>
              </w:rPr>
              <w:t>{1,10}</w:t>
            </w:r>
            <w:r w:rsidRPr="00F72371">
              <w:rPr>
                <w:rFonts w:ascii="Times New Roman" w:hAnsi="Times New Roman"/>
                <w:i/>
                <w:sz w:val="24"/>
                <w:szCs w:val="24"/>
              </w:rPr>
              <w:t>)</w:t>
            </w:r>
            <w:r w:rsidRPr="00F72371">
              <w:rPr>
                <w:rFonts w:ascii="Times New Roman" w:hAnsi="Times New Roman"/>
                <w:sz w:val="24"/>
                <w:szCs w:val="24"/>
              </w:rPr>
              <w:t xml:space="preserve"> </w:t>
            </w:r>
          </w:p>
          <w:p w14:paraId="5BFF72AF" w14:textId="77777777" w:rsidR="00C319A0" w:rsidRPr="00F72371" w:rsidRDefault="00C319A0" w:rsidP="00C319A0">
            <w:pPr>
              <w:pStyle w:val="aff"/>
              <w:rPr>
                <w:rFonts w:ascii="Times New Roman" w:hAnsi="Times New Roman"/>
                <w:sz w:val="24"/>
                <w:szCs w:val="24"/>
                <w:lang w:val="en-US"/>
              </w:rPr>
            </w:pPr>
            <w:r w:rsidRPr="00F72371">
              <w:rPr>
                <w:rFonts w:ascii="Times New Roman" w:hAnsi="Times New Roman"/>
                <w:sz w:val="24"/>
                <w:szCs w:val="24"/>
                <w:lang w:val="en-US"/>
              </w:rPr>
              <w:t>/</w:t>
            </w:r>
          </w:p>
          <w:p w14:paraId="08865313" w14:textId="71DF8F65" w:rsidR="0095392A" w:rsidRPr="00F72371" w:rsidRDefault="00C319A0" w:rsidP="00C319A0">
            <w:pPr>
              <w:pStyle w:val="aff"/>
              <w:spacing w:after="0"/>
              <w:rPr>
                <w:rFonts w:ascii="Times New Roman" w:hAnsi="Times New Roman"/>
                <w:sz w:val="24"/>
                <w:szCs w:val="24"/>
              </w:rPr>
            </w:pPr>
            <w:r w:rsidRPr="00F72371">
              <w:rPr>
                <w:rFonts w:ascii="Times New Roman" w:hAnsi="Times New Roman"/>
                <w:sz w:val="24"/>
                <w:szCs w:val="24"/>
                <w:lang w:val="en-US"/>
              </w:rPr>
              <w:t>String</w:t>
            </w:r>
          </w:p>
        </w:tc>
        <w:tc>
          <w:tcPr>
            <w:tcW w:w="3798" w:type="dxa"/>
            <w:tcBorders>
              <w:top w:val="single" w:sz="4" w:space="0" w:color="auto"/>
              <w:left w:val="single" w:sz="4" w:space="0" w:color="auto"/>
              <w:bottom w:val="single" w:sz="4" w:space="0" w:color="auto"/>
              <w:right w:val="single" w:sz="4" w:space="0" w:color="auto"/>
            </w:tcBorders>
          </w:tcPr>
          <w:p w14:paraId="242DBE05" w14:textId="69728D02" w:rsidR="0095392A" w:rsidRPr="00F72371" w:rsidRDefault="0095392A" w:rsidP="00017651">
            <w:pPr>
              <w:pStyle w:val="aff"/>
              <w:rPr>
                <w:rFonts w:ascii="Times New Roman" w:hAnsi="Times New Roman"/>
                <w:sz w:val="24"/>
                <w:szCs w:val="28"/>
              </w:rPr>
            </w:pPr>
            <w:r w:rsidRPr="00F72371">
              <w:rPr>
                <w:rFonts w:ascii="Times New Roman" w:hAnsi="Times New Roman"/>
                <w:sz w:val="24"/>
                <w:szCs w:val="28"/>
              </w:rPr>
              <w:t xml:space="preserve">Полномочие участника-отправителя сообщения (УРН которого передается в атрибуте </w:t>
            </w:r>
            <w:r w:rsidRPr="00F72371">
              <w:rPr>
                <w:rFonts w:ascii="Times New Roman" w:hAnsi="Times New Roman"/>
                <w:i/>
                <w:sz w:val="24"/>
                <w:szCs w:val="24"/>
                <w:lang w:val="en-US"/>
              </w:rPr>
              <w:t>senderIdentifier</w:t>
            </w:r>
            <w:r w:rsidRPr="00F72371">
              <w:rPr>
                <w:rFonts w:ascii="Times New Roman" w:hAnsi="Times New Roman"/>
                <w:sz w:val="24"/>
                <w:szCs w:val="28"/>
              </w:rPr>
              <w:t xml:space="preserve">), с которым происходит обращение к </w:t>
            </w:r>
            <w:r w:rsidR="008B37B4" w:rsidRPr="00F72371">
              <w:rPr>
                <w:rFonts w:ascii="Times New Roman" w:hAnsi="Times New Roman"/>
                <w:sz w:val="24"/>
                <w:szCs w:val="28"/>
              </w:rPr>
              <w:t>ГИС ГМП</w:t>
            </w:r>
            <w:r w:rsidRPr="00F72371">
              <w:rPr>
                <w:rFonts w:ascii="Times New Roman" w:hAnsi="Times New Roman"/>
                <w:sz w:val="24"/>
                <w:szCs w:val="28"/>
              </w:rPr>
              <w:t xml:space="preserve">. </w:t>
            </w:r>
          </w:p>
          <w:p w14:paraId="6092BD82" w14:textId="77777777" w:rsidR="0095392A" w:rsidRPr="00F72371" w:rsidRDefault="0095392A" w:rsidP="00017651">
            <w:pPr>
              <w:pStyle w:val="aff"/>
              <w:rPr>
                <w:rFonts w:ascii="Times New Roman" w:hAnsi="Times New Roman"/>
                <w:sz w:val="24"/>
                <w:szCs w:val="28"/>
              </w:rPr>
            </w:pPr>
            <w:r w:rsidRPr="00F72371">
              <w:rPr>
                <w:rFonts w:ascii="Times New Roman" w:hAnsi="Times New Roman"/>
                <w:sz w:val="24"/>
                <w:szCs w:val="28"/>
              </w:rPr>
              <w:t>Допустимые значения:</w:t>
            </w:r>
          </w:p>
          <w:p w14:paraId="787D0149" w14:textId="49F03917" w:rsidR="0095392A" w:rsidRPr="00F72371" w:rsidRDefault="0095392A" w:rsidP="00017651">
            <w:pPr>
              <w:pStyle w:val="aff"/>
              <w:rPr>
                <w:rFonts w:ascii="Times New Roman" w:hAnsi="Times New Roman"/>
                <w:sz w:val="24"/>
                <w:szCs w:val="28"/>
              </w:rPr>
            </w:pPr>
            <w:r w:rsidRPr="00F72371">
              <w:rPr>
                <w:rFonts w:ascii="Times New Roman" w:hAnsi="Times New Roman"/>
                <w:sz w:val="24"/>
                <w:szCs w:val="28"/>
              </w:rPr>
              <w:t xml:space="preserve">1 </w:t>
            </w:r>
            <w:r w:rsidRPr="00F72371">
              <w:rPr>
                <w:rFonts w:ascii="Times New Roman" w:hAnsi="Times New Roman"/>
                <w:sz w:val="24"/>
                <w:szCs w:val="24"/>
              </w:rPr>
              <w:t>–</w:t>
            </w:r>
            <w:r w:rsidRPr="00F72371">
              <w:rPr>
                <w:rFonts w:ascii="Times New Roman" w:hAnsi="Times New Roman"/>
                <w:sz w:val="24"/>
                <w:szCs w:val="28"/>
              </w:rPr>
              <w:t xml:space="preserve"> ГАН (главный администратор </w:t>
            </w:r>
            <w:r w:rsidRPr="00F72371">
              <w:rPr>
                <w:rFonts w:ascii="Times New Roman" w:hAnsi="Times New Roman"/>
                <w:sz w:val="24"/>
                <w:szCs w:val="28"/>
              </w:rPr>
              <w:lastRenderedPageBreak/>
              <w:t>доходов бюджета, имеющий в своем ведении администраторов доходов бюджета и (или) осуществляющи</w:t>
            </w:r>
            <w:r w:rsidR="00E13864" w:rsidRPr="00F72371">
              <w:rPr>
                <w:rFonts w:ascii="Times New Roman" w:hAnsi="Times New Roman"/>
                <w:sz w:val="24"/>
                <w:szCs w:val="28"/>
              </w:rPr>
              <w:t>й</w:t>
            </w:r>
            <w:r w:rsidRPr="00F72371">
              <w:rPr>
                <w:rFonts w:ascii="Times New Roman" w:hAnsi="Times New Roman"/>
                <w:sz w:val="24"/>
                <w:szCs w:val="28"/>
              </w:rPr>
              <w:t xml:space="preserve"> функции и полномочия учредителя в отношении государственных (муниципальных) учреждений);</w:t>
            </w:r>
          </w:p>
          <w:p w14:paraId="6EA73E49" w14:textId="258C69BB" w:rsidR="0095392A" w:rsidRPr="00F72371" w:rsidRDefault="0095392A" w:rsidP="00017651">
            <w:pPr>
              <w:pStyle w:val="aff"/>
              <w:rPr>
                <w:rFonts w:ascii="Times New Roman" w:hAnsi="Times New Roman"/>
                <w:sz w:val="24"/>
                <w:szCs w:val="28"/>
              </w:rPr>
            </w:pPr>
            <w:r w:rsidRPr="00F72371">
              <w:rPr>
                <w:rFonts w:ascii="Times New Roman" w:hAnsi="Times New Roman"/>
                <w:sz w:val="24"/>
                <w:szCs w:val="28"/>
              </w:rPr>
              <w:t xml:space="preserve">2 </w:t>
            </w:r>
            <w:r w:rsidRPr="00F72371">
              <w:rPr>
                <w:rFonts w:ascii="Times New Roman" w:hAnsi="Times New Roman"/>
                <w:sz w:val="24"/>
                <w:szCs w:val="24"/>
              </w:rPr>
              <w:t>–</w:t>
            </w:r>
            <w:r w:rsidRPr="00F72371">
              <w:rPr>
                <w:rFonts w:ascii="Times New Roman" w:hAnsi="Times New Roman"/>
                <w:sz w:val="24"/>
                <w:szCs w:val="28"/>
              </w:rPr>
              <w:t xml:space="preserve"> ГАН (орган государственной власти субъектов Российской Федерации (орган местного самоуправления), обеспечивающи</w:t>
            </w:r>
            <w:r w:rsidR="0073481F" w:rsidRPr="00F72371">
              <w:rPr>
                <w:rFonts w:ascii="Times New Roman" w:hAnsi="Times New Roman"/>
                <w:sz w:val="24"/>
                <w:szCs w:val="28"/>
              </w:rPr>
              <w:t>й</w:t>
            </w:r>
            <w:r w:rsidRPr="00F72371">
              <w:rPr>
                <w:rFonts w:ascii="Times New Roman" w:hAnsi="Times New Roman"/>
                <w:sz w:val="24"/>
                <w:szCs w:val="28"/>
              </w:rPr>
              <w:t xml:space="preserve"> информационное взаимодействие с </w:t>
            </w:r>
            <w:r w:rsidR="008B37B4" w:rsidRPr="00F72371">
              <w:rPr>
                <w:rFonts w:ascii="Times New Roman" w:hAnsi="Times New Roman"/>
                <w:sz w:val="24"/>
                <w:szCs w:val="28"/>
              </w:rPr>
              <w:t>ГИС ГМП</w:t>
            </w:r>
            <w:r w:rsidRPr="00F72371">
              <w:rPr>
                <w:rFonts w:ascii="Times New Roman" w:hAnsi="Times New Roman"/>
                <w:sz w:val="24"/>
                <w:szCs w:val="28"/>
              </w:rPr>
              <w:t xml:space="preserve"> государственных (муниципальных) учреждений и (или) администраторов доходов бюджета</w:t>
            </w:r>
            <w:r w:rsidR="0073481F" w:rsidRPr="00F72371">
              <w:rPr>
                <w:rFonts w:ascii="Times New Roman" w:hAnsi="Times New Roman"/>
                <w:sz w:val="24"/>
                <w:szCs w:val="28"/>
              </w:rPr>
              <w:t>)</w:t>
            </w:r>
            <w:r w:rsidRPr="00F72371">
              <w:rPr>
                <w:rFonts w:ascii="Times New Roman" w:hAnsi="Times New Roman"/>
                <w:sz w:val="24"/>
                <w:szCs w:val="28"/>
              </w:rPr>
              <w:t>;</w:t>
            </w:r>
          </w:p>
          <w:p w14:paraId="210D5E99" w14:textId="77777777" w:rsidR="0095392A" w:rsidRPr="00F72371" w:rsidRDefault="0095392A" w:rsidP="00017651">
            <w:pPr>
              <w:pStyle w:val="aff"/>
              <w:rPr>
                <w:rFonts w:ascii="Times New Roman" w:hAnsi="Times New Roman"/>
                <w:sz w:val="24"/>
                <w:szCs w:val="28"/>
              </w:rPr>
            </w:pPr>
            <w:r w:rsidRPr="00F72371">
              <w:rPr>
                <w:rFonts w:ascii="Times New Roman" w:hAnsi="Times New Roman"/>
                <w:sz w:val="24"/>
                <w:szCs w:val="28"/>
              </w:rPr>
              <w:t>3 — АН (администратор доходов бюджета, главный администратор доходов бюджета);</w:t>
            </w:r>
          </w:p>
          <w:p w14:paraId="18F2D299" w14:textId="77777777" w:rsidR="0095392A" w:rsidRPr="00F72371" w:rsidRDefault="0095392A" w:rsidP="00017651">
            <w:pPr>
              <w:pStyle w:val="aff"/>
              <w:rPr>
                <w:rFonts w:ascii="Times New Roman" w:hAnsi="Times New Roman"/>
                <w:sz w:val="24"/>
                <w:szCs w:val="28"/>
              </w:rPr>
            </w:pPr>
            <w:r w:rsidRPr="00F72371">
              <w:rPr>
                <w:rFonts w:ascii="Times New Roman" w:hAnsi="Times New Roman"/>
                <w:sz w:val="24"/>
                <w:szCs w:val="28"/>
              </w:rPr>
              <w:t>4 — АН (государственное (муниципальное) учреждение);</w:t>
            </w:r>
          </w:p>
          <w:p w14:paraId="36860835" w14:textId="03C1AA0C" w:rsidR="0095392A" w:rsidRPr="00F72371" w:rsidRDefault="0095392A" w:rsidP="00017651">
            <w:pPr>
              <w:pStyle w:val="aff"/>
              <w:rPr>
                <w:rFonts w:ascii="Times New Roman" w:hAnsi="Times New Roman"/>
                <w:sz w:val="24"/>
                <w:szCs w:val="28"/>
              </w:rPr>
            </w:pPr>
            <w:r w:rsidRPr="00F72371">
              <w:rPr>
                <w:rFonts w:ascii="Times New Roman" w:hAnsi="Times New Roman"/>
                <w:sz w:val="24"/>
                <w:szCs w:val="28"/>
              </w:rPr>
              <w:t xml:space="preserve">5 — ГАП (оператор по переводу денежных средств, обеспечивающий информационное взаимодействие с </w:t>
            </w:r>
            <w:r w:rsidR="008B37B4" w:rsidRPr="00F72371">
              <w:rPr>
                <w:rFonts w:ascii="Times New Roman" w:hAnsi="Times New Roman"/>
                <w:sz w:val="24"/>
                <w:szCs w:val="28"/>
              </w:rPr>
              <w:t>ГИС ГМП</w:t>
            </w:r>
            <w:r w:rsidRPr="00F72371">
              <w:rPr>
                <w:rFonts w:ascii="Times New Roman" w:hAnsi="Times New Roman"/>
                <w:sz w:val="24"/>
                <w:szCs w:val="28"/>
              </w:rPr>
              <w:t xml:space="preserve"> иных операторов по переводу денежных средств и (или) банковских платежных агентов (субагентов), и (или) платежных агентов);</w:t>
            </w:r>
          </w:p>
          <w:p w14:paraId="4EF59DD0" w14:textId="5B87CD25" w:rsidR="0095392A" w:rsidRPr="00F72371" w:rsidRDefault="0095392A" w:rsidP="00017651">
            <w:pPr>
              <w:pStyle w:val="aff"/>
              <w:rPr>
                <w:rFonts w:ascii="Times New Roman" w:hAnsi="Times New Roman"/>
                <w:sz w:val="24"/>
                <w:szCs w:val="28"/>
              </w:rPr>
            </w:pPr>
            <w:r w:rsidRPr="00F72371">
              <w:rPr>
                <w:rFonts w:ascii="Times New Roman" w:hAnsi="Times New Roman"/>
                <w:sz w:val="24"/>
                <w:szCs w:val="28"/>
              </w:rPr>
              <w:t xml:space="preserve">6 — ГАП (орган государственной власти субъектов Российской Федерации (орган местного самоуправления), обеспечивающий информационное взаимодействие с </w:t>
            </w:r>
            <w:r w:rsidR="008B37B4" w:rsidRPr="00F72371">
              <w:rPr>
                <w:rFonts w:ascii="Times New Roman" w:hAnsi="Times New Roman"/>
                <w:sz w:val="24"/>
                <w:szCs w:val="28"/>
              </w:rPr>
              <w:t>ГИС ГМП</w:t>
            </w:r>
            <w:r w:rsidRPr="00F72371">
              <w:rPr>
                <w:rFonts w:ascii="Times New Roman" w:hAnsi="Times New Roman"/>
                <w:sz w:val="24"/>
                <w:szCs w:val="28"/>
              </w:rPr>
              <w:t xml:space="preserve"> финансовых органов и (или) местных администраций, и (или) государственных (муниципальных) учреждений, </w:t>
            </w:r>
            <w:r w:rsidRPr="00F72371">
              <w:rPr>
                <w:rFonts w:ascii="Times New Roman" w:hAnsi="Times New Roman"/>
                <w:sz w:val="24"/>
                <w:szCs w:val="28"/>
              </w:rPr>
              <w:lastRenderedPageBreak/>
              <w:t>осуществляющих прием в кассу от плательщиков наличных денежных средств);</w:t>
            </w:r>
          </w:p>
          <w:p w14:paraId="3FB4161F" w14:textId="77777777" w:rsidR="0095392A" w:rsidRPr="00F72371" w:rsidRDefault="0095392A" w:rsidP="00017651">
            <w:pPr>
              <w:pStyle w:val="aff"/>
              <w:rPr>
                <w:rFonts w:ascii="Times New Roman" w:hAnsi="Times New Roman"/>
                <w:sz w:val="24"/>
                <w:szCs w:val="28"/>
              </w:rPr>
            </w:pPr>
            <w:r w:rsidRPr="00F72371">
              <w:rPr>
                <w:rFonts w:ascii="Times New Roman" w:hAnsi="Times New Roman"/>
                <w:sz w:val="24"/>
                <w:szCs w:val="28"/>
              </w:rPr>
              <w:t>7 — АП (оператор по переводу денежных средств);</w:t>
            </w:r>
          </w:p>
          <w:p w14:paraId="7AC169C4" w14:textId="77777777" w:rsidR="0095392A" w:rsidRPr="00F72371" w:rsidRDefault="0095392A" w:rsidP="00017651">
            <w:pPr>
              <w:pStyle w:val="aff"/>
              <w:rPr>
                <w:rFonts w:ascii="Times New Roman" w:hAnsi="Times New Roman"/>
                <w:sz w:val="24"/>
                <w:szCs w:val="28"/>
              </w:rPr>
            </w:pPr>
            <w:r w:rsidRPr="00F72371">
              <w:rPr>
                <w:rFonts w:ascii="Times New Roman" w:hAnsi="Times New Roman"/>
                <w:sz w:val="24"/>
                <w:szCs w:val="28"/>
              </w:rPr>
              <w:t>8 — АП (организация почтовой связи);</w:t>
            </w:r>
          </w:p>
          <w:p w14:paraId="6903817B" w14:textId="77777777" w:rsidR="0095392A" w:rsidRPr="00F72371" w:rsidRDefault="0095392A" w:rsidP="00017651">
            <w:pPr>
              <w:pStyle w:val="aff"/>
              <w:rPr>
                <w:rFonts w:ascii="Times New Roman" w:hAnsi="Times New Roman"/>
                <w:sz w:val="24"/>
                <w:szCs w:val="28"/>
              </w:rPr>
            </w:pPr>
            <w:r w:rsidRPr="00F72371">
              <w:rPr>
                <w:rFonts w:ascii="Times New Roman" w:hAnsi="Times New Roman"/>
                <w:sz w:val="24"/>
                <w:szCs w:val="28"/>
              </w:rPr>
              <w:t>9 — АП (финансовый орган);</w:t>
            </w:r>
          </w:p>
          <w:p w14:paraId="468B407F" w14:textId="77777777" w:rsidR="0095392A" w:rsidRPr="00F72371" w:rsidRDefault="0095392A" w:rsidP="00017651">
            <w:pPr>
              <w:pStyle w:val="aff"/>
              <w:rPr>
                <w:rFonts w:ascii="Times New Roman" w:hAnsi="Times New Roman"/>
                <w:sz w:val="24"/>
                <w:szCs w:val="28"/>
              </w:rPr>
            </w:pPr>
            <w:r w:rsidRPr="00F72371">
              <w:rPr>
                <w:rFonts w:ascii="Times New Roman" w:hAnsi="Times New Roman"/>
                <w:sz w:val="24"/>
                <w:szCs w:val="28"/>
              </w:rPr>
              <w:t>10 — АП (местная администрация);</w:t>
            </w:r>
          </w:p>
          <w:p w14:paraId="673628CB" w14:textId="77777777" w:rsidR="0095392A" w:rsidRPr="00F72371" w:rsidRDefault="0095392A" w:rsidP="00017651">
            <w:pPr>
              <w:pStyle w:val="aff"/>
              <w:rPr>
                <w:rFonts w:ascii="Times New Roman" w:hAnsi="Times New Roman"/>
                <w:sz w:val="24"/>
                <w:szCs w:val="28"/>
              </w:rPr>
            </w:pPr>
            <w:r w:rsidRPr="00F72371">
              <w:rPr>
                <w:rFonts w:ascii="Times New Roman" w:hAnsi="Times New Roman"/>
                <w:sz w:val="24"/>
                <w:szCs w:val="28"/>
              </w:rPr>
              <w:t>11 — АП (банковский платежный агент);</w:t>
            </w:r>
          </w:p>
          <w:p w14:paraId="23C7D9BA" w14:textId="77777777" w:rsidR="0095392A" w:rsidRPr="00F72371" w:rsidRDefault="0095392A" w:rsidP="00017651">
            <w:pPr>
              <w:pStyle w:val="aff"/>
              <w:rPr>
                <w:rFonts w:ascii="Times New Roman" w:hAnsi="Times New Roman"/>
                <w:sz w:val="24"/>
                <w:szCs w:val="28"/>
              </w:rPr>
            </w:pPr>
            <w:r w:rsidRPr="00F72371">
              <w:rPr>
                <w:rFonts w:ascii="Times New Roman" w:hAnsi="Times New Roman"/>
                <w:sz w:val="24"/>
                <w:szCs w:val="28"/>
              </w:rPr>
              <w:t>12 — АП (банковский платежный субагент);</w:t>
            </w:r>
          </w:p>
          <w:p w14:paraId="44F87037" w14:textId="77777777" w:rsidR="0095392A" w:rsidRPr="00F72371" w:rsidRDefault="0095392A" w:rsidP="00017651">
            <w:pPr>
              <w:pStyle w:val="aff"/>
              <w:rPr>
                <w:rFonts w:ascii="Times New Roman" w:hAnsi="Times New Roman"/>
                <w:sz w:val="24"/>
                <w:szCs w:val="28"/>
              </w:rPr>
            </w:pPr>
            <w:r w:rsidRPr="00F72371">
              <w:rPr>
                <w:rFonts w:ascii="Times New Roman" w:hAnsi="Times New Roman"/>
                <w:sz w:val="24"/>
                <w:szCs w:val="28"/>
              </w:rPr>
              <w:t>13 — АП (платежный агент);</w:t>
            </w:r>
          </w:p>
          <w:p w14:paraId="09F5B7F0" w14:textId="3690A421" w:rsidR="0095392A" w:rsidRPr="00F72371" w:rsidRDefault="0095392A" w:rsidP="00017651">
            <w:pPr>
              <w:pStyle w:val="aff"/>
              <w:rPr>
                <w:rFonts w:ascii="Times New Roman" w:hAnsi="Times New Roman"/>
                <w:sz w:val="24"/>
                <w:szCs w:val="28"/>
              </w:rPr>
            </w:pPr>
            <w:r w:rsidRPr="00F72371">
              <w:rPr>
                <w:rFonts w:ascii="Times New Roman" w:hAnsi="Times New Roman"/>
                <w:sz w:val="24"/>
                <w:szCs w:val="28"/>
              </w:rPr>
              <w:t>14 — АП (государственное (муниципальное) учреждение</w:t>
            </w:r>
            <w:r w:rsidR="004C4DAA" w:rsidRPr="00F72371">
              <w:rPr>
                <w:rFonts w:ascii="Times New Roman" w:hAnsi="Times New Roman"/>
                <w:sz w:val="24"/>
                <w:szCs w:val="28"/>
              </w:rPr>
              <w:t>, осуществляющее</w:t>
            </w:r>
            <w:r w:rsidRPr="00F72371">
              <w:rPr>
                <w:rFonts w:ascii="Times New Roman" w:hAnsi="Times New Roman"/>
                <w:sz w:val="24"/>
                <w:szCs w:val="28"/>
              </w:rPr>
              <w:t xml:space="preserve"> прием в кассу от плательщиков наличных денежных средств);</w:t>
            </w:r>
          </w:p>
          <w:p w14:paraId="329E3061" w14:textId="3EA362FE" w:rsidR="0095392A" w:rsidRPr="00F72371" w:rsidRDefault="0095392A" w:rsidP="00017651">
            <w:pPr>
              <w:pStyle w:val="aff"/>
              <w:rPr>
                <w:rFonts w:ascii="Times New Roman" w:hAnsi="Times New Roman"/>
                <w:sz w:val="24"/>
                <w:szCs w:val="28"/>
              </w:rPr>
            </w:pPr>
            <w:r w:rsidRPr="00F72371">
              <w:rPr>
                <w:rFonts w:ascii="Times New Roman" w:hAnsi="Times New Roman"/>
                <w:sz w:val="24"/>
                <w:szCs w:val="28"/>
              </w:rPr>
              <w:t xml:space="preserve">15 — ГАЗ (уполномоченный многофункциональный центр, обеспечивающий информационное взаимодействие с </w:t>
            </w:r>
            <w:r w:rsidR="008B37B4" w:rsidRPr="00F72371">
              <w:rPr>
                <w:rFonts w:ascii="Times New Roman" w:hAnsi="Times New Roman"/>
                <w:sz w:val="24"/>
                <w:szCs w:val="28"/>
              </w:rPr>
              <w:t>ГИС ГМП</w:t>
            </w:r>
            <w:r w:rsidRPr="00F72371">
              <w:rPr>
                <w:rFonts w:ascii="Times New Roman" w:hAnsi="Times New Roman"/>
                <w:sz w:val="24"/>
                <w:szCs w:val="28"/>
              </w:rPr>
              <w:t xml:space="preserve"> многофункциональных центров);</w:t>
            </w:r>
          </w:p>
          <w:p w14:paraId="79B2C9EF" w14:textId="4AEF43A7" w:rsidR="0095392A" w:rsidRPr="00F72371" w:rsidRDefault="0095392A" w:rsidP="00017651">
            <w:pPr>
              <w:pStyle w:val="aff"/>
              <w:rPr>
                <w:rFonts w:ascii="Times New Roman" w:hAnsi="Times New Roman"/>
                <w:sz w:val="24"/>
                <w:szCs w:val="28"/>
              </w:rPr>
            </w:pPr>
            <w:r w:rsidRPr="00F72371">
              <w:rPr>
                <w:rFonts w:ascii="Times New Roman" w:hAnsi="Times New Roman"/>
                <w:sz w:val="24"/>
                <w:szCs w:val="28"/>
              </w:rPr>
              <w:t xml:space="preserve">16 — ГАЗ (орган государственной власти субъекта Российской Федерации (орган местного самоуправления), обеспечивающий информационное взаимодействие с </w:t>
            </w:r>
            <w:r w:rsidR="008B37B4" w:rsidRPr="00F72371">
              <w:rPr>
                <w:rFonts w:ascii="Times New Roman" w:hAnsi="Times New Roman"/>
                <w:sz w:val="24"/>
                <w:szCs w:val="28"/>
              </w:rPr>
              <w:t>ГИС ГМП</w:t>
            </w:r>
            <w:r w:rsidRPr="00F72371">
              <w:rPr>
                <w:rFonts w:ascii="Times New Roman" w:hAnsi="Times New Roman"/>
                <w:sz w:val="24"/>
                <w:szCs w:val="28"/>
              </w:rPr>
              <w:t xml:space="preserve"> многофункциональных центров и (или) органов государственной власти (органов местного самоуправления), обладающих правом получать информацию из </w:t>
            </w:r>
            <w:r w:rsidR="008B37B4" w:rsidRPr="00F72371">
              <w:rPr>
                <w:rFonts w:ascii="Times New Roman" w:hAnsi="Times New Roman"/>
                <w:sz w:val="24"/>
                <w:szCs w:val="28"/>
              </w:rPr>
              <w:t>ГИС ГМП</w:t>
            </w:r>
            <w:r w:rsidRPr="00F72371">
              <w:rPr>
                <w:rFonts w:ascii="Times New Roman" w:hAnsi="Times New Roman"/>
                <w:sz w:val="24"/>
                <w:szCs w:val="28"/>
              </w:rPr>
              <w:t xml:space="preserve"> при предоставлении государственных (муниципальных) услуг и (или) </w:t>
            </w:r>
            <w:r w:rsidRPr="00F72371">
              <w:rPr>
                <w:rFonts w:ascii="Times New Roman" w:hAnsi="Times New Roman"/>
                <w:sz w:val="24"/>
                <w:szCs w:val="28"/>
              </w:rPr>
              <w:lastRenderedPageBreak/>
              <w:t xml:space="preserve">выполнении государственных (муниципальных) функций, и не осуществляющих администрирование платежей, его территориальные органы; </w:t>
            </w:r>
          </w:p>
          <w:p w14:paraId="5AF9C7B7" w14:textId="0F1360CA" w:rsidR="0095392A" w:rsidRPr="00F72371" w:rsidRDefault="0095392A" w:rsidP="00017651">
            <w:pPr>
              <w:pStyle w:val="aff"/>
              <w:rPr>
                <w:rFonts w:ascii="Times New Roman" w:hAnsi="Times New Roman"/>
                <w:sz w:val="24"/>
                <w:szCs w:val="28"/>
              </w:rPr>
            </w:pPr>
            <w:r w:rsidRPr="00F72371">
              <w:rPr>
                <w:rFonts w:ascii="Times New Roman" w:hAnsi="Times New Roman"/>
                <w:sz w:val="24"/>
                <w:szCs w:val="28"/>
              </w:rPr>
              <w:t xml:space="preserve">орган государственной власти (орган местного самоуправления), обладающий правом получать информацию из </w:t>
            </w:r>
            <w:r w:rsidR="008B37B4" w:rsidRPr="00F72371">
              <w:rPr>
                <w:rFonts w:ascii="Times New Roman" w:hAnsi="Times New Roman"/>
                <w:sz w:val="24"/>
                <w:szCs w:val="28"/>
              </w:rPr>
              <w:t>ГИС ГМП</w:t>
            </w:r>
            <w:r w:rsidRPr="00F72371">
              <w:rPr>
                <w:rFonts w:ascii="Times New Roman" w:hAnsi="Times New Roman"/>
                <w:sz w:val="24"/>
                <w:szCs w:val="28"/>
              </w:rPr>
              <w:t xml:space="preserve"> при предоставлении государственных (муниципальных) услуг и (или) выполнении государственных (муниципальных) функций, и не осуществляющий администрирование платежей, его территориальные органы);</w:t>
            </w:r>
          </w:p>
          <w:p w14:paraId="3B6F94EB" w14:textId="77777777" w:rsidR="0095392A" w:rsidRPr="00F72371" w:rsidRDefault="0095392A" w:rsidP="00017651">
            <w:pPr>
              <w:pStyle w:val="aff"/>
              <w:rPr>
                <w:rFonts w:ascii="Times New Roman" w:hAnsi="Times New Roman"/>
                <w:sz w:val="24"/>
                <w:szCs w:val="28"/>
              </w:rPr>
            </w:pPr>
            <w:r w:rsidRPr="00F72371">
              <w:rPr>
                <w:rFonts w:ascii="Times New Roman" w:hAnsi="Times New Roman"/>
                <w:sz w:val="24"/>
                <w:szCs w:val="28"/>
              </w:rPr>
              <w:t>17 — АЗ (оператор единого портала);</w:t>
            </w:r>
          </w:p>
          <w:p w14:paraId="42B0C241" w14:textId="77777777" w:rsidR="0095392A" w:rsidRPr="00F72371" w:rsidRDefault="0095392A" w:rsidP="00017651">
            <w:pPr>
              <w:pStyle w:val="aff"/>
              <w:rPr>
                <w:rFonts w:ascii="Times New Roman" w:hAnsi="Times New Roman"/>
                <w:sz w:val="24"/>
                <w:szCs w:val="28"/>
              </w:rPr>
            </w:pPr>
            <w:r w:rsidRPr="00F72371">
              <w:rPr>
                <w:rFonts w:ascii="Times New Roman" w:hAnsi="Times New Roman"/>
                <w:sz w:val="24"/>
                <w:szCs w:val="28"/>
              </w:rPr>
              <w:t>18 — АЗ (оператор регионального портала);</w:t>
            </w:r>
          </w:p>
          <w:p w14:paraId="12190B03" w14:textId="77777777" w:rsidR="0095392A" w:rsidRPr="00F72371" w:rsidRDefault="0095392A" w:rsidP="00017651">
            <w:pPr>
              <w:pStyle w:val="aff"/>
              <w:rPr>
                <w:rFonts w:ascii="Times New Roman" w:hAnsi="Times New Roman"/>
                <w:sz w:val="24"/>
                <w:szCs w:val="28"/>
              </w:rPr>
            </w:pPr>
            <w:r w:rsidRPr="00F72371">
              <w:rPr>
                <w:rFonts w:ascii="Times New Roman" w:hAnsi="Times New Roman"/>
                <w:sz w:val="24"/>
                <w:szCs w:val="28"/>
              </w:rPr>
              <w:t>19 — АЗ (многофункциональный центр);</w:t>
            </w:r>
          </w:p>
          <w:p w14:paraId="65C82BEF" w14:textId="6220A37A" w:rsidR="0095392A" w:rsidRPr="00F72371" w:rsidRDefault="00080742" w:rsidP="00017651">
            <w:pPr>
              <w:pStyle w:val="aff"/>
              <w:rPr>
                <w:rFonts w:ascii="Times New Roman" w:hAnsi="Times New Roman"/>
                <w:sz w:val="24"/>
                <w:szCs w:val="28"/>
              </w:rPr>
            </w:pPr>
            <w:r w:rsidRPr="00F72371">
              <w:rPr>
                <w:rFonts w:ascii="Times New Roman" w:hAnsi="Times New Roman"/>
                <w:sz w:val="24"/>
                <w:szCs w:val="24"/>
              </w:rPr>
              <w:t>20</w:t>
            </w:r>
            <w:r w:rsidRPr="00F72371">
              <w:rPr>
                <w:rFonts w:ascii="Times New Roman" w:hAnsi="Times New Roman"/>
                <w:sz w:val="24"/>
                <w:szCs w:val="28"/>
              </w:rPr>
              <w:t xml:space="preserve"> — </w:t>
            </w:r>
            <w:r w:rsidR="0095392A" w:rsidRPr="00F72371">
              <w:rPr>
                <w:rFonts w:ascii="Times New Roman" w:hAnsi="Times New Roman"/>
                <w:sz w:val="24"/>
                <w:szCs w:val="24"/>
              </w:rPr>
              <w:t>АП (органы управления государственными внебюджетными фондами Российской Федерации)</w:t>
            </w:r>
            <w:r w:rsidR="0095392A" w:rsidRPr="00F72371">
              <w:rPr>
                <w:rFonts w:ascii="Times New Roman" w:hAnsi="Times New Roman"/>
                <w:sz w:val="24"/>
                <w:szCs w:val="28"/>
              </w:rPr>
              <w:t>;</w:t>
            </w:r>
          </w:p>
          <w:p w14:paraId="4B4A525B" w14:textId="1F261C4B" w:rsidR="0095392A" w:rsidRPr="00F72371" w:rsidRDefault="0095392A" w:rsidP="00017651">
            <w:pPr>
              <w:pStyle w:val="aff"/>
              <w:rPr>
                <w:rFonts w:ascii="Times New Roman" w:hAnsi="Times New Roman"/>
                <w:sz w:val="24"/>
                <w:szCs w:val="28"/>
              </w:rPr>
            </w:pPr>
            <w:r w:rsidRPr="00F72371">
              <w:rPr>
                <w:rFonts w:ascii="Times New Roman" w:hAnsi="Times New Roman"/>
                <w:sz w:val="24"/>
                <w:szCs w:val="28"/>
              </w:rPr>
              <w:t xml:space="preserve">22 — АЗ (орган государственной власти (орган местного самоуправления), обладающий правом получать информацию из </w:t>
            </w:r>
            <w:r w:rsidR="008B37B4" w:rsidRPr="00F72371">
              <w:rPr>
                <w:rFonts w:ascii="Times New Roman" w:hAnsi="Times New Roman"/>
                <w:sz w:val="24"/>
                <w:szCs w:val="28"/>
              </w:rPr>
              <w:t>ГИС ГМП</w:t>
            </w:r>
            <w:r w:rsidRPr="00F72371">
              <w:rPr>
                <w:rFonts w:ascii="Times New Roman" w:hAnsi="Times New Roman"/>
                <w:sz w:val="24"/>
                <w:szCs w:val="28"/>
              </w:rPr>
              <w:t xml:space="preserve"> при предоставлении государственных (муниципальных) услуг и (или) выполнении государственных (муниципальных) функций, и не осуществляющи</w:t>
            </w:r>
            <w:r w:rsidR="005240B8" w:rsidRPr="00F72371">
              <w:rPr>
                <w:rFonts w:ascii="Times New Roman" w:hAnsi="Times New Roman"/>
                <w:sz w:val="24"/>
                <w:szCs w:val="28"/>
              </w:rPr>
              <w:t>й</w:t>
            </w:r>
            <w:r w:rsidRPr="00F72371">
              <w:rPr>
                <w:rFonts w:ascii="Times New Roman" w:hAnsi="Times New Roman"/>
                <w:sz w:val="24"/>
                <w:szCs w:val="28"/>
              </w:rPr>
              <w:t xml:space="preserve"> администрирование платежей, его территориальные органы);</w:t>
            </w:r>
          </w:p>
          <w:p w14:paraId="7D46416D" w14:textId="2B8A6511" w:rsidR="0095392A" w:rsidRPr="00F72371" w:rsidRDefault="0095392A" w:rsidP="00017651">
            <w:pPr>
              <w:pStyle w:val="aff"/>
              <w:rPr>
                <w:rFonts w:ascii="Times New Roman" w:hAnsi="Times New Roman"/>
                <w:sz w:val="24"/>
                <w:szCs w:val="28"/>
              </w:rPr>
            </w:pPr>
            <w:r w:rsidRPr="00F72371">
              <w:rPr>
                <w:rFonts w:ascii="Times New Roman" w:hAnsi="Times New Roman"/>
                <w:sz w:val="24"/>
                <w:szCs w:val="28"/>
              </w:rPr>
              <w:t>23</w:t>
            </w:r>
            <w:r w:rsidR="00080742" w:rsidRPr="00F72371">
              <w:rPr>
                <w:rFonts w:ascii="Times New Roman" w:hAnsi="Times New Roman"/>
                <w:sz w:val="24"/>
                <w:szCs w:val="28"/>
              </w:rPr>
              <w:t xml:space="preserve"> — </w:t>
            </w:r>
            <w:r w:rsidRPr="00F72371">
              <w:rPr>
                <w:rFonts w:ascii="Times New Roman" w:hAnsi="Times New Roman"/>
                <w:sz w:val="24"/>
                <w:szCs w:val="28"/>
              </w:rPr>
              <w:t xml:space="preserve">АП (территориальный орган </w:t>
            </w:r>
            <w:r w:rsidRPr="00F72371">
              <w:rPr>
                <w:rFonts w:ascii="Times New Roman" w:hAnsi="Times New Roman"/>
                <w:sz w:val="24"/>
                <w:szCs w:val="28"/>
              </w:rPr>
              <w:lastRenderedPageBreak/>
              <w:t>Федерального казначейства)</w:t>
            </w:r>
          </w:p>
          <w:p w14:paraId="0B48E0AC" w14:textId="7F711014" w:rsidR="0095392A" w:rsidRPr="00F72371" w:rsidRDefault="0095392A" w:rsidP="00017651">
            <w:pPr>
              <w:pStyle w:val="aff"/>
              <w:rPr>
                <w:rFonts w:ascii="Times New Roman" w:hAnsi="Times New Roman"/>
                <w:sz w:val="24"/>
                <w:szCs w:val="28"/>
              </w:rPr>
            </w:pPr>
            <w:r w:rsidRPr="00F72371">
              <w:rPr>
                <w:rFonts w:ascii="Times New Roman" w:hAnsi="Times New Roman"/>
                <w:sz w:val="24"/>
                <w:szCs w:val="28"/>
              </w:rPr>
              <w:t>24</w:t>
            </w:r>
            <w:r w:rsidR="00080742" w:rsidRPr="00F72371">
              <w:rPr>
                <w:rFonts w:ascii="Times New Roman" w:hAnsi="Times New Roman"/>
                <w:sz w:val="24"/>
                <w:szCs w:val="28"/>
              </w:rPr>
              <w:t xml:space="preserve"> — </w:t>
            </w:r>
            <w:r w:rsidRPr="00F72371">
              <w:rPr>
                <w:rFonts w:ascii="Times New Roman" w:hAnsi="Times New Roman"/>
                <w:sz w:val="24"/>
                <w:szCs w:val="28"/>
              </w:rPr>
              <w:t xml:space="preserve">ГАН (орган государственной власти, обязанность которого направлять информацию в </w:t>
            </w:r>
            <w:r w:rsidR="008B37B4" w:rsidRPr="00F72371">
              <w:rPr>
                <w:rFonts w:ascii="Times New Roman" w:hAnsi="Times New Roman"/>
                <w:sz w:val="24"/>
                <w:szCs w:val="28"/>
              </w:rPr>
              <w:t>ГИС ГМП</w:t>
            </w:r>
            <w:r w:rsidRPr="00F72371">
              <w:rPr>
                <w:rFonts w:ascii="Times New Roman" w:hAnsi="Times New Roman"/>
                <w:sz w:val="24"/>
                <w:szCs w:val="28"/>
              </w:rPr>
              <w:t xml:space="preserve"> установлена федеральными законами, его территориальные органы);</w:t>
            </w:r>
          </w:p>
          <w:p w14:paraId="05DFD385" w14:textId="6D935DD4" w:rsidR="0095392A" w:rsidRPr="00F72371" w:rsidRDefault="0095392A" w:rsidP="00017651">
            <w:pPr>
              <w:pStyle w:val="aff"/>
              <w:rPr>
                <w:rFonts w:ascii="Times New Roman" w:hAnsi="Times New Roman"/>
                <w:sz w:val="24"/>
                <w:szCs w:val="28"/>
              </w:rPr>
            </w:pPr>
            <w:r w:rsidRPr="00F72371">
              <w:rPr>
                <w:rFonts w:ascii="Times New Roman" w:hAnsi="Times New Roman"/>
                <w:sz w:val="24"/>
                <w:szCs w:val="28"/>
              </w:rPr>
              <w:t>25</w:t>
            </w:r>
            <w:r w:rsidR="00080742" w:rsidRPr="00F72371">
              <w:rPr>
                <w:rFonts w:ascii="Times New Roman" w:hAnsi="Times New Roman"/>
                <w:sz w:val="24"/>
                <w:szCs w:val="28"/>
              </w:rPr>
              <w:t xml:space="preserve"> — </w:t>
            </w:r>
            <w:r w:rsidRPr="00F72371">
              <w:rPr>
                <w:rFonts w:ascii="Times New Roman" w:hAnsi="Times New Roman"/>
                <w:sz w:val="24"/>
                <w:szCs w:val="28"/>
              </w:rPr>
              <w:t>ГАН (оператор системы «Электронный бюджет»);</w:t>
            </w:r>
          </w:p>
          <w:p w14:paraId="76C24F28" w14:textId="46FF501E" w:rsidR="0095392A" w:rsidRPr="00F72371" w:rsidRDefault="0095392A" w:rsidP="00017651">
            <w:pPr>
              <w:pStyle w:val="aff"/>
              <w:rPr>
                <w:rFonts w:ascii="Times New Roman" w:hAnsi="Times New Roman"/>
                <w:sz w:val="24"/>
                <w:szCs w:val="28"/>
              </w:rPr>
            </w:pPr>
            <w:r w:rsidRPr="00F72371">
              <w:rPr>
                <w:rFonts w:ascii="Times New Roman" w:hAnsi="Times New Roman"/>
                <w:sz w:val="24"/>
                <w:szCs w:val="28"/>
              </w:rPr>
              <w:t>27</w:t>
            </w:r>
            <w:r w:rsidR="00080742" w:rsidRPr="00F72371">
              <w:rPr>
                <w:rFonts w:ascii="Times New Roman" w:hAnsi="Times New Roman"/>
                <w:sz w:val="24"/>
                <w:szCs w:val="28"/>
              </w:rPr>
              <w:t xml:space="preserve"> — </w:t>
            </w:r>
            <w:r w:rsidRPr="00F72371">
              <w:rPr>
                <w:rFonts w:ascii="Times New Roman" w:hAnsi="Times New Roman"/>
                <w:sz w:val="24"/>
                <w:szCs w:val="28"/>
              </w:rPr>
              <w:t xml:space="preserve">АН (орган государственной власти, обязанность которого направлять информацию в </w:t>
            </w:r>
            <w:r w:rsidR="008B37B4" w:rsidRPr="00F72371">
              <w:rPr>
                <w:rFonts w:ascii="Times New Roman" w:hAnsi="Times New Roman"/>
                <w:sz w:val="24"/>
                <w:szCs w:val="28"/>
              </w:rPr>
              <w:t>ГИС ГМП</w:t>
            </w:r>
            <w:r w:rsidRPr="00F72371">
              <w:rPr>
                <w:rFonts w:ascii="Times New Roman" w:hAnsi="Times New Roman"/>
                <w:sz w:val="24"/>
                <w:szCs w:val="28"/>
              </w:rPr>
              <w:t xml:space="preserve"> установлена федеральными законами, его территориальные органы);</w:t>
            </w:r>
          </w:p>
          <w:p w14:paraId="1763BA6E" w14:textId="5B22193F" w:rsidR="0095392A" w:rsidRPr="00F72371" w:rsidRDefault="0095392A" w:rsidP="00017651">
            <w:pPr>
              <w:pStyle w:val="aff"/>
              <w:rPr>
                <w:rFonts w:ascii="Times New Roman" w:hAnsi="Times New Roman"/>
                <w:sz w:val="24"/>
                <w:szCs w:val="28"/>
              </w:rPr>
            </w:pPr>
            <w:r w:rsidRPr="00F72371">
              <w:rPr>
                <w:rFonts w:ascii="Times New Roman" w:hAnsi="Times New Roman"/>
                <w:sz w:val="24"/>
                <w:szCs w:val="28"/>
              </w:rPr>
              <w:t xml:space="preserve">28 </w:t>
            </w:r>
            <w:r w:rsidR="00080742" w:rsidRPr="00F72371">
              <w:rPr>
                <w:rFonts w:ascii="Times New Roman" w:hAnsi="Times New Roman"/>
                <w:sz w:val="24"/>
                <w:szCs w:val="28"/>
              </w:rPr>
              <w:t xml:space="preserve">— </w:t>
            </w:r>
            <w:r w:rsidRPr="00F72371">
              <w:rPr>
                <w:rFonts w:ascii="Times New Roman" w:hAnsi="Times New Roman"/>
                <w:sz w:val="24"/>
                <w:szCs w:val="28"/>
              </w:rPr>
              <w:t>ГАП (оператор системы «Электронный бюджет»);</w:t>
            </w:r>
          </w:p>
          <w:p w14:paraId="67F3BC0A" w14:textId="257A9196" w:rsidR="0095392A" w:rsidRPr="00F72371" w:rsidRDefault="0095392A" w:rsidP="00017651">
            <w:pPr>
              <w:pStyle w:val="aff"/>
              <w:rPr>
                <w:rFonts w:ascii="Times New Roman" w:hAnsi="Times New Roman"/>
                <w:sz w:val="24"/>
                <w:szCs w:val="28"/>
              </w:rPr>
            </w:pPr>
            <w:r w:rsidRPr="00F72371">
              <w:rPr>
                <w:rFonts w:ascii="Times New Roman" w:hAnsi="Times New Roman"/>
                <w:sz w:val="24"/>
                <w:szCs w:val="28"/>
              </w:rPr>
              <w:t>31</w:t>
            </w:r>
            <w:r w:rsidR="00080742" w:rsidRPr="00F72371">
              <w:rPr>
                <w:rFonts w:ascii="Times New Roman" w:hAnsi="Times New Roman"/>
                <w:sz w:val="24"/>
                <w:szCs w:val="28"/>
              </w:rPr>
              <w:t xml:space="preserve"> — </w:t>
            </w:r>
            <w:r w:rsidRPr="00F72371">
              <w:rPr>
                <w:rFonts w:ascii="Times New Roman" w:hAnsi="Times New Roman"/>
                <w:sz w:val="24"/>
                <w:szCs w:val="28"/>
              </w:rPr>
              <w:t>ГАЗ (оператор системы «Электронный бюджет»)</w:t>
            </w:r>
          </w:p>
        </w:tc>
      </w:tr>
      <w:tr w:rsidR="0095392A" w:rsidRPr="00F72371" w14:paraId="0125E111" w14:textId="77777777" w:rsidTr="00017651">
        <w:tc>
          <w:tcPr>
            <w:tcW w:w="2581" w:type="dxa"/>
            <w:tcBorders>
              <w:top w:val="single" w:sz="4" w:space="0" w:color="auto"/>
              <w:left w:val="single" w:sz="4" w:space="0" w:color="auto"/>
              <w:bottom w:val="single" w:sz="4" w:space="0" w:color="auto"/>
              <w:right w:val="single" w:sz="4" w:space="0" w:color="auto"/>
            </w:tcBorders>
          </w:tcPr>
          <w:p w14:paraId="68C955AE" w14:textId="77777777" w:rsidR="0095392A" w:rsidRPr="00F72371" w:rsidRDefault="0095392A" w:rsidP="00017651">
            <w:pPr>
              <w:pStyle w:val="aff"/>
              <w:spacing w:after="0"/>
              <w:ind w:left="176"/>
              <w:rPr>
                <w:rFonts w:ascii="Times New Roman" w:hAnsi="Times New Roman"/>
                <w:sz w:val="24"/>
                <w:szCs w:val="24"/>
              </w:rPr>
            </w:pPr>
            <w:r w:rsidRPr="00F72371">
              <w:rPr>
                <w:rFonts w:ascii="Times New Roman" w:hAnsi="Times New Roman"/>
                <w:sz w:val="24"/>
                <w:szCs w:val="24"/>
                <w:lang w:val="en-US"/>
              </w:rPr>
              <w:lastRenderedPageBreak/>
              <w:t>callBackURL</w:t>
            </w:r>
            <w:r w:rsidRPr="00F72371">
              <w:rPr>
                <w:rFonts w:ascii="Times New Roman" w:hAnsi="Times New Roman"/>
                <w:sz w:val="24"/>
                <w:szCs w:val="24"/>
              </w:rPr>
              <w:t xml:space="preserve"> (атрибут)</w:t>
            </w:r>
          </w:p>
        </w:tc>
        <w:tc>
          <w:tcPr>
            <w:tcW w:w="1417" w:type="dxa"/>
            <w:tcBorders>
              <w:top w:val="single" w:sz="4" w:space="0" w:color="auto"/>
              <w:left w:val="single" w:sz="4" w:space="0" w:color="auto"/>
              <w:bottom w:val="single" w:sz="4" w:space="0" w:color="auto"/>
              <w:right w:val="single" w:sz="4" w:space="0" w:color="auto"/>
            </w:tcBorders>
          </w:tcPr>
          <w:p w14:paraId="0EE8F431"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0..1, необязательно</w:t>
            </w:r>
          </w:p>
        </w:tc>
        <w:tc>
          <w:tcPr>
            <w:tcW w:w="1843" w:type="dxa"/>
            <w:tcBorders>
              <w:top w:val="single" w:sz="4" w:space="0" w:color="auto"/>
              <w:left w:val="single" w:sz="4" w:space="0" w:color="auto"/>
              <w:bottom w:val="single" w:sz="4" w:space="0" w:color="auto"/>
              <w:right w:val="single" w:sz="4" w:space="0" w:color="auto"/>
            </w:tcBorders>
          </w:tcPr>
          <w:p w14:paraId="19ECB892"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lang w:val="en-US"/>
              </w:rPr>
              <w:t>anyURI</w:t>
            </w:r>
          </w:p>
        </w:tc>
        <w:tc>
          <w:tcPr>
            <w:tcW w:w="3798" w:type="dxa"/>
            <w:tcBorders>
              <w:top w:val="single" w:sz="4" w:space="0" w:color="auto"/>
              <w:left w:val="single" w:sz="4" w:space="0" w:color="auto"/>
              <w:bottom w:val="single" w:sz="4" w:space="0" w:color="auto"/>
              <w:right w:val="single" w:sz="4" w:space="0" w:color="auto"/>
            </w:tcBorders>
          </w:tcPr>
          <w:p w14:paraId="2971786E" w14:textId="77777777" w:rsidR="0095392A" w:rsidRPr="00F72371" w:rsidRDefault="0095392A" w:rsidP="00017651">
            <w:pPr>
              <w:pStyle w:val="aff"/>
              <w:rPr>
                <w:rFonts w:ascii="Times New Roman" w:hAnsi="Times New Roman"/>
                <w:sz w:val="24"/>
                <w:szCs w:val="28"/>
              </w:rPr>
            </w:pPr>
            <w:r w:rsidRPr="00F72371">
              <w:rPr>
                <w:rFonts w:ascii="Times New Roman" w:hAnsi="Times New Roman"/>
                <w:sz w:val="24"/>
                <w:szCs w:val="28"/>
              </w:rPr>
              <w:t>Не используется.</w:t>
            </w:r>
          </w:p>
        </w:tc>
      </w:tr>
      <w:tr w:rsidR="0095392A" w:rsidRPr="00F72371" w14:paraId="01C327DA" w14:textId="77777777" w:rsidTr="00017651">
        <w:tc>
          <w:tcPr>
            <w:tcW w:w="2581" w:type="dxa"/>
            <w:tcBorders>
              <w:top w:val="single" w:sz="4" w:space="0" w:color="auto"/>
              <w:left w:val="single" w:sz="4" w:space="0" w:color="auto"/>
              <w:bottom w:val="single" w:sz="4" w:space="0" w:color="auto"/>
              <w:right w:val="single" w:sz="4" w:space="0" w:color="auto"/>
            </w:tcBorders>
          </w:tcPr>
          <w:p w14:paraId="2537F922" w14:textId="77777777" w:rsidR="0095392A" w:rsidRPr="00F72371" w:rsidRDefault="0095392A" w:rsidP="00017651">
            <w:pPr>
              <w:pStyle w:val="aff"/>
              <w:spacing w:after="0"/>
              <w:ind w:left="176"/>
              <w:rPr>
                <w:rFonts w:ascii="Times New Roman" w:hAnsi="Times New Roman"/>
                <w:sz w:val="24"/>
                <w:szCs w:val="24"/>
              </w:rPr>
            </w:pPr>
            <w:r w:rsidRPr="00F72371">
              <w:rPr>
                <w:rFonts w:ascii="Times New Roman" w:hAnsi="Times New Roman"/>
                <w:sz w:val="24"/>
                <w:szCs w:val="24"/>
                <w:lang w:val="en-US"/>
              </w:rPr>
              <w:t>RequestMessageData</w:t>
            </w:r>
          </w:p>
        </w:tc>
        <w:tc>
          <w:tcPr>
            <w:tcW w:w="1417" w:type="dxa"/>
            <w:tcBorders>
              <w:top w:val="single" w:sz="4" w:space="0" w:color="auto"/>
              <w:left w:val="single" w:sz="4" w:space="0" w:color="auto"/>
              <w:bottom w:val="single" w:sz="4" w:space="0" w:color="auto"/>
              <w:right w:val="single" w:sz="4" w:space="0" w:color="auto"/>
            </w:tcBorders>
          </w:tcPr>
          <w:p w14:paraId="6F5D4A6B" w14:textId="77777777" w:rsidR="0095392A" w:rsidRPr="00F72371" w:rsidRDefault="0095392A" w:rsidP="00017651">
            <w:pPr>
              <w:pStyle w:val="aff"/>
              <w:spacing w:after="0"/>
              <w:rPr>
                <w:rFonts w:ascii="Times New Roman" w:hAnsi="Times New Roman"/>
                <w:sz w:val="24"/>
                <w:szCs w:val="24"/>
              </w:rPr>
            </w:pPr>
          </w:p>
        </w:tc>
        <w:tc>
          <w:tcPr>
            <w:tcW w:w="1843" w:type="dxa"/>
            <w:tcBorders>
              <w:top w:val="single" w:sz="4" w:space="0" w:color="auto"/>
              <w:left w:val="single" w:sz="4" w:space="0" w:color="auto"/>
              <w:bottom w:val="single" w:sz="4" w:space="0" w:color="auto"/>
              <w:right w:val="single" w:sz="4" w:space="0" w:color="auto"/>
            </w:tcBorders>
          </w:tcPr>
          <w:p w14:paraId="68FCD1A2" w14:textId="77777777" w:rsidR="0095392A" w:rsidRPr="00F72371" w:rsidRDefault="0095392A" w:rsidP="00017651">
            <w:pPr>
              <w:pStyle w:val="aff"/>
              <w:spacing w:after="0"/>
              <w:rPr>
                <w:rFonts w:ascii="Times New Roman" w:hAnsi="Times New Roman"/>
                <w:sz w:val="24"/>
                <w:szCs w:val="24"/>
              </w:rPr>
            </w:pPr>
          </w:p>
        </w:tc>
        <w:tc>
          <w:tcPr>
            <w:tcW w:w="3798" w:type="dxa"/>
            <w:tcBorders>
              <w:top w:val="single" w:sz="4" w:space="0" w:color="auto"/>
              <w:left w:val="single" w:sz="4" w:space="0" w:color="auto"/>
              <w:bottom w:val="single" w:sz="4" w:space="0" w:color="auto"/>
              <w:right w:val="single" w:sz="4" w:space="0" w:color="auto"/>
            </w:tcBorders>
          </w:tcPr>
          <w:p w14:paraId="46032585" w14:textId="77777777" w:rsidR="0095392A" w:rsidRPr="00F72371" w:rsidRDefault="0095392A" w:rsidP="00017651">
            <w:pPr>
              <w:pStyle w:val="aff"/>
              <w:rPr>
                <w:rFonts w:ascii="Times New Roman" w:hAnsi="Times New Roman"/>
                <w:sz w:val="24"/>
                <w:szCs w:val="28"/>
              </w:rPr>
            </w:pPr>
            <w:r w:rsidRPr="00F72371">
              <w:rPr>
                <w:rFonts w:ascii="Times New Roman" w:hAnsi="Times New Roman"/>
                <w:sz w:val="24"/>
                <w:szCs w:val="28"/>
              </w:rPr>
              <w:t>Элемент заменяется на один из ниже перечисленных.</w:t>
            </w:r>
          </w:p>
        </w:tc>
      </w:tr>
      <w:tr w:rsidR="0095392A" w:rsidRPr="00F72371" w14:paraId="486BDC15" w14:textId="77777777" w:rsidTr="00017651">
        <w:tc>
          <w:tcPr>
            <w:tcW w:w="2581" w:type="dxa"/>
            <w:tcBorders>
              <w:top w:val="single" w:sz="4" w:space="0" w:color="auto"/>
              <w:left w:val="single" w:sz="4" w:space="0" w:color="auto"/>
              <w:bottom w:val="single" w:sz="4" w:space="0" w:color="auto"/>
              <w:right w:val="single" w:sz="4" w:space="0" w:color="auto"/>
            </w:tcBorders>
          </w:tcPr>
          <w:p w14:paraId="36DC8314" w14:textId="77777777" w:rsidR="0095392A" w:rsidRPr="00F72371" w:rsidRDefault="0095392A" w:rsidP="00017651">
            <w:pPr>
              <w:pStyle w:val="aff"/>
              <w:spacing w:after="0"/>
              <w:ind w:left="284"/>
              <w:rPr>
                <w:rFonts w:ascii="Times New Roman" w:hAnsi="Times New Roman"/>
                <w:sz w:val="24"/>
                <w:szCs w:val="24"/>
                <w:lang w:val="en-US"/>
              </w:rPr>
            </w:pPr>
            <w:r w:rsidRPr="00F72371">
              <w:rPr>
                <w:rFonts w:ascii="Times New Roman" w:hAnsi="Times New Roman"/>
                <w:sz w:val="24"/>
                <w:szCs w:val="24"/>
                <w:lang w:val="en-US"/>
              </w:rPr>
              <w:t>ChargeCreationRequest</w:t>
            </w:r>
          </w:p>
        </w:tc>
        <w:tc>
          <w:tcPr>
            <w:tcW w:w="1417" w:type="dxa"/>
            <w:tcBorders>
              <w:top w:val="single" w:sz="4" w:space="0" w:color="auto"/>
              <w:left w:val="single" w:sz="4" w:space="0" w:color="auto"/>
              <w:bottom w:val="single" w:sz="4" w:space="0" w:color="auto"/>
              <w:right w:val="single" w:sz="4" w:space="0" w:color="auto"/>
            </w:tcBorders>
          </w:tcPr>
          <w:p w14:paraId="449D688A" w14:textId="77777777" w:rsidR="0095392A" w:rsidRPr="00F72371" w:rsidRDefault="0095392A" w:rsidP="00017651">
            <w:pPr>
              <w:pStyle w:val="aff"/>
              <w:spacing w:after="0"/>
              <w:rPr>
                <w:rFonts w:ascii="Times New Roman" w:hAnsi="Times New Roman"/>
                <w:sz w:val="24"/>
                <w:szCs w:val="24"/>
                <w:lang w:val="en-US"/>
              </w:rPr>
            </w:pPr>
            <w:r w:rsidRPr="00F72371">
              <w:rPr>
                <w:rFonts w:ascii="Times New Roman" w:hAnsi="Times New Roman"/>
                <w:sz w:val="24"/>
                <w:szCs w:val="24"/>
                <w:lang w:val="en-US"/>
              </w:rPr>
              <w:t>1</w:t>
            </w:r>
            <w:r w:rsidRPr="00F72371">
              <w:rPr>
                <w:rFonts w:ascii="Times New Roman" w:hAnsi="Times New Roman"/>
                <w:sz w:val="24"/>
                <w:szCs w:val="24"/>
              </w:rPr>
              <w:t>, обязательно</w:t>
            </w:r>
          </w:p>
        </w:tc>
        <w:tc>
          <w:tcPr>
            <w:tcW w:w="1843" w:type="dxa"/>
            <w:tcBorders>
              <w:top w:val="single" w:sz="4" w:space="0" w:color="auto"/>
              <w:left w:val="single" w:sz="4" w:space="0" w:color="auto"/>
              <w:bottom w:val="single" w:sz="4" w:space="0" w:color="auto"/>
              <w:right w:val="single" w:sz="4" w:space="0" w:color="auto"/>
            </w:tcBorders>
          </w:tcPr>
          <w:p w14:paraId="65C0518B" w14:textId="77777777" w:rsidR="0095392A" w:rsidRPr="00F72371" w:rsidRDefault="0095392A" w:rsidP="00017651">
            <w:pPr>
              <w:pStyle w:val="aff"/>
              <w:spacing w:after="0"/>
              <w:rPr>
                <w:rFonts w:ascii="Times New Roman" w:hAnsi="Times New Roman"/>
                <w:sz w:val="24"/>
                <w:szCs w:val="24"/>
                <w:lang w:val="en-US"/>
              </w:rPr>
            </w:pPr>
            <w:r w:rsidRPr="00F72371">
              <w:rPr>
                <w:rFonts w:ascii="Times New Roman" w:hAnsi="Times New Roman"/>
                <w:sz w:val="24"/>
                <w:szCs w:val="24"/>
                <w:lang w:val="en-US"/>
              </w:rPr>
              <w:t>ChargeCreationRequestType</w:t>
            </w:r>
          </w:p>
        </w:tc>
        <w:tc>
          <w:tcPr>
            <w:tcW w:w="3798" w:type="dxa"/>
            <w:tcBorders>
              <w:top w:val="single" w:sz="4" w:space="0" w:color="auto"/>
              <w:left w:val="single" w:sz="4" w:space="0" w:color="auto"/>
              <w:bottom w:val="single" w:sz="4" w:space="0" w:color="auto"/>
              <w:right w:val="single" w:sz="4" w:space="0" w:color="auto"/>
            </w:tcBorders>
          </w:tcPr>
          <w:p w14:paraId="1E05326A" w14:textId="699A6566" w:rsidR="0095392A" w:rsidRPr="00F72371" w:rsidRDefault="0095392A" w:rsidP="00017651">
            <w:pPr>
              <w:pStyle w:val="aff"/>
              <w:rPr>
                <w:rFonts w:ascii="Times New Roman" w:hAnsi="Times New Roman"/>
                <w:sz w:val="24"/>
                <w:szCs w:val="28"/>
              </w:rPr>
            </w:pPr>
            <w:r w:rsidRPr="00F72371">
              <w:rPr>
                <w:rFonts w:ascii="Times New Roman" w:hAnsi="Times New Roman"/>
                <w:sz w:val="24"/>
                <w:szCs w:val="28"/>
              </w:rPr>
              <w:t xml:space="preserve">Формирование начисления с признаком «Предварительное начисление» (подробнее см. раздел </w:t>
            </w:r>
            <w:r w:rsidRPr="00F72371">
              <w:rPr>
                <w:rFonts w:ascii="Times New Roman" w:hAnsi="Times New Roman"/>
              </w:rPr>
              <w:fldChar w:fldCharType="begin"/>
            </w:r>
            <w:r w:rsidRPr="00F72371">
              <w:rPr>
                <w:rFonts w:ascii="Times New Roman" w:hAnsi="Times New Roman"/>
              </w:rPr>
              <w:instrText xml:space="preserve"> REF _Ref399939922 \n \h  \* MERGEFORMAT </w:instrText>
            </w:r>
            <w:r w:rsidRPr="00F72371">
              <w:rPr>
                <w:rFonts w:ascii="Times New Roman" w:hAnsi="Times New Roman"/>
              </w:rPr>
            </w:r>
            <w:r w:rsidRPr="00F72371">
              <w:rPr>
                <w:rFonts w:ascii="Times New Roman" w:hAnsi="Times New Roman"/>
              </w:rPr>
              <w:fldChar w:fldCharType="separate"/>
            </w:r>
            <w:r w:rsidR="00B57E80" w:rsidRPr="00F72371">
              <w:rPr>
                <w:rFonts w:ascii="Times New Roman" w:hAnsi="Times New Roman"/>
                <w:sz w:val="24"/>
                <w:szCs w:val="28"/>
              </w:rPr>
              <w:t>5.7</w:t>
            </w:r>
            <w:r w:rsidRPr="00F72371">
              <w:rPr>
                <w:rFonts w:ascii="Times New Roman" w:hAnsi="Times New Roman"/>
              </w:rPr>
              <w:fldChar w:fldCharType="end"/>
            </w:r>
            <w:r w:rsidRPr="00F72371">
              <w:rPr>
                <w:rFonts w:ascii="Times New Roman" w:hAnsi="Times New Roman"/>
                <w:sz w:val="24"/>
                <w:szCs w:val="28"/>
              </w:rPr>
              <w:t>).</w:t>
            </w:r>
          </w:p>
        </w:tc>
      </w:tr>
      <w:tr w:rsidR="0095392A" w:rsidRPr="00F72371" w14:paraId="1130A317" w14:textId="77777777" w:rsidTr="00017651">
        <w:tc>
          <w:tcPr>
            <w:tcW w:w="2581" w:type="dxa"/>
            <w:tcBorders>
              <w:top w:val="single" w:sz="4" w:space="0" w:color="auto"/>
              <w:left w:val="single" w:sz="4" w:space="0" w:color="auto"/>
              <w:bottom w:val="single" w:sz="4" w:space="0" w:color="auto"/>
              <w:right w:val="single" w:sz="4" w:space="0" w:color="auto"/>
            </w:tcBorders>
          </w:tcPr>
          <w:p w14:paraId="6CE6E7B8" w14:textId="77777777" w:rsidR="0095392A" w:rsidRPr="00F72371" w:rsidRDefault="0095392A" w:rsidP="00017651">
            <w:pPr>
              <w:pStyle w:val="aff"/>
              <w:spacing w:after="0"/>
              <w:ind w:left="284"/>
              <w:rPr>
                <w:rFonts w:ascii="Times New Roman" w:hAnsi="Times New Roman"/>
                <w:sz w:val="24"/>
                <w:szCs w:val="24"/>
                <w:lang w:val="en-US"/>
              </w:rPr>
            </w:pPr>
            <w:r w:rsidRPr="00F72371">
              <w:rPr>
                <w:rFonts w:ascii="Times New Roman" w:hAnsi="Times New Roman"/>
                <w:sz w:val="24"/>
                <w:szCs w:val="24"/>
                <w:lang w:val="en-US"/>
              </w:rPr>
              <w:t>DoAcknowledgmentRequest</w:t>
            </w:r>
          </w:p>
        </w:tc>
        <w:tc>
          <w:tcPr>
            <w:tcW w:w="1417" w:type="dxa"/>
            <w:tcBorders>
              <w:top w:val="single" w:sz="4" w:space="0" w:color="auto"/>
              <w:left w:val="single" w:sz="4" w:space="0" w:color="auto"/>
              <w:bottom w:val="single" w:sz="4" w:space="0" w:color="auto"/>
              <w:right w:val="single" w:sz="4" w:space="0" w:color="auto"/>
            </w:tcBorders>
          </w:tcPr>
          <w:p w14:paraId="715472BB" w14:textId="77777777" w:rsidR="0095392A" w:rsidRPr="00F72371" w:rsidRDefault="0095392A" w:rsidP="00017651">
            <w:pPr>
              <w:pStyle w:val="aff"/>
              <w:spacing w:after="0"/>
              <w:rPr>
                <w:rFonts w:ascii="Times New Roman" w:hAnsi="Times New Roman"/>
                <w:sz w:val="24"/>
                <w:szCs w:val="24"/>
                <w:lang w:val="en-US"/>
              </w:rPr>
            </w:pPr>
            <w:r w:rsidRPr="00F72371">
              <w:rPr>
                <w:rFonts w:ascii="Times New Roman" w:hAnsi="Times New Roman"/>
                <w:sz w:val="24"/>
                <w:szCs w:val="24"/>
                <w:lang w:val="en-US"/>
              </w:rPr>
              <w:t>1</w:t>
            </w:r>
            <w:r w:rsidRPr="00F72371">
              <w:rPr>
                <w:rFonts w:ascii="Times New Roman" w:hAnsi="Times New Roman"/>
                <w:sz w:val="24"/>
                <w:szCs w:val="24"/>
              </w:rPr>
              <w:t>, обязательно</w:t>
            </w:r>
          </w:p>
        </w:tc>
        <w:tc>
          <w:tcPr>
            <w:tcW w:w="1843" w:type="dxa"/>
            <w:tcBorders>
              <w:top w:val="single" w:sz="4" w:space="0" w:color="auto"/>
              <w:left w:val="single" w:sz="4" w:space="0" w:color="auto"/>
              <w:bottom w:val="single" w:sz="4" w:space="0" w:color="auto"/>
              <w:right w:val="single" w:sz="4" w:space="0" w:color="auto"/>
            </w:tcBorders>
          </w:tcPr>
          <w:p w14:paraId="4FC2578F"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lang w:val="en-US"/>
              </w:rPr>
              <w:t>DoAcknowledgmentRequestType</w:t>
            </w:r>
          </w:p>
        </w:tc>
        <w:tc>
          <w:tcPr>
            <w:tcW w:w="3798" w:type="dxa"/>
            <w:tcBorders>
              <w:top w:val="single" w:sz="4" w:space="0" w:color="auto"/>
              <w:left w:val="single" w:sz="4" w:space="0" w:color="auto"/>
              <w:bottom w:val="single" w:sz="4" w:space="0" w:color="auto"/>
              <w:right w:val="single" w:sz="4" w:space="0" w:color="auto"/>
            </w:tcBorders>
          </w:tcPr>
          <w:p w14:paraId="6DA5EAE1" w14:textId="373F1425" w:rsidR="0095392A" w:rsidRPr="00F72371" w:rsidRDefault="0095392A" w:rsidP="00017651">
            <w:pPr>
              <w:pStyle w:val="aff"/>
              <w:rPr>
                <w:rFonts w:ascii="Times New Roman" w:hAnsi="Times New Roman"/>
                <w:sz w:val="24"/>
                <w:szCs w:val="28"/>
              </w:rPr>
            </w:pPr>
            <w:r w:rsidRPr="00F72371">
              <w:rPr>
                <w:rFonts w:ascii="Times New Roman" w:hAnsi="Times New Roman"/>
                <w:sz w:val="24"/>
                <w:szCs w:val="28"/>
              </w:rPr>
              <w:t xml:space="preserve">Запрос на принудительное квитирование по инициативе АН/ГАН, запрос на принудительное квитирование с отсутствующим в системе платежом, запрос на проставление статуса «Услуга предоставлена» (подробнее см. разделы </w:t>
            </w:r>
            <w:r w:rsidRPr="00F72371">
              <w:rPr>
                <w:rFonts w:ascii="Times New Roman" w:hAnsi="Times New Roman"/>
              </w:rPr>
              <w:fldChar w:fldCharType="begin"/>
            </w:r>
            <w:r w:rsidRPr="00F72371">
              <w:rPr>
                <w:rFonts w:ascii="Times New Roman" w:hAnsi="Times New Roman"/>
              </w:rPr>
              <w:instrText xml:space="preserve"> REF _Ref397001766 \n \h  \* MERGEFORMAT </w:instrText>
            </w:r>
            <w:r w:rsidRPr="00F72371">
              <w:rPr>
                <w:rFonts w:ascii="Times New Roman" w:hAnsi="Times New Roman"/>
              </w:rPr>
            </w:r>
            <w:r w:rsidRPr="00F72371">
              <w:rPr>
                <w:rFonts w:ascii="Times New Roman" w:hAnsi="Times New Roman"/>
              </w:rPr>
              <w:fldChar w:fldCharType="separate"/>
            </w:r>
            <w:r w:rsidR="00B57E80" w:rsidRPr="00F72371">
              <w:rPr>
                <w:rFonts w:ascii="Times New Roman" w:hAnsi="Times New Roman"/>
                <w:sz w:val="24"/>
                <w:szCs w:val="28"/>
              </w:rPr>
              <w:t>5.5</w:t>
            </w:r>
            <w:r w:rsidRPr="00F72371">
              <w:rPr>
                <w:rFonts w:ascii="Times New Roman" w:hAnsi="Times New Roman"/>
              </w:rPr>
              <w:fldChar w:fldCharType="end"/>
            </w:r>
            <w:r w:rsidRPr="00F72371">
              <w:rPr>
                <w:rFonts w:ascii="Times New Roman" w:hAnsi="Times New Roman"/>
                <w:sz w:val="24"/>
                <w:szCs w:val="28"/>
              </w:rPr>
              <w:t xml:space="preserve"> – </w:t>
            </w:r>
            <w:r w:rsidRPr="00F72371">
              <w:rPr>
                <w:rFonts w:ascii="Times New Roman" w:hAnsi="Times New Roman"/>
              </w:rPr>
              <w:fldChar w:fldCharType="begin"/>
            </w:r>
            <w:r w:rsidRPr="00F72371">
              <w:rPr>
                <w:rFonts w:ascii="Times New Roman" w:hAnsi="Times New Roman"/>
              </w:rPr>
              <w:instrText xml:space="preserve"> REF _Ref399931554 \n \h  \* MERGEFORMAT </w:instrText>
            </w:r>
            <w:r w:rsidRPr="00F72371">
              <w:rPr>
                <w:rFonts w:ascii="Times New Roman" w:hAnsi="Times New Roman"/>
              </w:rPr>
            </w:r>
            <w:r w:rsidRPr="00F72371">
              <w:rPr>
                <w:rFonts w:ascii="Times New Roman" w:hAnsi="Times New Roman"/>
              </w:rPr>
              <w:fldChar w:fldCharType="separate"/>
            </w:r>
            <w:r w:rsidR="00B57E80" w:rsidRPr="00F72371">
              <w:rPr>
                <w:rFonts w:ascii="Times New Roman" w:hAnsi="Times New Roman"/>
                <w:sz w:val="24"/>
                <w:szCs w:val="28"/>
              </w:rPr>
              <w:t>5.6</w:t>
            </w:r>
            <w:r w:rsidRPr="00F72371">
              <w:rPr>
                <w:rFonts w:ascii="Times New Roman" w:hAnsi="Times New Roman"/>
              </w:rPr>
              <w:fldChar w:fldCharType="end"/>
            </w:r>
            <w:r w:rsidRPr="00F72371">
              <w:rPr>
                <w:rFonts w:ascii="Times New Roman" w:hAnsi="Times New Roman"/>
                <w:sz w:val="24"/>
                <w:szCs w:val="28"/>
              </w:rPr>
              <w:t>).</w:t>
            </w:r>
          </w:p>
        </w:tc>
      </w:tr>
      <w:tr w:rsidR="0095392A" w:rsidRPr="00F72371" w14:paraId="6E3F0D64" w14:textId="77777777" w:rsidTr="00017651">
        <w:tc>
          <w:tcPr>
            <w:tcW w:w="2581" w:type="dxa"/>
            <w:tcBorders>
              <w:top w:val="single" w:sz="4" w:space="0" w:color="auto"/>
              <w:left w:val="single" w:sz="4" w:space="0" w:color="auto"/>
              <w:bottom w:val="single" w:sz="4" w:space="0" w:color="auto"/>
              <w:right w:val="single" w:sz="4" w:space="0" w:color="auto"/>
            </w:tcBorders>
          </w:tcPr>
          <w:p w14:paraId="11ED6BD2" w14:textId="77777777" w:rsidR="0095392A" w:rsidRPr="00F72371" w:rsidRDefault="0095392A" w:rsidP="00017651">
            <w:pPr>
              <w:pStyle w:val="aff"/>
              <w:spacing w:after="0"/>
              <w:ind w:left="284"/>
              <w:rPr>
                <w:rFonts w:ascii="Times New Roman" w:hAnsi="Times New Roman"/>
                <w:sz w:val="24"/>
                <w:szCs w:val="24"/>
                <w:lang w:val="en-US"/>
              </w:rPr>
            </w:pPr>
            <w:r w:rsidRPr="00F72371">
              <w:rPr>
                <w:rFonts w:ascii="Times New Roman" w:hAnsi="Times New Roman"/>
                <w:sz w:val="24"/>
                <w:szCs w:val="24"/>
                <w:lang w:val="en-US"/>
              </w:rPr>
              <w:t>ExportRequest</w:t>
            </w:r>
          </w:p>
        </w:tc>
        <w:tc>
          <w:tcPr>
            <w:tcW w:w="1417" w:type="dxa"/>
            <w:tcBorders>
              <w:top w:val="single" w:sz="4" w:space="0" w:color="auto"/>
              <w:left w:val="single" w:sz="4" w:space="0" w:color="auto"/>
              <w:bottom w:val="single" w:sz="4" w:space="0" w:color="auto"/>
              <w:right w:val="single" w:sz="4" w:space="0" w:color="auto"/>
            </w:tcBorders>
          </w:tcPr>
          <w:p w14:paraId="5C4E0F2F" w14:textId="77777777" w:rsidR="0095392A" w:rsidRPr="00F72371" w:rsidRDefault="0095392A" w:rsidP="00017651">
            <w:pPr>
              <w:pStyle w:val="aff"/>
              <w:spacing w:after="0"/>
              <w:rPr>
                <w:rFonts w:ascii="Times New Roman" w:hAnsi="Times New Roman"/>
                <w:sz w:val="24"/>
                <w:szCs w:val="24"/>
                <w:lang w:val="en-US"/>
              </w:rPr>
            </w:pPr>
            <w:r w:rsidRPr="00F72371">
              <w:rPr>
                <w:rFonts w:ascii="Times New Roman" w:hAnsi="Times New Roman"/>
                <w:sz w:val="24"/>
                <w:szCs w:val="24"/>
                <w:lang w:val="en-US"/>
              </w:rPr>
              <w:t>1</w:t>
            </w:r>
            <w:r w:rsidRPr="00F72371">
              <w:rPr>
                <w:rFonts w:ascii="Times New Roman" w:hAnsi="Times New Roman"/>
                <w:sz w:val="24"/>
                <w:szCs w:val="24"/>
              </w:rPr>
              <w:t xml:space="preserve">, </w:t>
            </w:r>
            <w:r w:rsidRPr="00F72371">
              <w:rPr>
                <w:rFonts w:ascii="Times New Roman" w:hAnsi="Times New Roman"/>
                <w:sz w:val="24"/>
                <w:szCs w:val="24"/>
              </w:rPr>
              <w:lastRenderedPageBreak/>
              <w:t>обязательно</w:t>
            </w:r>
          </w:p>
        </w:tc>
        <w:tc>
          <w:tcPr>
            <w:tcW w:w="1843" w:type="dxa"/>
            <w:tcBorders>
              <w:top w:val="single" w:sz="4" w:space="0" w:color="auto"/>
              <w:left w:val="single" w:sz="4" w:space="0" w:color="auto"/>
              <w:bottom w:val="single" w:sz="4" w:space="0" w:color="auto"/>
              <w:right w:val="single" w:sz="4" w:space="0" w:color="auto"/>
            </w:tcBorders>
          </w:tcPr>
          <w:p w14:paraId="39A96B3F"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lang w:val="en-US"/>
              </w:rPr>
              <w:lastRenderedPageBreak/>
              <w:t>DataRequest</w:t>
            </w:r>
          </w:p>
        </w:tc>
        <w:tc>
          <w:tcPr>
            <w:tcW w:w="3798" w:type="dxa"/>
            <w:tcBorders>
              <w:top w:val="single" w:sz="4" w:space="0" w:color="auto"/>
              <w:left w:val="single" w:sz="4" w:space="0" w:color="auto"/>
              <w:bottom w:val="single" w:sz="4" w:space="0" w:color="auto"/>
              <w:right w:val="single" w:sz="4" w:space="0" w:color="auto"/>
            </w:tcBorders>
          </w:tcPr>
          <w:p w14:paraId="33841C51" w14:textId="072C4212" w:rsidR="0095392A" w:rsidRPr="00F72371" w:rsidRDefault="0095392A" w:rsidP="002C7B55">
            <w:pPr>
              <w:pStyle w:val="aff"/>
              <w:rPr>
                <w:rFonts w:ascii="Times New Roman" w:hAnsi="Times New Roman"/>
                <w:sz w:val="24"/>
                <w:szCs w:val="28"/>
              </w:rPr>
            </w:pPr>
            <w:r w:rsidRPr="00F72371">
              <w:rPr>
                <w:rFonts w:ascii="Times New Roman" w:hAnsi="Times New Roman"/>
                <w:sz w:val="24"/>
                <w:szCs w:val="28"/>
              </w:rPr>
              <w:t xml:space="preserve">Запрос на </w:t>
            </w:r>
            <w:r w:rsidR="002C7B55" w:rsidRPr="00F72371">
              <w:rPr>
                <w:rFonts w:ascii="Times New Roman" w:hAnsi="Times New Roman"/>
                <w:sz w:val="24"/>
                <w:szCs w:val="28"/>
              </w:rPr>
              <w:t xml:space="preserve">получение участником </w:t>
            </w:r>
            <w:r w:rsidRPr="00F72371">
              <w:rPr>
                <w:rFonts w:ascii="Times New Roman" w:hAnsi="Times New Roman"/>
                <w:sz w:val="24"/>
                <w:szCs w:val="28"/>
              </w:rPr>
              <w:lastRenderedPageBreak/>
              <w:t xml:space="preserve">сущностей из </w:t>
            </w:r>
            <w:r w:rsidR="008B37B4" w:rsidRPr="00F72371">
              <w:rPr>
                <w:rFonts w:ascii="Times New Roman" w:hAnsi="Times New Roman"/>
                <w:sz w:val="24"/>
                <w:szCs w:val="28"/>
              </w:rPr>
              <w:t>ГИС ГМП</w:t>
            </w:r>
            <w:r w:rsidRPr="00F72371">
              <w:rPr>
                <w:rFonts w:ascii="Times New Roman" w:hAnsi="Times New Roman"/>
                <w:sz w:val="24"/>
                <w:szCs w:val="28"/>
              </w:rPr>
              <w:t xml:space="preserve"> (подробнее см. раздел </w:t>
            </w:r>
            <w:r w:rsidRPr="00F72371">
              <w:rPr>
                <w:rFonts w:ascii="Times New Roman" w:hAnsi="Times New Roman"/>
              </w:rPr>
              <w:fldChar w:fldCharType="begin"/>
            </w:r>
            <w:r w:rsidRPr="00F72371">
              <w:rPr>
                <w:rFonts w:ascii="Times New Roman" w:hAnsi="Times New Roman"/>
              </w:rPr>
              <w:instrText xml:space="preserve"> REF _Ref397001849 \n \h  \* MERGEFORMAT </w:instrText>
            </w:r>
            <w:r w:rsidRPr="00F72371">
              <w:rPr>
                <w:rFonts w:ascii="Times New Roman" w:hAnsi="Times New Roman"/>
              </w:rPr>
            </w:r>
            <w:r w:rsidRPr="00F72371">
              <w:rPr>
                <w:rFonts w:ascii="Times New Roman" w:hAnsi="Times New Roman"/>
              </w:rPr>
              <w:fldChar w:fldCharType="separate"/>
            </w:r>
            <w:r w:rsidR="00B57E80" w:rsidRPr="00F72371">
              <w:rPr>
                <w:rFonts w:ascii="Times New Roman" w:hAnsi="Times New Roman"/>
                <w:sz w:val="24"/>
                <w:szCs w:val="28"/>
              </w:rPr>
              <w:t>5.4</w:t>
            </w:r>
            <w:r w:rsidRPr="00F72371">
              <w:rPr>
                <w:rFonts w:ascii="Times New Roman" w:hAnsi="Times New Roman"/>
              </w:rPr>
              <w:fldChar w:fldCharType="end"/>
            </w:r>
            <w:r w:rsidRPr="00F72371">
              <w:rPr>
                <w:rFonts w:ascii="Times New Roman" w:hAnsi="Times New Roman"/>
                <w:sz w:val="24"/>
                <w:szCs w:val="28"/>
              </w:rPr>
              <w:t>)</w:t>
            </w:r>
          </w:p>
        </w:tc>
      </w:tr>
      <w:tr w:rsidR="0095392A" w:rsidRPr="00F72371" w14:paraId="725A802A" w14:textId="77777777" w:rsidTr="00017651">
        <w:tc>
          <w:tcPr>
            <w:tcW w:w="2581" w:type="dxa"/>
            <w:tcBorders>
              <w:top w:val="single" w:sz="4" w:space="0" w:color="auto"/>
              <w:left w:val="single" w:sz="4" w:space="0" w:color="auto"/>
              <w:bottom w:val="single" w:sz="4" w:space="0" w:color="auto"/>
              <w:right w:val="single" w:sz="4" w:space="0" w:color="auto"/>
            </w:tcBorders>
          </w:tcPr>
          <w:p w14:paraId="03F1977D" w14:textId="77777777" w:rsidR="0095392A" w:rsidRPr="00F72371" w:rsidRDefault="0095392A" w:rsidP="00017651">
            <w:pPr>
              <w:pStyle w:val="aff"/>
              <w:spacing w:after="0"/>
              <w:ind w:left="284"/>
              <w:rPr>
                <w:rFonts w:ascii="Times New Roman" w:hAnsi="Times New Roman"/>
                <w:sz w:val="24"/>
                <w:szCs w:val="24"/>
              </w:rPr>
            </w:pPr>
            <w:r w:rsidRPr="00F72371">
              <w:rPr>
                <w:rFonts w:ascii="Times New Roman" w:hAnsi="Times New Roman"/>
                <w:sz w:val="24"/>
                <w:szCs w:val="24"/>
                <w:lang w:val="en-US"/>
              </w:rPr>
              <w:lastRenderedPageBreak/>
              <w:t>ImportCertificateRequest</w:t>
            </w:r>
          </w:p>
        </w:tc>
        <w:tc>
          <w:tcPr>
            <w:tcW w:w="1417" w:type="dxa"/>
            <w:tcBorders>
              <w:top w:val="single" w:sz="4" w:space="0" w:color="auto"/>
              <w:left w:val="single" w:sz="4" w:space="0" w:color="auto"/>
              <w:bottom w:val="single" w:sz="4" w:space="0" w:color="auto"/>
              <w:right w:val="single" w:sz="4" w:space="0" w:color="auto"/>
            </w:tcBorders>
          </w:tcPr>
          <w:p w14:paraId="664D4816"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1, обязательно</w:t>
            </w:r>
          </w:p>
        </w:tc>
        <w:tc>
          <w:tcPr>
            <w:tcW w:w="1843" w:type="dxa"/>
            <w:tcBorders>
              <w:top w:val="single" w:sz="4" w:space="0" w:color="auto"/>
              <w:left w:val="single" w:sz="4" w:space="0" w:color="auto"/>
              <w:bottom w:val="single" w:sz="4" w:space="0" w:color="auto"/>
              <w:right w:val="single" w:sz="4" w:space="0" w:color="auto"/>
            </w:tcBorders>
          </w:tcPr>
          <w:p w14:paraId="3DD35E3E"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lang w:val="en-US"/>
              </w:rPr>
              <w:t>ImportCertificateRequestType</w:t>
            </w:r>
          </w:p>
        </w:tc>
        <w:tc>
          <w:tcPr>
            <w:tcW w:w="3798" w:type="dxa"/>
            <w:tcBorders>
              <w:top w:val="single" w:sz="4" w:space="0" w:color="auto"/>
              <w:left w:val="single" w:sz="4" w:space="0" w:color="auto"/>
              <w:bottom w:val="single" w:sz="4" w:space="0" w:color="auto"/>
              <w:right w:val="single" w:sz="4" w:space="0" w:color="auto"/>
            </w:tcBorders>
          </w:tcPr>
          <w:p w14:paraId="70D339BA" w14:textId="42F045E5" w:rsidR="0095392A" w:rsidRPr="00F72371" w:rsidRDefault="0095392A" w:rsidP="00017651">
            <w:pPr>
              <w:pStyle w:val="aff"/>
              <w:rPr>
                <w:rFonts w:ascii="Times New Roman" w:hAnsi="Times New Roman"/>
                <w:sz w:val="24"/>
                <w:szCs w:val="28"/>
              </w:rPr>
            </w:pPr>
            <w:r w:rsidRPr="00F72371">
              <w:rPr>
                <w:rFonts w:ascii="Times New Roman" w:hAnsi="Times New Roman"/>
                <w:sz w:val="24"/>
                <w:szCs w:val="28"/>
              </w:rPr>
              <w:t xml:space="preserve">Запрос на загрузку и обновление сертификатов ключей проверки ЭП (подробнее см. раздел </w:t>
            </w:r>
            <w:r w:rsidRPr="00F72371">
              <w:rPr>
                <w:rFonts w:ascii="Times New Roman" w:hAnsi="Times New Roman"/>
              </w:rPr>
              <w:fldChar w:fldCharType="begin"/>
            </w:r>
            <w:r w:rsidRPr="00F72371">
              <w:rPr>
                <w:rFonts w:ascii="Times New Roman" w:hAnsi="Times New Roman"/>
              </w:rPr>
              <w:instrText xml:space="preserve"> REF _Ref399939923 \n \h  \* MERGEFORMAT </w:instrText>
            </w:r>
            <w:r w:rsidRPr="00F72371">
              <w:rPr>
                <w:rFonts w:ascii="Times New Roman" w:hAnsi="Times New Roman"/>
              </w:rPr>
            </w:r>
            <w:r w:rsidRPr="00F72371">
              <w:rPr>
                <w:rFonts w:ascii="Times New Roman" w:hAnsi="Times New Roman"/>
              </w:rPr>
              <w:fldChar w:fldCharType="separate"/>
            </w:r>
            <w:r w:rsidR="00B57E80" w:rsidRPr="00F72371">
              <w:rPr>
                <w:rFonts w:ascii="Times New Roman" w:hAnsi="Times New Roman"/>
                <w:sz w:val="24"/>
                <w:szCs w:val="28"/>
              </w:rPr>
              <w:t>5.8</w:t>
            </w:r>
            <w:r w:rsidRPr="00F72371">
              <w:rPr>
                <w:rFonts w:ascii="Times New Roman" w:hAnsi="Times New Roman"/>
              </w:rPr>
              <w:fldChar w:fldCharType="end"/>
            </w:r>
            <w:r w:rsidRPr="00F72371">
              <w:rPr>
                <w:rFonts w:ascii="Times New Roman" w:hAnsi="Times New Roman"/>
                <w:sz w:val="24"/>
                <w:szCs w:val="28"/>
              </w:rPr>
              <w:t>).</w:t>
            </w:r>
          </w:p>
        </w:tc>
      </w:tr>
      <w:tr w:rsidR="0095392A" w:rsidRPr="00F72371" w14:paraId="627F893D" w14:textId="77777777" w:rsidTr="00017651">
        <w:tc>
          <w:tcPr>
            <w:tcW w:w="2581" w:type="dxa"/>
            <w:tcBorders>
              <w:top w:val="single" w:sz="4" w:space="0" w:color="auto"/>
              <w:left w:val="single" w:sz="4" w:space="0" w:color="auto"/>
              <w:bottom w:val="single" w:sz="4" w:space="0" w:color="auto"/>
              <w:right w:val="single" w:sz="4" w:space="0" w:color="auto"/>
            </w:tcBorders>
          </w:tcPr>
          <w:p w14:paraId="14F3C52B" w14:textId="77777777" w:rsidR="0095392A" w:rsidRPr="00F72371" w:rsidRDefault="0095392A" w:rsidP="00017651">
            <w:pPr>
              <w:pStyle w:val="aff"/>
              <w:spacing w:after="0"/>
              <w:ind w:left="284"/>
              <w:rPr>
                <w:rFonts w:ascii="Times New Roman" w:hAnsi="Times New Roman"/>
                <w:sz w:val="24"/>
                <w:szCs w:val="24"/>
              </w:rPr>
            </w:pPr>
            <w:r w:rsidRPr="00F72371">
              <w:rPr>
                <w:rFonts w:ascii="Times New Roman" w:hAnsi="Times New Roman"/>
                <w:sz w:val="24"/>
                <w:szCs w:val="24"/>
                <w:lang w:val="en-US"/>
              </w:rPr>
              <w:t>ImportRequest</w:t>
            </w:r>
          </w:p>
        </w:tc>
        <w:tc>
          <w:tcPr>
            <w:tcW w:w="1417" w:type="dxa"/>
            <w:tcBorders>
              <w:top w:val="single" w:sz="4" w:space="0" w:color="auto"/>
              <w:left w:val="single" w:sz="4" w:space="0" w:color="auto"/>
              <w:bottom w:val="single" w:sz="4" w:space="0" w:color="auto"/>
              <w:right w:val="single" w:sz="4" w:space="0" w:color="auto"/>
            </w:tcBorders>
          </w:tcPr>
          <w:p w14:paraId="66DFCA7A"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1, обязательно</w:t>
            </w:r>
          </w:p>
        </w:tc>
        <w:tc>
          <w:tcPr>
            <w:tcW w:w="1843" w:type="dxa"/>
            <w:tcBorders>
              <w:top w:val="single" w:sz="4" w:space="0" w:color="auto"/>
              <w:left w:val="single" w:sz="4" w:space="0" w:color="auto"/>
              <w:bottom w:val="single" w:sz="4" w:space="0" w:color="auto"/>
              <w:right w:val="single" w:sz="4" w:space="0" w:color="auto"/>
            </w:tcBorders>
          </w:tcPr>
          <w:p w14:paraId="32678B94"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lang w:val="en-US"/>
              </w:rPr>
              <w:t>ImportRequestType</w:t>
            </w:r>
          </w:p>
        </w:tc>
        <w:tc>
          <w:tcPr>
            <w:tcW w:w="3798" w:type="dxa"/>
            <w:tcBorders>
              <w:top w:val="single" w:sz="4" w:space="0" w:color="auto"/>
              <w:left w:val="single" w:sz="4" w:space="0" w:color="auto"/>
              <w:bottom w:val="single" w:sz="4" w:space="0" w:color="auto"/>
              <w:right w:val="single" w:sz="4" w:space="0" w:color="auto"/>
            </w:tcBorders>
          </w:tcPr>
          <w:p w14:paraId="49627DC3" w14:textId="697461B4" w:rsidR="0095392A" w:rsidRPr="00F72371" w:rsidRDefault="0095392A" w:rsidP="004D17A0">
            <w:pPr>
              <w:pStyle w:val="aff"/>
              <w:rPr>
                <w:rFonts w:ascii="Times New Roman" w:hAnsi="Times New Roman"/>
                <w:sz w:val="24"/>
                <w:szCs w:val="28"/>
              </w:rPr>
            </w:pPr>
            <w:r w:rsidRPr="00F72371">
              <w:rPr>
                <w:rFonts w:ascii="Times New Roman" w:hAnsi="Times New Roman"/>
                <w:sz w:val="24"/>
                <w:szCs w:val="28"/>
              </w:rPr>
              <w:t xml:space="preserve">Запрос на </w:t>
            </w:r>
            <w:r w:rsidR="004D17A0" w:rsidRPr="00F72371">
              <w:rPr>
                <w:rFonts w:ascii="Times New Roman" w:hAnsi="Times New Roman"/>
                <w:sz w:val="24"/>
                <w:szCs w:val="28"/>
              </w:rPr>
              <w:t xml:space="preserve">предоставление участником </w:t>
            </w:r>
            <w:r w:rsidRPr="00F72371">
              <w:rPr>
                <w:rFonts w:ascii="Times New Roman" w:hAnsi="Times New Roman"/>
                <w:sz w:val="24"/>
                <w:szCs w:val="28"/>
              </w:rPr>
              <w:t xml:space="preserve">сущностей в </w:t>
            </w:r>
            <w:r w:rsidR="008B37B4" w:rsidRPr="00F72371">
              <w:rPr>
                <w:rFonts w:ascii="Times New Roman" w:hAnsi="Times New Roman"/>
                <w:sz w:val="24"/>
                <w:szCs w:val="28"/>
              </w:rPr>
              <w:t>ГИС ГМП</w:t>
            </w:r>
            <w:r w:rsidRPr="00F72371">
              <w:rPr>
                <w:rFonts w:ascii="Times New Roman" w:hAnsi="Times New Roman"/>
                <w:sz w:val="24"/>
                <w:szCs w:val="28"/>
              </w:rPr>
              <w:t xml:space="preserve"> (подробнее см. раздел </w:t>
            </w:r>
            <w:r w:rsidRPr="00F72371">
              <w:rPr>
                <w:rFonts w:ascii="Times New Roman" w:hAnsi="Times New Roman"/>
              </w:rPr>
              <w:fldChar w:fldCharType="begin"/>
            </w:r>
            <w:r w:rsidRPr="00F72371">
              <w:rPr>
                <w:rFonts w:ascii="Times New Roman" w:hAnsi="Times New Roman"/>
              </w:rPr>
              <w:instrText xml:space="preserve"> REF _Ref397001621 \n \h  \* MERGEFORMAT </w:instrText>
            </w:r>
            <w:r w:rsidRPr="00F72371">
              <w:rPr>
                <w:rFonts w:ascii="Times New Roman" w:hAnsi="Times New Roman"/>
              </w:rPr>
            </w:r>
            <w:r w:rsidRPr="00F72371">
              <w:rPr>
                <w:rFonts w:ascii="Times New Roman" w:hAnsi="Times New Roman"/>
              </w:rPr>
              <w:fldChar w:fldCharType="separate"/>
            </w:r>
            <w:r w:rsidR="00B57E80" w:rsidRPr="00F72371">
              <w:rPr>
                <w:rFonts w:ascii="Times New Roman" w:hAnsi="Times New Roman"/>
                <w:sz w:val="24"/>
                <w:szCs w:val="28"/>
              </w:rPr>
              <w:t>5.2</w:t>
            </w:r>
            <w:r w:rsidRPr="00F72371">
              <w:rPr>
                <w:rFonts w:ascii="Times New Roman" w:hAnsi="Times New Roman"/>
              </w:rPr>
              <w:fldChar w:fldCharType="end"/>
            </w:r>
            <w:r w:rsidRPr="00F72371">
              <w:rPr>
                <w:rFonts w:ascii="Times New Roman" w:hAnsi="Times New Roman"/>
                <w:sz w:val="24"/>
                <w:szCs w:val="28"/>
              </w:rPr>
              <w:t>).</w:t>
            </w:r>
          </w:p>
        </w:tc>
      </w:tr>
      <w:tr w:rsidR="0095392A" w:rsidRPr="00F72371" w14:paraId="1AC96B08" w14:textId="77777777" w:rsidTr="00017651">
        <w:tc>
          <w:tcPr>
            <w:tcW w:w="2581" w:type="dxa"/>
            <w:tcBorders>
              <w:top w:val="single" w:sz="4" w:space="0" w:color="auto"/>
              <w:left w:val="single" w:sz="4" w:space="0" w:color="auto"/>
              <w:bottom w:val="single" w:sz="4" w:space="0" w:color="auto"/>
              <w:right w:val="single" w:sz="4" w:space="0" w:color="auto"/>
            </w:tcBorders>
          </w:tcPr>
          <w:p w14:paraId="51C0DC79" w14:textId="77777777" w:rsidR="0095392A" w:rsidRPr="00F72371" w:rsidRDefault="0095392A" w:rsidP="00017651">
            <w:pPr>
              <w:pStyle w:val="aff"/>
              <w:spacing w:after="0"/>
              <w:ind w:left="284"/>
              <w:rPr>
                <w:rFonts w:ascii="Times New Roman" w:hAnsi="Times New Roman"/>
                <w:sz w:val="24"/>
                <w:szCs w:val="24"/>
              </w:rPr>
            </w:pPr>
            <w:r w:rsidRPr="00F72371">
              <w:rPr>
                <w:rFonts w:ascii="Times New Roman" w:hAnsi="Times New Roman"/>
                <w:sz w:val="24"/>
                <w:szCs w:val="24"/>
                <w:lang w:val="en-US"/>
              </w:rPr>
              <w:t>PackageStatusRequest</w:t>
            </w:r>
          </w:p>
        </w:tc>
        <w:tc>
          <w:tcPr>
            <w:tcW w:w="1417" w:type="dxa"/>
            <w:tcBorders>
              <w:top w:val="single" w:sz="4" w:space="0" w:color="auto"/>
              <w:left w:val="single" w:sz="4" w:space="0" w:color="auto"/>
              <w:bottom w:val="single" w:sz="4" w:space="0" w:color="auto"/>
              <w:right w:val="single" w:sz="4" w:space="0" w:color="auto"/>
            </w:tcBorders>
          </w:tcPr>
          <w:p w14:paraId="6ED6FCB3"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1, обязательно</w:t>
            </w:r>
          </w:p>
        </w:tc>
        <w:tc>
          <w:tcPr>
            <w:tcW w:w="1843" w:type="dxa"/>
            <w:tcBorders>
              <w:top w:val="single" w:sz="4" w:space="0" w:color="auto"/>
              <w:left w:val="single" w:sz="4" w:space="0" w:color="auto"/>
              <w:bottom w:val="single" w:sz="4" w:space="0" w:color="auto"/>
              <w:right w:val="single" w:sz="4" w:space="0" w:color="auto"/>
            </w:tcBorders>
          </w:tcPr>
          <w:p w14:paraId="48A94AB3"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lang w:val="en-US"/>
              </w:rPr>
              <w:t>PackageStatusRequestType</w:t>
            </w:r>
          </w:p>
        </w:tc>
        <w:tc>
          <w:tcPr>
            <w:tcW w:w="3798" w:type="dxa"/>
            <w:tcBorders>
              <w:top w:val="single" w:sz="4" w:space="0" w:color="auto"/>
              <w:left w:val="single" w:sz="4" w:space="0" w:color="auto"/>
              <w:bottom w:val="single" w:sz="4" w:space="0" w:color="auto"/>
              <w:right w:val="single" w:sz="4" w:space="0" w:color="auto"/>
            </w:tcBorders>
          </w:tcPr>
          <w:p w14:paraId="21A38F9E" w14:textId="7C82AF12" w:rsidR="0095392A" w:rsidRPr="00F72371" w:rsidRDefault="0095392A" w:rsidP="004D17A0">
            <w:pPr>
              <w:pStyle w:val="aff"/>
              <w:rPr>
                <w:rFonts w:ascii="Times New Roman" w:hAnsi="Times New Roman"/>
                <w:sz w:val="24"/>
                <w:szCs w:val="28"/>
              </w:rPr>
            </w:pPr>
            <w:r w:rsidRPr="00F72371">
              <w:rPr>
                <w:rFonts w:ascii="Times New Roman" w:hAnsi="Times New Roman"/>
                <w:sz w:val="24"/>
                <w:szCs w:val="28"/>
              </w:rPr>
              <w:t xml:space="preserve">Запрос статуса обработки пакета (подробнее см. раздел </w:t>
            </w:r>
            <w:r w:rsidRPr="00F72371">
              <w:rPr>
                <w:rFonts w:ascii="Times New Roman" w:hAnsi="Times New Roman"/>
              </w:rPr>
              <w:fldChar w:fldCharType="begin"/>
            </w:r>
            <w:r w:rsidRPr="00F72371">
              <w:rPr>
                <w:rFonts w:ascii="Times New Roman" w:hAnsi="Times New Roman"/>
              </w:rPr>
              <w:instrText xml:space="preserve"> REF _Ref377578652 \w \h  \* MERGEFORMAT </w:instrText>
            </w:r>
            <w:r w:rsidRPr="00F72371">
              <w:rPr>
                <w:rFonts w:ascii="Times New Roman" w:hAnsi="Times New Roman"/>
              </w:rPr>
            </w:r>
            <w:r w:rsidRPr="00F72371">
              <w:rPr>
                <w:rFonts w:ascii="Times New Roman" w:hAnsi="Times New Roman"/>
              </w:rPr>
              <w:fldChar w:fldCharType="separate"/>
            </w:r>
            <w:r w:rsidR="00B57E80" w:rsidRPr="00F72371">
              <w:rPr>
                <w:rFonts w:ascii="Times New Roman" w:hAnsi="Times New Roman"/>
                <w:sz w:val="24"/>
                <w:szCs w:val="28"/>
              </w:rPr>
              <w:t>5.3</w:t>
            </w:r>
            <w:r w:rsidRPr="00F72371">
              <w:rPr>
                <w:rFonts w:ascii="Times New Roman" w:hAnsi="Times New Roman"/>
              </w:rPr>
              <w:fldChar w:fldCharType="end"/>
            </w:r>
            <w:r w:rsidRPr="00F72371">
              <w:rPr>
                <w:rFonts w:ascii="Times New Roman" w:hAnsi="Times New Roman"/>
                <w:sz w:val="24"/>
                <w:szCs w:val="28"/>
              </w:rPr>
              <w:t>).</w:t>
            </w:r>
          </w:p>
        </w:tc>
      </w:tr>
      <w:tr w:rsidR="0095392A" w:rsidRPr="00F72371" w14:paraId="4905DD78" w14:textId="77777777" w:rsidTr="00017651">
        <w:tc>
          <w:tcPr>
            <w:tcW w:w="2581" w:type="dxa"/>
            <w:tcBorders>
              <w:top w:val="single" w:sz="4" w:space="0" w:color="auto"/>
              <w:left w:val="single" w:sz="4" w:space="0" w:color="auto"/>
              <w:bottom w:val="single" w:sz="4" w:space="0" w:color="auto"/>
              <w:right w:val="single" w:sz="4" w:space="0" w:color="auto"/>
            </w:tcBorders>
          </w:tcPr>
          <w:p w14:paraId="3C1BC216" w14:textId="77777777" w:rsidR="0095392A" w:rsidRPr="00F72371" w:rsidRDefault="0095392A" w:rsidP="00017651">
            <w:pPr>
              <w:pStyle w:val="aff"/>
              <w:spacing w:after="0"/>
              <w:ind w:left="176"/>
              <w:rPr>
                <w:rFonts w:ascii="Times New Roman" w:hAnsi="Times New Roman"/>
                <w:sz w:val="24"/>
                <w:szCs w:val="24"/>
              </w:rPr>
            </w:pPr>
            <w:r w:rsidRPr="00F72371">
              <w:rPr>
                <w:rFonts w:ascii="Times New Roman" w:hAnsi="Times New Roman"/>
                <w:sz w:val="24"/>
                <w:szCs w:val="24"/>
                <w:lang w:val="en-US"/>
              </w:rPr>
              <w:t>Signature</w:t>
            </w:r>
          </w:p>
        </w:tc>
        <w:tc>
          <w:tcPr>
            <w:tcW w:w="1417" w:type="dxa"/>
            <w:tcBorders>
              <w:top w:val="single" w:sz="4" w:space="0" w:color="auto"/>
              <w:left w:val="single" w:sz="4" w:space="0" w:color="auto"/>
              <w:bottom w:val="single" w:sz="4" w:space="0" w:color="auto"/>
              <w:right w:val="single" w:sz="4" w:space="0" w:color="auto"/>
            </w:tcBorders>
          </w:tcPr>
          <w:p w14:paraId="0FF197F8"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0..1, необязательно</w:t>
            </w:r>
          </w:p>
        </w:tc>
        <w:tc>
          <w:tcPr>
            <w:tcW w:w="1843" w:type="dxa"/>
            <w:tcBorders>
              <w:top w:val="single" w:sz="4" w:space="0" w:color="auto"/>
              <w:left w:val="single" w:sz="4" w:space="0" w:color="auto"/>
              <w:bottom w:val="single" w:sz="4" w:space="0" w:color="auto"/>
              <w:right w:val="single" w:sz="4" w:space="0" w:color="auto"/>
            </w:tcBorders>
          </w:tcPr>
          <w:p w14:paraId="425FADA1" w14:textId="77777777" w:rsidR="0095392A" w:rsidRPr="00F72371" w:rsidRDefault="0095392A" w:rsidP="00017651">
            <w:pPr>
              <w:pStyle w:val="aff"/>
              <w:spacing w:after="0"/>
              <w:rPr>
                <w:rFonts w:ascii="Times New Roman" w:hAnsi="Times New Roman"/>
                <w:sz w:val="24"/>
                <w:szCs w:val="24"/>
                <w:lang w:val="en-US"/>
              </w:rPr>
            </w:pPr>
            <w:r w:rsidRPr="00F72371">
              <w:rPr>
                <w:rFonts w:ascii="Times New Roman" w:hAnsi="Times New Roman"/>
                <w:sz w:val="24"/>
                <w:szCs w:val="24"/>
                <w:lang w:val="en-US"/>
              </w:rPr>
              <w:t>SignatureType</w:t>
            </w:r>
          </w:p>
        </w:tc>
        <w:tc>
          <w:tcPr>
            <w:tcW w:w="3798" w:type="dxa"/>
            <w:tcBorders>
              <w:top w:val="single" w:sz="4" w:space="0" w:color="auto"/>
              <w:left w:val="single" w:sz="4" w:space="0" w:color="auto"/>
              <w:bottom w:val="single" w:sz="4" w:space="0" w:color="auto"/>
              <w:right w:val="single" w:sz="4" w:space="0" w:color="auto"/>
            </w:tcBorders>
          </w:tcPr>
          <w:p w14:paraId="6B94DD97" w14:textId="77777777" w:rsidR="0095392A" w:rsidRPr="00F72371" w:rsidRDefault="0095392A" w:rsidP="00017651">
            <w:pPr>
              <w:pStyle w:val="aff"/>
              <w:rPr>
                <w:rFonts w:ascii="Times New Roman" w:hAnsi="Times New Roman"/>
                <w:sz w:val="24"/>
                <w:szCs w:val="28"/>
              </w:rPr>
            </w:pPr>
            <w:r w:rsidRPr="00F72371">
              <w:rPr>
                <w:rFonts w:ascii="Times New Roman" w:hAnsi="Times New Roman"/>
                <w:sz w:val="24"/>
                <w:szCs w:val="28"/>
              </w:rPr>
              <w:t>Не используется.</w:t>
            </w:r>
          </w:p>
        </w:tc>
      </w:tr>
    </w:tbl>
    <w:p w14:paraId="010E28ED" w14:textId="2EF0756C" w:rsidR="0095392A" w:rsidRPr="00F72371" w:rsidRDefault="0095392A" w:rsidP="0050277B">
      <w:pPr>
        <w:pStyle w:val="33"/>
        <w:numPr>
          <w:ilvl w:val="2"/>
          <w:numId w:val="5"/>
        </w:numPr>
        <w:rPr>
          <w:rFonts w:cs="Times New Roman"/>
        </w:rPr>
      </w:pPr>
      <w:bookmarkStart w:id="540" w:name="_Toc412042042"/>
      <w:bookmarkStart w:id="541" w:name="_Toc484101985"/>
      <w:bookmarkStart w:id="542" w:name="_Toc499570672"/>
      <w:r w:rsidRPr="00F72371">
        <w:rPr>
          <w:rFonts w:cs="Times New Roman"/>
        </w:rPr>
        <w:t>Сообщение ответа от веб-сервиса</w:t>
      </w:r>
      <w:bookmarkEnd w:id="540"/>
      <w:bookmarkEnd w:id="541"/>
      <w:bookmarkEnd w:id="542"/>
    </w:p>
    <w:p w14:paraId="1744C7E5" w14:textId="65C2ED7D" w:rsidR="0095392A" w:rsidRPr="00F72371" w:rsidRDefault="0095392A" w:rsidP="0095392A">
      <w:pPr>
        <w:pStyle w:val="af9"/>
        <w:spacing w:before="0" w:after="0" w:line="240" w:lineRule="auto"/>
        <w:ind w:left="0" w:firstLine="720"/>
        <w:rPr>
          <w:rFonts w:ascii="Times New Roman" w:hAnsi="Times New Roman"/>
          <w:sz w:val="28"/>
          <w:szCs w:val="28"/>
        </w:rPr>
      </w:pPr>
      <w:r w:rsidRPr="00F72371">
        <w:rPr>
          <w:rFonts w:ascii="Times New Roman" w:hAnsi="Times New Roman"/>
          <w:sz w:val="28"/>
          <w:szCs w:val="28"/>
        </w:rPr>
        <w:t xml:space="preserve">Сообщения ответов </w:t>
      </w:r>
      <w:r w:rsidR="008B37B4" w:rsidRPr="00F72371">
        <w:rPr>
          <w:rFonts w:ascii="Times New Roman" w:hAnsi="Times New Roman"/>
          <w:sz w:val="28"/>
          <w:szCs w:val="28"/>
        </w:rPr>
        <w:t>ГИС ГМП</w:t>
      </w:r>
      <w:r w:rsidRPr="00F72371">
        <w:rPr>
          <w:rFonts w:ascii="Times New Roman" w:hAnsi="Times New Roman"/>
          <w:sz w:val="28"/>
          <w:szCs w:val="28"/>
        </w:rPr>
        <w:t xml:space="preserve"> передаются в структуре сообщения СМЭВ (согласно Методическим рекомендациям </w:t>
      </w:r>
      <w:r w:rsidR="00E10229">
        <w:rPr>
          <w:rFonts w:ascii="Times New Roman" w:hAnsi="Times New Roman"/>
          <w:sz w:val="28"/>
          <w:szCs w:val="28"/>
        </w:rPr>
        <w:t>версии 2.5.7</w:t>
      </w:r>
      <w:r w:rsidRPr="00F72371">
        <w:rPr>
          <w:rFonts w:ascii="Times New Roman" w:hAnsi="Times New Roman"/>
          <w:sz w:val="28"/>
          <w:szCs w:val="28"/>
        </w:rPr>
        <w:t xml:space="preserve">) в элементе </w:t>
      </w:r>
      <w:r w:rsidRPr="00F72371">
        <w:rPr>
          <w:rFonts w:ascii="Times New Roman" w:hAnsi="Times New Roman"/>
          <w:i/>
          <w:sz w:val="28"/>
          <w:szCs w:val="28"/>
        </w:rPr>
        <w:t>AppData</w:t>
      </w:r>
      <w:r w:rsidRPr="00F72371">
        <w:rPr>
          <w:rFonts w:ascii="Times New Roman" w:hAnsi="Times New Roman"/>
          <w:sz w:val="28"/>
          <w:szCs w:val="28"/>
        </w:rPr>
        <w:t xml:space="preserve">. В данный элемент должен быть подставлен элемент </w:t>
      </w:r>
      <w:r w:rsidRPr="00F72371">
        <w:rPr>
          <w:rFonts w:ascii="Times New Roman" w:hAnsi="Times New Roman"/>
          <w:i/>
          <w:sz w:val="28"/>
          <w:szCs w:val="28"/>
          <w:lang w:val="en-US"/>
        </w:rPr>
        <w:t>Response</w:t>
      </w:r>
      <w:r w:rsidRPr="00F72371">
        <w:rPr>
          <w:rFonts w:ascii="Times New Roman" w:hAnsi="Times New Roman"/>
          <w:i/>
          <w:sz w:val="28"/>
          <w:szCs w:val="28"/>
        </w:rPr>
        <w:t>Message</w:t>
      </w:r>
      <w:r w:rsidRPr="00F72371">
        <w:rPr>
          <w:rFonts w:ascii="Times New Roman" w:hAnsi="Times New Roman"/>
          <w:sz w:val="28"/>
          <w:szCs w:val="28"/>
        </w:rPr>
        <w:t xml:space="preserve">, описанный в файле </w:t>
      </w:r>
      <w:r w:rsidRPr="00F72371">
        <w:rPr>
          <w:rFonts w:ascii="Times New Roman" w:hAnsi="Times New Roman"/>
          <w:sz w:val="28"/>
          <w:szCs w:val="28"/>
          <w:lang w:val="en-US"/>
        </w:rPr>
        <w:t>Message</w:t>
      </w:r>
      <w:r w:rsidRPr="00F72371">
        <w:rPr>
          <w:rFonts w:ascii="Times New Roman" w:hAnsi="Times New Roman"/>
          <w:sz w:val="28"/>
          <w:szCs w:val="28"/>
        </w:rPr>
        <w:t>.</w:t>
      </w:r>
      <w:r w:rsidRPr="00F72371">
        <w:rPr>
          <w:rFonts w:ascii="Times New Roman" w:hAnsi="Times New Roman"/>
          <w:sz w:val="28"/>
          <w:szCs w:val="28"/>
          <w:lang w:val="en-US"/>
        </w:rPr>
        <w:t>xsd</w:t>
      </w:r>
      <w:r w:rsidRPr="00F72371">
        <w:rPr>
          <w:rFonts w:ascii="Times New Roman" w:hAnsi="Times New Roman"/>
          <w:sz w:val="28"/>
          <w:szCs w:val="28"/>
        </w:rPr>
        <w:t xml:space="preserve">. </w:t>
      </w:r>
      <w:proofErr w:type="gramStart"/>
      <w:r w:rsidRPr="00F72371">
        <w:rPr>
          <w:rFonts w:ascii="Times New Roman" w:hAnsi="Times New Roman"/>
          <w:sz w:val="28"/>
          <w:szCs w:val="28"/>
        </w:rPr>
        <w:t xml:space="preserve">Заполнение полей базового сообщения СМЭВ для ответа </w:t>
      </w:r>
      <w:r w:rsidR="008B37B4" w:rsidRPr="00F72371">
        <w:rPr>
          <w:rFonts w:ascii="Times New Roman" w:hAnsi="Times New Roman"/>
          <w:sz w:val="28"/>
          <w:szCs w:val="28"/>
        </w:rPr>
        <w:t>ГИС ГМП</w:t>
      </w:r>
      <w:r w:rsidRPr="00F72371">
        <w:rPr>
          <w:rFonts w:ascii="Times New Roman" w:hAnsi="Times New Roman"/>
          <w:sz w:val="28"/>
          <w:szCs w:val="28"/>
        </w:rPr>
        <w:t xml:space="preserve"> указано в таблице ниже (см.  </w:t>
      </w:r>
      <w:r w:rsidRPr="00F72371">
        <w:rPr>
          <w:rFonts w:ascii="Times New Roman" w:hAnsi="Times New Roman"/>
        </w:rPr>
        <w:fldChar w:fldCharType="begin"/>
      </w:r>
      <w:r w:rsidRPr="00F72371">
        <w:rPr>
          <w:rFonts w:ascii="Times New Roman" w:hAnsi="Times New Roman"/>
        </w:rPr>
        <w:instrText xml:space="preserve"> REF _Ref311151896 \h  \* MERGEFORMAT </w:instrText>
      </w:r>
      <w:r w:rsidRPr="00F72371">
        <w:rPr>
          <w:rFonts w:ascii="Times New Roman" w:hAnsi="Times New Roman"/>
        </w:rPr>
      </w:r>
      <w:r w:rsidRPr="00F72371">
        <w:rPr>
          <w:rFonts w:ascii="Times New Roman" w:hAnsi="Times New Roman"/>
        </w:rPr>
        <w:fldChar w:fldCharType="separate"/>
      </w:r>
      <w:r w:rsidR="00B57E80" w:rsidRPr="00F72371">
        <w:rPr>
          <w:rFonts w:ascii="Times New Roman" w:hAnsi="Times New Roman"/>
          <w:vanish/>
          <w:sz w:val="28"/>
          <w:szCs w:val="28"/>
        </w:rPr>
        <w:t>Таблица</w:t>
      </w:r>
      <w:r w:rsidR="00B57E80" w:rsidRPr="00F72371">
        <w:rPr>
          <w:rFonts w:ascii="Times New Roman" w:hAnsi="Times New Roman"/>
          <w:sz w:val="28"/>
          <w:szCs w:val="28"/>
        </w:rPr>
        <w:t xml:space="preserve"> № 18.</w:t>
      </w:r>
      <w:proofErr w:type="gramEnd"/>
      <w:r w:rsidR="00B57E80" w:rsidRPr="00F72371">
        <w:rPr>
          <w:rFonts w:ascii="Times New Roman" w:hAnsi="Times New Roman"/>
          <w:sz w:val="28"/>
          <w:szCs w:val="28"/>
        </w:rPr>
        <w:t xml:space="preserve"> </w:t>
      </w:r>
      <w:proofErr w:type="gramStart"/>
      <w:r w:rsidR="00B57E80" w:rsidRPr="00F72371">
        <w:rPr>
          <w:rFonts w:ascii="Times New Roman" w:hAnsi="Times New Roman"/>
          <w:sz w:val="28"/>
          <w:szCs w:val="28"/>
        </w:rPr>
        <w:t>«Структура сообщения ответа к веб-сервису»</w:t>
      </w:r>
      <w:r w:rsidRPr="00F72371">
        <w:rPr>
          <w:rFonts w:ascii="Times New Roman" w:hAnsi="Times New Roman"/>
        </w:rPr>
        <w:fldChar w:fldCharType="end"/>
      </w:r>
      <w:r w:rsidRPr="00F72371">
        <w:rPr>
          <w:rFonts w:ascii="Times New Roman" w:hAnsi="Times New Roman"/>
        </w:rPr>
        <w:t>)</w:t>
      </w:r>
      <w:r w:rsidRPr="00F72371">
        <w:rPr>
          <w:rFonts w:ascii="Times New Roman" w:hAnsi="Times New Roman"/>
          <w:sz w:val="28"/>
          <w:szCs w:val="28"/>
        </w:rPr>
        <w:t>.</w:t>
      </w:r>
      <w:proofErr w:type="gramEnd"/>
    </w:p>
    <w:p w14:paraId="44B54DB8" w14:textId="54011400" w:rsidR="0095392A" w:rsidRPr="00F72371" w:rsidRDefault="0095392A" w:rsidP="0095392A">
      <w:pPr>
        <w:pStyle w:val="2fe"/>
        <w:keepNext/>
        <w:jc w:val="both"/>
      </w:pPr>
      <w:bookmarkStart w:id="543" w:name="_Ref311151896"/>
      <w:r w:rsidRPr="00F72371">
        <w:t xml:space="preserve">Таблица № </w:t>
      </w:r>
      <w:r w:rsidR="005407AA">
        <w:fldChar w:fldCharType="begin"/>
      </w:r>
      <w:r w:rsidR="005407AA">
        <w:instrText xml:space="preserve"> SEQ Таблица_№ \* ARABIC </w:instrText>
      </w:r>
      <w:r w:rsidR="005407AA">
        <w:fldChar w:fldCharType="separate"/>
      </w:r>
      <w:r w:rsidR="00B57E80" w:rsidRPr="00F72371">
        <w:rPr>
          <w:noProof/>
        </w:rPr>
        <w:t>18</w:t>
      </w:r>
      <w:r w:rsidR="005407AA">
        <w:rPr>
          <w:noProof/>
        </w:rPr>
        <w:fldChar w:fldCharType="end"/>
      </w:r>
      <w:r w:rsidRPr="00F72371">
        <w:t>. «Структура сообщения ответа к веб-сервису»</w:t>
      </w:r>
      <w:bookmarkEnd w:id="543"/>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97"/>
        <w:gridCol w:w="1539"/>
        <w:gridCol w:w="2147"/>
        <w:gridCol w:w="3656"/>
      </w:tblGrid>
      <w:tr w:rsidR="0095392A" w:rsidRPr="00F72371" w14:paraId="6AE74D90" w14:textId="77777777" w:rsidTr="00017651">
        <w:trPr>
          <w:tblHeader/>
        </w:trPr>
        <w:tc>
          <w:tcPr>
            <w:tcW w:w="2297" w:type="dxa"/>
            <w:shd w:val="clear" w:color="auto" w:fill="D9D9D9"/>
          </w:tcPr>
          <w:p w14:paraId="7A7373A7" w14:textId="77777777" w:rsidR="0095392A" w:rsidRPr="00F72371" w:rsidRDefault="0095392A" w:rsidP="00017651">
            <w:pPr>
              <w:pStyle w:val="afb"/>
              <w:spacing w:before="0"/>
              <w:jc w:val="both"/>
              <w:rPr>
                <w:rFonts w:ascii="Times New Roman" w:hAnsi="Times New Roman" w:cs="Times New Roman"/>
              </w:rPr>
            </w:pPr>
            <w:r w:rsidRPr="00F72371">
              <w:rPr>
                <w:rFonts w:ascii="Times New Roman" w:hAnsi="Times New Roman" w:cs="Times New Roman"/>
              </w:rPr>
              <w:t>Наименование</w:t>
            </w:r>
          </w:p>
        </w:tc>
        <w:tc>
          <w:tcPr>
            <w:tcW w:w="1539" w:type="dxa"/>
            <w:shd w:val="clear" w:color="auto" w:fill="D9D9D9"/>
          </w:tcPr>
          <w:p w14:paraId="3A28D417" w14:textId="77777777" w:rsidR="0095392A" w:rsidRPr="00F72371" w:rsidRDefault="0095392A" w:rsidP="00017651">
            <w:pPr>
              <w:pStyle w:val="afb"/>
              <w:spacing w:before="0"/>
              <w:jc w:val="both"/>
              <w:rPr>
                <w:rFonts w:ascii="Times New Roman" w:hAnsi="Times New Roman" w:cs="Times New Roman"/>
              </w:rPr>
            </w:pPr>
            <w:r w:rsidRPr="00F72371">
              <w:rPr>
                <w:rFonts w:ascii="Times New Roman" w:hAnsi="Times New Roman" w:cs="Times New Roman"/>
              </w:rPr>
              <w:t>Кол-во тегов, обязательность тега или атрибута</w:t>
            </w:r>
          </w:p>
        </w:tc>
        <w:tc>
          <w:tcPr>
            <w:tcW w:w="2147" w:type="dxa"/>
            <w:shd w:val="clear" w:color="auto" w:fill="D9D9D9"/>
          </w:tcPr>
          <w:p w14:paraId="4B5D4B19" w14:textId="77777777" w:rsidR="0095392A" w:rsidRPr="00F72371" w:rsidRDefault="0095392A" w:rsidP="00017651">
            <w:pPr>
              <w:pStyle w:val="afb"/>
              <w:spacing w:before="0"/>
              <w:jc w:val="both"/>
              <w:rPr>
                <w:rFonts w:ascii="Times New Roman" w:hAnsi="Times New Roman" w:cs="Times New Roman"/>
              </w:rPr>
            </w:pPr>
            <w:r w:rsidRPr="00F72371">
              <w:rPr>
                <w:rFonts w:ascii="Times New Roman" w:hAnsi="Times New Roman" w:cs="Times New Roman"/>
              </w:rPr>
              <w:t>Тип данных</w:t>
            </w:r>
          </w:p>
        </w:tc>
        <w:tc>
          <w:tcPr>
            <w:tcW w:w="3656" w:type="dxa"/>
            <w:shd w:val="clear" w:color="auto" w:fill="D9D9D9"/>
          </w:tcPr>
          <w:p w14:paraId="5516E8A1" w14:textId="77777777" w:rsidR="0095392A" w:rsidRPr="00F72371" w:rsidRDefault="0095392A" w:rsidP="00017651">
            <w:pPr>
              <w:pStyle w:val="afb"/>
              <w:spacing w:before="0"/>
              <w:jc w:val="both"/>
              <w:rPr>
                <w:rFonts w:ascii="Times New Roman" w:hAnsi="Times New Roman" w:cs="Times New Roman"/>
              </w:rPr>
            </w:pPr>
            <w:r w:rsidRPr="00F72371">
              <w:rPr>
                <w:rFonts w:ascii="Times New Roman" w:hAnsi="Times New Roman" w:cs="Times New Roman"/>
              </w:rPr>
              <w:t>Комментарий</w:t>
            </w:r>
          </w:p>
        </w:tc>
      </w:tr>
      <w:tr w:rsidR="0095392A" w:rsidRPr="00F72371" w14:paraId="7F2D40BC" w14:textId="77777777" w:rsidTr="00017651">
        <w:tc>
          <w:tcPr>
            <w:tcW w:w="2297" w:type="dxa"/>
            <w:tcBorders>
              <w:top w:val="single" w:sz="4" w:space="0" w:color="auto"/>
              <w:left w:val="single" w:sz="4" w:space="0" w:color="auto"/>
              <w:bottom w:val="single" w:sz="4" w:space="0" w:color="auto"/>
              <w:right w:val="single" w:sz="4" w:space="0" w:color="auto"/>
            </w:tcBorders>
          </w:tcPr>
          <w:p w14:paraId="46978ECA" w14:textId="77777777" w:rsidR="0095392A" w:rsidRPr="00F72371" w:rsidRDefault="0095392A" w:rsidP="00017651">
            <w:pPr>
              <w:pStyle w:val="aff"/>
              <w:spacing w:after="0"/>
              <w:rPr>
                <w:rFonts w:ascii="Times New Roman" w:hAnsi="Times New Roman"/>
                <w:sz w:val="24"/>
                <w:szCs w:val="24"/>
                <w:lang w:val="en-US"/>
              </w:rPr>
            </w:pPr>
            <w:r w:rsidRPr="00F72371">
              <w:rPr>
                <w:rFonts w:ascii="Times New Roman" w:hAnsi="Times New Roman"/>
                <w:sz w:val="24"/>
                <w:szCs w:val="24"/>
                <w:lang w:val="en-US"/>
              </w:rPr>
              <w:t>GISGMPTransferMsg</w:t>
            </w:r>
          </w:p>
        </w:tc>
        <w:tc>
          <w:tcPr>
            <w:tcW w:w="1539" w:type="dxa"/>
            <w:tcBorders>
              <w:top w:val="single" w:sz="4" w:space="0" w:color="auto"/>
              <w:left w:val="single" w:sz="4" w:space="0" w:color="auto"/>
              <w:bottom w:val="single" w:sz="4" w:space="0" w:color="auto"/>
              <w:right w:val="single" w:sz="4" w:space="0" w:color="auto"/>
            </w:tcBorders>
          </w:tcPr>
          <w:p w14:paraId="3F4DB06D" w14:textId="77777777" w:rsidR="0095392A" w:rsidRPr="00F72371" w:rsidRDefault="0095392A" w:rsidP="00017651">
            <w:pPr>
              <w:pStyle w:val="aff"/>
              <w:spacing w:after="0"/>
              <w:rPr>
                <w:rFonts w:ascii="Times New Roman" w:hAnsi="Times New Roman"/>
                <w:sz w:val="24"/>
                <w:szCs w:val="24"/>
                <w:lang w:val="en-US"/>
              </w:rPr>
            </w:pPr>
            <w:r w:rsidRPr="00F72371">
              <w:rPr>
                <w:rFonts w:ascii="Times New Roman" w:hAnsi="Times New Roman"/>
                <w:sz w:val="24"/>
                <w:szCs w:val="24"/>
                <w:lang w:val="en-US"/>
              </w:rPr>
              <w:t>1</w:t>
            </w:r>
            <w:r w:rsidRPr="00F72371">
              <w:rPr>
                <w:rFonts w:ascii="Times New Roman" w:hAnsi="Times New Roman"/>
                <w:sz w:val="24"/>
                <w:szCs w:val="24"/>
              </w:rPr>
              <w:t>, обязательно</w:t>
            </w:r>
          </w:p>
        </w:tc>
        <w:tc>
          <w:tcPr>
            <w:tcW w:w="2147" w:type="dxa"/>
            <w:tcBorders>
              <w:top w:val="single" w:sz="4" w:space="0" w:color="auto"/>
              <w:left w:val="single" w:sz="4" w:space="0" w:color="auto"/>
              <w:bottom w:val="single" w:sz="4" w:space="0" w:color="auto"/>
              <w:right w:val="single" w:sz="4" w:space="0" w:color="auto"/>
            </w:tcBorders>
          </w:tcPr>
          <w:p w14:paraId="227625A8"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Контейнер</w:t>
            </w:r>
          </w:p>
        </w:tc>
        <w:tc>
          <w:tcPr>
            <w:tcW w:w="3656" w:type="dxa"/>
            <w:tcBorders>
              <w:top w:val="single" w:sz="4" w:space="0" w:color="auto"/>
              <w:left w:val="single" w:sz="4" w:space="0" w:color="auto"/>
              <w:bottom w:val="single" w:sz="4" w:space="0" w:color="auto"/>
              <w:right w:val="single" w:sz="4" w:space="0" w:color="auto"/>
            </w:tcBorders>
          </w:tcPr>
          <w:p w14:paraId="298F72A1" w14:textId="77777777" w:rsidR="0095392A" w:rsidRPr="00F72371" w:rsidRDefault="0095392A" w:rsidP="00017651">
            <w:pPr>
              <w:pStyle w:val="aff"/>
              <w:rPr>
                <w:rFonts w:ascii="Times New Roman" w:hAnsi="Times New Roman"/>
                <w:sz w:val="24"/>
                <w:szCs w:val="28"/>
              </w:rPr>
            </w:pPr>
            <w:r w:rsidRPr="00F72371">
              <w:rPr>
                <w:rFonts w:ascii="Times New Roman" w:hAnsi="Times New Roman"/>
                <w:sz w:val="24"/>
                <w:szCs w:val="28"/>
              </w:rPr>
              <w:t>Корневой тег ответа.</w:t>
            </w:r>
          </w:p>
        </w:tc>
      </w:tr>
      <w:tr w:rsidR="0095392A" w:rsidRPr="00F72371" w14:paraId="22B5B26A" w14:textId="77777777" w:rsidTr="00017651">
        <w:tc>
          <w:tcPr>
            <w:tcW w:w="2297" w:type="dxa"/>
            <w:tcBorders>
              <w:top w:val="single" w:sz="4" w:space="0" w:color="auto"/>
              <w:left w:val="single" w:sz="4" w:space="0" w:color="auto"/>
              <w:bottom w:val="single" w:sz="4" w:space="0" w:color="auto"/>
              <w:right w:val="single" w:sz="4" w:space="0" w:color="auto"/>
            </w:tcBorders>
          </w:tcPr>
          <w:p w14:paraId="0619599F" w14:textId="77777777" w:rsidR="0095392A" w:rsidRPr="00F72371" w:rsidRDefault="0095392A" w:rsidP="00017651">
            <w:pPr>
              <w:pStyle w:val="aff"/>
              <w:spacing w:after="0"/>
              <w:ind w:left="176"/>
              <w:rPr>
                <w:rFonts w:ascii="Times New Roman" w:hAnsi="Times New Roman"/>
                <w:sz w:val="24"/>
                <w:szCs w:val="24"/>
                <w:lang w:val="en-US"/>
              </w:rPr>
            </w:pPr>
            <w:r w:rsidRPr="00F72371">
              <w:rPr>
                <w:rFonts w:ascii="Times New Roman" w:hAnsi="Times New Roman"/>
                <w:sz w:val="24"/>
                <w:szCs w:val="24"/>
                <w:lang w:val="en-US"/>
              </w:rPr>
              <w:t>Message</w:t>
            </w:r>
          </w:p>
        </w:tc>
        <w:tc>
          <w:tcPr>
            <w:tcW w:w="1539" w:type="dxa"/>
            <w:tcBorders>
              <w:top w:val="single" w:sz="4" w:space="0" w:color="auto"/>
              <w:left w:val="single" w:sz="4" w:space="0" w:color="auto"/>
              <w:bottom w:val="single" w:sz="4" w:space="0" w:color="auto"/>
              <w:right w:val="single" w:sz="4" w:space="0" w:color="auto"/>
            </w:tcBorders>
          </w:tcPr>
          <w:p w14:paraId="158FDCD7" w14:textId="77777777" w:rsidR="0095392A" w:rsidRPr="00F72371" w:rsidRDefault="0095392A" w:rsidP="00017651">
            <w:pPr>
              <w:pStyle w:val="aff"/>
              <w:spacing w:after="0"/>
              <w:rPr>
                <w:rFonts w:ascii="Times New Roman" w:hAnsi="Times New Roman"/>
                <w:sz w:val="24"/>
                <w:szCs w:val="24"/>
                <w:lang w:val="en-US"/>
              </w:rPr>
            </w:pPr>
            <w:r w:rsidRPr="00F72371">
              <w:rPr>
                <w:rFonts w:ascii="Times New Roman" w:hAnsi="Times New Roman"/>
                <w:sz w:val="24"/>
                <w:szCs w:val="24"/>
                <w:lang w:val="en-US"/>
              </w:rPr>
              <w:t>0..1, необязательно</w:t>
            </w:r>
          </w:p>
        </w:tc>
        <w:tc>
          <w:tcPr>
            <w:tcW w:w="2147" w:type="dxa"/>
            <w:tcBorders>
              <w:top w:val="single" w:sz="4" w:space="0" w:color="auto"/>
              <w:left w:val="single" w:sz="4" w:space="0" w:color="auto"/>
              <w:bottom w:val="single" w:sz="4" w:space="0" w:color="auto"/>
              <w:right w:val="single" w:sz="4" w:space="0" w:color="auto"/>
            </w:tcBorders>
          </w:tcPr>
          <w:p w14:paraId="4B17E0CC" w14:textId="77777777" w:rsidR="0095392A" w:rsidRPr="00F72371" w:rsidRDefault="0095392A" w:rsidP="00017651">
            <w:pPr>
              <w:pStyle w:val="aff"/>
              <w:spacing w:after="0"/>
              <w:rPr>
                <w:rFonts w:ascii="Times New Roman" w:hAnsi="Times New Roman"/>
                <w:sz w:val="24"/>
                <w:szCs w:val="24"/>
                <w:lang w:val="en-US"/>
              </w:rPr>
            </w:pPr>
            <w:r w:rsidRPr="00F72371">
              <w:rPr>
                <w:rFonts w:ascii="Times New Roman" w:hAnsi="Times New Roman"/>
                <w:sz w:val="24"/>
                <w:szCs w:val="24"/>
              </w:rPr>
              <w:t>Контейнер</w:t>
            </w:r>
          </w:p>
        </w:tc>
        <w:tc>
          <w:tcPr>
            <w:tcW w:w="3656" w:type="dxa"/>
            <w:tcBorders>
              <w:top w:val="single" w:sz="4" w:space="0" w:color="auto"/>
              <w:left w:val="single" w:sz="4" w:space="0" w:color="auto"/>
              <w:bottom w:val="single" w:sz="4" w:space="0" w:color="auto"/>
              <w:right w:val="single" w:sz="4" w:space="0" w:color="auto"/>
            </w:tcBorders>
          </w:tcPr>
          <w:p w14:paraId="6E17D0E4"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Служебный блок атрибутов СМЭВ.</w:t>
            </w:r>
          </w:p>
        </w:tc>
      </w:tr>
      <w:tr w:rsidR="0095392A" w:rsidRPr="00F72371" w14:paraId="1676CD0B" w14:textId="77777777" w:rsidTr="00017651">
        <w:tc>
          <w:tcPr>
            <w:tcW w:w="2297" w:type="dxa"/>
            <w:tcBorders>
              <w:top w:val="single" w:sz="4" w:space="0" w:color="auto"/>
              <w:left w:val="single" w:sz="4" w:space="0" w:color="auto"/>
              <w:bottom w:val="single" w:sz="4" w:space="0" w:color="auto"/>
              <w:right w:val="single" w:sz="4" w:space="0" w:color="auto"/>
            </w:tcBorders>
          </w:tcPr>
          <w:p w14:paraId="2F8A6274" w14:textId="77777777" w:rsidR="0095392A" w:rsidRPr="00F72371" w:rsidRDefault="0095392A" w:rsidP="00017651">
            <w:pPr>
              <w:pStyle w:val="aff"/>
              <w:spacing w:after="0"/>
              <w:ind w:left="318"/>
              <w:rPr>
                <w:rFonts w:ascii="Times New Roman" w:hAnsi="Times New Roman"/>
                <w:sz w:val="24"/>
                <w:szCs w:val="24"/>
                <w:lang w:val="en-US"/>
              </w:rPr>
            </w:pPr>
            <w:r w:rsidRPr="00F72371">
              <w:rPr>
                <w:rFonts w:ascii="Times New Roman" w:hAnsi="Times New Roman"/>
                <w:sz w:val="24"/>
                <w:szCs w:val="24"/>
                <w:lang w:val="en-US"/>
              </w:rPr>
              <w:t>Sender</w:t>
            </w:r>
          </w:p>
        </w:tc>
        <w:tc>
          <w:tcPr>
            <w:tcW w:w="1539" w:type="dxa"/>
            <w:tcBorders>
              <w:top w:val="single" w:sz="4" w:space="0" w:color="auto"/>
              <w:left w:val="single" w:sz="4" w:space="0" w:color="auto"/>
              <w:bottom w:val="single" w:sz="4" w:space="0" w:color="auto"/>
              <w:right w:val="single" w:sz="4" w:space="0" w:color="auto"/>
            </w:tcBorders>
          </w:tcPr>
          <w:p w14:paraId="6AEFBCBA"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1, обязательно</w:t>
            </w:r>
          </w:p>
        </w:tc>
        <w:tc>
          <w:tcPr>
            <w:tcW w:w="2147" w:type="dxa"/>
            <w:tcBorders>
              <w:top w:val="single" w:sz="4" w:space="0" w:color="auto"/>
              <w:left w:val="single" w:sz="4" w:space="0" w:color="auto"/>
              <w:bottom w:val="single" w:sz="4" w:space="0" w:color="auto"/>
              <w:right w:val="single" w:sz="4" w:space="0" w:color="auto"/>
            </w:tcBorders>
          </w:tcPr>
          <w:p w14:paraId="0A281B71" w14:textId="77777777" w:rsidR="0095392A" w:rsidRPr="00F72371" w:rsidRDefault="0095392A" w:rsidP="00017651">
            <w:pPr>
              <w:pStyle w:val="aff"/>
              <w:spacing w:after="0"/>
              <w:rPr>
                <w:rFonts w:ascii="Times New Roman" w:hAnsi="Times New Roman"/>
                <w:sz w:val="24"/>
                <w:szCs w:val="24"/>
                <w:lang w:val="en-US"/>
              </w:rPr>
            </w:pPr>
            <w:r w:rsidRPr="00F72371">
              <w:rPr>
                <w:rFonts w:ascii="Times New Roman" w:hAnsi="Times New Roman"/>
                <w:sz w:val="24"/>
                <w:szCs w:val="24"/>
                <w:lang w:val="en-US"/>
              </w:rPr>
              <w:t>orgExternalType</w:t>
            </w:r>
          </w:p>
        </w:tc>
        <w:tc>
          <w:tcPr>
            <w:tcW w:w="3656" w:type="dxa"/>
            <w:tcBorders>
              <w:top w:val="single" w:sz="4" w:space="0" w:color="auto"/>
              <w:left w:val="single" w:sz="4" w:space="0" w:color="auto"/>
              <w:bottom w:val="single" w:sz="4" w:space="0" w:color="auto"/>
              <w:right w:val="single" w:sz="4" w:space="0" w:color="auto"/>
            </w:tcBorders>
          </w:tcPr>
          <w:p w14:paraId="3FB178DF" w14:textId="60487F0A"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 xml:space="preserve">Данные о системе-отправителе сообщения. Указываются идентификатор и наименование </w:t>
            </w:r>
            <w:r w:rsidR="008B37B4" w:rsidRPr="00F72371">
              <w:rPr>
                <w:rFonts w:ascii="Times New Roman" w:hAnsi="Times New Roman"/>
                <w:sz w:val="24"/>
                <w:szCs w:val="24"/>
              </w:rPr>
              <w:lastRenderedPageBreak/>
              <w:t>ГИС ГМП</w:t>
            </w:r>
            <w:r w:rsidRPr="00F72371">
              <w:rPr>
                <w:rFonts w:ascii="Times New Roman" w:hAnsi="Times New Roman"/>
                <w:sz w:val="24"/>
                <w:szCs w:val="24"/>
              </w:rPr>
              <w:t>.</w:t>
            </w:r>
          </w:p>
        </w:tc>
      </w:tr>
      <w:tr w:rsidR="0095392A" w:rsidRPr="00F72371" w14:paraId="740758F1" w14:textId="77777777" w:rsidTr="00017651">
        <w:tc>
          <w:tcPr>
            <w:tcW w:w="2297" w:type="dxa"/>
            <w:tcBorders>
              <w:top w:val="single" w:sz="4" w:space="0" w:color="auto"/>
              <w:left w:val="single" w:sz="4" w:space="0" w:color="auto"/>
              <w:bottom w:val="single" w:sz="4" w:space="0" w:color="auto"/>
              <w:right w:val="single" w:sz="4" w:space="0" w:color="auto"/>
            </w:tcBorders>
          </w:tcPr>
          <w:p w14:paraId="66A4E427" w14:textId="77777777" w:rsidR="0095392A" w:rsidRPr="00F72371" w:rsidRDefault="0095392A" w:rsidP="00017651">
            <w:pPr>
              <w:pStyle w:val="aff"/>
              <w:spacing w:after="0"/>
              <w:ind w:left="459"/>
              <w:rPr>
                <w:rFonts w:ascii="Times New Roman" w:hAnsi="Times New Roman"/>
                <w:sz w:val="24"/>
                <w:szCs w:val="24"/>
                <w:lang w:val="en-US"/>
              </w:rPr>
            </w:pPr>
            <w:r w:rsidRPr="00F72371">
              <w:rPr>
                <w:rFonts w:ascii="Times New Roman" w:hAnsi="Times New Roman"/>
                <w:sz w:val="24"/>
                <w:szCs w:val="24"/>
                <w:lang w:val="en-US"/>
              </w:rPr>
              <w:lastRenderedPageBreak/>
              <w:t>Code</w:t>
            </w:r>
          </w:p>
        </w:tc>
        <w:tc>
          <w:tcPr>
            <w:tcW w:w="1539" w:type="dxa"/>
            <w:tcBorders>
              <w:top w:val="single" w:sz="4" w:space="0" w:color="auto"/>
              <w:left w:val="single" w:sz="4" w:space="0" w:color="auto"/>
              <w:bottom w:val="single" w:sz="4" w:space="0" w:color="auto"/>
              <w:right w:val="single" w:sz="4" w:space="0" w:color="auto"/>
            </w:tcBorders>
          </w:tcPr>
          <w:p w14:paraId="5ED19F1B"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1, обязательно</w:t>
            </w:r>
          </w:p>
        </w:tc>
        <w:tc>
          <w:tcPr>
            <w:tcW w:w="2147" w:type="dxa"/>
            <w:tcBorders>
              <w:top w:val="single" w:sz="4" w:space="0" w:color="auto"/>
              <w:left w:val="single" w:sz="4" w:space="0" w:color="auto"/>
              <w:bottom w:val="single" w:sz="4" w:space="0" w:color="auto"/>
              <w:right w:val="single" w:sz="4" w:space="0" w:color="auto"/>
            </w:tcBorders>
          </w:tcPr>
          <w:p w14:paraId="2AD1C113"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lang w:val="en-US"/>
              </w:rPr>
              <w:t>MnemonicType</w:t>
            </w:r>
          </w:p>
        </w:tc>
        <w:tc>
          <w:tcPr>
            <w:tcW w:w="3656" w:type="dxa"/>
            <w:tcBorders>
              <w:top w:val="single" w:sz="4" w:space="0" w:color="auto"/>
              <w:left w:val="single" w:sz="4" w:space="0" w:color="auto"/>
              <w:bottom w:val="single" w:sz="4" w:space="0" w:color="auto"/>
              <w:right w:val="single" w:sz="4" w:space="0" w:color="auto"/>
            </w:tcBorders>
          </w:tcPr>
          <w:p w14:paraId="4BE8CFD1"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Идентификатор системы.</w:t>
            </w:r>
          </w:p>
          <w:p w14:paraId="3D795D91" w14:textId="4BFCAD85"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 xml:space="preserve">Заполняется в соответствии с Методическими рекомендациями </w:t>
            </w:r>
            <w:r w:rsidR="00E10229">
              <w:rPr>
                <w:rFonts w:ascii="Times New Roman" w:hAnsi="Times New Roman"/>
                <w:sz w:val="24"/>
                <w:szCs w:val="24"/>
              </w:rPr>
              <w:t>версии 2.5.7</w:t>
            </w:r>
            <w:r w:rsidRPr="00F72371">
              <w:rPr>
                <w:rFonts w:ascii="Times New Roman" w:hAnsi="Times New Roman"/>
                <w:sz w:val="24"/>
                <w:szCs w:val="24"/>
              </w:rPr>
              <w:t>.</w:t>
            </w:r>
          </w:p>
        </w:tc>
      </w:tr>
      <w:tr w:rsidR="0095392A" w:rsidRPr="00F72371" w14:paraId="74C9783B" w14:textId="77777777" w:rsidTr="00017651">
        <w:tc>
          <w:tcPr>
            <w:tcW w:w="2297" w:type="dxa"/>
            <w:tcBorders>
              <w:top w:val="single" w:sz="4" w:space="0" w:color="auto"/>
              <w:left w:val="single" w:sz="4" w:space="0" w:color="auto"/>
              <w:bottom w:val="single" w:sz="4" w:space="0" w:color="auto"/>
              <w:right w:val="single" w:sz="4" w:space="0" w:color="auto"/>
            </w:tcBorders>
          </w:tcPr>
          <w:p w14:paraId="58EC0A83" w14:textId="77777777" w:rsidR="0095392A" w:rsidRPr="00F72371" w:rsidRDefault="0095392A" w:rsidP="00017651">
            <w:pPr>
              <w:pStyle w:val="aff"/>
              <w:spacing w:after="0"/>
              <w:ind w:left="459"/>
              <w:rPr>
                <w:rFonts w:ascii="Times New Roman" w:hAnsi="Times New Roman"/>
                <w:sz w:val="24"/>
                <w:szCs w:val="24"/>
                <w:lang w:val="en-US"/>
              </w:rPr>
            </w:pPr>
            <w:r w:rsidRPr="00F72371">
              <w:rPr>
                <w:rFonts w:ascii="Times New Roman" w:hAnsi="Times New Roman"/>
                <w:sz w:val="24"/>
                <w:szCs w:val="24"/>
                <w:lang w:val="en-US"/>
              </w:rPr>
              <w:t>Name</w:t>
            </w:r>
          </w:p>
        </w:tc>
        <w:tc>
          <w:tcPr>
            <w:tcW w:w="1539" w:type="dxa"/>
            <w:tcBorders>
              <w:top w:val="single" w:sz="4" w:space="0" w:color="auto"/>
              <w:left w:val="single" w:sz="4" w:space="0" w:color="auto"/>
              <w:bottom w:val="single" w:sz="4" w:space="0" w:color="auto"/>
              <w:right w:val="single" w:sz="4" w:space="0" w:color="auto"/>
            </w:tcBorders>
          </w:tcPr>
          <w:p w14:paraId="725C3242" w14:textId="77777777" w:rsidR="0095392A" w:rsidRPr="00F72371" w:rsidRDefault="0095392A" w:rsidP="00017651">
            <w:pPr>
              <w:pStyle w:val="aff"/>
              <w:spacing w:after="0"/>
              <w:rPr>
                <w:rFonts w:ascii="Times New Roman" w:hAnsi="Times New Roman"/>
                <w:sz w:val="24"/>
                <w:szCs w:val="24"/>
                <w:lang w:val="en-US"/>
              </w:rPr>
            </w:pPr>
            <w:r w:rsidRPr="00F72371">
              <w:rPr>
                <w:rFonts w:ascii="Times New Roman" w:hAnsi="Times New Roman"/>
                <w:sz w:val="24"/>
                <w:szCs w:val="24"/>
              </w:rPr>
              <w:t>1, обязательно</w:t>
            </w:r>
          </w:p>
        </w:tc>
        <w:tc>
          <w:tcPr>
            <w:tcW w:w="2147" w:type="dxa"/>
            <w:tcBorders>
              <w:top w:val="single" w:sz="4" w:space="0" w:color="auto"/>
              <w:left w:val="single" w:sz="4" w:space="0" w:color="auto"/>
              <w:bottom w:val="single" w:sz="4" w:space="0" w:color="auto"/>
              <w:right w:val="single" w:sz="4" w:space="0" w:color="auto"/>
            </w:tcBorders>
          </w:tcPr>
          <w:p w14:paraId="5600F2AE" w14:textId="77777777" w:rsidR="0095392A" w:rsidRPr="00F72371" w:rsidRDefault="0095392A" w:rsidP="00017651">
            <w:pPr>
              <w:pStyle w:val="aff"/>
              <w:spacing w:after="0"/>
              <w:rPr>
                <w:rFonts w:ascii="Times New Roman" w:hAnsi="Times New Roman"/>
                <w:sz w:val="24"/>
                <w:szCs w:val="24"/>
                <w:lang w:val="en-US"/>
              </w:rPr>
            </w:pPr>
            <w:r w:rsidRPr="00F72371">
              <w:rPr>
                <w:rFonts w:ascii="Times New Roman" w:hAnsi="Times New Roman"/>
                <w:sz w:val="24"/>
                <w:szCs w:val="24"/>
                <w:lang w:val="en-US"/>
              </w:rPr>
              <w:t>String</w:t>
            </w:r>
          </w:p>
        </w:tc>
        <w:tc>
          <w:tcPr>
            <w:tcW w:w="3656" w:type="dxa"/>
            <w:tcBorders>
              <w:top w:val="single" w:sz="4" w:space="0" w:color="auto"/>
              <w:left w:val="single" w:sz="4" w:space="0" w:color="auto"/>
              <w:bottom w:val="single" w:sz="4" w:space="0" w:color="auto"/>
              <w:right w:val="single" w:sz="4" w:space="0" w:color="auto"/>
            </w:tcBorders>
          </w:tcPr>
          <w:p w14:paraId="7D6ADBD8"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Наименование системы.</w:t>
            </w:r>
          </w:p>
          <w:p w14:paraId="0780D71F" w14:textId="1B836750"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 xml:space="preserve">Заполняется в соответствии с Методическими рекомендациями </w:t>
            </w:r>
            <w:r w:rsidR="00E10229">
              <w:rPr>
                <w:rFonts w:ascii="Times New Roman" w:hAnsi="Times New Roman"/>
                <w:sz w:val="24"/>
                <w:szCs w:val="24"/>
              </w:rPr>
              <w:t>версии 2.5.7</w:t>
            </w:r>
            <w:r w:rsidRPr="00F72371">
              <w:rPr>
                <w:rFonts w:ascii="Times New Roman" w:hAnsi="Times New Roman"/>
                <w:sz w:val="24"/>
                <w:szCs w:val="24"/>
              </w:rPr>
              <w:t>.</w:t>
            </w:r>
          </w:p>
        </w:tc>
      </w:tr>
      <w:tr w:rsidR="0095392A" w:rsidRPr="00F72371" w14:paraId="01279FAA" w14:textId="77777777" w:rsidTr="00017651">
        <w:tc>
          <w:tcPr>
            <w:tcW w:w="2297" w:type="dxa"/>
            <w:tcBorders>
              <w:top w:val="single" w:sz="4" w:space="0" w:color="auto"/>
              <w:left w:val="single" w:sz="4" w:space="0" w:color="auto"/>
              <w:bottom w:val="single" w:sz="4" w:space="0" w:color="auto"/>
              <w:right w:val="single" w:sz="4" w:space="0" w:color="auto"/>
            </w:tcBorders>
          </w:tcPr>
          <w:p w14:paraId="70166392" w14:textId="77777777" w:rsidR="0095392A" w:rsidRPr="00F72371" w:rsidRDefault="0095392A" w:rsidP="00017651">
            <w:pPr>
              <w:pStyle w:val="aff"/>
              <w:spacing w:after="0"/>
              <w:ind w:left="318"/>
              <w:rPr>
                <w:rFonts w:ascii="Times New Roman" w:hAnsi="Times New Roman"/>
                <w:sz w:val="24"/>
                <w:szCs w:val="24"/>
                <w:lang w:val="en-US"/>
              </w:rPr>
            </w:pPr>
            <w:r w:rsidRPr="00F72371">
              <w:rPr>
                <w:rFonts w:ascii="Times New Roman" w:hAnsi="Times New Roman"/>
                <w:sz w:val="24"/>
                <w:szCs w:val="24"/>
                <w:lang w:val="en-US"/>
              </w:rPr>
              <w:t>Recipient</w:t>
            </w:r>
          </w:p>
        </w:tc>
        <w:tc>
          <w:tcPr>
            <w:tcW w:w="1539" w:type="dxa"/>
            <w:tcBorders>
              <w:top w:val="single" w:sz="4" w:space="0" w:color="auto"/>
              <w:left w:val="single" w:sz="4" w:space="0" w:color="auto"/>
              <w:bottom w:val="single" w:sz="4" w:space="0" w:color="auto"/>
              <w:right w:val="single" w:sz="4" w:space="0" w:color="auto"/>
            </w:tcBorders>
          </w:tcPr>
          <w:p w14:paraId="25F6C6DC"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1, обязательно</w:t>
            </w:r>
          </w:p>
        </w:tc>
        <w:tc>
          <w:tcPr>
            <w:tcW w:w="2147" w:type="dxa"/>
            <w:tcBorders>
              <w:top w:val="single" w:sz="4" w:space="0" w:color="auto"/>
              <w:left w:val="single" w:sz="4" w:space="0" w:color="auto"/>
              <w:bottom w:val="single" w:sz="4" w:space="0" w:color="auto"/>
              <w:right w:val="single" w:sz="4" w:space="0" w:color="auto"/>
            </w:tcBorders>
          </w:tcPr>
          <w:p w14:paraId="0737B247"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lang w:val="en-US"/>
              </w:rPr>
              <w:t>orgExternalType</w:t>
            </w:r>
          </w:p>
        </w:tc>
        <w:tc>
          <w:tcPr>
            <w:tcW w:w="3656" w:type="dxa"/>
            <w:tcBorders>
              <w:top w:val="single" w:sz="4" w:space="0" w:color="auto"/>
              <w:left w:val="single" w:sz="4" w:space="0" w:color="auto"/>
              <w:bottom w:val="single" w:sz="4" w:space="0" w:color="auto"/>
              <w:right w:val="single" w:sz="4" w:space="0" w:color="auto"/>
            </w:tcBorders>
          </w:tcPr>
          <w:p w14:paraId="7EBF04C9" w14:textId="72AF834E"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 xml:space="preserve">Данные о системе-получателе сообщения. Указывается информация об ИС участника, обращающегося к </w:t>
            </w:r>
            <w:r w:rsidR="008B37B4" w:rsidRPr="00F72371">
              <w:rPr>
                <w:rFonts w:ascii="Times New Roman" w:hAnsi="Times New Roman"/>
                <w:sz w:val="24"/>
                <w:szCs w:val="24"/>
              </w:rPr>
              <w:t>ГИС ГМП</w:t>
            </w:r>
            <w:r w:rsidRPr="00F72371">
              <w:rPr>
                <w:rFonts w:ascii="Times New Roman" w:hAnsi="Times New Roman"/>
                <w:sz w:val="24"/>
                <w:szCs w:val="24"/>
              </w:rPr>
              <w:t>.</w:t>
            </w:r>
          </w:p>
        </w:tc>
      </w:tr>
      <w:tr w:rsidR="0095392A" w:rsidRPr="00F72371" w14:paraId="69628461" w14:textId="77777777" w:rsidTr="00017651">
        <w:tc>
          <w:tcPr>
            <w:tcW w:w="2297" w:type="dxa"/>
            <w:tcBorders>
              <w:top w:val="single" w:sz="4" w:space="0" w:color="auto"/>
              <w:left w:val="single" w:sz="4" w:space="0" w:color="auto"/>
              <w:bottom w:val="single" w:sz="4" w:space="0" w:color="auto"/>
              <w:right w:val="single" w:sz="4" w:space="0" w:color="auto"/>
            </w:tcBorders>
          </w:tcPr>
          <w:p w14:paraId="6824EDFC" w14:textId="77777777" w:rsidR="0095392A" w:rsidRPr="00F72371" w:rsidRDefault="0095392A" w:rsidP="00017651">
            <w:pPr>
              <w:pStyle w:val="aff"/>
              <w:spacing w:after="0"/>
              <w:ind w:left="459"/>
              <w:rPr>
                <w:rFonts w:ascii="Times New Roman" w:hAnsi="Times New Roman"/>
                <w:sz w:val="24"/>
                <w:szCs w:val="24"/>
                <w:lang w:val="en-US"/>
              </w:rPr>
            </w:pPr>
            <w:r w:rsidRPr="00F72371">
              <w:rPr>
                <w:rFonts w:ascii="Times New Roman" w:hAnsi="Times New Roman"/>
                <w:sz w:val="24"/>
                <w:szCs w:val="24"/>
                <w:lang w:val="en-US"/>
              </w:rPr>
              <w:t>Code</w:t>
            </w:r>
          </w:p>
        </w:tc>
        <w:tc>
          <w:tcPr>
            <w:tcW w:w="1539" w:type="dxa"/>
            <w:tcBorders>
              <w:top w:val="single" w:sz="4" w:space="0" w:color="auto"/>
              <w:left w:val="single" w:sz="4" w:space="0" w:color="auto"/>
              <w:bottom w:val="single" w:sz="4" w:space="0" w:color="auto"/>
              <w:right w:val="single" w:sz="4" w:space="0" w:color="auto"/>
            </w:tcBorders>
          </w:tcPr>
          <w:p w14:paraId="6BCAC359" w14:textId="77777777" w:rsidR="0095392A" w:rsidRPr="00F72371" w:rsidRDefault="0095392A" w:rsidP="00017651">
            <w:pPr>
              <w:pStyle w:val="aff"/>
              <w:spacing w:after="0"/>
              <w:rPr>
                <w:rFonts w:ascii="Times New Roman" w:hAnsi="Times New Roman"/>
                <w:sz w:val="24"/>
                <w:szCs w:val="24"/>
                <w:lang w:val="en-US"/>
              </w:rPr>
            </w:pPr>
            <w:r w:rsidRPr="00F72371">
              <w:rPr>
                <w:rFonts w:ascii="Times New Roman" w:hAnsi="Times New Roman"/>
                <w:sz w:val="24"/>
                <w:szCs w:val="24"/>
              </w:rPr>
              <w:t>1, обязательно</w:t>
            </w:r>
          </w:p>
        </w:tc>
        <w:tc>
          <w:tcPr>
            <w:tcW w:w="2147" w:type="dxa"/>
            <w:tcBorders>
              <w:top w:val="single" w:sz="4" w:space="0" w:color="auto"/>
              <w:left w:val="single" w:sz="4" w:space="0" w:color="auto"/>
              <w:bottom w:val="single" w:sz="4" w:space="0" w:color="auto"/>
              <w:right w:val="single" w:sz="4" w:space="0" w:color="auto"/>
            </w:tcBorders>
          </w:tcPr>
          <w:p w14:paraId="5CB51ABA" w14:textId="77777777" w:rsidR="0095392A" w:rsidRPr="00F72371" w:rsidRDefault="0095392A" w:rsidP="00017651">
            <w:pPr>
              <w:pStyle w:val="aff"/>
              <w:spacing w:after="0"/>
              <w:rPr>
                <w:rFonts w:ascii="Times New Roman" w:hAnsi="Times New Roman"/>
                <w:sz w:val="24"/>
                <w:szCs w:val="24"/>
                <w:lang w:val="en-US"/>
              </w:rPr>
            </w:pPr>
            <w:r w:rsidRPr="00F72371">
              <w:rPr>
                <w:rFonts w:ascii="Times New Roman" w:hAnsi="Times New Roman"/>
                <w:sz w:val="24"/>
                <w:szCs w:val="24"/>
                <w:lang w:val="en-US"/>
              </w:rPr>
              <w:t>MnemonicType</w:t>
            </w:r>
          </w:p>
        </w:tc>
        <w:tc>
          <w:tcPr>
            <w:tcW w:w="3656" w:type="dxa"/>
            <w:tcBorders>
              <w:top w:val="single" w:sz="4" w:space="0" w:color="auto"/>
              <w:left w:val="single" w:sz="4" w:space="0" w:color="auto"/>
              <w:bottom w:val="single" w:sz="4" w:space="0" w:color="auto"/>
              <w:right w:val="single" w:sz="4" w:space="0" w:color="auto"/>
            </w:tcBorders>
          </w:tcPr>
          <w:p w14:paraId="2ACF32E7"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Идентификатор системы.</w:t>
            </w:r>
          </w:p>
          <w:p w14:paraId="69E09FE2" w14:textId="155618F4"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 xml:space="preserve">Заполняется в соответствии с Методическими рекомендациями </w:t>
            </w:r>
            <w:r w:rsidR="00E10229">
              <w:rPr>
                <w:rFonts w:ascii="Times New Roman" w:hAnsi="Times New Roman"/>
                <w:sz w:val="24"/>
                <w:szCs w:val="24"/>
              </w:rPr>
              <w:t>версии 2.5.7</w:t>
            </w:r>
            <w:r w:rsidRPr="00F72371">
              <w:rPr>
                <w:rFonts w:ascii="Times New Roman" w:hAnsi="Times New Roman"/>
                <w:sz w:val="24"/>
                <w:szCs w:val="24"/>
              </w:rPr>
              <w:t>.</w:t>
            </w:r>
          </w:p>
        </w:tc>
      </w:tr>
      <w:tr w:rsidR="0095392A" w:rsidRPr="00F72371" w14:paraId="564D412C" w14:textId="77777777" w:rsidTr="00017651">
        <w:trPr>
          <w:trHeight w:val="27"/>
        </w:trPr>
        <w:tc>
          <w:tcPr>
            <w:tcW w:w="2297" w:type="dxa"/>
            <w:tcBorders>
              <w:top w:val="single" w:sz="4" w:space="0" w:color="auto"/>
              <w:left w:val="single" w:sz="4" w:space="0" w:color="auto"/>
              <w:bottom w:val="single" w:sz="4" w:space="0" w:color="auto"/>
              <w:right w:val="single" w:sz="4" w:space="0" w:color="auto"/>
            </w:tcBorders>
          </w:tcPr>
          <w:p w14:paraId="037D70EE" w14:textId="77777777" w:rsidR="0095392A" w:rsidRPr="00F72371" w:rsidRDefault="0095392A" w:rsidP="00017651">
            <w:pPr>
              <w:pStyle w:val="aff"/>
              <w:spacing w:after="0"/>
              <w:ind w:left="459"/>
              <w:rPr>
                <w:rFonts w:ascii="Times New Roman" w:hAnsi="Times New Roman"/>
                <w:sz w:val="24"/>
                <w:szCs w:val="24"/>
                <w:lang w:val="en-US"/>
              </w:rPr>
            </w:pPr>
            <w:r w:rsidRPr="00F72371">
              <w:rPr>
                <w:rFonts w:ascii="Times New Roman" w:hAnsi="Times New Roman"/>
                <w:sz w:val="24"/>
                <w:szCs w:val="24"/>
                <w:lang w:val="en-US"/>
              </w:rPr>
              <w:t>Name</w:t>
            </w:r>
          </w:p>
        </w:tc>
        <w:tc>
          <w:tcPr>
            <w:tcW w:w="1539" w:type="dxa"/>
            <w:tcBorders>
              <w:top w:val="single" w:sz="4" w:space="0" w:color="auto"/>
              <w:left w:val="single" w:sz="4" w:space="0" w:color="auto"/>
              <w:bottom w:val="single" w:sz="4" w:space="0" w:color="auto"/>
              <w:right w:val="single" w:sz="4" w:space="0" w:color="auto"/>
            </w:tcBorders>
          </w:tcPr>
          <w:p w14:paraId="7E621F51" w14:textId="77777777" w:rsidR="0095392A" w:rsidRPr="00F72371" w:rsidRDefault="0095392A" w:rsidP="00017651">
            <w:pPr>
              <w:pStyle w:val="aff"/>
              <w:spacing w:after="0"/>
              <w:rPr>
                <w:rFonts w:ascii="Times New Roman" w:hAnsi="Times New Roman"/>
                <w:sz w:val="24"/>
                <w:szCs w:val="24"/>
                <w:lang w:val="en-US"/>
              </w:rPr>
            </w:pPr>
            <w:r w:rsidRPr="00F72371">
              <w:rPr>
                <w:rFonts w:ascii="Times New Roman" w:hAnsi="Times New Roman"/>
                <w:sz w:val="24"/>
                <w:szCs w:val="24"/>
                <w:lang w:val="en-US"/>
              </w:rPr>
              <w:t>1</w:t>
            </w:r>
            <w:r w:rsidRPr="00F72371">
              <w:rPr>
                <w:rFonts w:ascii="Times New Roman" w:hAnsi="Times New Roman"/>
                <w:sz w:val="24"/>
                <w:szCs w:val="24"/>
              </w:rPr>
              <w:t>, обязательно</w:t>
            </w:r>
          </w:p>
        </w:tc>
        <w:tc>
          <w:tcPr>
            <w:tcW w:w="2147" w:type="dxa"/>
            <w:tcBorders>
              <w:top w:val="single" w:sz="4" w:space="0" w:color="auto"/>
              <w:left w:val="single" w:sz="4" w:space="0" w:color="auto"/>
              <w:bottom w:val="single" w:sz="4" w:space="0" w:color="auto"/>
              <w:right w:val="single" w:sz="4" w:space="0" w:color="auto"/>
            </w:tcBorders>
          </w:tcPr>
          <w:p w14:paraId="155863DC" w14:textId="77777777" w:rsidR="0095392A" w:rsidRPr="00F72371" w:rsidRDefault="0095392A" w:rsidP="00017651">
            <w:pPr>
              <w:pStyle w:val="aff"/>
              <w:spacing w:after="0"/>
              <w:rPr>
                <w:rFonts w:ascii="Times New Roman" w:hAnsi="Times New Roman"/>
                <w:sz w:val="24"/>
                <w:szCs w:val="24"/>
                <w:lang w:val="en-US"/>
              </w:rPr>
            </w:pPr>
            <w:r w:rsidRPr="00F72371">
              <w:rPr>
                <w:rFonts w:ascii="Times New Roman" w:hAnsi="Times New Roman"/>
                <w:sz w:val="24"/>
                <w:szCs w:val="24"/>
                <w:lang w:val="en-US"/>
              </w:rPr>
              <w:t>String</w:t>
            </w:r>
          </w:p>
        </w:tc>
        <w:tc>
          <w:tcPr>
            <w:tcW w:w="3656" w:type="dxa"/>
            <w:tcBorders>
              <w:top w:val="single" w:sz="4" w:space="0" w:color="auto"/>
              <w:left w:val="single" w:sz="4" w:space="0" w:color="auto"/>
              <w:bottom w:val="single" w:sz="4" w:space="0" w:color="auto"/>
              <w:right w:val="single" w:sz="4" w:space="0" w:color="auto"/>
            </w:tcBorders>
          </w:tcPr>
          <w:p w14:paraId="7AFBA517"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Наименование системы.</w:t>
            </w:r>
          </w:p>
          <w:p w14:paraId="22F97013" w14:textId="036B8791"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 xml:space="preserve">Заполняется в соответствии с Методическими рекомендациями </w:t>
            </w:r>
            <w:r w:rsidR="00E10229">
              <w:rPr>
                <w:rFonts w:ascii="Times New Roman" w:hAnsi="Times New Roman"/>
                <w:sz w:val="24"/>
                <w:szCs w:val="24"/>
              </w:rPr>
              <w:t>версии 2.5.7</w:t>
            </w:r>
            <w:r w:rsidRPr="00F72371">
              <w:rPr>
                <w:rFonts w:ascii="Times New Roman" w:hAnsi="Times New Roman"/>
                <w:sz w:val="24"/>
                <w:szCs w:val="24"/>
              </w:rPr>
              <w:t>.</w:t>
            </w:r>
          </w:p>
        </w:tc>
      </w:tr>
      <w:tr w:rsidR="0095392A" w:rsidRPr="00F72371" w14:paraId="4D4E17CE" w14:textId="77777777" w:rsidTr="00017651">
        <w:trPr>
          <w:trHeight w:val="21"/>
        </w:trPr>
        <w:tc>
          <w:tcPr>
            <w:tcW w:w="2297" w:type="dxa"/>
            <w:tcBorders>
              <w:top w:val="single" w:sz="4" w:space="0" w:color="auto"/>
              <w:left w:val="single" w:sz="4" w:space="0" w:color="auto"/>
              <w:bottom w:val="single" w:sz="4" w:space="0" w:color="auto"/>
              <w:right w:val="single" w:sz="4" w:space="0" w:color="auto"/>
            </w:tcBorders>
          </w:tcPr>
          <w:p w14:paraId="6CCA1EA1" w14:textId="77777777" w:rsidR="0095392A" w:rsidRPr="00F72371" w:rsidRDefault="0095392A" w:rsidP="00017651">
            <w:pPr>
              <w:pStyle w:val="aff"/>
              <w:spacing w:after="0"/>
              <w:ind w:left="318"/>
              <w:rPr>
                <w:rFonts w:ascii="Times New Roman" w:hAnsi="Times New Roman"/>
                <w:sz w:val="24"/>
                <w:szCs w:val="24"/>
                <w:lang w:val="en-US"/>
              </w:rPr>
            </w:pPr>
            <w:r w:rsidRPr="00F72371">
              <w:rPr>
                <w:rFonts w:ascii="Times New Roman" w:hAnsi="Times New Roman"/>
                <w:sz w:val="24"/>
                <w:szCs w:val="24"/>
                <w:lang w:val="en-US"/>
              </w:rPr>
              <w:t>Originator</w:t>
            </w:r>
          </w:p>
        </w:tc>
        <w:tc>
          <w:tcPr>
            <w:tcW w:w="1539" w:type="dxa"/>
            <w:tcBorders>
              <w:top w:val="single" w:sz="4" w:space="0" w:color="auto"/>
              <w:left w:val="single" w:sz="4" w:space="0" w:color="auto"/>
              <w:bottom w:val="single" w:sz="4" w:space="0" w:color="auto"/>
              <w:right w:val="single" w:sz="4" w:space="0" w:color="auto"/>
            </w:tcBorders>
          </w:tcPr>
          <w:p w14:paraId="21060B0A"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lang w:val="en-US"/>
              </w:rPr>
              <w:t>0..1, необязательно</w:t>
            </w:r>
          </w:p>
        </w:tc>
        <w:tc>
          <w:tcPr>
            <w:tcW w:w="2147" w:type="dxa"/>
            <w:tcBorders>
              <w:top w:val="single" w:sz="4" w:space="0" w:color="auto"/>
              <w:left w:val="single" w:sz="4" w:space="0" w:color="auto"/>
              <w:bottom w:val="single" w:sz="4" w:space="0" w:color="auto"/>
              <w:right w:val="single" w:sz="4" w:space="0" w:color="auto"/>
            </w:tcBorders>
          </w:tcPr>
          <w:p w14:paraId="7FE23E8B"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lang w:val="en-US"/>
              </w:rPr>
              <w:t>orgExternalType</w:t>
            </w:r>
          </w:p>
        </w:tc>
        <w:tc>
          <w:tcPr>
            <w:tcW w:w="3656" w:type="dxa"/>
            <w:tcBorders>
              <w:top w:val="single" w:sz="4" w:space="0" w:color="auto"/>
              <w:left w:val="single" w:sz="4" w:space="0" w:color="auto"/>
              <w:bottom w:val="single" w:sz="4" w:space="0" w:color="auto"/>
              <w:right w:val="single" w:sz="4" w:space="0" w:color="auto"/>
            </w:tcBorders>
          </w:tcPr>
          <w:p w14:paraId="25865861"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 xml:space="preserve">Данные о системе, инициировавшей цепочку из нескольких запросов-ответов, объединенных единым процессом в рамках взаимодействия. </w:t>
            </w:r>
          </w:p>
          <w:p w14:paraId="2DF93AB6" w14:textId="76A7CE5E" w:rsidR="0095392A" w:rsidRPr="00F72371" w:rsidRDefault="008B37B4" w:rsidP="00017651">
            <w:pPr>
              <w:pStyle w:val="aff"/>
              <w:rPr>
                <w:rFonts w:ascii="Times New Roman" w:hAnsi="Times New Roman"/>
                <w:sz w:val="24"/>
                <w:szCs w:val="24"/>
              </w:rPr>
            </w:pPr>
            <w:r w:rsidRPr="00F72371">
              <w:rPr>
                <w:rFonts w:ascii="Times New Roman" w:hAnsi="Times New Roman"/>
                <w:sz w:val="24"/>
                <w:szCs w:val="24"/>
              </w:rPr>
              <w:t>ГИС ГМП</w:t>
            </w:r>
            <w:r w:rsidR="0095392A" w:rsidRPr="00F72371">
              <w:rPr>
                <w:rFonts w:ascii="Times New Roman" w:hAnsi="Times New Roman"/>
                <w:sz w:val="24"/>
                <w:szCs w:val="24"/>
              </w:rPr>
              <w:t xml:space="preserve"> не регламентируется порядок заполнения данного тега.</w:t>
            </w:r>
          </w:p>
        </w:tc>
      </w:tr>
      <w:tr w:rsidR="0095392A" w:rsidRPr="00F72371" w14:paraId="14526D29" w14:textId="77777777" w:rsidTr="00017651">
        <w:trPr>
          <w:trHeight w:val="21"/>
        </w:trPr>
        <w:tc>
          <w:tcPr>
            <w:tcW w:w="2297" w:type="dxa"/>
            <w:tcBorders>
              <w:top w:val="single" w:sz="4" w:space="0" w:color="auto"/>
              <w:left w:val="single" w:sz="4" w:space="0" w:color="auto"/>
              <w:bottom w:val="single" w:sz="4" w:space="0" w:color="auto"/>
              <w:right w:val="single" w:sz="4" w:space="0" w:color="auto"/>
            </w:tcBorders>
          </w:tcPr>
          <w:p w14:paraId="47F422CF" w14:textId="77777777" w:rsidR="0095392A" w:rsidRPr="00F72371" w:rsidRDefault="0095392A" w:rsidP="00017651">
            <w:pPr>
              <w:pStyle w:val="aff"/>
              <w:spacing w:after="0"/>
              <w:ind w:left="459"/>
              <w:rPr>
                <w:rFonts w:ascii="Times New Roman" w:hAnsi="Times New Roman"/>
                <w:sz w:val="24"/>
                <w:szCs w:val="24"/>
                <w:lang w:val="en-US"/>
              </w:rPr>
            </w:pPr>
            <w:r w:rsidRPr="00F72371">
              <w:rPr>
                <w:rFonts w:ascii="Times New Roman" w:hAnsi="Times New Roman"/>
                <w:sz w:val="24"/>
                <w:szCs w:val="24"/>
                <w:lang w:val="en-US"/>
              </w:rPr>
              <w:t>Code</w:t>
            </w:r>
          </w:p>
        </w:tc>
        <w:tc>
          <w:tcPr>
            <w:tcW w:w="1539" w:type="dxa"/>
            <w:tcBorders>
              <w:top w:val="single" w:sz="4" w:space="0" w:color="auto"/>
              <w:left w:val="single" w:sz="4" w:space="0" w:color="auto"/>
              <w:bottom w:val="single" w:sz="4" w:space="0" w:color="auto"/>
              <w:right w:val="single" w:sz="4" w:space="0" w:color="auto"/>
            </w:tcBorders>
          </w:tcPr>
          <w:p w14:paraId="7BE84B64" w14:textId="77777777" w:rsidR="0095392A" w:rsidRPr="00F72371" w:rsidRDefault="0095392A" w:rsidP="00017651">
            <w:pPr>
              <w:pStyle w:val="aff"/>
              <w:spacing w:after="0"/>
              <w:rPr>
                <w:rFonts w:ascii="Times New Roman" w:hAnsi="Times New Roman"/>
                <w:sz w:val="24"/>
                <w:szCs w:val="24"/>
                <w:lang w:val="en-US"/>
              </w:rPr>
            </w:pPr>
            <w:r w:rsidRPr="00F72371">
              <w:rPr>
                <w:rFonts w:ascii="Times New Roman" w:hAnsi="Times New Roman"/>
                <w:sz w:val="24"/>
                <w:szCs w:val="24"/>
              </w:rPr>
              <w:t>1, обязательно</w:t>
            </w:r>
          </w:p>
        </w:tc>
        <w:tc>
          <w:tcPr>
            <w:tcW w:w="2147" w:type="dxa"/>
            <w:tcBorders>
              <w:top w:val="single" w:sz="4" w:space="0" w:color="auto"/>
              <w:left w:val="single" w:sz="4" w:space="0" w:color="auto"/>
              <w:bottom w:val="single" w:sz="4" w:space="0" w:color="auto"/>
              <w:right w:val="single" w:sz="4" w:space="0" w:color="auto"/>
            </w:tcBorders>
          </w:tcPr>
          <w:p w14:paraId="19A1469F" w14:textId="77777777" w:rsidR="0095392A" w:rsidRPr="00F72371" w:rsidRDefault="0095392A" w:rsidP="00017651">
            <w:pPr>
              <w:pStyle w:val="aff"/>
              <w:spacing w:after="0"/>
              <w:rPr>
                <w:rFonts w:ascii="Times New Roman" w:hAnsi="Times New Roman"/>
                <w:sz w:val="24"/>
                <w:szCs w:val="24"/>
                <w:lang w:val="en-US"/>
              </w:rPr>
            </w:pPr>
            <w:r w:rsidRPr="00F72371">
              <w:rPr>
                <w:rFonts w:ascii="Times New Roman" w:hAnsi="Times New Roman"/>
                <w:sz w:val="24"/>
                <w:szCs w:val="24"/>
                <w:lang w:val="en-US"/>
              </w:rPr>
              <w:t>MnemonicType</w:t>
            </w:r>
          </w:p>
        </w:tc>
        <w:tc>
          <w:tcPr>
            <w:tcW w:w="3656" w:type="dxa"/>
            <w:tcBorders>
              <w:top w:val="single" w:sz="4" w:space="0" w:color="auto"/>
              <w:left w:val="single" w:sz="4" w:space="0" w:color="auto"/>
              <w:bottom w:val="single" w:sz="4" w:space="0" w:color="auto"/>
              <w:right w:val="single" w:sz="4" w:space="0" w:color="auto"/>
            </w:tcBorders>
          </w:tcPr>
          <w:p w14:paraId="5B1F0F03"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Идентификатор системы.</w:t>
            </w:r>
          </w:p>
          <w:p w14:paraId="518FCA58" w14:textId="5EAFF6F3"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 xml:space="preserve">Заполняется в соответствии с Методическими рекомендациями </w:t>
            </w:r>
            <w:r w:rsidR="00E10229">
              <w:rPr>
                <w:rFonts w:ascii="Times New Roman" w:hAnsi="Times New Roman"/>
                <w:sz w:val="24"/>
                <w:szCs w:val="24"/>
              </w:rPr>
              <w:t>версии 2.5.7</w:t>
            </w:r>
            <w:r w:rsidRPr="00F72371">
              <w:rPr>
                <w:rFonts w:ascii="Times New Roman" w:hAnsi="Times New Roman"/>
                <w:sz w:val="24"/>
                <w:szCs w:val="24"/>
              </w:rPr>
              <w:t>.</w:t>
            </w:r>
          </w:p>
        </w:tc>
      </w:tr>
      <w:tr w:rsidR="0095392A" w:rsidRPr="00F72371" w14:paraId="3D7B221D" w14:textId="77777777" w:rsidTr="00017651">
        <w:trPr>
          <w:trHeight w:val="21"/>
        </w:trPr>
        <w:tc>
          <w:tcPr>
            <w:tcW w:w="2297" w:type="dxa"/>
            <w:tcBorders>
              <w:top w:val="single" w:sz="4" w:space="0" w:color="auto"/>
              <w:left w:val="single" w:sz="4" w:space="0" w:color="auto"/>
              <w:bottom w:val="single" w:sz="4" w:space="0" w:color="auto"/>
              <w:right w:val="single" w:sz="4" w:space="0" w:color="auto"/>
            </w:tcBorders>
          </w:tcPr>
          <w:p w14:paraId="3932738B" w14:textId="77777777" w:rsidR="0095392A" w:rsidRPr="00F72371" w:rsidRDefault="0095392A" w:rsidP="00017651">
            <w:pPr>
              <w:pStyle w:val="aff"/>
              <w:spacing w:after="0"/>
              <w:ind w:left="459"/>
              <w:rPr>
                <w:rFonts w:ascii="Times New Roman" w:hAnsi="Times New Roman"/>
                <w:sz w:val="24"/>
                <w:szCs w:val="24"/>
                <w:lang w:val="en-US"/>
              </w:rPr>
            </w:pPr>
            <w:r w:rsidRPr="00F72371">
              <w:rPr>
                <w:rFonts w:ascii="Times New Roman" w:hAnsi="Times New Roman"/>
                <w:sz w:val="24"/>
                <w:szCs w:val="24"/>
                <w:lang w:val="en-US"/>
              </w:rPr>
              <w:t>Name</w:t>
            </w:r>
          </w:p>
        </w:tc>
        <w:tc>
          <w:tcPr>
            <w:tcW w:w="1539" w:type="dxa"/>
            <w:tcBorders>
              <w:top w:val="single" w:sz="4" w:space="0" w:color="auto"/>
              <w:left w:val="single" w:sz="4" w:space="0" w:color="auto"/>
              <w:bottom w:val="single" w:sz="4" w:space="0" w:color="auto"/>
              <w:right w:val="single" w:sz="4" w:space="0" w:color="auto"/>
            </w:tcBorders>
          </w:tcPr>
          <w:p w14:paraId="5F87776E" w14:textId="77777777" w:rsidR="0095392A" w:rsidRPr="00F72371" w:rsidRDefault="0095392A" w:rsidP="00017651">
            <w:pPr>
              <w:pStyle w:val="aff"/>
              <w:spacing w:after="0"/>
              <w:rPr>
                <w:rFonts w:ascii="Times New Roman" w:hAnsi="Times New Roman"/>
                <w:sz w:val="24"/>
                <w:szCs w:val="24"/>
                <w:lang w:val="en-US"/>
              </w:rPr>
            </w:pPr>
            <w:r w:rsidRPr="00F72371">
              <w:rPr>
                <w:rFonts w:ascii="Times New Roman" w:hAnsi="Times New Roman"/>
                <w:sz w:val="24"/>
                <w:szCs w:val="24"/>
                <w:lang w:val="en-US"/>
              </w:rPr>
              <w:t>1</w:t>
            </w:r>
            <w:r w:rsidRPr="00F72371">
              <w:rPr>
                <w:rFonts w:ascii="Times New Roman" w:hAnsi="Times New Roman"/>
                <w:sz w:val="24"/>
                <w:szCs w:val="24"/>
              </w:rPr>
              <w:t>, обязательно</w:t>
            </w:r>
          </w:p>
        </w:tc>
        <w:tc>
          <w:tcPr>
            <w:tcW w:w="2147" w:type="dxa"/>
            <w:tcBorders>
              <w:top w:val="single" w:sz="4" w:space="0" w:color="auto"/>
              <w:left w:val="single" w:sz="4" w:space="0" w:color="auto"/>
              <w:bottom w:val="single" w:sz="4" w:space="0" w:color="auto"/>
              <w:right w:val="single" w:sz="4" w:space="0" w:color="auto"/>
            </w:tcBorders>
          </w:tcPr>
          <w:p w14:paraId="6AFDB24A" w14:textId="77777777" w:rsidR="0095392A" w:rsidRPr="00F72371" w:rsidRDefault="0095392A" w:rsidP="00017651">
            <w:pPr>
              <w:pStyle w:val="aff"/>
              <w:spacing w:after="0"/>
              <w:rPr>
                <w:rFonts w:ascii="Times New Roman" w:hAnsi="Times New Roman"/>
                <w:sz w:val="24"/>
                <w:szCs w:val="24"/>
                <w:lang w:val="en-US"/>
              </w:rPr>
            </w:pPr>
            <w:r w:rsidRPr="00F72371">
              <w:rPr>
                <w:rFonts w:ascii="Times New Roman" w:hAnsi="Times New Roman"/>
                <w:sz w:val="24"/>
                <w:szCs w:val="24"/>
                <w:lang w:val="en-US"/>
              </w:rPr>
              <w:t>String</w:t>
            </w:r>
          </w:p>
        </w:tc>
        <w:tc>
          <w:tcPr>
            <w:tcW w:w="3656" w:type="dxa"/>
            <w:tcBorders>
              <w:top w:val="single" w:sz="4" w:space="0" w:color="auto"/>
              <w:left w:val="single" w:sz="4" w:space="0" w:color="auto"/>
              <w:bottom w:val="single" w:sz="4" w:space="0" w:color="auto"/>
              <w:right w:val="single" w:sz="4" w:space="0" w:color="auto"/>
            </w:tcBorders>
          </w:tcPr>
          <w:p w14:paraId="21ADC057"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Наименование системы.</w:t>
            </w:r>
          </w:p>
          <w:p w14:paraId="21B87C09" w14:textId="19562DBC"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 xml:space="preserve">Заполняется в соответствии с Методическими рекомендациями </w:t>
            </w:r>
            <w:r w:rsidR="00E10229">
              <w:rPr>
                <w:rFonts w:ascii="Times New Roman" w:hAnsi="Times New Roman"/>
                <w:sz w:val="24"/>
                <w:szCs w:val="24"/>
              </w:rPr>
              <w:t>версии 2.5.7</w:t>
            </w:r>
            <w:r w:rsidRPr="00F72371">
              <w:rPr>
                <w:rFonts w:ascii="Times New Roman" w:hAnsi="Times New Roman"/>
                <w:sz w:val="24"/>
                <w:szCs w:val="24"/>
              </w:rPr>
              <w:t>.</w:t>
            </w:r>
          </w:p>
        </w:tc>
      </w:tr>
      <w:tr w:rsidR="0095392A" w:rsidRPr="00F72371" w14:paraId="59507647" w14:textId="77777777" w:rsidTr="00017651">
        <w:trPr>
          <w:trHeight w:val="21"/>
        </w:trPr>
        <w:tc>
          <w:tcPr>
            <w:tcW w:w="2297" w:type="dxa"/>
            <w:tcBorders>
              <w:top w:val="single" w:sz="4" w:space="0" w:color="auto"/>
              <w:left w:val="single" w:sz="4" w:space="0" w:color="auto"/>
              <w:bottom w:val="single" w:sz="4" w:space="0" w:color="auto"/>
              <w:right w:val="single" w:sz="4" w:space="0" w:color="auto"/>
            </w:tcBorders>
          </w:tcPr>
          <w:p w14:paraId="37D878E5" w14:textId="77777777" w:rsidR="0095392A" w:rsidRPr="00F72371" w:rsidRDefault="0095392A" w:rsidP="00017651">
            <w:pPr>
              <w:pStyle w:val="aff"/>
              <w:spacing w:after="0"/>
              <w:ind w:left="459"/>
              <w:rPr>
                <w:rFonts w:ascii="Times New Roman" w:hAnsi="Times New Roman"/>
                <w:sz w:val="24"/>
                <w:szCs w:val="24"/>
                <w:lang w:val="en-US"/>
              </w:rPr>
            </w:pPr>
            <w:r w:rsidRPr="00F72371">
              <w:rPr>
                <w:rFonts w:ascii="Times New Roman" w:hAnsi="Times New Roman"/>
                <w:sz w:val="24"/>
                <w:szCs w:val="24"/>
                <w:lang w:val="en-US"/>
              </w:rPr>
              <w:t>ServiceName</w:t>
            </w:r>
          </w:p>
        </w:tc>
        <w:tc>
          <w:tcPr>
            <w:tcW w:w="1539" w:type="dxa"/>
            <w:tcBorders>
              <w:top w:val="single" w:sz="4" w:space="0" w:color="auto"/>
              <w:left w:val="single" w:sz="4" w:space="0" w:color="auto"/>
              <w:bottom w:val="single" w:sz="4" w:space="0" w:color="auto"/>
              <w:right w:val="single" w:sz="4" w:space="0" w:color="auto"/>
            </w:tcBorders>
          </w:tcPr>
          <w:p w14:paraId="06A2B22D"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1, обязательно</w:t>
            </w:r>
          </w:p>
          <w:p w14:paraId="2A9A18AE"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lastRenderedPageBreak/>
              <w:t xml:space="preserve"> Наличие этого тега исключает тег Service.</w:t>
            </w:r>
          </w:p>
        </w:tc>
        <w:tc>
          <w:tcPr>
            <w:tcW w:w="2147" w:type="dxa"/>
            <w:tcBorders>
              <w:top w:val="single" w:sz="4" w:space="0" w:color="auto"/>
              <w:left w:val="single" w:sz="4" w:space="0" w:color="auto"/>
              <w:bottom w:val="single" w:sz="4" w:space="0" w:color="auto"/>
              <w:right w:val="single" w:sz="4" w:space="0" w:color="auto"/>
            </w:tcBorders>
          </w:tcPr>
          <w:p w14:paraId="74B184C1" w14:textId="77777777" w:rsidR="0095392A" w:rsidRPr="00F72371" w:rsidRDefault="0095392A" w:rsidP="00017651">
            <w:pPr>
              <w:pStyle w:val="aff"/>
              <w:spacing w:after="0"/>
              <w:rPr>
                <w:rFonts w:ascii="Times New Roman" w:hAnsi="Times New Roman"/>
                <w:sz w:val="24"/>
                <w:szCs w:val="24"/>
                <w:lang w:val="en-US"/>
              </w:rPr>
            </w:pPr>
            <w:r w:rsidRPr="00F72371">
              <w:rPr>
                <w:rFonts w:ascii="Times New Roman" w:hAnsi="Times New Roman"/>
                <w:sz w:val="24"/>
                <w:szCs w:val="24"/>
                <w:lang w:val="en-US"/>
              </w:rPr>
              <w:lastRenderedPageBreak/>
              <w:t>String</w:t>
            </w:r>
          </w:p>
        </w:tc>
        <w:tc>
          <w:tcPr>
            <w:tcW w:w="3656" w:type="dxa"/>
            <w:tcBorders>
              <w:top w:val="single" w:sz="4" w:space="0" w:color="auto"/>
              <w:left w:val="single" w:sz="4" w:space="0" w:color="auto"/>
              <w:bottom w:val="single" w:sz="4" w:space="0" w:color="auto"/>
              <w:right w:val="single" w:sz="4" w:space="0" w:color="auto"/>
            </w:tcBorders>
          </w:tcPr>
          <w:p w14:paraId="593ECD22" w14:textId="2130B368"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 xml:space="preserve">Мнемоника электронного сервиса </w:t>
            </w:r>
            <w:r w:rsidR="008B37B4" w:rsidRPr="00F72371">
              <w:rPr>
                <w:rFonts w:ascii="Times New Roman" w:hAnsi="Times New Roman"/>
                <w:sz w:val="24"/>
                <w:szCs w:val="24"/>
              </w:rPr>
              <w:t>ГИС ГМП</w:t>
            </w:r>
            <w:r w:rsidRPr="00F72371">
              <w:rPr>
                <w:rFonts w:ascii="Times New Roman" w:hAnsi="Times New Roman"/>
                <w:sz w:val="24"/>
                <w:szCs w:val="24"/>
              </w:rPr>
              <w:t xml:space="preserve">. Заполняется в </w:t>
            </w:r>
            <w:r w:rsidRPr="00F72371">
              <w:rPr>
                <w:rFonts w:ascii="Times New Roman" w:hAnsi="Times New Roman"/>
                <w:sz w:val="24"/>
                <w:szCs w:val="24"/>
              </w:rPr>
              <w:lastRenderedPageBreak/>
              <w:t xml:space="preserve">соответствии с Методическими рекомендациями </w:t>
            </w:r>
            <w:r w:rsidR="00E10229">
              <w:rPr>
                <w:rFonts w:ascii="Times New Roman" w:hAnsi="Times New Roman"/>
                <w:sz w:val="24"/>
                <w:szCs w:val="24"/>
              </w:rPr>
              <w:t>версии 2.5.7</w:t>
            </w:r>
            <w:r w:rsidRPr="00F72371">
              <w:rPr>
                <w:rFonts w:ascii="Times New Roman" w:hAnsi="Times New Roman"/>
                <w:sz w:val="24"/>
                <w:szCs w:val="24"/>
              </w:rPr>
              <w:t xml:space="preserve"> согласно данным, представленным на технологическом портале СМЭВ. </w:t>
            </w:r>
          </w:p>
        </w:tc>
      </w:tr>
      <w:tr w:rsidR="0095392A" w:rsidRPr="00F72371" w14:paraId="2385B718" w14:textId="77777777" w:rsidTr="00017651">
        <w:trPr>
          <w:trHeight w:val="21"/>
        </w:trPr>
        <w:tc>
          <w:tcPr>
            <w:tcW w:w="2297" w:type="dxa"/>
            <w:tcBorders>
              <w:top w:val="single" w:sz="4" w:space="0" w:color="auto"/>
              <w:left w:val="single" w:sz="4" w:space="0" w:color="auto"/>
              <w:bottom w:val="single" w:sz="4" w:space="0" w:color="auto"/>
              <w:right w:val="single" w:sz="4" w:space="0" w:color="auto"/>
            </w:tcBorders>
          </w:tcPr>
          <w:p w14:paraId="7ED67554" w14:textId="77777777" w:rsidR="0095392A" w:rsidRPr="00F72371" w:rsidRDefault="0095392A" w:rsidP="00017651">
            <w:pPr>
              <w:pStyle w:val="aff"/>
              <w:spacing w:after="0"/>
              <w:ind w:left="459"/>
              <w:rPr>
                <w:rFonts w:ascii="Times New Roman" w:hAnsi="Times New Roman"/>
                <w:sz w:val="24"/>
                <w:szCs w:val="24"/>
                <w:lang w:val="en-US"/>
              </w:rPr>
            </w:pPr>
            <w:r w:rsidRPr="00F72371">
              <w:rPr>
                <w:rFonts w:ascii="Times New Roman" w:hAnsi="Times New Roman"/>
                <w:sz w:val="24"/>
                <w:szCs w:val="24"/>
                <w:lang w:val="en-US"/>
              </w:rPr>
              <w:lastRenderedPageBreak/>
              <w:t>Service</w:t>
            </w:r>
          </w:p>
        </w:tc>
        <w:tc>
          <w:tcPr>
            <w:tcW w:w="1539" w:type="dxa"/>
            <w:tcBorders>
              <w:top w:val="single" w:sz="4" w:space="0" w:color="auto"/>
              <w:left w:val="single" w:sz="4" w:space="0" w:color="auto"/>
              <w:bottom w:val="single" w:sz="4" w:space="0" w:color="auto"/>
              <w:right w:val="single" w:sz="4" w:space="0" w:color="auto"/>
            </w:tcBorders>
          </w:tcPr>
          <w:p w14:paraId="04601B2B"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1, обязательно</w:t>
            </w:r>
          </w:p>
          <w:p w14:paraId="75FEF9A3"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Наличие этого тега исключает тег ServiceName.</w:t>
            </w:r>
          </w:p>
        </w:tc>
        <w:tc>
          <w:tcPr>
            <w:tcW w:w="2147" w:type="dxa"/>
            <w:tcBorders>
              <w:top w:val="single" w:sz="4" w:space="0" w:color="auto"/>
              <w:left w:val="single" w:sz="4" w:space="0" w:color="auto"/>
              <w:bottom w:val="single" w:sz="4" w:space="0" w:color="auto"/>
              <w:right w:val="single" w:sz="4" w:space="0" w:color="auto"/>
            </w:tcBorders>
          </w:tcPr>
          <w:p w14:paraId="51BBEB2F" w14:textId="77777777" w:rsidR="0095392A" w:rsidRPr="00F72371" w:rsidRDefault="0095392A" w:rsidP="00017651">
            <w:pPr>
              <w:pStyle w:val="aff"/>
              <w:spacing w:after="0"/>
              <w:rPr>
                <w:rFonts w:ascii="Times New Roman" w:hAnsi="Times New Roman"/>
                <w:sz w:val="24"/>
                <w:szCs w:val="24"/>
                <w:lang w:val="en-US"/>
              </w:rPr>
            </w:pPr>
            <w:r w:rsidRPr="00F72371">
              <w:rPr>
                <w:rFonts w:ascii="Times New Roman" w:hAnsi="Times New Roman"/>
                <w:sz w:val="24"/>
                <w:szCs w:val="24"/>
                <w:lang w:val="en-US"/>
              </w:rPr>
              <w:t>ServiceType</w:t>
            </w:r>
          </w:p>
        </w:tc>
        <w:tc>
          <w:tcPr>
            <w:tcW w:w="3656" w:type="dxa"/>
            <w:tcBorders>
              <w:top w:val="single" w:sz="4" w:space="0" w:color="auto"/>
              <w:left w:val="single" w:sz="4" w:space="0" w:color="auto"/>
              <w:bottom w:val="single" w:sz="4" w:space="0" w:color="auto"/>
              <w:right w:val="single" w:sz="4" w:space="0" w:color="auto"/>
            </w:tcBorders>
          </w:tcPr>
          <w:p w14:paraId="313A456A" w14:textId="38855AEA"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 xml:space="preserve">Данные об электронном сервисе </w:t>
            </w:r>
            <w:r w:rsidR="008B37B4" w:rsidRPr="00F72371">
              <w:rPr>
                <w:rFonts w:ascii="Times New Roman" w:hAnsi="Times New Roman"/>
                <w:sz w:val="24"/>
                <w:szCs w:val="24"/>
              </w:rPr>
              <w:t>ГИС ГМП</w:t>
            </w:r>
            <w:r w:rsidRPr="00F72371">
              <w:rPr>
                <w:rFonts w:ascii="Times New Roman" w:hAnsi="Times New Roman"/>
                <w:sz w:val="24"/>
                <w:szCs w:val="24"/>
              </w:rPr>
              <w:t xml:space="preserve">. Заполняется в соответствии с Методическими рекомендациями </w:t>
            </w:r>
            <w:r w:rsidR="00E10229">
              <w:rPr>
                <w:rFonts w:ascii="Times New Roman" w:hAnsi="Times New Roman"/>
                <w:sz w:val="24"/>
                <w:szCs w:val="24"/>
              </w:rPr>
              <w:t>версии 2.5.7</w:t>
            </w:r>
            <w:r w:rsidRPr="00F72371">
              <w:rPr>
                <w:rFonts w:ascii="Times New Roman" w:hAnsi="Times New Roman"/>
                <w:sz w:val="24"/>
                <w:szCs w:val="24"/>
              </w:rPr>
              <w:t xml:space="preserve"> согласно данным, представленным на технологическом портале СМЭВ.</w:t>
            </w:r>
          </w:p>
        </w:tc>
      </w:tr>
      <w:tr w:rsidR="0095392A" w:rsidRPr="00F72371" w14:paraId="2FE2CD30" w14:textId="77777777" w:rsidTr="00017651">
        <w:trPr>
          <w:trHeight w:val="21"/>
        </w:trPr>
        <w:tc>
          <w:tcPr>
            <w:tcW w:w="2297" w:type="dxa"/>
            <w:tcBorders>
              <w:top w:val="single" w:sz="4" w:space="0" w:color="auto"/>
              <w:left w:val="single" w:sz="4" w:space="0" w:color="auto"/>
              <w:bottom w:val="single" w:sz="4" w:space="0" w:color="auto"/>
              <w:right w:val="single" w:sz="4" w:space="0" w:color="auto"/>
            </w:tcBorders>
          </w:tcPr>
          <w:p w14:paraId="5BCDE76A" w14:textId="77777777" w:rsidR="0095392A" w:rsidRPr="00F72371" w:rsidRDefault="0095392A" w:rsidP="00017651">
            <w:pPr>
              <w:pStyle w:val="aff"/>
              <w:spacing w:after="0"/>
              <w:ind w:left="459"/>
              <w:rPr>
                <w:rFonts w:ascii="Times New Roman" w:hAnsi="Times New Roman"/>
                <w:sz w:val="24"/>
                <w:szCs w:val="24"/>
                <w:lang w:val="en-US"/>
              </w:rPr>
            </w:pPr>
            <w:r w:rsidRPr="00F72371">
              <w:rPr>
                <w:rFonts w:ascii="Times New Roman" w:hAnsi="Times New Roman"/>
                <w:sz w:val="24"/>
                <w:szCs w:val="24"/>
                <w:lang w:val="en-US"/>
              </w:rPr>
              <w:t>Mnemonic</w:t>
            </w:r>
          </w:p>
        </w:tc>
        <w:tc>
          <w:tcPr>
            <w:tcW w:w="1539" w:type="dxa"/>
            <w:tcBorders>
              <w:top w:val="single" w:sz="4" w:space="0" w:color="auto"/>
              <w:left w:val="single" w:sz="4" w:space="0" w:color="auto"/>
              <w:bottom w:val="single" w:sz="4" w:space="0" w:color="auto"/>
              <w:right w:val="single" w:sz="4" w:space="0" w:color="auto"/>
            </w:tcBorders>
          </w:tcPr>
          <w:p w14:paraId="0533A33B" w14:textId="77777777" w:rsidR="0095392A" w:rsidRPr="00F72371" w:rsidRDefault="0095392A" w:rsidP="00017651">
            <w:pPr>
              <w:pStyle w:val="aff"/>
              <w:spacing w:after="0"/>
              <w:rPr>
                <w:rFonts w:ascii="Times New Roman" w:hAnsi="Times New Roman"/>
                <w:sz w:val="24"/>
                <w:szCs w:val="24"/>
                <w:lang w:val="en-US"/>
              </w:rPr>
            </w:pPr>
            <w:r w:rsidRPr="00F72371">
              <w:rPr>
                <w:rFonts w:ascii="Times New Roman" w:hAnsi="Times New Roman"/>
                <w:sz w:val="24"/>
                <w:szCs w:val="24"/>
                <w:lang w:val="en-US"/>
              </w:rPr>
              <w:t>1</w:t>
            </w:r>
            <w:r w:rsidRPr="00F72371">
              <w:rPr>
                <w:rFonts w:ascii="Times New Roman" w:hAnsi="Times New Roman"/>
                <w:sz w:val="24"/>
                <w:szCs w:val="24"/>
              </w:rPr>
              <w:t>, обязательно</w:t>
            </w:r>
          </w:p>
        </w:tc>
        <w:tc>
          <w:tcPr>
            <w:tcW w:w="2147" w:type="dxa"/>
            <w:tcBorders>
              <w:top w:val="single" w:sz="4" w:space="0" w:color="auto"/>
              <w:left w:val="single" w:sz="4" w:space="0" w:color="auto"/>
              <w:bottom w:val="single" w:sz="4" w:space="0" w:color="auto"/>
              <w:right w:val="single" w:sz="4" w:space="0" w:color="auto"/>
            </w:tcBorders>
          </w:tcPr>
          <w:p w14:paraId="2909BA1E" w14:textId="77777777" w:rsidR="0095392A" w:rsidRPr="00F72371" w:rsidRDefault="0095392A" w:rsidP="00017651">
            <w:pPr>
              <w:pStyle w:val="aff"/>
              <w:spacing w:after="0"/>
              <w:rPr>
                <w:rFonts w:ascii="Times New Roman" w:hAnsi="Times New Roman"/>
                <w:sz w:val="24"/>
                <w:szCs w:val="24"/>
                <w:lang w:val="en-US"/>
              </w:rPr>
            </w:pPr>
            <w:r w:rsidRPr="00F72371">
              <w:rPr>
                <w:rFonts w:ascii="Times New Roman" w:hAnsi="Times New Roman"/>
                <w:sz w:val="24"/>
                <w:szCs w:val="24"/>
                <w:lang w:val="en-US"/>
              </w:rPr>
              <w:t>String</w:t>
            </w:r>
          </w:p>
        </w:tc>
        <w:tc>
          <w:tcPr>
            <w:tcW w:w="3656" w:type="dxa"/>
            <w:tcBorders>
              <w:top w:val="single" w:sz="4" w:space="0" w:color="auto"/>
              <w:left w:val="single" w:sz="4" w:space="0" w:color="auto"/>
              <w:bottom w:val="single" w:sz="4" w:space="0" w:color="auto"/>
              <w:right w:val="single" w:sz="4" w:space="0" w:color="auto"/>
            </w:tcBorders>
          </w:tcPr>
          <w:p w14:paraId="7535E6C3" w14:textId="12E15DB9"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 xml:space="preserve">Мнемоника электронного сервиса </w:t>
            </w:r>
            <w:r w:rsidR="008B37B4" w:rsidRPr="00F72371">
              <w:rPr>
                <w:rFonts w:ascii="Times New Roman" w:hAnsi="Times New Roman"/>
                <w:sz w:val="24"/>
                <w:szCs w:val="24"/>
              </w:rPr>
              <w:t>ГИС ГМП</w:t>
            </w:r>
            <w:r w:rsidRPr="00F72371">
              <w:rPr>
                <w:rFonts w:ascii="Times New Roman" w:hAnsi="Times New Roman"/>
                <w:sz w:val="24"/>
                <w:szCs w:val="24"/>
              </w:rPr>
              <w:t xml:space="preserve">. Заполняется в соответствии с Методическими рекомендациями </w:t>
            </w:r>
            <w:r w:rsidR="00E10229">
              <w:rPr>
                <w:rFonts w:ascii="Times New Roman" w:hAnsi="Times New Roman"/>
                <w:sz w:val="24"/>
                <w:szCs w:val="24"/>
              </w:rPr>
              <w:t>версии 2.5.7</w:t>
            </w:r>
            <w:r w:rsidRPr="00F72371">
              <w:rPr>
                <w:rFonts w:ascii="Times New Roman" w:hAnsi="Times New Roman"/>
                <w:sz w:val="24"/>
                <w:szCs w:val="24"/>
              </w:rPr>
              <w:t xml:space="preserve"> согласно данным, представленным на технологическом портале СМЭВ.</w:t>
            </w:r>
          </w:p>
        </w:tc>
      </w:tr>
      <w:tr w:rsidR="0095392A" w:rsidRPr="00F72371" w14:paraId="0856940A" w14:textId="77777777" w:rsidTr="00017651">
        <w:trPr>
          <w:trHeight w:val="21"/>
        </w:trPr>
        <w:tc>
          <w:tcPr>
            <w:tcW w:w="2297" w:type="dxa"/>
            <w:tcBorders>
              <w:top w:val="single" w:sz="4" w:space="0" w:color="auto"/>
              <w:left w:val="single" w:sz="4" w:space="0" w:color="auto"/>
              <w:bottom w:val="single" w:sz="4" w:space="0" w:color="auto"/>
              <w:right w:val="single" w:sz="4" w:space="0" w:color="auto"/>
            </w:tcBorders>
          </w:tcPr>
          <w:p w14:paraId="2AE67824" w14:textId="77777777" w:rsidR="0095392A" w:rsidRPr="00F72371" w:rsidRDefault="0095392A" w:rsidP="00017651">
            <w:pPr>
              <w:pStyle w:val="aff"/>
              <w:spacing w:after="0"/>
              <w:ind w:left="459"/>
              <w:rPr>
                <w:rFonts w:ascii="Times New Roman" w:hAnsi="Times New Roman"/>
                <w:sz w:val="24"/>
                <w:szCs w:val="24"/>
                <w:lang w:val="en-US"/>
              </w:rPr>
            </w:pPr>
            <w:r w:rsidRPr="00F72371">
              <w:rPr>
                <w:rFonts w:ascii="Times New Roman" w:hAnsi="Times New Roman"/>
                <w:sz w:val="24"/>
                <w:szCs w:val="24"/>
                <w:lang w:val="en-US"/>
              </w:rPr>
              <w:t>Version</w:t>
            </w:r>
          </w:p>
        </w:tc>
        <w:tc>
          <w:tcPr>
            <w:tcW w:w="1539" w:type="dxa"/>
            <w:tcBorders>
              <w:top w:val="single" w:sz="4" w:space="0" w:color="auto"/>
              <w:left w:val="single" w:sz="4" w:space="0" w:color="auto"/>
              <w:bottom w:val="single" w:sz="4" w:space="0" w:color="auto"/>
              <w:right w:val="single" w:sz="4" w:space="0" w:color="auto"/>
            </w:tcBorders>
          </w:tcPr>
          <w:p w14:paraId="669BBE6A" w14:textId="77777777" w:rsidR="0095392A" w:rsidRPr="00F72371" w:rsidRDefault="0095392A" w:rsidP="00017651">
            <w:pPr>
              <w:pStyle w:val="aff"/>
              <w:spacing w:after="0"/>
              <w:rPr>
                <w:rFonts w:ascii="Times New Roman" w:hAnsi="Times New Roman"/>
                <w:sz w:val="24"/>
                <w:szCs w:val="24"/>
                <w:lang w:val="en-US"/>
              </w:rPr>
            </w:pPr>
            <w:r w:rsidRPr="00F72371">
              <w:rPr>
                <w:rFonts w:ascii="Times New Roman" w:hAnsi="Times New Roman"/>
                <w:sz w:val="24"/>
                <w:szCs w:val="24"/>
                <w:lang w:val="en-US"/>
              </w:rPr>
              <w:t>1</w:t>
            </w:r>
            <w:r w:rsidRPr="00F72371">
              <w:rPr>
                <w:rFonts w:ascii="Times New Roman" w:hAnsi="Times New Roman"/>
                <w:sz w:val="24"/>
                <w:szCs w:val="24"/>
              </w:rPr>
              <w:t>, обязательно</w:t>
            </w:r>
          </w:p>
        </w:tc>
        <w:tc>
          <w:tcPr>
            <w:tcW w:w="2147" w:type="dxa"/>
            <w:tcBorders>
              <w:top w:val="single" w:sz="4" w:space="0" w:color="auto"/>
              <w:left w:val="single" w:sz="4" w:space="0" w:color="auto"/>
              <w:bottom w:val="single" w:sz="4" w:space="0" w:color="auto"/>
              <w:right w:val="single" w:sz="4" w:space="0" w:color="auto"/>
            </w:tcBorders>
          </w:tcPr>
          <w:p w14:paraId="7FE4D154" w14:textId="77777777" w:rsidR="0095392A" w:rsidRPr="00F72371" w:rsidRDefault="0095392A" w:rsidP="00017651">
            <w:pPr>
              <w:pStyle w:val="aff"/>
              <w:spacing w:after="0"/>
              <w:rPr>
                <w:rFonts w:ascii="Times New Roman" w:hAnsi="Times New Roman"/>
                <w:sz w:val="24"/>
                <w:szCs w:val="24"/>
                <w:lang w:val="en-US"/>
              </w:rPr>
            </w:pPr>
            <w:r w:rsidRPr="00F72371">
              <w:rPr>
                <w:rFonts w:ascii="Times New Roman" w:hAnsi="Times New Roman"/>
                <w:sz w:val="24"/>
                <w:szCs w:val="24"/>
              </w:rPr>
              <w:t>VersionType</w:t>
            </w:r>
          </w:p>
        </w:tc>
        <w:tc>
          <w:tcPr>
            <w:tcW w:w="3656" w:type="dxa"/>
            <w:tcBorders>
              <w:top w:val="single" w:sz="4" w:space="0" w:color="auto"/>
              <w:left w:val="single" w:sz="4" w:space="0" w:color="auto"/>
              <w:bottom w:val="single" w:sz="4" w:space="0" w:color="auto"/>
              <w:right w:val="single" w:sz="4" w:space="0" w:color="auto"/>
            </w:tcBorders>
          </w:tcPr>
          <w:p w14:paraId="083F8824" w14:textId="10904B3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 xml:space="preserve">Номер версии электронного сервиса </w:t>
            </w:r>
            <w:r w:rsidR="008B37B4" w:rsidRPr="00F72371">
              <w:rPr>
                <w:rFonts w:ascii="Times New Roman" w:hAnsi="Times New Roman"/>
                <w:sz w:val="24"/>
                <w:szCs w:val="24"/>
              </w:rPr>
              <w:t>ГИС ГМП</w:t>
            </w:r>
            <w:r w:rsidRPr="00F72371">
              <w:rPr>
                <w:rFonts w:ascii="Times New Roman" w:hAnsi="Times New Roman"/>
                <w:sz w:val="24"/>
                <w:szCs w:val="24"/>
              </w:rPr>
              <w:t xml:space="preserve">. Заполняется в соответствии с Методическими рекомендациями </w:t>
            </w:r>
            <w:r w:rsidR="00E10229">
              <w:rPr>
                <w:rFonts w:ascii="Times New Roman" w:hAnsi="Times New Roman"/>
                <w:sz w:val="24"/>
                <w:szCs w:val="24"/>
              </w:rPr>
              <w:t>версии 2.5.7</w:t>
            </w:r>
            <w:r w:rsidRPr="00F72371">
              <w:rPr>
                <w:rFonts w:ascii="Times New Roman" w:hAnsi="Times New Roman"/>
                <w:sz w:val="24"/>
                <w:szCs w:val="24"/>
              </w:rPr>
              <w:t xml:space="preserve"> согласно данным, представленным на технологическом портале СМЭВ.</w:t>
            </w:r>
          </w:p>
        </w:tc>
      </w:tr>
      <w:tr w:rsidR="0095392A" w:rsidRPr="00F72371" w14:paraId="2924D85E" w14:textId="77777777" w:rsidTr="00017651">
        <w:trPr>
          <w:trHeight w:val="21"/>
        </w:trPr>
        <w:tc>
          <w:tcPr>
            <w:tcW w:w="2297" w:type="dxa"/>
            <w:tcBorders>
              <w:top w:val="single" w:sz="4" w:space="0" w:color="auto"/>
              <w:left w:val="single" w:sz="4" w:space="0" w:color="auto"/>
              <w:bottom w:val="single" w:sz="4" w:space="0" w:color="auto"/>
              <w:right w:val="single" w:sz="4" w:space="0" w:color="auto"/>
            </w:tcBorders>
          </w:tcPr>
          <w:p w14:paraId="7C79F7A1" w14:textId="77777777" w:rsidR="0095392A" w:rsidRPr="00F72371" w:rsidRDefault="0095392A" w:rsidP="00017651">
            <w:pPr>
              <w:pStyle w:val="aff"/>
              <w:spacing w:after="0"/>
              <w:ind w:left="318"/>
              <w:rPr>
                <w:rFonts w:ascii="Times New Roman" w:hAnsi="Times New Roman"/>
                <w:sz w:val="24"/>
                <w:szCs w:val="24"/>
                <w:lang w:val="en-US"/>
              </w:rPr>
            </w:pPr>
            <w:r w:rsidRPr="00F72371">
              <w:rPr>
                <w:rFonts w:ascii="Times New Roman" w:hAnsi="Times New Roman"/>
                <w:sz w:val="24"/>
                <w:szCs w:val="24"/>
                <w:lang w:val="en-US"/>
              </w:rPr>
              <w:t>TypeCode</w:t>
            </w:r>
          </w:p>
        </w:tc>
        <w:tc>
          <w:tcPr>
            <w:tcW w:w="1539" w:type="dxa"/>
            <w:tcBorders>
              <w:top w:val="single" w:sz="4" w:space="0" w:color="auto"/>
              <w:left w:val="single" w:sz="4" w:space="0" w:color="auto"/>
              <w:bottom w:val="single" w:sz="4" w:space="0" w:color="auto"/>
              <w:right w:val="single" w:sz="4" w:space="0" w:color="auto"/>
            </w:tcBorders>
          </w:tcPr>
          <w:p w14:paraId="6E1DDDF0" w14:textId="77777777" w:rsidR="0095392A" w:rsidRPr="00F72371" w:rsidRDefault="0095392A" w:rsidP="00017651">
            <w:pPr>
              <w:pStyle w:val="aff"/>
              <w:spacing w:after="0"/>
              <w:rPr>
                <w:rFonts w:ascii="Times New Roman" w:hAnsi="Times New Roman"/>
                <w:sz w:val="24"/>
                <w:szCs w:val="24"/>
                <w:lang w:val="en-US"/>
              </w:rPr>
            </w:pPr>
            <w:r w:rsidRPr="00F72371">
              <w:rPr>
                <w:rFonts w:ascii="Times New Roman" w:hAnsi="Times New Roman"/>
                <w:sz w:val="24"/>
                <w:szCs w:val="24"/>
                <w:lang w:val="en-US"/>
              </w:rPr>
              <w:t>1</w:t>
            </w:r>
            <w:r w:rsidRPr="00F72371">
              <w:rPr>
                <w:rFonts w:ascii="Times New Roman" w:hAnsi="Times New Roman"/>
                <w:sz w:val="24"/>
                <w:szCs w:val="24"/>
              </w:rPr>
              <w:t>, обязательно</w:t>
            </w:r>
          </w:p>
        </w:tc>
        <w:tc>
          <w:tcPr>
            <w:tcW w:w="2147" w:type="dxa"/>
            <w:tcBorders>
              <w:top w:val="single" w:sz="4" w:space="0" w:color="auto"/>
              <w:left w:val="single" w:sz="4" w:space="0" w:color="auto"/>
              <w:bottom w:val="single" w:sz="4" w:space="0" w:color="auto"/>
              <w:right w:val="single" w:sz="4" w:space="0" w:color="auto"/>
            </w:tcBorders>
          </w:tcPr>
          <w:p w14:paraId="0AD8232C" w14:textId="77777777" w:rsidR="0095392A" w:rsidRPr="00F72371" w:rsidRDefault="0095392A" w:rsidP="00017651">
            <w:pPr>
              <w:pStyle w:val="aff"/>
              <w:spacing w:after="0"/>
              <w:rPr>
                <w:rFonts w:ascii="Times New Roman" w:hAnsi="Times New Roman"/>
                <w:sz w:val="24"/>
                <w:szCs w:val="24"/>
                <w:lang w:val="en-US"/>
              </w:rPr>
            </w:pPr>
            <w:r w:rsidRPr="00F72371">
              <w:rPr>
                <w:rFonts w:ascii="Times New Roman" w:hAnsi="Times New Roman"/>
                <w:sz w:val="24"/>
                <w:szCs w:val="24"/>
                <w:lang w:val="en-US"/>
              </w:rPr>
              <w:t>String</w:t>
            </w:r>
          </w:p>
        </w:tc>
        <w:tc>
          <w:tcPr>
            <w:tcW w:w="3656" w:type="dxa"/>
            <w:tcBorders>
              <w:top w:val="single" w:sz="4" w:space="0" w:color="auto"/>
              <w:left w:val="single" w:sz="4" w:space="0" w:color="auto"/>
              <w:bottom w:val="single" w:sz="4" w:space="0" w:color="auto"/>
              <w:right w:val="single" w:sz="4" w:space="0" w:color="auto"/>
            </w:tcBorders>
          </w:tcPr>
          <w:p w14:paraId="20CA0084"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Тип сообщения.</w:t>
            </w:r>
          </w:p>
          <w:p w14:paraId="00827DE8" w14:textId="0BED4163"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 xml:space="preserve">Заполняется в соответствии с Методическими рекомендациями </w:t>
            </w:r>
            <w:r w:rsidR="00E10229">
              <w:rPr>
                <w:rFonts w:ascii="Times New Roman" w:hAnsi="Times New Roman"/>
                <w:sz w:val="24"/>
                <w:szCs w:val="24"/>
              </w:rPr>
              <w:t>версии 2.5.7</w:t>
            </w:r>
            <w:r w:rsidRPr="00F72371">
              <w:rPr>
                <w:rFonts w:ascii="Times New Roman" w:hAnsi="Times New Roman"/>
                <w:sz w:val="24"/>
                <w:szCs w:val="24"/>
              </w:rPr>
              <w:t>.</w:t>
            </w:r>
          </w:p>
        </w:tc>
      </w:tr>
      <w:tr w:rsidR="0095392A" w:rsidRPr="00F72371" w14:paraId="57F0E6C2" w14:textId="77777777" w:rsidTr="00017651">
        <w:trPr>
          <w:trHeight w:val="21"/>
        </w:trPr>
        <w:tc>
          <w:tcPr>
            <w:tcW w:w="2297" w:type="dxa"/>
            <w:tcBorders>
              <w:top w:val="single" w:sz="4" w:space="0" w:color="auto"/>
              <w:left w:val="single" w:sz="4" w:space="0" w:color="auto"/>
              <w:bottom w:val="single" w:sz="4" w:space="0" w:color="auto"/>
              <w:right w:val="single" w:sz="4" w:space="0" w:color="auto"/>
            </w:tcBorders>
          </w:tcPr>
          <w:p w14:paraId="058D52A3" w14:textId="77777777" w:rsidR="0095392A" w:rsidRPr="00F72371" w:rsidRDefault="0095392A" w:rsidP="00017651">
            <w:pPr>
              <w:pStyle w:val="aff"/>
              <w:spacing w:after="0"/>
              <w:ind w:left="318"/>
              <w:rPr>
                <w:rFonts w:ascii="Times New Roman" w:hAnsi="Times New Roman"/>
                <w:sz w:val="24"/>
                <w:szCs w:val="24"/>
                <w:lang w:val="en-US"/>
              </w:rPr>
            </w:pPr>
            <w:r w:rsidRPr="00F72371">
              <w:rPr>
                <w:rFonts w:ascii="Times New Roman" w:hAnsi="Times New Roman"/>
                <w:sz w:val="24"/>
                <w:szCs w:val="24"/>
                <w:lang w:val="en-US"/>
              </w:rPr>
              <w:t>Status</w:t>
            </w:r>
          </w:p>
        </w:tc>
        <w:tc>
          <w:tcPr>
            <w:tcW w:w="1539" w:type="dxa"/>
            <w:tcBorders>
              <w:top w:val="single" w:sz="4" w:space="0" w:color="auto"/>
              <w:left w:val="single" w:sz="4" w:space="0" w:color="auto"/>
              <w:bottom w:val="single" w:sz="4" w:space="0" w:color="auto"/>
              <w:right w:val="single" w:sz="4" w:space="0" w:color="auto"/>
            </w:tcBorders>
          </w:tcPr>
          <w:p w14:paraId="19A7F6F2"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1, обязательно</w:t>
            </w:r>
          </w:p>
        </w:tc>
        <w:tc>
          <w:tcPr>
            <w:tcW w:w="2147" w:type="dxa"/>
            <w:tcBorders>
              <w:top w:val="single" w:sz="4" w:space="0" w:color="auto"/>
              <w:left w:val="single" w:sz="4" w:space="0" w:color="auto"/>
              <w:bottom w:val="single" w:sz="4" w:space="0" w:color="auto"/>
              <w:right w:val="single" w:sz="4" w:space="0" w:color="auto"/>
            </w:tcBorders>
          </w:tcPr>
          <w:p w14:paraId="5BB954D4"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StatusType</w:t>
            </w:r>
          </w:p>
        </w:tc>
        <w:tc>
          <w:tcPr>
            <w:tcW w:w="3656" w:type="dxa"/>
            <w:tcBorders>
              <w:top w:val="single" w:sz="4" w:space="0" w:color="auto"/>
              <w:left w:val="single" w:sz="4" w:space="0" w:color="auto"/>
              <w:bottom w:val="single" w:sz="4" w:space="0" w:color="auto"/>
              <w:right w:val="single" w:sz="4" w:space="0" w:color="auto"/>
            </w:tcBorders>
          </w:tcPr>
          <w:p w14:paraId="6FF81FF8"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Статус сообщения.</w:t>
            </w:r>
          </w:p>
          <w:p w14:paraId="1CEF5240" w14:textId="0DE7E3AD"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 xml:space="preserve">Заполняется в соответствии с Методическими рекомендациями </w:t>
            </w:r>
            <w:r w:rsidR="00E10229">
              <w:rPr>
                <w:rFonts w:ascii="Times New Roman" w:hAnsi="Times New Roman"/>
                <w:sz w:val="24"/>
                <w:szCs w:val="24"/>
              </w:rPr>
              <w:t>версии 2.5.7</w:t>
            </w:r>
            <w:r w:rsidRPr="00F72371">
              <w:rPr>
                <w:rFonts w:ascii="Times New Roman" w:hAnsi="Times New Roman"/>
                <w:sz w:val="24"/>
                <w:szCs w:val="24"/>
              </w:rPr>
              <w:t>.</w:t>
            </w:r>
          </w:p>
          <w:p w14:paraId="24331D1F"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В ответе может принимать значение «RESULT», «INVALID», «REJECT» или «FAILURE».</w:t>
            </w:r>
          </w:p>
        </w:tc>
      </w:tr>
      <w:tr w:rsidR="0095392A" w:rsidRPr="00F72371" w14:paraId="1361EE0E" w14:textId="77777777" w:rsidTr="00017651">
        <w:trPr>
          <w:trHeight w:val="21"/>
        </w:trPr>
        <w:tc>
          <w:tcPr>
            <w:tcW w:w="2297" w:type="dxa"/>
            <w:tcBorders>
              <w:top w:val="single" w:sz="4" w:space="0" w:color="auto"/>
              <w:left w:val="single" w:sz="4" w:space="0" w:color="auto"/>
              <w:bottom w:val="single" w:sz="4" w:space="0" w:color="auto"/>
              <w:right w:val="single" w:sz="4" w:space="0" w:color="auto"/>
            </w:tcBorders>
          </w:tcPr>
          <w:p w14:paraId="4FD178AB" w14:textId="77777777" w:rsidR="0095392A" w:rsidRPr="00F72371" w:rsidRDefault="0095392A" w:rsidP="00017651">
            <w:pPr>
              <w:pStyle w:val="aff"/>
              <w:spacing w:after="0"/>
              <w:ind w:left="318"/>
              <w:rPr>
                <w:rFonts w:ascii="Times New Roman" w:hAnsi="Times New Roman"/>
                <w:sz w:val="24"/>
                <w:szCs w:val="24"/>
                <w:lang w:val="en-US"/>
              </w:rPr>
            </w:pPr>
            <w:r w:rsidRPr="00F72371">
              <w:rPr>
                <w:rFonts w:ascii="Times New Roman" w:hAnsi="Times New Roman"/>
                <w:sz w:val="24"/>
                <w:szCs w:val="24"/>
                <w:lang w:val="en-US"/>
              </w:rPr>
              <w:t>Date</w:t>
            </w:r>
          </w:p>
        </w:tc>
        <w:tc>
          <w:tcPr>
            <w:tcW w:w="1539" w:type="dxa"/>
            <w:tcBorders>
              <w:top w:val="single" w:sz="4" w:space="0" w:color="auto"/>
              <w:left w:val="single" w:sz="4" w:space="0" w:color="auto"/>
              <w:bottom w:val="single" w:sz="4" w:space="0" w:color="auto"/>
              <w:right w:val="single" w:sz="4" w:space="0" w:color="auto"/>
            </w:tcBorders>
          </w:tcPr>
          <w:p w14:paraId="320F09F2" w14:textId="77777777" w:rsidR="0095392A" w:rsidRPr="00F72371" w:rsidRDefault="0095392A" w:rsidP="00017651">
            <w:pPr>
              <w:pStyle w:val="aff"/>
              <w:spacing w:after="0"/>
              <w:rPr>
                <w:rFonts w:ascii="Times New Roman" w:hAnsi="Times New Roman"/>
                <w:sz w:val="24"/>
                <w:szCs w:val="24"/>
                <w:lang w:val="en-US"/>
              </w:rPr>
            </w:pPr>
            <w:r w:rsidRPr="00F72371">
              <w:rPr>
                <w:rFonts w:ascii="Times New Roman" w:hAnsi="Times New Roman"/>
                <w:sz w:val="24"/>
                <w:szCs w:val="24"/>
                <w:lang w:val="en-US"/>
              </w:rPr>
              <w:t>1</w:t>
            </w:r>
            <w:r w:rsidRPr="00F72371">
              <w:rPr>
                <w:rFonts w:ascii="Times New Roman" w:hAnsi="Times New Roman"/>
                <w:sz w:val="24"/>
                <w:szCs w:val="24"/>
              </w:rPr>
              <w:t>, обязательно</w:t>
            </w:r>
          </w:p>
        </w:tc>
        <w:tc>
          <w:tcPr>
            <w:tcW w:w="2147" w:type="dxa"/>
            <w:tcBorders>
              <w:top w:val="single" w:sz="4" w:space="0" w:color="auto"/>
              <w:left w:val="single" w:sz="4" w:space="0" w:color="auto"/>
              <w:bottom w:val="single" w:sz="4" w:space="0" w:color="auto"/>
              <w:right w:val="single" w:sz="4" w:space="0" w:color="auto"/>
            </w:tcBorders>
          </w:tcPr>
          <w:p w14:paraId="05FD49E1" w14:textId="77777777" w:rsidR="0095392A" w:rsidRPr="00F72371" w:rsidRDefault="0095392A" w:rsidP="00017651">
            <w:pPr>
              <w:pStyle w:val="aff"/>
              <w:spacing w:after="0"/>
              <w:rPr>
                <w:rFonts w:ascii="Times New Roman" w:hAnsi="Times New Roman"/>
                <w:sz w:val="24"/>
                <w:szCs w:val="24"/>
                <w:lang w:val="en-US"/>
              </w:rPr>
            </w:pPr>
            <w:r w:rsidRPr="00F72371">
              <w:rPr>
                <w:rFonts w:ascii="Times New Roman" w:hAnsi="Times New Roman"/>
                <w:sz w:val="24"/>
                <w:szCs w:val="24"/>
                <w:lang w:val="en-US"/>
              </w:rPr>
              <w:t>dateTime</w:t>
            </w:r>
          </w:p>
        </w:tc>
        <w:tc>
          <w:tcPr>
            <w:tcW w:w="3656" w:type="dxa"/>
            <w:tcBorders>
              <w:top w:val="single" w:sz="4" w:space="0" w:color="auto"/>
              <w:left w:val="single" w:sz="4" w:space="0" w:color="auto"/>
              <w:bottom w:val="single" w:sz="4" w:space="0" w:color="auto"/>
              <w:right w:val="single" w:sz="4" w:space="0" w:color="auto"/>
            </w:tcBorders>
          </w:tcPr>
          <w:p w14:paraId="610802B8"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Дата и время создания сообщения.</w:t>
            </w:r>
          </w:p>
          <w:p w14:paraId="0B5D3FB6" w14:textId="30C882F6"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 xml:space="preserve">Заполняется в соответствии с </w:t>
            </w:r>
            <w:r w:rsidRPr="00F72371">
              <w:rPr>
                <w:rFonts w:ascii="Times New Roman" w:hAnsi="Times New Roman"/>
                <w:sz w:val="24"/>
                <w:szCs w:val="24"/>
              </w:rPr>
              <w:lastRenderedPageBreak/>
              <w:t xml:space="preserve">Методическими рекомендациями </w:t>
            </w:r>
            <w:r w:rsidR="00E10229">
              <w:rPr>
                <w:rFonts w:ascii="Times New Roman" w:hAnsi="Times New Roman"/>
                <w:sz w:val="24"/>
                <w:szCs w:val="24"/>
              </w:rPr>
              <w:t>версии 2.5.7</w:t>
            </w:r>
            <w:r w:rsidRPr="00F72371">
              <w:rPr>
                <w:rFonts w:ascii="Times New Roman" w:hAnsi="Times New Roman"/>
                <w:sz w:val="24"/>
                <w:szCs w:val="24"/>
              </w:rPr>
              <w:t>.</w:t>
            </w:r>
          </w:p>
        </w:tc>
      </w:tr>
      <w:tr w:rsidR="0095392A" w:rsidRPr="00F72371" w14:paraId="5477F727" w14:textId="77777777" w:rsidTr="00017651">
        <w:trPr>
          <w:trHeight w:val="21"/>
        </w:trPr>
        <w:tc>
          <w:tcPr>
            <w:tcW w:w="2297" w:type="dxa"/>
            <w:tcBorders>
              <w:top w:val="single" w:sz="4" w:space="0" w:color="auto"/>
              <w:left w:val="single" w:sz="4" w:space="0" w:color="auto"/>
              <w:bottom w:val="single" w:sz="4" w:space="0" w:color="auto"/>
              <w:right w:val="single" w:sz="4" w:space="0" w:color="auto"/>
            </w:tcBorders>
          </w:tcPr>
          <w:p w14:paraId="2EF646C2" w14:textId="77777777" w:rsidR="0095392A" w:rsidRPr="00F72371" w:rsidRDefault="0095392A" w:rsidP="00017651">
            <w:pPr>
              <w:pStyle w:val="aff"/>
              <w:spacing w:after="0"/>
              <w:ind w:left="318"/>
              <w:rPr>
                <w:rFonts w:ascii="Times New Roman" w:hAnsi="Times New Roman"/>
                <w:sz w:val="24"/>
                <w:szCs w:val="24"/>
              </w:rPr>
            </w:pPr>
            <w:r w:rsidRPr="00F72371">
              <w:rPr>
                <w:rFonts w:ascii="Times New Roman" w:hAnsi="Times New Roman"/>
                <w:sz w:val="24"/>
                <w:szCs w:val="24"/>
              </w:rPr>
              <w:lastRenderedPageBreak/>
              <w:t>ExchangeType</w:t>
            </w:r>
          </w:p>
        </w:tc>
        <w:tc>
          <w:tcPr>
            <w:tcW w:w="1539" w:type="dxa"/>
            <w:tcBorders>
              <w:top w:val="single" w:sz="4" w:space="0" w:color="auto"/>
              <w:left w:val="single" w:sz="4" w:space="0" w:color="auto"/>
              <w:bottom w:val="single" w:sz="4" w:space="0" w:color="auto"/>
              <w:right w:val="single" w:sz="4" w:space="0" w:color="auto"/>
            </w:tcBorders>
          </w:tcPr>
          <w:p w14:paraId="390558BE"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1, обязательно</w:t>
            </w:r>
          </w:p>
        </w:tc>
        <w:tc>
          <w:tcPr>
            <w:tcW w:w="2147" w:type="dxa"/>
            <w:tcBorders>
              <w:top w:val="single" w:sz="4" w:space="0" w:color="auto"/>
              <w:left w:val="single" w:sz="4" w:space="0" w:color="auto"/>
              <w:bottom w:val="single" w:sz="4" w:space="0" w:color="auto"/>
              <w:right w:val="single" w:sz="4" w:space="0" w:color="auto"/>
            </w:tcBorders>
          </w:tcPr>
          <w:p w14:paraId="1D2A49D1"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lang w:val="en-US"/>
              </w:rPr>
              <w:t>String</w:t>
            </w:r>
          </w:p>
        </w:tc>
        <w:tc>
          <w:tcPr>
            <w:tcW w:w="3656" w:type="dxa"/>
            <w:tcBorders>
              <w:top w:val="single" w:sz="4" w:space="0" w:color="auto"/>
              <w:left w:val="single" w:sz="4" w:space="0" w:color="auto"/>
              <w:bottom w:val="single" w:sz="4" w:space="0" w:color="auto"/>
              <w:right w:val="single" w:sz="4" w:space="0" w:color="auto"/>
            </w:tcBorders>
          </w:tcPr>
          <w:p w14:paraId="7A5E93C4"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Категория взаимодействия.</w:t>
            </w:r>
          </w:p>
          <w:p w14:paraId="1957B2ED" w14:textId="2DDC30C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 xml:space="preserve">Заполняется в соответствии с Методическими рекомендациями </w:t>
            </w:r>
            <w:r w:rsidR="00E10229">
              <w:rPr>
                <w:rFonts w:ascii="Times New Roman" w:hAnsi="Times New Roman"/>
                <w:sz w:val="24"/>
                <w:szCs w:val="24"/>
              </w:rPr>
              <w:t>версии 2.5.7</w:t>
            </w:r>
            <w:r w:rsidRPr="00F72371">
              <w:rPr>
                <w:rFonts w:ascii="Times New Roman" w:hAnsi="Times New Roman"/>
                <w:sz w:val="24"/>
                <w:szCs w:val="24"/>
              </w:rPr>
              <w:t>.</w:t>
            </w:r>
          </w:p>
        </w:tc>
      </w:tr>
      <w:tr w:rsidR="0095392A" w:rsidRPr="00F72371" w14:paraId="31F50327" w14:textId="77777777" w:rsidTr="00017651">
        <w:trPr>
          <w:trHeight w:val="21"/>
        </w:trPr>
        <w:tc>
          <w:tcPr>
            <w:tcW w:w="2297" w:type="dxa"/>
            <w:tcBorders>
              <w:top w:val="single" w:sz="4" w:space="0" w:color="auto"/>
              <w:left w:val="single" w:sz="4" w:space="0" w:color="auto"/>
              <w:bottom w:val="single" w:sz="4" w:space="0" w:color="auto"/>
              <w:right w:val="single" w:sz="4" w:space="0" w:color="auto"/>
            </w:tcBorders>
          </w:tcPr>
          <w:p w14:paraId="195170D5" w14:textId="77777777" w:rsidR="0095392A" w:rsidRPr="00F72371" w:rsidRDefault="0095392A" w:rsidP="00017651">
            <w:pPr>
              <w:pStyle w:val="aff"/>
              <w:spacing w:after="0"/>
              <w:ind w:left="318"/>
              <w:rPr>
                <w:rFonts w:ascii="Times New Roman" w:hAnsi="Times New Roman"/>
                <w:sz w:val="24"/>
                <w:szCs w:val="24"/>
                <w:lang w:val="en-US"/>
              </w:rPr>
            </w:pPr>
            <w:r w:rsidRPr="00F72371">
              <w:rPr>
                <w:rFonts w:ascii="Times New Roman" w:hAnsi="Times New Roman"/>
                <w:sz w:val="24"/>
                <w:szCs w:val="24"/>
                <w:lang w:val="en-US"/>
              </w:rPr>
              <w:t>RequestIdRef</w:t>
            </w:r>
          </w:p>
        </w:tc>
        <w:tc>
          <w:tcPr>
            <w:tcW w:w="1539" w:type="dxa"/>
            <w:tcBorders>
              <w:top w:val="single" w:sz="4" w:space="0" w:color="auto"/>
              <w:left w:val="single" w:sz="4" w:space="0" w:color="auto"/>
              <w:bottom w:val="single" w:sz="4" w:space="0" w:color="auto"/>
              <w:right w:val="single" w:sz="4" w:space="0" w:color="auto"/>
            </w:tcBorders>
          </w:tcPr>
          <w:p w14:paraId="646250CD" w14:textId="77777777" w:rsidR="0095392A" w:rsidRPr="00F72371" w:rsidRDefault="0095392A" w:rsidP="00017651">
            <w:pPr>
              <w:pStyle w:val="aff"/>
              <w:spacing w:after="0"/>
              <w:rPr>
                <w:rFonts w:ascii="Times New Roman" w:hAnsi="Times New Roman"/>
                <w:sz w:val="24"/>
                <w:szCs w:val="24"/>
                <w:lang w:val="en-US"/>
              </w:rPr>
            </w:pPr>
            <w:r w:rsidRPr="00F72371">
              <w:rPr>
                <w:rFonts w:ascii="Times New Roman" w:hAnsi="Times New Roman"/>
                <w:sz w:val="24"/>
                <w:szCs w:val="24"/>
                <w:lang w:val="en-US"/>
              </w:rPr>
              <w:t>0..1, необязательно</w:t>
            </w:r>
          </w:p>
        </w:tc>
        <w:tc>
          <w:tcPr>
            <w:tcW w:w="2147" w:type="dxa"/>
            <w:tcBorders>
              <w:top w:val="single" w:sz="4" w:space="0" w:color="auto"/>
              <w:left w:val="single" w:sz="4" w:space="0" w:color="auto"/>
              <w:bottom w:val="single" w:sz="4" w:space="0" w:color="auto"/>
              <w:right w:val="single" w:sz="4" w:space="0" w:color="auto"/>
            </w:tcBorders>
          </w:tcPr>
          <w:p w14:paraId="2AC2B5DF" w14:textId="77777777" w:rsidR="0095392A" w:rsidRPr="00F72371" w:rsidRDefault="0095392A" w:rsidP="00017651">
            <w:pPr>
              <w:pStyle w:val="aff"/>
              <w:spacing w:after="0"/>
              <w:rPr>
                <w:rFonts w:ascii="Times New Roman" w:hAnsi="Times New Roman"/>
                <w:sz w:val="24"/>
                <w:szCs w:val="24"/>
                <w:lang w:val="en-US"/>
              </w:rPr>
            </w:pPr>
            <w:r w:rsidRPr="00F72371">
              <w:rPr>
                <w:rFonts w:ascii="Times New Roman" w:hAnsi="Times New Roman"/>
                <w:sz w:val="24"/>
                <w:szCs w:val="24"/>
                <w:lang w:val="en-US"/>
              </w:rPr>
              <w:t>idType</w:t>
            </w:r>
          </w:p>
        </w:tc>
        <w:tc>
          <w:tcPr>
            <w:tcW w:w="3656" w:type="dxa"/>
            <w:tcBorders>
              <w:top w:val="single" w:sz="4" w:space="0" w:color="auto"/>
              <w:left w:val="single" w:sz="4" w:space="0" w:color="auto"/>
              <w:bottom w:val="single" w:sz="4" w:space="0" w:color="auto"/>
              <w:right w:val="single" w:sz="4" w:space="0" w:color="auto"/>
            </w:tcBorders>
          </w:tcPr>
          <w:p w14:paraId="0AC7E6FC" w14:textId="2C3EC622"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 xml:space="preserve">Идентификатор сообщения-запроса, инициировавшего взаимодействие. Заполняется в соответствии с Методическими рекомендациями </w:t>
            </w:r>
            <w:r w:rsidR="00E10229">
              <w:rPr>
                <w:rFonts w:ascii="Times New Roman" w:hAnsi="Times New Roman"/>
                <w:sz w:val="24"/>
                <w:szCs w:val="24"/>
              </w:rPr>
              <w:t>версии 2.5.7</w:t>
            </w:r>
            <w:r w:rsidRPr="00F72371">
              <w:rPr>
                <w:rFonts w:ascii="Times New Roman" w:hAnsi="Times New Roman"/>
                <w:sz w:val="24"/>
                <w:szCs w:val="24"/>
              </w:rPr>
              <w:t>.</w:t>
            </w:r>
          </w:p>
        </w:tc>
      </w:tr>
      <w:tr w:rsidR="0095392A" w:rsidRPr="00F72371" w14:paraId="6AF97AE5" w14:textId="77777777" w:rsidTr="00017651">
        <w:trPr>
          <w:trHeight w:val="21"/>
        </w:trPr>
        <w:tc>
          <w:tcPr>
            <w:tcW w:w="2297" w:type="dxa"/>
            <w:tcBorders>
              <w:top w:val="single" w:sz="4" w:space="0" w:color="auto"/>
              <w:left w:val="single" w:sz="4" w:space="0" w:color="auto"/>
              <w:bottom w:val="single" w:sz="4" w:space="0" w:color="auto"/>
              <w:right w:val="single" w:sz="4" w:space="0" w:color="auto"/>
            </w:tcBorders>
          </w:tcPr>
          <w:p w14:paraId="1F86AC16" w14:textId="77777777" w:rsidR="0095392A" w:rsidRPr="00F72371" w:rsidRDefault="0095392A" w:rsidP="00017651">
            <w:pPr>
              <w:pStyle w:val="aff"/>
              <w:spacing w:after="0"/>
              <w:ind w:left="318"/>
              <w:rPr>
                <w:rFonts w:ascii="Times New Roman" w:hAnsi="Times New Roman"/>
                <w:sz w:val="24"/>
                <w:szCs w:val="24"/>
              </w:rPr>
            </w:pPr>
            <w:r w:rsidRPr="00F72371">
              <w:rPr>
                <w:rFonts w:ascii="Times New Roman" w:hAnsi="Times New Roman"/>
                <w:sz w:val="24"/>
                <w:szCs w:val="24"/>
                <w:lang w:val="en-US"/>
              </w:rPr>
              <w:t>OriginRequestIdRef</w:t>
            </w:r>
          </w:p>
        </w:tc>
        <w:tc>
          <w:tcPr>
            <w:tcW w:w="1539" w:type="dxa"/>
            <w:tcBorders>
              <w:top w:val="single" w:sz="4" w:space="0" w:color="auto"/>
              <w:left w:val="single" w:sz="4" w:space="0" w:color="auto"/>
              <w:bottom w:val="single" w:sz="4" w:space="0" w:color="auto"/>
              <w:right w:val="single" w:sz="4" w:space="0" w:color="auto"/>
            </w:tcBorders>
          </w:tcPr>
          <w:p w14:paraId="0C849552"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0..1, необязательно</w:t>
            </w:r>
          </w:p>
        </w:tc>
        <w:tc>
          <w:tcPr>
            <w:tcW w:w="2147" w:type="dxa"/>
            <w:tcBorders>
              <w:top w:val="single" w:sz="4" w:space="0" w:color="auto"/>
              <w:left w:val="single" w:sz="4" w:space="0" w:color="auto"/>
              <w:bottom w:val="single" w:sz="4" w:space="0" w:color="auto"/>
              <w:right w:val="single" w:sz="4" w:space="0" w:color="auto"/>
            </w:tcBorders>
          </w:tcPr>
          <w:p w14:paraId="55612FA6"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lang w:val="en-US"/>
              </w:rPr>
              <w:t>idType</w:t>
            </w:r>
          </w:p>
        </w:tc>
        <w:tc>
          <w:tcPr>
            <w:tcW w:w="3656" w:type="dxa"/>
            <w:tcBorders>
              <w:top w:val="single" w:sz="4" w:space="0" w:color="auto"/>
              <w:left w:val="single" w:sz="4" w:space="0" w:color="auto"/>
              <w:bottom w:val="single" w:sz="4" w:space="0" w:color="auto"/>
              <w:right w:val="single" w:sz="4" w:space="0" w:color="auto"/>
            </w:tcBorders>
          </w:tcPr>
          <w:p w14:paraId="0C6DCA60" w14:textId="69B78C93"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 xml:space="preserve">Идентификатор сообщения-запроса, инициировавшего цепочку из нескольких запросов-ответов, объединенных единым процессом в рамках взаимодействия. Заполняется в соответствии с Методическими рекомендациями </w:t>
            </w:r>
            <w:r w:rsidR="00E10229">
              <w:rPr>
                <w:rFonts w:ascii="Times New Roman" w:hAnsi="Times New Roman"/>
                <w:sz w:val="24"/>
                <w:szCs w:val="24"/>
              </w:rPr>
              <w:t>версии 2.5.7</w:t>
            </w:r>
            <w:r w:rsidRPr="00F72371">
              <w:rPr>
                <w:rFonts w:ascii="Times New Roman" w:hAnsi="Times New Roman"/>
                <w:sz w:val="24"/>
                <w:szCs w:val="24"/>
              </w:rPr>
              <w:t>.</w:t>
            </w:r>
          </w:p>
        </w:tc>
      </w:tr>
      <w:tr w:rsidR="0095392A" w:rsidRPr="00F72371" w14:paraId="4DB9C509" w14:textId="77777777" w:rsidTr="00017651">
        <w:trPr>
          <w:trHeight w:val="21"/>
        </w:trPr>
        <w:tc>
          <w:tcPr>
            <w:tcW w:w="2297" w:type="dxa"/>
            <w:tcBorders>
              <w:top w:val="single" w:sz="4" w:space="0" w:color="auto"/>
              <w:left w:val="single" w:sz="4" w:space="0" w:color="auto"/>
              <w:bottom w:val="single" w:sz="4" w:space="0" w:color="auto"/>
              <w:right w:val="single" w:sz="4" w:space="0" w:color="auto"/>
            </w:tcBorders>
          </w:tcPr>
          <w:p w14:paraId="7FECA1F7" w14:textId="77777777" w:rsidR="0095392A" w:rsidRPr="00F72371" w:rsidRDefault="0095392A" w:rsidP="00017651">
            <w:pPr>
              <w:pStyle w:val="aff"/>
              <w:spacing w:after="0"/>
              <w:ind w:left="318"/>
              <w:rPr>
                <w:rFonts w:ascii="Times New Roman" w:hAnsi="Times New Roman"/>
                <w:sz w:val="24"/>
                <w:szCs w:val="24"/>
              </w:rPr>
            </w:pPr>
            <w:r w:rsidRPr="00F72371">
              <w:rPr>
                <w:rFonts w:ascii="Times New Roman" w:hAnsi="Times New Roman"/>
                <w:sz w:val="24"/>
                <w:szCs w:val="24"/>
                <w:lang w:val="en-US"/>
              </w:rPr>
              <w:t>ServiceCode</w:t>
            </w:r>
          </w:p>
        </w:tc>
        <w:tc>
          <w:tcPr>
            <w:tcW w:w="1539" w:type="dxa"/>
            <w:tcBorders>
              <w:top w:val="single" w:sz="4" w:space="0" w:color="auto"/>
              <w:left w:val="single" w:sz="4" w:space="0" w:color="auto"/>
              <w:bottom w:val="single" w:sz="4" w:space="0" w:color="auto"/>
              <w:right w:val="single" w:sz="4" w:space="0" w:color="auto"/>
            </w:tcBorders>
          </w:tcPr>
          <w:p w14:paraId="340E8DD2"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0..1, необязательно</w:t>
            </w:r>
          </w:p>
        </w:tc>
        <w:tc>
          <w:tcPr>
            <w:tcW w:w="2147" w:type="dxa"/>
            <w:tcBorders>
              <w:top w:val="single" w:sz="4" w:space="0" w:color="auto"/>
              <w:left w:val="single" w:sz="4" w:space="0" w:color="auto"/>
              <w:bottom w:val="single" w:sz="4" w:space="0" w:color="auto"/>
              <w:right w:val="single" w:sz="4" w:space="0" w:color="auto"/>
            </w:tcBorders>
          </w:tcPr>
          <w:p w14:paraId="2D638C54"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lang w:val="en-US"/>
              </w:rPr>
              <w:t>String</w:t>
            </w:r>
          </w:p>
        </w:tc>
        <w:tc>
          <w:tcPr>
            <w:tcW w:w="3656" w:type="dxa"/>
            <w:tcBorders>
              <w:top w:val="single" w:sz="4" w:space="0" w:color="auto"/>
              <w:left w:val="single" w:sz="4" w:space="0" w:color="auto"/>
              <w:bottom w:val="single" w:sz="4" w:space="0" w:color="auto"/>
              <w:right w:val="single" w:sz="4" w:space="0" w:color="auto"/>
            </w:tcBorders>
          </w:tcPr>
          <w:p w14:paraId="5F0B4097"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Совпадает со значением одноименного реквизита сообщения запроса.</w:t>
            </w:r>
          </w:p>
        </w:tc>
      </w:tr>
      <w:tr w:rsidR="0095392A" w:rsidRPr="00F72371" w14:paraId="43CAFEEC" w14:textId="77777777" w:rsidTr="00017651">
        <w:trPr>
          <w:trHeight w:val="21"/>
        </w:trPr>
        <w:tc>
          <w:tcPr>
            <w:tcW w:w="2297" w:type="dxa"/>
            <w:tcBorders>
              <w:top w:val="single" w:sz="4" w:space="0" w:color="auto"/>
              <w:left w:val="single" w:sz="4" w:space="0" w:color="auto"/>
              <w:bottom w:val="single" w:sz="4" w:space="0" w:color="auto"/>
              <w:right w:val="single" w:sz="4" w:space="0" w:color="auto"/>
            </w:tcBorders>
          </w:tcPr>
          <w:p w14:paraId="6AC8BE7D" w14:textId="77777777" w:rsidR="0095392A" w:rsidRPr="00F72371" w:rsidRDefault="0095392A" w:rsidP="00017651">
            <w:pPr>
              <w:pStyle w:val="aff"/>
              <w:spacing w:after="0"/>
              <w:ind w:left="318"/>
              <w:rPr>
                <w:rFonts w:ascii="Times New Roman" w:hAnsi="Times New Roman"/>
                <w:sz w:val="24"/>
                <w:szCs w:val="24"/>
                <w:lang w:val="en-US"/>
              </w:rPr>
            </w:pPr>
            <w:r w:rsidRPr="00F72371">
              <w:rPr>
                <w:rFonts w:ascii="Times New Roman" w:hAnsi="Times New Roman"/>
                <w:sz w:val="24"/>
                <w:szCs w:val="24"/>
                <w:lang w:val="en-US"/>
              </w:rPr>
              <w:t>CaseNumber</w:t>
            </w:r>
          </w:p>
        </w:tc>
        <w:tc>
          <w:tcPr>
            <w:tcW w:w="1539" w:type="dxa"/>
            <w:tcBorders>
              <w:top w:val="single" w:sz="4" w:space="0" w:color="auto"/>
              <w:left w:val="single" w:sz="4" w:space="0" w:color="auto"/>
              <w:bottom w:val="single" w:sz="4" w:space="0" w:color="auto"/>
              <w:right w:val="single" w:sz="4" w:space="0" w:color="auto"/>
            </w:tcBorders>
          </w:tcPr>
          <w:p w14:paraId="3240A18B" w14:textId="77777777" w:rsidR="0095392A" w:rsidRPr="00F72371" w:rsidRDefault="0095392A" w:rsidP="00017651">
            <w:pPr>
              <w:pStyle w:val="aff"/>
              <w:spacing w:after="0"/>
              <w:rPr>
                <w:rFonts w:ascii="Times New Roman" w:hAnsi="Times New Roman"/>
                <w:sz w:val="24"/>
                <w:szCs w:val="24"/>
                <w:lang w:val="en-US"/>
              </w:rPr>
            </w:pPr>
            <w:r w:rsidRPr="00F72371">
              <w:rPr>
                <w:rFonts w:ascii="Times New Roman" w:hAnsi="Times New Roman"/>
                <w:sz w:val="24"/>
                <w:szCs w:val="24"/>
                <w:lang w:val="en-US"/>
              </w:rPr>
              <w:t>0..1, необязательно</w:t>
            </w:r>
          </w:p>
        </w:tc>
        <w:tc>
          <w:tcPr>
            <w:tcW w:w="2147" w:type="dxa"/>
            <w:tcBorders>
              <w:top w:val="single" w:sz="4" w:space="0" w:color="auto"/>
              <w:left w:val="single" w:sz="4" w:space="0" w:color="auto"/>
              <w:bottom w:val="single" w:sz="4" w:space="0" w:color="auto"/>
              <w:right w:val="single" w:sz="4" w:space="0" w:color="auto"/>
            </w:tcBorders>
          </w:tcPr>
          <w:p w14:paraId="74822D21" w14:textId="77777777" w:rsidR="0095392A" w:rsidRPr="00F72371" w:rsidRDefault="0095392A" w:rsidP="00017651">
            <w:pPr>
              <w:pStyle w:val="aff"/>
              <w:spacing w:after="0"/>
              <w:rPr>
                <w:rFonts w:ascii="Times New Roman" w:hAnsi="Times New Roman"/>
                <w:sz w:val="24"/>
                <w:szCs w:val="24"/>
                <w:lang w:val="en-US"/>
              </w:rPr>
            </w:pPr>
            <w:r w:rsidRPr="00F72371">
              <w:rPr>
                <w:rFonts w:ascii="Times New Roman" w:hAnsi="Times New Roman"/>
                <w:sz w:val="24"/>
                <w:szCs w:val="24"/>
                <w:lang w:val="en-US"/>
              </w:rPr>
              <w:t>String</w:t>
            </w:r>
          </w:p>
        </w:tc>
        <w:tc>
          <w:tcPr>
            <w:tcW w:w="3656" w:type="dxa"/>
            <w:tcBorders>
              <w:top w:val="single" w:sz="4" w:space="0" w:color="auto"/>
              <w:left w:val="single" w:sz="4" w:space="0" w:color="auto"/>
              <w:bottom w:val="single" w:sz="4" w:space="0" w:color="auto"/>
              <w:right w:val="single" w:sz="4" w:space="0" w:color="auto"/>
            </w:tcBorders>
          </w:tcPr>
          <w:p w14:paraId="410A50CF"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Не используется.</w:t>
            </w:r>
          </w:p>
        </w:tc>
      </w:tr>
      <w:tr w:rsidR="0095392A" w:rsidRPr="00F72371" w14:paraId="1F420181" w14:textId="77777777" w:rsidTr="00017651">
        <w:trPr>
          <w:trHeight w:val="21"/>
        </w:trPr>
        <w:tc>
          <w:tcPr>
            <w:tcW w:w="2297" w:type="dxa"/>
            <w:tcBorders>
              <w:top w:val="single" w:sz="4" w:space="0" w:color="auto"/>
              <w:left w:val="single" w:sz="4" w:space="0" w:color="auto"/>
              <w:bottom w:val="single" w:sz="4" w:space="0" w:color="auto"/>
              <w:right w:val="single" w:sz="4" w:space="0" w:color="auto"/>
            </w:tcBorders>
          </w:tcPr>
          <w:p w14:paraId="5DA288E3" w14:textId="77777777" w:rsidR="0095392A" w:rsidRPr="00F72371" w:rsidRDefault="0095392A" w:rsidP="00017651">
            <w:pPr>
              <w:pStyle w:val="aff"/>
              <w:spacing w:after="0"/>
              <w:ind w:left="318"/>
              <w:rPr>
                <w:rFonts w:ascii="Times New Roman" w:hAnsi="Times New Roman"/>
                <w:sz w:val="24"/>
                <w:szCs w:val="24"/>
                <w:lang w:val="en-US"/>
              </w:rPr>
            </w:pPr>
            <w:r w:rsidRPr="00F72371">
              <w:rPr>
                <w:rFonts w:ascii="Times New Roman" w:hAnsi="Times New Roman"/>
                <w:sz w:val="24"/>
                <w:szCs w:val="24"/>
                <w:lang w:val="en-US"/>
              </w:rPr>
              <w:t>SubMessages</w:t>
            </w:r>
          </w:p>
        </w:tc>
        <w:tc>
          <w:tcPr>
            <w:tcW w:w="1539" w:type="dxa"/>
            <w:tcBorders>
              <w:top w:val="single" w:sz="4" w:space="0" w:color="auto"/>
              <w:left w:val="single" w:sz="4" w:space="0" w:color="auto"/>
              <w:bottom w:val="single" w:sz="4" w:space="0" w:color="auto"/>
              <w:right w:val="single" w:sz="4" w:space="0" w:color="auto"/>
            </w:tcBorders>
          </w:tcPr>
          <w:p w14:paraId="3F6A4E8C" w14:textId="77777777" w:rsidR="0095392A" w:rsidRPr="00F72371" w:rsidRDefault="0095392A" w:rsidP="00017651">
            <w:pPr>
              <w:pStyle w:val="aff"/>
              <w:spacing w:after="0"/>
              <w:rPr>
                <w:rFonts w:ascii="Times New Roman" w:hAnsi="Times New Roman"/>
                <w:sz w:val="24"/>
                <w:szCs w:val="24"/>
                <w:lang w:val="en-US"/>
              </w:rPr>
            </w:pPr>
            <w:r w:rsidRPr="00F72371">
              <w:rPr>
                <w:rFonts w:ascii="Times New Roman" w:hAnsi="Times New Roman"/>
                <w:sz w:val="24"/>
                <w:szCs w:val="24"/>
                <w:lang w:val="en-US"/>
              </w:rPr>
              <w:t>0..1, необязательно</w:t>
            </w:r>
          </w:p>
        </w:tc>
        <w:tc>
          <w:tcPr>
            <w:tcW w:w="2147" w:type="dxa"/>
            <w:tcBorders>
              <w:top w:val="single" w:sz="4" w:space="0" w:color="auto"/>
              <w:left w:val="single" w:sz="4" w:space="0" w:color="auto"/>
              <w:bottom w:val="single" w:sz="4" w:space="0" w:color="auto"/>
              <w:right w:val="single" w:sz="4" w:space="0" w:color="auto"/>
            </w:tcBorders>
          </w:tcPr>
          <w:p w14:paraId="6C5421C8" w14:textId="77777777" w:rsidR="0095392A" w:rsidRPr="00F72371" w:rsidRDefault="0095392A" w:rsidP="00017651">
            <w:pPr>
              <w:pStyle w:val="aff"/>
              <w:spacing w:after="0"/>
              <w:rPr>
                <w:rFonts w:ascii="Times New Roman" w:hAnsi="Times New Roman"/>
                <w:sz w:val="24"/>
                <w:szCs w:val="24"/>
                <w:lang w:val="en-US"/>
              </w:rPr>
            </w:pPr>
            <w:r w:rsidRPr="00F72371">
              <w:rPr>
                <w:rFonts w:ascii="Times New Roman" w:hAnsi="Times New Roman"/>
                <w:sz w:val="24"/>
                <w:szCs w:val="24"/>
              </w:rPr>
              <w:t>Контейнер</w:t>
            </w:r>
          </w:p>
        </w:tc>
        <w:tc>
          <w:tcPr>
            <w:tcW w:w="3656" w:type="dxa"/>
            <w:tcBorders>
              <w:top w:val="single" w:sz="4" w:space="0" w:color="auto"/>
              <w:left w:val="single" w:sz="4" w:space="0" w:color="auto"/>
              <w:bottom w:val="single" w:sz="4" w:space="0" w:color="auto"/>
              <w:right w:val="single" w:sz="4" w:space="0" w:color="auto"/>
            </w:tcBorders>
          </w:tcPr>
          <w:p w14:paraId="72A0D616"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Не используется.</w:t>
            </w:r>
          </w:p>
        </w:tc>
      </w:tr>
      <w:tr w:rsidR="0095392A" w:rsidRPr="00F72371" w14:paraId="0887D81F" w14:textId="77777777" w:rsidTr="00017651">
        <w:trPr>
          <w:trHeight w:val="21"/>
        </w:trPr>
        <w:tc>
          <w:tcPr>
            <w:tcW w:w="2297" w:type="dxa"/>
            <w:tcBorders>
              <w:top w:val="single" w:sz="4" w:space="0" w:color="auto"/>
              <w:left w:val="single" w:sz="4" w:space="0" w:color="auto"/>
              <w:bottom w:val="single" w:sz="4" w:space="0" w:color="auto"/>
              <w:right w:val="single" w:sz="4" w:space="0" w:color="auto"/>
            </w:tcBorders>
          </w:tcPr>
          <w:p w14:paraId="424080EA" w14:textId="77777777" w:rsidR="0095392A" w:rsidRPr="00F72371" w:rsidRDefault="0095392A" w:rsidP="00017651">
            <w:pPr>
              <w:pStyle w:val="aff"/>
              <w:spacing w:after="0"/>
              <w:ind w:left="318"/>
              <w:rPr>
                <w:rFonts w:ascii="Times New Roman" w:hAnsi="Times New Roman"/>
                <w:sz w:val="24"/>
                <w:szCs w:val="24"/>
                <w:lang w:val="en-US"/>
              </w:rPr>
            </w:pPr>
            <w:r w:rsidRPr="00F72371">
              <w:rPr>
                <w:rFonts w:ascii="Times New Roman" w:hAnsi="Times New Roman"/>
                <w:sz w:val="24"/>
                <w:szCs w:val="24"/>
                <w:lang w:val="en-US"/>
              </w:rPr>
              <w:t>TestMsg</w:t>
            </w:r>
          </w:p>
        </w:tc>
        <w:tc>
          <w:tcPr>
            <w:tcW w:w="1539" w:type="dxa"/>
            <w:tcBorders>
              <w:top w:val="single" w:sz="4" w:space="0" w:color="auto"/>
              <w:left w:val="single" w:sz="4" w:space="0" w:color="auto"/>
              <w:bottom w:val="single" w:sz="4" w:space="0" w:color="auto"/>
              <w:right w:val="single" w:sz="4" w:space="0" w:color="auto"/>
            </w:tcBorders>
          </w:tcPr>
          <w:p w14:paraId="3F9E5CB0"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0..1, необязательно</w:t>
            </w:r>
          </w:p>
        </w:tc>
        <w:tc>
          <w:tcPr>
            <w:tcW w:w="2147" w:type="dxa"/>
            <w:tcBorders>
              <w:top w:val="single" w:sz="4" w:space="0" w:color="auto"/>
              <w:left w:val="single" w:sz="4" w:space="0" w:color="auto"/>
              <w:bottom w:val="single" w:sz="4" w:space="0" w:color="auto"/>
              <w:right w:val="single" w:sz="4" w:space="0" w:color="auto"/>
            </w:tcBorders>
          </w:tcPr>
          <w:p w14:paraId="395690F2" w14:textId="77777777" w:rsidR="0095392A" w:rsidRPr="00F72371" w:rsidRDefault="0095392A" w:rsidP="00017651">
            <w:pPr>
              <w:pStyle w:val="aff"/>
              <w:spacing w:after="0"/>
              <w:rPr>
                <w:rFonts w:ascii="Times New Roman" w:hAnsi="Times New Roman"/>
                <w:sz w:val="24"/>
                <w:szCs w:val="24"/>
                <w:lang w:val="en-US"/>
              </w:rPr>
            </w:pPr>
            <w:r w:rsidRPr="00F72371">
              <w:rPr>
                <w:rFonts w:ascii="Times New Roman" w:hAnsi="Times New Roman"/>
                <w:sz w:val="24"/>
                <w:szCs w:val="24"/>
                <w:lang w:val="en-US"/>
              </w:rPr>
              <w:t>String</w:t>
            </w:r>
          </w:p>
        </w:tc>
        <w:tc>
          <w:tcPr>
            <w:tcW w:w="3656" w:type="dxa"/>
            <w:tcBorders>
              <w:top w:val="single" w:sz="4" w:space="0" w:color="auto"/>
              <w:left w:val="single" w:sz="4" w:space="0" w:color="auto"/>
              <w:bottom w:val="single" w:sz="4" w:space="0" w:color="auto"/>
              <w:right w:val="single" w:sz="4" w:space="0" w:color="auto"/>
            </w:tcBorders>
          </w:tcPr>
          <w:p w14:paraId="490378EB"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Признак тестового взаимодействия.</w:t>
            </w:r>
          </w:p>
          <w:p w14:paraId="2542A384" w14:textId="1EE81F6F"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 xml:space="preserve">Заполняется в соответствии с Методическими рекомендациями </w:t>
            </w:r>
            <w:r w:rsidR="00E10229">
              <w:rPr>
                <w:rFonts w:ascii="Times New Roman" w:hAnsi="Times New Roman"/>
                <w:sz w:val="24"/>
                <w:szCs w:val="24"/>
              </w:rPr>
              <w:t>версии 2.5.7</w:t>
            </w:r>
            <w:r w:rsidRPr="00F72371">
              <w:rPr>
                <w:rFonts w:ascii="Times New Roman" w:hAnsi="Times New Roman"/>
                <w:sz w:val="24"/>
                <w:szCs w:val="24"/>
              </w:rPr>
              <w:t>.</w:t>
            </w:r>
          </w:p>
        </w:tc>
      </w:tr>
      <w:tr w:rsidR="0095392A" w:rsidRPr="00F72371" w14:paraId="5FB662C7" w14:textId="77777777" w:rsidTr="00017651">
        <w:trPr>
          <w:trHeight w:val="21"/>
        </w:trPr>
        <w:tc>
          <w:tcPr>
            <w:tcW w:w="2297" w:type="dxa"/>
            <w:tcBorders>
              <w:top w:val="single" w:sz="4" w:space="0" w:color="auto"/>
              <w:left w:val="single" w:sz="4" w:space="0" w:color="auto"/>
              <w:bottom w:val="single" w:sz="4" w:space="0" w:color="auto"/>
              <w:right w:val="single" w:sz="4" w:space="0" w:color="auto"/>
            </w:tcBorders>
          </w:tcPr>
          <w:p w14:paraId="5E7AD695" w14:textId="77777777" w:rsidR="0095392A" w:rsidRPr="00F72371" w:rsidRDefault="0095392A" w:rsidP="00017651">
            <w:pPr>
              <w:pStyle w:val="aff"/>
              <w:spacing w:after="0"/>
              <w:ind w:left="318"/>
              <w:rPr>
                <w:rFonts w:ascii="Times New Roman" w:hAnsi="Times New Roman"/>
                <w:sz w:val="24"/>
                <w:szCs w:val="24"/>
                <w:lang w:val="en-US"/>
              </w:rPr>
            </w:pPr>
            <w:r w:rsidRPr="00F72371">
              <w:rPr>
                <w:rFonts w:ascii="Times New Roman" w:hAnsi="Times New Roman"/>
                <w:sz w:val="24"/>
                <w:szCs w:val="24"/>
                <w:lang w:val="en-US"/>
              </w:rPr>
              <w:t>OKTMO</w:t>
            </w:r>
          </w:p>
        </w:tc>
        <w:tc>
          <w:tcPr>
            <w:tcW w:w="1539" w:type="dxa"/>
            <w:tcBorders>
              <w:top w:val="single" w:sz="4" w:space="0" w:color="auto"/>
              <w:left w:val="single" w:sz="4" w:space="0" w:color="auto"/>
              <w:bottom w:val="single" w:sz="4" w:space="0" w:color="auto"/>
              <w:right w:val="single" w:sz="4" w:space="0" w:color="auto"/>
            </w:tcBorders>
          </w:tcPr>
          <w:p w14:paraId="2986EA3F"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lang w:val="en-US"/>
              </w:rPr>
              <w:t>0..1, необязательно</w:t>
            </w:r>
          </w:p>
        </w:tc>
        <w:tc>
          <w:tcPr>
            <w:tcW w:w="2147" w:type="dxa"/>
            <w:tcBorders>
              <w:top w:val="single" w:sz="4" w:space="0" w:color="auto"/>
              <w:left w:val="single" w:sz="4" w:space="0" w:color="auto"/>
              <w:bottom w:val="single" w:sz="4" w:space="0" w:color="auto"/>
              <w:right w:val="single" w:sz="4" w:space="0" w:color="auto"/>
            </w:tcBorders>
          </w:tcPr>
          <w:p w14:paraId="37D53DBE" w14:textId="77777777" w:rsidR="0095392A" w:rsidRPr="00F72371" w:rsidRDefault="0095392A" w:rsidP="00017651">
            <w:pPr>
              <w:pStyle w:val="aff"/>
              <w:spacing w:after="0"/>
              <w:rPr>
                <w:rFonts w:ascii="Times New Roman" w:hAnsi="Times New Roman"/>
                <w:sz w:val="24"/>
                <w:szCs w:val="24"/>
                <w:lang w:val="en-US"/>
              </w:rPr>
            </w:pPr>
            <w:r w:rsidRPr="00F72371">
              <w:rPr>
                <w:rFonts w:ascii="Times New Roman" w:hAnsi="Times New Roman"/>
                <w:sz w:val="24"/>
                <w:szCs w:val="24"/>
                <w:lang w:val="en-US"/>
              </w:rPr>
              <w:t>String</w:t>
            </w:r>
          </w:p>
        </w:tc>
        <w:tc>
          <w:tcPr>
            <w:tcW w:w="3656" w:type="dxa"/>
            <w:tcBorders>
              <w:top w:val="single" w:sz="4" w:space="0" w:color="auto"/>
              <w:left w:val="single" w:sz="4" w:space="0" w:color="auto"/>
              <w:bottom w:val="single" w:sz="4" w:space="0" w:color="auto"/>
              <w:right w:val="single" w:sz="4" w:space="0" w:color="auto"/>
            </w:tcBorders>
          </w:tcPr>
          <w:p w14:paraId="0AAE671C"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Не используется.</w:t>
            </w:r>
          </w:p>
        </w:tc>
      </w:tr>
      <w:tr w:rsidR="0095392A" w:rsidRPr="00F72371" w14:paraId="32242FF0" w14:textId="77777777" w:rsidTr="00017651">
        <w:trPr>
          <w:trHeight w:val="159"/>
        </w:trPr>
        <w:tc>
          <w:tcPr>
            <w:tcW w:w="2297" w:type="dxa"/>
            <w:tcBorders>
              <w:top w:val="single" w:sz="4" w:space="0" w:color="auto"/>
              <w:left w:val="single" w:sz="4" w:space="0" w:color="auto"/>
              <w:bottom w:val="single" w:sz="4" w:space="0" w:color="auto"/>
              <w:right w:val="single" w:sz="4" w:space="0" w:color="auto"/>
            </w:tcBorders>
          </w:tcPr>
          <w:p w14:paraId="72F862AD" w14:textId="77777777" w:rsidR="0095392A" w:rsidRPr="00F72371" w:rsidRDefault="0095392A" w:rsidP="00017651">
            <w:pPr>
              <w:pStyle w:val="aff"/>
              <w:spacing w:after="0"/>
              <w:ind w:left="176"/>
              <w:rPr>
                <w:rFonts w:ascii="Times New Roman" w:hAnsi="Times New Roman"/>
                <w:sz w:val="24"/>
                <w:szCs w:val="24"/>
                <w:lang w:val="en-US"/>
              </w:rPr>
            </w:pPr>
            <w:r w:rsidRPr="00F72371">
              <w:rPr>
                <w:rFonts w:ascii="Times New Roman" w:hAnsi="Times New Roman"/>
                <w:sz w:val="24"/>
                <w:szCs w:val="24"/>
                <w:lang w:val="en-US"/>
              </w:rPr>
              <w:t>MessageData</w:t>
            </w:r>
          </w:p>
        </w:tc>
        <w:tc>
          <w:tcPr>
            <w:tcW w:w="1539" w:type="dxa"/>
            <w:tcBorders>
              <w:top w:val="single" w:sz="4" w:space="0" w:color="auto"/>
              <w:left w:val="single" w:sz="4" w:space="0" w:color="auto"/>
              <w:bottom w:val="single" w:sz="4" w:space="0" w:color="auto"/>
              <w:right w:val="single" w:sz="4" w:space="0" w:color="auto"/>
            </w:tcBorders>
          </w:tcPr>
          <w:p w14:paraId="3DEE86C0" w14:textId="77777777" w:rsidR="0095392A" w:rsidRPr="00F72371" w:rsidRDefault="0095392A" w:rsidP="00017651">
            <w:pPr>
              <w:pStyle w:val="aff"/>
              <w:spacing w:after="0"/>
              <w:rPr>
                <w:rFonts w:ascii="Times New Roman" w:hAnsi="Times New Roman"/>
                <w:sz w:val="24"/>
                <w:szCs w:val="24"/>
                <w:lang w:val="en-US"/>
              </w:rPr>
            </w:pPr>
            <w:r w:rsidRPr="00F72371">
              <w:rPr>
                <w:rFonts w:ascii="Times New Roman" w:hAnsi="Times New Roman"/>
                <w:sz w:val="24"/>
                <w:szCs w:val="24"/>
                <w:lang w:val="en-US"/>
              </w:rPr>
              <w:t>1</w:t>
            </w:r>
            <w:r w:rsidRPr="00F72371">
              <w:rPr>
                <w:rFonts w:ascii="Times New Roman" w:hAnsi="Times New Roman"/>
                <w:sz w:val="24"/>
                <w:szCs w:val="24"/>
              </w:rPr>
              <w:t>, обязательно</w:t>
            </w:r>
          </w:p>
        </w:tc>
        <w:tc>
          <w:tcPr>
            <w:tcW w:w="2147" w:type="dxa"/>
            <w:tcBorders>
              <w:top w:val="single" w:sz="4" w:space="0" w:color="auto"/>
              <w:left w:val="single" w:sz="4" w:space="0" w:color="auto"/>
              <w:bottom w:val="single" w:sz="4" w:space="0" w:color="auto"/>
              <w:right w:val="single" w:sz="4" w:space="0" w:color="auto"/>
            </w:tcBorders>
          </w:tcPr>
          <w:p w14:paraId="02B44FFE" w14:textId="77777777" w:rsidR="0095392A" w:rsidRPr="00F72371" w:rsidRDefault="0095392A" w:rsidP="00017651">
            <w:pPr>
              <w:pStyle w:val="aff"/>
              <w:spacing w:after="0"/>
              <w:rPr>
                <w:rFonts w:ascii="Times New Roman" w:hAnsi="Times New Roman"/>
                <w:sz w:val="24"/>
                <w:szCs w:val="24"/>
                <w:lang w:val="en-US"/>
              </w:rPr>
            </w:pPr>
            <w:r w:rsidRPr="00F72371">
              <w:rPr>
                <w:rFonts w:ascii="Times New Roman" w:hAnsi="Times New Roman"/>
                <w:sz w:val="24"/>
                <w:szCs w:val="24"/>
              </w:rPr>
              <w:t>Контейнер</w:t>
            </w:r>
          </w:p>
        </w:tc>
        <w:tc>
          <w:tcPr>
            <w:tcW w:w="3656" w:type="dxa"/>
            <w:tcBorders>
              <w:top w:val="single" w:sz="4" w:space="0" w:color="auto"/>
              <w:left w:val="single" w:sz="4" w:space="0" w:color="auto"/>
              <w:bottom w:val="single" w:sz="4" w:space="0" w:color="auto"/>
              <w:right w:val="single" w:sz="4" w:space="0" w:color="auto"/>
            </w:tcBorders>
          </w:tcPr>
          <w:p w14:paraId="5A6D6763"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Блок-обертка данных СМЭВ.</w:t>
            </w:r>
          </w:p>
        </w:tc>
      </w:tr>
      <w:tr w:rsidR="0095392A" w:rsidRPr="00F72371" w14:paraId="0604079E" w14:textId="77777777" w:rsidTr="00017651">
        <w:trPr>
          <w:trHeight w:val="159"/>
        </w:trPr>
        <w:tc>
          <w:tcPr>
            <w:tcW w:w="2297" w:type="dxa"/>
            <w:tcBorders>
              <w:top w:val="single" w:sz="4" w:space="0" w:color="auto"/>
              <w:left w:val="single" w:sz="4" w:space="0" w:color="auto"/>
              <w:bottom w:val="single" w:sz="4" w:space="0" w:color="auto"/>
              <w:right w:val="single" w:sz="4" w:space="0" w:color="auto"/>
            </w:tcBorders>
          </w:tcPr>
          <w:p w14:paraId="314FD50B" w14:textId="77777777" w:rsidR="0095392A" w:rsidRPr="00F72371" w:rsidRDefault="0095392A" w:rsidP="00017651">
            <w:pPr>
              <w:pStyle w:val="aff"/>
              <w:spacing w:after="0"/>
              <w:ind w:left="318"/>
              <w:rPr>
                <w:rFonts w:ascii="Times New Roman" w:hAnsi="Times New Roman"/>
                <w:sz w:val="24"/>
                <w:szCs w:val="24"/>
                <w:lang w:val="en-US"/>
              </w:rPr>
            </w:pPr>
            <w:r w:rsidRPr="00F72371">
              <w:rPr>
                <w:rFonts w:ascii="Times New Roman" w:hAnsi="Times New Roman"/>
                <w:sz w:val="24"/>
                <w:szCs w:val="24"/>
                <w:lang w:val="en-US"/>
              </w:rPr>
              <w:t>AppData</w:t>
            </w:r>
          </w:p>
        </w:tc>
        <w:tc>
          <w:tcPr>
            <w:tcW w:w="1539" w:type="dxa"/>
            <w:tcBorders>
              <w:top w:val="single" w:sz="4" w:space="0" w:color="auto"/>
              <w:left w:val="single" w:sz="4" w:space="0" w:color="auto"/>
              <w:bottom w:val="single" w:sz="4" w:space="0" w:color="auto"/>
              <w:right w:val="single" w:sz="4" w:space="0" w:color="auto"/>
            </w:tcBorders>
          </w:tcPr>
          <w:p w14:paraId="5EACCC14" w14:textId="77777777" w:rsidR="0095392A" w:rsidRPr="00F72371" w:rsidRDefault="0095392A" w:rsidP="00017651">
            <w:pPr>
              <w:pStyle w:val="aff"/>
              <w:spacing w:after="0"/>
              <w:rPr>
                <w:rFonts w:ascii="Times New Roman" w:hAnsi="Times New Roman"/>
                <w:sz w:val="24"/>
                <w:szCs w:val="24"/>
                <w:lang w:val="en-US"/>
              </w:rPr>
            </w:pPr>
            <w:r w:rsidRPr="00F72371">
              <w:rPr>
                <w:rFonts w:ascii="Times New Roman" w:hAnsi="Times New Roman"/>
                <w:sz w:val="24"/>
                <w:szCs w:val="24"/>
                <w:lang w:val="en-US"/>
              </w:rPr>
              <w:t>1</w:t>
            </w:r>
            <w:r w:rsidRPr="00F72371">
              <w:rPr>
                <w:rFonts w:ascii="Times New Roman" w:hAnsi="Times New Roman"/>
                <w:sz w:val="24"/>
                <w:szCs w:val="24"/>
              </w:rPr>
              <w:t xml:space="preserve">, </w:t>
            </w:r>
            <w:r w:rsidRPr="00F72371">
              <w:rPr>
                <w:rFonts w:ascii="Times New Roman" w:hAnsi="Times New Roman"/>
                <w:sz w:val="24"/>
                <w:szCs w:val="24"/>
              </w:rPr>
              <w:lastRenderedPageBreak/>
              <w:t>обязательно</w:t>
            </w:r>
          </w:p>
        </w:tc>
        <w:tc>
          <w:tcPr>
            <w:tcW w:w="2147" w:type="dxa"/>
            <w:tcBorders>
              <w:top w:val="single" w:sz="4" w:space="0" w:color="auto"/>
              <w:left w:val="single" w:sz="4" w:space="0" w:color="auto"/>
              <w:bottom w:val="single" w:sz="4" w:space="0" w:color="auto"/>
              <w:right w:val="single" w:sz="4" w:space="0" w:color="auto"/>
            </w:tcBorders>
          </w:tcPr>
          <w:p w14:paraId="261E073D" w14:textId="77777777" w:rsidR="0095392A" w:rsidRPr="00F72371" w:rsidRDefault="0095392A" w:rsidP="00017651">
            <w:pPr>
              <w:pStyle w:val="aff"/>
              <w:spacing w:after="0"/>
              <w:rPr>
                <w:rFonts w:ascii="Times New Roman" w:hAnsi="Times New Roman"/>
                <w:sz w:val="24"/>
                <w:szCs w:val="24"/>
                <w:lang w:val="en-US"/>
              </w:rPr>
            </w:pPr>
            <w:r w:rsidRPr="00F72371">
              <w:rPr>
                <w:rFonts w:ascii="Times New Roman" w:hAnsi="Times New Roman"/>
                <w:sz w:val="24"/>
                <w:szCs w:val="24"/>
                <w:lang w:val="en-US"/>
              </w:rPr>
              <w:lastRenderedPageBreak/>
              <w:t>AppDataType</w:t>
            </w:r>
          </w:p>
        </w:tc>
        <w:tc>
          <w:tcPr>
            <w:tcW w:w="3656" w:type="dxa"/>
            <w:tcBorders>
              <w:top w:val="single" w:sz="4" w:space="0" w:color="auto"/>
              <w:left w:val="single" w:sz="4" w:space="0" w:color="auto"/>
              <w:bottom w:val="single" w:sz="4" w:space="0" w:color="auto"/>
              <w:right w:val="single" w:sz="4" w:space="0" w:color="auto"/>
            </w:tcBorders>
          </w:tcPr>
          <w:p w14:paraId="69087F2E"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 xml:space="preserve">Блок структурированных </w:t>
            </w:r>
            <w:r w:rsidRPr="00F72371">
              <w:rPr>
                <w:rFonts w:ascii="Times New Roman" w:hAnsi="Times New Roman"/>
                <w:sz w:val="24"/>
                <w:szCs w:val="24"/>
              </w:rPr>
              <w:lastRenderedPageBreak/>
              <w:t xml:space="preserve">сведений. Содержит элемент </w:t>
            </w:r>
            <w:r w:rsidRPr="00F72371">
              <w:rPr>
                <w:rFonts w:ascii="Times New Roman" w:hAnsi="Times New Roman"/>
                <w:i/>
                <w:sz w:val="24"/>
                <w:szCs w:val="24"/>
              </w:rPr>
              <w:t>ResponseMessage</w:t>
            </w:r>
            <w:r w:rsidRPr="00F72371">
              <w:rPr>
                <w:rFonts w:ascii="Times New Roman" w:hAnsi="Times New Roman"/>
                <w:sz w:val="24"/>
                <w:szCs w:val="24"/>
              </w:rPr>
              <w:t>, описанный в файле Message.xsd.</w:t>
            </w:r>
          </w:p>
        </w:tc>
      </w:tr>
      <w:tr w:rsidR="0095392A" w:rsidRPr="00F72371" w14:paraId="0E5A1504" w14:textId="77777777" w:rsidTr="00017651">
        <w:trPr>
          <w:trHeight w:val="159"/>
        </w:trPr>
        <w:tc>
          <w:tcPr>
            <w:tcW w:w="2297" w:type="dxa"/>
            <w:tcBorders>
              <w:top w:val="single" w:sz="4" w:space="0" w:color="auto"/>
              <w:left w:val="single" w:sz="4" w:space="0" w:color="auto"/>
              <w:bottom w:val="single" w:sz="4" w:space="0" w:color="auto"/>
              <w:right w:val="single" w:sz="4" w:space="0" w:color="auto"/>
            </w:tcBorders>
          </w:tcPr>
          <w:p w14:paraId="63A4EE32" w14:textId="77777777" w:rsidR="0095392A" w:rsidRPr="00F72371" w:rsidRDefault="0095392A" w:rsidP="00017651">
            <w:pPr>
              <w:pStyle w:val="aff"/>
              <w:spacing w:after="0"/>
              <w:ind w:left="318"/>
              <w:rPr>
                <w:rFonts w:ascii="Times New Roman" w:hAnsi="Times New Roman"/>
                <w:sz w:val="24"/>
                <w:szCs w:val="24"/>
                <w:lang w:val="en-US"/>
              </w:rPr>
            </w:pPr>
            <w:r w:rsidRPr="00F72371">
              <w:rPr>
                <w:rFonts w:ascii="Times New Roman" w:hAnsi="Times New Roman"/>
                <w:sz w:val="24"/>
                <w:szCs w:val="24"/>
                <w:lang w:val="en-US"/>
              </w:rPr>
              <w:lastRenderedPageBreak/>
              <w:t>AppDocument</w:t>
            </w:r>
          </w:p>
        </w:tc>
        <w:tc>
          <w:tcPr>
            <w:tcW w:w="1539" w:type="dxa"/>
            <w:tcBorders>
              <w:top w:val="single" w:sz="4" w:space="0" w:color="auto"/>
              <w:left w:val="single" w:sz="4" w:space="0" w:color="auto"/>
              <w:bottom w:val="single" w:sz="4" w:space="0" w:color="auto"/>
              <w:right w:val="single" w:sz="4" w:space="0" w:color="auto"/>
            </w:tcBorders>
          </w:tcPr>
          <w:p w14:paraId="4952DE0A" w14:textId="77777777" w:rsidR="0095392A" w:rsidRPr="00F72371" w:rsidRDefault="0095392A" w:rsidP="00017651">
            <w:pPr>
              <w:pStyle w:val="aff"/>
              <w:spacing w:after="0"/>
              <w:rPr>
                <w:rFonts w:ascii="Times New Roman" w:hAnsi="Times New Roman"/>
                <w:sz w:val="24"/>
                <w:szCs w:val="24"/>
                <w:lang w:val="en-US"/>
              </w:rPr>
            </w:pPr>
            <w:r w:rsidRPr="00F72371">
              <w:rPr>
                <w:rFonts w:ascii="Times New Roman" w:hAnsi="Times New Roman"/>
                <w:sz w:val="24"/>
                <w:szCs w:val="24"/>
              </w:rPr>
              <w:t>0..1, необязательно</w:t>
            </w:r>
          </w:p>
        </w:tc>
        <w:tc>
          <w:tcPr>
            <w:tcW w:w="2147" w:type="dxa"/>
            <w:tcBorders>
              <w:top w:val="single" w:sz="4" w:space="0" w:color="auto"/>
              <w:left w:val="single" w:sz="4" w:space="0" w:color="auto"/>
              <w:bottom w:val="single" w:sz="4" w:space="0" w:color="auto"/>
              <w:right w:val="single" w:sz="4" w:space="0" w:color="auto"/>
            </w:tcBorders>
          </w:tcPr>
          <w:p w14:paraId="0B1CF25D" w14:textId="77777777" w:rsidR="0095392A" w:rsidRPr="00F72371" w:rsidRDefault="0095392A" w:rsidP="00017651">
            <w:pPr>
              <w:pStyle w:val="aff"/>
              <w:spacing w:after="0"/>
              <w:rPr>
                <w:rFonts w:ascii="Times New Roman" w:hAnsi="Times New Roman"/>
                <w:sz w:val="24"/>
                <w:szCs w:val="24"/>
                <w:lang w:val="en-US"/>
              </w:rPr>
            </w:pPr>
            <w:r w:rsidRPr="00F72371">
              <w:rPr>
                <w:rFonts w:ascii="Times New Roman" w:hAnsi="Times New Roman"/>
                <w:sz w:val="24"/>
                <w:szCs w:val="24"/>
              </w:rPr>
              <w:t>AppDocumentType</w:t>
            </w:r>
          </w:p>
        </w:tc>
        <w:tc>
          <w:tcPr>
            <w:tcW w:w="3656" w:type="dxa"/>
            <w:tcBorders>
              <w:top w:val="single" w:sz="4" w:space="0" w:color="auto"/>
              <w:left w:val="single" w:sz="4" w:space="0" w:color="auto"/>
              <w:bottom w:val="single" w:sz="4" w:space="0" w:color="auto"/>
              <w:right w:val="single" w:sz="4" w:space="0" w:color="auto"/>
            </w:tcBorders>
          </w:tcPr>
          <w:p w14:paraId="708A8D42"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Не используется.</w:t>
            </w:r>
          </w:p>
        </w:tc>
      </w:tr>
    </w:tbl>
    <w:p w14:paraId="30E4EDA1" w14:textId="77777777" w:rsidR="0095392A" w:rsidRPr="00F72371" w:rsidRDefault="0095392A" w:rsidP="0095392A">
      <w:pPr>
        <w:pStyle w:val="af9"/>
        <w:spacing w:before="0" w:after="0" w:line="240" w:lineRule="auto"/>
        <w:ind w:left="0" w:firstLine="720"/>
        <w:rPr>
          <w:rFonts w:ascii="Times New Roman" w:hAnsi="Times New Roman"/>
          <w:sz w:val="28"/>
          <w:szCs w:val="28"/>
          <w:lang w:val="en-US"/>
        </w:rPr>
      </w:pPr>
    </w:p>
    <w:p w14:paraId="597D15A6" w14:textId="6EBDC5CC" w:rsidR="0095392A" w:rsidRPr="00F72371" w:rsidRDefault="0095392A" w:rsidP="0095392A">
      <w:pPr>
        <w:pStyle w:val="af9"/>
        <w:spacing w:before="0" w:after="0" w:line="240" w:lineRule="auto"/>
        <w:ind w:left="0" w:firstLine="720"/>
        <w:rPr>
          <w:rFonts w:ascii="Times New Roman" w:hAnsi="Times New Roman"/>
          <w:sz w:val="28"/>
        </w:rPr>
      </w:pPr>
      <w:proofErr w:type="gramStart"/>
      <w:r w:rsidRPr="00F72371">
        <w:rPr>
          <w:rFonts w:ascii="Times New Roman" w:hAnsi="Times New Roman"/>
          <w:sz w:val="28"/>
          <w:szCs w:val="28"/>
        </w:rPr>
        <w:t xml:space="preserve">Формат элемента </w:t>
      </w:r>
      <w:r w:rsidRPr="00F72371">
        <w:rPr>
          <w:rFonts w:ascii="Times New Roman" w:hAnsi="Times New Roman"/>
          <w:sz w:val="28"/>
          <w:szCs w:val="28"/>
          <w:lang w:val="en-US"/>
        </w:rPr>
        <w:t>ResponseMessage</w:t>
      </w:r>
      <w:r w:rsidRPr="00F72371">
        <w:rPr>
          <w:rFonts w:ascii="Times New Roman" w:hAnsi="Times New Roman"/>
          <w:sz w:val="28"/>
          <w:szCs w:val="28"/>
        </w:rPr>
        <w:t xml:space="preserve"> приведен в таблице ниже (см. </w:t>
      </w:r>
      <w:r w:rsidRPr="00F72371" w:rsidDel="00541E2E">
        <w:rPr>
          <w:rFonts w:ascii="Times New Roman" w:hAnsi="Times New Roman"/>
          <w:sz w:val="28"/>
          <w:szCs w:val="28"/>
        </w:rPr>
        <w:t xml:space="preserve"> </w:t>
      </w:r>
      <w:r w:rsidRPr="00F72371">
        <w:rPr>
          <w:rFonts w:ascii="Times New Roman" w:hAnsi="Times New Roman"/>
        </w:rPr>
        <w:fldChar w:fldCharType="begin"/>
      </w:r>
      <w:r w:rsidRPr="00F72371">
        <w:rPr>
          <w:rFonts w:ascii="Times New Roman" w:hAnsi="Times New Roman"/>
        </w:rPr>
        <w:instrText xml:space="preserve"> REF _Ref399940805 \h  \* MERGEFORMAT </w:instrText>
      </w:r>
      <w:r w:rsidRPr="00F72371">
        <w:rPr>
          <w:rFonts w:ascii="Times New Roman" w:hAnsi="Times New Roman"/>
        </w:rPr>
      </w:r>
      <w:r w:rsidRPr="00F72371">
        <w:rPr>
          <w:rFonts w:ascii="Times New Roman" w:hAnsi="Times New Roman"/>
        </w:rPr>
        <w:fldChar w:fldCharType="separate"/>
      </w:r>
      <w:r w:rsidR="00B57E80" w:rsidRPr="00F72371">
        <w:rPr>
          <w:rFonts w:ascii="Times New Roman" w:hAnsi="Times New Roman"/>
          <w:vanish/>
          <w:sz w:val="28"/>
          <w:szCs w:val="28"/>
        </w:rPr>
        <w:t>Таблица</w:t>
      </w:r>
      <w:r w:rsidR="00B57E80" w:rsidRPr="00F72371">
        <w:rPr>
          <w:rFonts w:ascii="Times New Roman" w:hAnsi="Times New Roman"/>
          <w:sz w:val="28"/>
          <w:szCs w:val="28"/>
        </w:rPr>
        <w:t xml:space="preserve"> № 19.</w:t>
      </w:r>
      <w:proofErr w:type="gramEnd"/>
      <w:r w:rsidR="00B57E80" w:rsidRPr="00F72371">
        <w:rPr>
          <w:rFonts w:ascii="Times New Roman" w:hAnsi="Times New Roman"/>
          <w:sz w:val="28"/>
          <w:szCs w:val="28"/>
        </w:rPr>
        <w:t xml:space="preserve"> «</w:t>
      </w:r>
      <w:r w:rsidR="00B57E80" w:rsidRPr="00F72371">
        <w:rPr>
          <w:rFonts w:ascii="Times New Roman" w:hAnsi="Times New Roman"/>
          <w:sz w:val="28"/>
        </w:rPr>
        <w:t xml:space="preserve">Структура </w:t>
      </w:r>
      <w:r w:rsidR="00B57E80" w:rsidRPr="00F72371">
        <w:rPr>
          <w:rFonts w:ascii="Times New Roman" w:hAnsi="Times New Roman"/>
          <w:sz w:val="28"/>
          <w:szCs w:val="28"/>
          <w:lang w:val="en-US"/>
        </w:rPr>
        <w:t>ResponseMessage</w:t>
      </w:r>
      <w:r w:rsidR="00B57E80" w:rsidRPr="00F72371">
        <w:rPr>
          <w:rFonts w:ascii="Times New Roman" w:hAnsi="Times New Roman"/>
          <w:sz w:val="28"/>
        </w:rPr>
        <w:t>»</w:t>
      </w:r>
      <w:r w:rsidRPr="00F72371">
        <w:rPr>
          <w:rFonts w:ascii="Times New Roman" w:hAnsi="Times New Roman"/>
        </w:rPr>
        <w:fldChar w:fldCharType="end"/>
      </w:r>
      <w:r w:rsidRPr="00F72371">
        <w:rPr>
          <w:rFonts w:ascii="Times New Roman" w:hAnsi="Times New Roman"/>
          <w:sz w:val="28"/>
        </w:rPr>
        <w:t>.</w:t>
      </w:r>
    </w:p>
    <w:p w14:paraId="2EB46B2E" w14:textId="06F7F02E" w:rsidR="0095392A" w:rsidRPr="00F72371" w:rsidRDefault="0095392A" w:rsidP="0095392A">
      <w:pPr>
        <w:pStyle w:val="2fe"/>
        <w:keepNext/>
        <w:jc w:val="both"/>
        <w:rPr>
          <w:lang w:val="en-US"/>
        </w:rPr>
      </w:pPr>
      <w:bookmarkStart w:id="544" w:name="_Ref399940805"/>
      <w:r w:rsidRPr="00F72371">
        <w:t>Таблица</w:t>
      </w:r>
      <w:r w:rsidRPr="00F72371">
        <w:rPr>
          <w:lang w:val="en-US"/>
        </w:rPr>
        <w:t xml:space="preserve"> № </w:t>
      </w:r>
      <w:r w:rsidRPr="00F72371">
        <w:rPr>
          <w:lang w:val="en-US"/>
        </w:rPr>
        <w:fldChar w:fldCharType="begin"/>
      </w:r>
      <w:r w:rsidRPr="00F72371">
        <w:rPr>
          <w:lang w:val="en-US"/>
        </w:rPr>
        <w:instrText xml:space="preserve"> SEQ Таблица_№ \* ARABIC </w:instrText>
      </w:r>
      <w:r w:rsidRPr="00F72371">
        <w:rPr>
          <w:lang w:val="en-US"/>
        </w:rPr>
        <w:fldChar w:fldCharType="separate"/>
      </w:r>
      <w:r w:rsidR="00B57E80" w:rsidRPr="00F72371">
        <w:rPr>
          <w:noProof/>
          <w:lang w:val="en-US"/>
        </w:rPr>
        <w:t>19</w:t>
      </w:r>
      <w:r w:rsidRPr="00F72371">
        <w:rPr>
          <w:lang w:val="en-US"/>
        </w:rPr>
        <w:fldChar w:fldCharType="end"/>
      </w:r>
      <w:r w:rsidRPr="00F72371">
        <w:rPr>
          <w:lang w:val="en-US"/>
        </w:rPr>
        <w:t>. «</w:t>
      </w:r>
      <w:r w:rsidRPr="00F72371">
        <w:t>Структура</w:t>
      </w:r>
      <w:r w:rsidRPr="00F72371">
        <w:rPr>
          <w:lang w:val="en-US"/>
        </w:rPr>
        <w:t xml:space="preserve"> ResponseMessage»</w:t>
      </w:r>
      <w:bookmarkEnd w:id="544"/>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09"/>
        <w:gridCol w:w="1527"/>
        <w:gridCol w:w="2147"/>
        <w:gridCol w:w="3656"/>
      </w:tblGrid>
      <w:tr w:rsidR="0095392A" w:rsidRPr="00F72371" w14:paraId="6AE5703C" w14:textId="77777777" w:rsidTr="00017651">
        <w:trPr>
          <w:tblHeader/>
        </w:trPr>
        <w:tc>
          <w:tcPr>
            <w:tcW w:w="2309" w:type="dxa"/>
            <w:shd w:val="clear" w:color="auto" w:fill="D9D9D9"/>
          </w:tcPr>
          <w:p w14:paraId="5A809070" w14:textId="77777777" w:rsidR="0095392A" w:rsidRPr="00F72371" w:rsidRDefault="0095392A" w:rsidP="00017651">
            <w:pPr>
              <w:pStyle w:val="afb"/>
              <w:spacing w:before="0"/>
              <w:jc w:val="both"/>
              <w:rPr>
                <w:rFonts w:ascii="Times New Roman" w:hAnsi="Times New Roman" w:cs="Times New Roman"/>
              </w:rPr>
            </w:pPr>
            <w:r w:rsidRPr="00F72371">
              <w:rPr>
                <w:rFonts w:ascii="Times New Roman" w:hAnsi="Times New Roman" w:cs="Times New Roman"/>
              </w:rPr>
              <w:t>Наименование</w:t>
            </w:r>
          </w:p>
        </w:tc>
        <w:tc>
          <w:tcPr>
            <w:tcW w:w="1527" w:type="dxa"/>
            <w:shd w:val="clear" w:color="auto" w:fill="D9D9D9"/>
          </w:tcPr>
          <w:p w14:paraId="1131F288" w14:textId="77777777" w:rsidR="0095392A" w:rsidRPr="00F72371" w:rsidRDefault="0095392A" w:rsidP="00017651">
            <w:pPr>
              <w:pStyle w:val="afb"/>
              <w:spacing w:before="0"/>
              <w:jc w:val="both"/>
              <w:rPr>
                <w:rFonts w:ascii="Times New Roman" w:hAnsi="Times New Roman" w:cs="Times New Roman"/>
              </w:rPr>
            </w:pPr>
            <w:r w:rsidRPr="00F72371">
              <w:rPr>
                <w:rFonts w:ascii="Times New Roman" w:hAnsi="Times New Roman" w:cs="Times New Roman"/>
              </w:rPr>
              <w:t>Кол-во тегов, обязательность тега или атрибута</w:t>
            </w:r>
          </w:p>
        </w:tc>
        <w:tc>
          <w:tcPr>
            <w:tcW w:w="2147" w:type="dxa"/>
            <w:shd w:val="clear" w:color="auto" w:fill="D9D9D9"/>
          </w:tcPr>
          <w:p w14:paraId="4431F6B7" w14:textId="77777777" w:rsidR="0095392A" w:rsidRPr="00F72371" w:rsidRDefault="0095392A" w:rsidP="00017651">
            <w:pPr>
              <w:pStyle w:val="afb"/>
              <w:spacing w:before="0"/>
              <w:jc w:val="both"/>
              <w:rPr>
                <w:rFonts w:ascii="Times New Roman" w:hAnsi="Times New Roman" w:cs="Times New Roman"/>
              </w:rPr>
            </w:pPr>
            <w:r w:rsidRPr="00F72371">
              <w:rPr>
                <w:rFonts w:ascii="Times New Roman" w:hAnsi="Times New Roman" w:cs="Times New Roman"/>
              </w:rPr>
              <w:t>Тип данных</w:t>
            </w:r>
          </w:p>
        </w:tc>
        <w:tc>
          <w:tcPr>
            <w:tcW w:w="3656" w:type="dxa"/>
            <w:shd w:val="clear" w:color="auto" w:fill="D9D9D9"/>
          </w:tcPr>
          <w:p w14:paraId="4BD2A3DF" w14:textId="77777777" w:rsidR="0095392A" w:rsidRPr="00F72371" w:rsidRDefault="0095392A" w:rsidP="00017651">
            <w:pPr>
              <w:pStyle w:val="afb"/>
              <w:spacing w:before="0"/>
              <w:jc w:val="both"/>
              <w:rPr>
                <w:rFonts w:ascii="Times New Roman" w:hAnsi="Times New Roman" w:cs="Times New Roman"/>
              </w:rPr>
            </w:pPr>
            <w:r w:rsidRPr="00F72371">
              <w:rPr>
                <w:rFonts w:ascii="Times New Roman" w:hAnsi="Times New Roman" w:cs="Times New Roman"/>
              </w:rPr>
              <w:t>Комментарий</w:t>
            </w:r>
          </w:p>
        </w:tc>
      </w:tr>
      <w:tr w:rsidR="0095392A" w:rsidRPr="00F72371" w14:paraId="7E97ED6B" w14:textId="77777777" w:rsidTr="00017651">
        <w:tc>
          <w:tcPr>
            <w:tcW w:w="2309" w:type="dxa"/>
            <w:tcBorders>
              <w:top w:val="single" w:sz="4" w:space="0" w:color="auto"/>
              <w:left w:val="single" w:sz="4" w:space="0" w:color="auto"/>
              <w:bottom w:val="single" w:sz="4" w:space="0" w:color="auto"/>
              <w:right w:val="single" w:sz="4" w:space="0" w:color="auto"/>
            </w:tcBorders>
          </w:tcPr>
          <w:p w14:paraId="7F0F9FE9" w14:textId="77777777" w:rsidR="0095392A" w:rsidRPr="00F72371" w:rsidRDefault="0095392A" w:rsidP="00017651">
            <w:pPr>
              <w:pStyle w:val="aff"/>
              <w:spacing w:after="0"/>
              <w:rPr>
                <w:rFonts w:ascii="Times New Roman" w:hAnsi="Times New Roman"/>
                <w:sz w:val="24"/>
                <w:szCs w:val="24"/>
                <w:lang w:val="en-US"/>
              </w:rPr>
            </w:pPr>
            <w:r w:rsidRPr="00F72371">
              <w:rPr>
                <w:rFonts w:ascii="Times New Roman" w:hAnsi="Times New Roman"/>
                <w:sz w:val="24"/>
                <w:szCs w:val="24"/>
                <w:lang w:val="en-US"/>
              </w:rPr>
              <w:t>ResponseMessage</w:t>
            </w:r>
          </w:p>
        </w:tc>
        <w:tc>
          <w:tcPr>
            <w:tcW w:w="1527" w:type="dxa"/>
            <w:tcBorders>
              <w:top w:val="single" w:sz="4" w:space="0" w:color="auto"/>
              <w:left w:val="single" w:sz="4" w:space="0" w:color="auto"/>
              <w:bottom w:val="single" w:sz="4" w:space="0" w:color="auto"/>
              <w:right w:val="single" w:sz="4" w:space="0" w:color="auto"/>
            </w:tcBorders>
          </w:tcPr>
          <w:p w14:paraId="1576A010"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lang w:val="en-US"/>
              </w:rPr>
              <w:t>1</w:t>
            </w:r>
            <w:r w:rsidRPr="00F72371">
              <w:rPr>
                <w:rFonts w:ascii="Times New Roman" w:hAnsi="Times New Roman"/>
                <w:sz w:val="24"/>
                <w:szCs w:val="24"/>
              </w:rPr>
              <w:t>, обязательно</w:t>
            </w:r>
          </w:p>
        </w:tc>
        <w:tc>
          <w:tcPr>
            <w:tcW w:w="2147" w:type="dxa"/>
            <w:tcBorders>
              <w:top w:val="single" w:sz="4" w:space="0" w:color="auto"/>
              <w:left w:val="single" w:sz="4" w:space="0" w:color="auto"/>
              <w:bottom w:val="single" w:sz="4" w:space="0" w:color="auto"/>
              <w:right w:val="single" w:sz="4" w:space="0" w:color="auto"/>
            </w:tcBorders>
          </w:tcPr>
          <w:p w14:paraId="02E74761" w14:textId="77777777" w:rsidR="0095392A" w:rsidRPr="00F72371" w:rsidRDefault="0095392A" w:rsidP="00017651">
            <w:pPr>
              <w:pStyle w:val="aff"/>
              <w:spacing w:after="0"/>
              <w:rPr>
                <w:rFonts w:ascii="Times New Roman" w:hAnsi="Times New Roman"/>
                <w:sz w:val="24"/>
                <w:szCs w:val="24"/>
                <w:lang w:val="en-US"/>
              </w:rPr>
            </w:pPr>
            <w:r w:rsidRPr="00F72371">
              <w:rPr>
                <w:rFonts w:ascii="Times New Roman" w:hAnsi="Times New Roman"/>
                <w:sz w:val="24"/>
                <w:szCs w:val="24"/>
                <w:lang w:val="en-US"/>
              </w:rPr>
              <w:t>ResponseMessageType</w:t>
            </w:r>
          </w:p>
        </w:tc>
        <w:tc>
          <w:tcPr>
            <w:tcW w:w="3656" w:type="dxa"/>
            <w:tcBorders>
              <w:top w:val="single" w:sz="4" w:space="0" w:color="auto"/>
              <w:left w:val="single" w:sz="4" w:space="0" w:color="auto"/>
              <w:bottom w:val="single" w:sz="4" w:space="0" w:color="auto"/>
              <w:right w:val="single" w:sz="4" w:space="0" w:color="auto"/>
            </w:tcBorders>
          </w:tcPr>
          <w:p w14:paraId="7DAA053D" w14:textId="77777777" w:rsidR="0095392A" w:rsidRPr="00F72371" w:rsidRDefault="0095392A" w:rsidP="00017651">
            <w:pPr>
              <w:pStyle w:val="aff"/>
              <w:rPr>
                <w:rFonts w:ascii="Times New Roman" w:hAnsi="Times New Roman"/>
                <w:sz w:val="24"/>
                <w:szCs w:val="28"/>
              </w:rPr>
            </w:pPr>
            <w:r w:rsidRPr="00F72371">
              <w:rPr>
                <w:rFonts w:ascii="Times New Roman" w:hAnsi="Times New Roman"/>
                <w:sz w:val="24"/>
                <w:szCs w:val="28"/>
              </w:rPr>
              <w:t>Корневой тег запроса.</w:t>
            </w:r>
          </w:p>
        </w:tc>
      </w:tr>
      <w:tr w:rsidR="0095392A" w:rsidRPr="00F72371" w14:paraId="06474A95" w14:textId="77777777" w:rsidTr="00017651">
        <w:tc>
          <w:tcPr>
            <w:tcW w:w="2309" w:type="dxa"/>
            <w:tcBorders>
              <w:top w:val="single" w:sz="4" w:space="0" w:color="auto"/>
              <w:left w:val="single" w:sz="4" w:space="0" w:color="auto"/>
              <w:bottom w:val="single" w:sz="4" w:space="0" w:color="auto"/>
              <w:right w:val="single" w:sz="4" w:space="0" w:color="auto"/>
            </w:tcBorders>
          </w:tcPr>
          <w:p w14:paraId="257C272C" w14:textId="77777777" w:rsidR="0095392A" w:rsidRPr="00F72371" w:rsidRDefault="0095392A" w:rsidP="00017651">
            <w:pPr>
              <w:pStyle w:val="aff"/>
              <w:spacing w:after="0"/>
              <w:ind w:left="176"/>
              <w:rPr>
                <w:rFonts w:ascii="Times New Roman" w:hAnsi="Times New Roman"/>
                <w:sz w:val="24"/>
                <w:szCs w:val="24"/>
                <w:lang w:val="en-US"/>
              </w:rPr>
            </w:pPr>
            <w:r w:rsidRPr="00F72371">
              <w:rPr>
                <w:rFonts w:ascii="Times New Roman" w:hAnsi="Times New Roman"/>
                <w:sz w:val="24"/>
                <w:szCs w:val="24"/>
                <w:lang w:val="en-US"/>
              </w:rPr>
              <w:t>Id (</w:t>
            </w:r>
            <w:r w:rsidRPr="00F72371">
              <w:rPr>
                <w:rFonts w:ascii="Times New Roman" w:hAnsi="Times New Roman"/>
                <w:sz w:val="24"/>
                <w:szCs w:val="24"/>
              </w:rPr>
              <w:t>атрибут</w:t>
            </w:r>
            <w:r w:rsidRPr="00F72371">
              <w:rPr>
                <w:rFonts w:ascii="Times New Roman" w:hAnsi="Times New Roman"/>
                <w:sz w:val="24"/>
                <w:szCs w:val="24"/>
                <w:lang w:val="en-US"/>
              </w:rPr>
              <w:t>)</w:t>
            </w:r>
          </w:p>
        </w:tc>
        <w:tc>
          <w:tcPr>
            <w:tcW w:w="1527" w:type="dxa"/>
            <w:tcBorders>
              <w:top w:val="single" w:sz="4" w:space="0" w:color="auto"/>
              <w:left w:val="single" w:sz="4" w:space="0" w:color="auto"/>
              <w:bottom w:val="single" w:sz="4" w:space="0" w:color="auto"/>
              <w:right w:val="single" w:sz="4" w:space="0" w:color="auto"/>
            </w:tcBorders>
          </w:tcPr>
          <w:p w14:paraId="26F77BDB"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1, обязательно</w:t>
            </w:r>
          </w:p>
        </w:tc>
        <w:tc>
          <w:tcPr>
            <w:tcW w:w="2147" w:type="dxa"/>
            <w:tcBorders>
              <w:top w:val="single" w:sz="4" w:space="0" w:color="auto"/>
              <w:left w:val="single" w:sz="4" w:space="0" w:color="auto"/>
              <w:bottom w:val="single" w:sz="4" w:space="0" w:color="auto"/>
              <w:right w:val="single" w:sz="4" w:space="0" w:color="auto"/>
            </w:tcBorders>
          </w:tcPr>
          <w:p w14:paraId="7F575539"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lang w:val="en-US"/>
              </w:rPr>
              <w:t>ID</w:t>
            </w:r>
          </w:p>
        </w:tc>
        <w:tc>
          <w:tcPr>
            <w:tcW w:w="3656" w:type="dxa"/>
            <w:tcBorders>
              <w:top w:val="single" w:sz="4" w:space="0" w:color="auto"/>
              <w:left w:val="single" w:sz="4" w:space="0" w:color="auto"/>
              <w:bottom w:val="single" w:sz="4" w:space="0" w:color="auto"/>
              <w:right w:val="single" w:sz="4" w:space="0" w:color="auto"/>
            </w:tcBorders>
          </w:tcPr>
          <w:p w14:paraId="546D75A6" w14:textId="77777777" w:rsidR="0095392A" w:rsidRPr="00F72371" w:rsidRDefault="0095392A" w:rsidP="00017651">
            <w:pPr>
              <w:pStyle w:val="aff"/>
              <w:rPr>
                <w:rFonts w:ascii="Times New Roman" w:hAnsi="Times New Roman"/>
                <w:sz w:val="24"/>
                <w:szCs w:val="28"/>
              </w:rPr>
            </w:pPr>
            <w:r w:rsidRPr="00F72371">
              <w:rPr>
                <w:rFonts w:ascii="Times New Roman" w:hAnsi="Times New Roman"/>
                <w:sz w:val="24"/>
                <w:szCs w:val="24"/>
              </w:rPr>
              <w:t>Идентификатор сообщения.</w:t>
            </w:r>
          </w:p>
        </w:tc>
      </w:tr>
      <w:tr w:rsidR="0095392A" w:rsidRPr="00F72371" w14:paraId="457602BF" w14:textId="77777777" w:rsidTr="00017651">
        <w:tc>
          <w:tcPr>
            <w:tcW w:w="2309" w:type="dxa"/>
            <w:tcBorders>
              <w:top w:val="single" w:sz="4" w:space="0" w:color="auto"/>
              <w:left w:val="single" w:sz="4" w:space="0" w:color="auto"/>
              <w:bottom w:val="single" w:sz="4" w:space="0" w:color="auto"/>
              <w:right w:val="single" w:sz="4" w:space="0" w:color="auto"/>
            </w:tcBorders>
          </w:tcPr>
          <w:p w14:paraId="7804F178" w14:textId="77777777" w:rsidR="0095392A" w:rsidRPr="00F72371" w:rsidRDefault="0095392A" w:rsidP="00017651">
            <w:pPr>
              <w:pStyle w:val="aff"/>
              <w:spacing w:after="0"/>
              <w:ind w:left="176"/>
              <w:rPr>
                <w:rFonts w:ascii="Times New Roman" w:hAnsi="Times New Roman"/>
                <w:sz w:val="24"/>
                <w:szCs w:val="24"/>
                <w:lang w:val="en-US"/>
              </w:rPr>
            </w:pPr>
            <w:r w:rsidRPr="00F72371">
              <w:rPr>
                <w:rFonts w:ascii="Times New Roman" w:hAnsi="Times New Roman"/>
                <w:sz w:val="24"/>
                <w:szCs w:val="24"/>
                <w:lang w:val="en-US"/>
              </w:rPr>
              <w:t>rqld (</w:t>
            </w:r>
            <w:r w:rsidRPr="00F72371">
              <w:rPr>
                <w:rFonts w:ascii="Times New Roman" w:hAnsi="Times New Roman"/>
                <w:sz w:val="24"/>
                <w:szCs w:val="24"/>
              </w:rPr>
              <w:t>атрибут</w:t>
            </w:r>
            <w:r w:rsidRPr="00F72371">
              <w:rPr>
                <w:rFonts w:ascii="Times New Roman" w:hAnsi="Times New Roman"/>
                <w:sz w:val="24"/>
                <w:szCs w:val="24"/>
                <w:lang w:val="en-US"/>
              </w:rPr>
              <w:t>)</w:t>
            </w:r>
          </w:p>
        </w:tc>
        <w:tc>
          <w:tcPr>
            <w:tcW w:w="1527" w:type="dxa"/>
            <w:tcBorders>
              <w:top w:val="single" w:sz="4" w:space="0" w:color="auto"/>
              <w:left w:val="single" w:sz="4" w:space="0" w:color="auto"/>
              <w:bottom w:val="single" w:sz="4" w:space="0" w:color="auto"/>
              <w:right w:val="single" w:sz="4" w:space="0" w:color="auto"/>
            </w:tcBorders>
          </w:tcPr>
          <w:p w14:paraId="70B08366"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lang w:val="en-US"/>
              </w:rPr>
              <w:t>1</w:t>
            </w:r>
            <w:r w:rsidRPr="00F72371">
              <w:rPr>
                <w:rFonts w:ascii="Times New Roman" w:hAnsi="Times New Roman"/>
                <w:sz w:val="24"/>
                <w:szCs w:val="24"/>
              </w:rPr>
              <w:t>, обязательно</w:t>
            </w:r>
          </w:p>
        </w:tc>
        <w:tc>
          <w:tcPr>
            <w:tcW w:w="2147" w:type="dxa"/>
            <w:tcBorders>
              <w:top w:val="single" w:sz="4" w:space="0" w:color="auto"/>
              <w:left w:val="single" w:sz="4" w:space="0" w:color="auto"/>
              <w:bottom w:val="single" w:sz="4" w:space="0" w:color="auto"/>
              <w:right w:val="single" w:sz="4" w:space="0" w:color="auto"/>
            </w:tcBorders>
          </w:tcPr>
          <w:p w14:paraId="3EADD52B" w14:textId="77777777" w:rsidR="0095392A" w:rsidRPr="00F72371" w:rsidRDefault="0095392A" w:rsidP="00017651">
            <w:pPr>
              <w:pStyle w:val="aff"/>
              <w:spacing w:after="0"/>
              <w:rPr>
                <w:rFonts w:ascii="Times New Roman" w:hAnsi="Times New Roman"/>
                <w:sz w:val="24"/>
                <w:szCs w:val="24"/>
                <w:lang w:val="en-US"/>
              </w:rPr>
            </w:pPr>
            <w:r w:rsidRPr="00F72371">
              <w:rPr>
                <w:rFonts w:ascii="Times New Roman" w:hAnsi="Times New Roman"/>
                <w:sz w:val="24"/>
                <w:szCs w:val="24"/>
                <w:lang w:val="en-US"/>
              </w:rPr>
              <w:t>Token</w:t>
            </w:r>
          </w:p>
        </w:tc>
        <w:tc>
          <w:tcPr>
            <w:tcW w:w="3656" w:type="dxa"/>
            <w:tcBorders>
              <w:top w:val="single" w:sz="4" w:space="0" w:color="auto"/>
              <w:left w:val="single" w:sz="4" w:space="0" w:color="auto"/>
              <w:bottom w:val="single" w:sz="4" w:space="0" w:color="auto"/>
              <w:right w:val="single" w:sz="4" w:space="0" w:color="auto"/>
            </w:tcBorders>
          </w:tcPr>
          <w:p w14:paraId="2DD7A8DD"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Идентификатор сообщения-запроса.</w:t>
            </w:r>
          </w:p>
        </w:tc>
      </w:tr>
      <w:tr w:rsidR="0095392A" w:rsidRPr="00F72371" w14:paraId="6F6CB881" w14:textId="77777777" w:rsidTr="00017651">
        <w:tc>
          <w:tcPr>
            <w:tcW w:w="2309" w:type="dxa"/>
            <w:tcBorders>
              <w:top w:val="single" w:sz="4" w:space="0" w:color="auto"/>
              <w:left w:val="single" w:sz="4" w:space="0" w:color="auto"/>
              <w:bottom w:val="single" w:sz="4" w:space="0" w:color="auto"/>
              <w:right w:val="single" w:sz="4" w:space="0" w:color="auto"/>
            </w:tcBorders>
          </w:tcPr>
          <w:p w14:paraId="5B5438C5" w14:textId="77777777" w:rsidR="0095392A" w:rsidRPr="00F72371" w:rsidRDefault="0095392A" w:rsidP="00017651">
            <w:pPr>
              <w:pStyle w:val="aff"/>
              <w:spacing w:after="0"/>
              <w:ind w:left="176"/>
              <w:rPr>
                <w:rFonts w:ascii="Times New Roman" w:hAnsi="Times New Roman"/>
                <w:sz w:val="24"/>
                <w:szCs w:val="24"/>
              </w:rPr>
            </w:pPr>
            <w:r w:rsidRPr="00F72371">
              <w:rPr>
                <w:rFonts w:ascii="Times New Roman" w:hAnsi="Times New Roman"/>
                <w:sz w:val="24"/>
                <w:szCs w:val="24"/>
                <w:lang w:val="en-US"/>
              </w:rPr>
              <w:t>timestamp</w:t>
            </w:r>
            <w:r w:rsidRPr="00F72371">
              <w:rPr>
                <w:rFonts w:ascii="Times New Roman" w:hAnsi="Times New Roman"/>
                <w:sz w:val="24"/>
                <w:szCs w:val="24"/>
              </w:rPr>
              <w:t xml:space="preserve"> (атрибут)</w:t>
            </w:r>
          </w:p>
        </w:tc>
        <w:tc>
          <w:tcPr>
            <w:tcW w:w="1527" w:type="dxa"/>
            <w:tcBorders>
              <w:top w:val="single" w:sz="4" w:space="0" w:color="auto"/>
              <w:left w:val="single" w:sz="4" w:space="0" w:color="auto"/>
              <w:bottom w:val="single" w:sz="4" w:space="0" w:color="auto"/>
              <w:right w:val="single" w:sz="4" w:space="0" w:color="auto"/>
            </w:tcBorders>
          </w:tcPr>
          <w:p w14:paraId="4912C02C" w14:textId="77777777" w:rsidR="0095392A" w:rsidRPr="00F72371" w:rsidRDefault="0095392A" w:rsidP="00017651">
            <w:pPr>
              <w:pStyle w:val="aff"/>
              <w:spacing w:after="0"/>
              <w:rPr>
                <w:rFonts w:ascii="Times New Roman" w:hAnsi="Times New Roman"/>
                <w:sz w:val="24"/>
                <w:szCs w:val="24"/>
                <w:lang w:val="en-US"/>
              </w:rPr>
            </w:pPr>
            <w:r w:rsidRPr="00F72371">
              <w:rPr>
                <w:rFonts w:ascii="Times New Roman" w:hAnsi="Times New Roman"/>
                <w:sz w:val="24"/>
                <w:szCs w:val="24"/>
                <w:lang w:val="en-US"/>
              </w:rPr>
              <w:t>1</w:t>
            </w:r>
            <w:r w:rsidRPr="00F72371">
              <w:rPr>
                <w:rFonts w:ascii="Times New Roman" w:hAnsi="Times New Roman"/>
                <w:sz w:val="24"/>
                <w:szCs w:val="24"/>
              </w:rPr>
              <w:t>, обязательно</w:t>
            </w:r>
          </w:p>
        </w:tc>
        <w:tc>
          <w:tcPr>
            <w:tcW w:w="2147" w:type="dxa"/>
            <w:tcBorders>
              <w:top w:val="single" w:sz="4" w:space="0" w:color="auto"/>
              <w:left w:val="single" w:sz="4" w:space="0" w:color="auto"/>
              <w:bottom w:val="single" w:sz="4" w:space="0" w:color="auto"/>
              <w:right w:val="single" w:sz="4" w:space="0" w:color="auto"/>
            </w:tcBorders>
          </w:tcPr>
          <w:p w14:paraId="6F633352" w14:textId="77777777" w:rsidR="0095392A" w:rsidRPr="00F72371" w:rsidRDefault="0095392A" w:rsidP="00017651">
            <w:pPr>
              <w:pStyle w:val="aff"/>
              <w:spacing w:after="0"/>
              <w:rPr>
                <w:rFonts w:ascii="Times New Roman" w:hAnsi="Times New Roman"/>
                <w:sz w:val="24"/>
                <w:szCs w:val="24"/>
                <w:lang w:val="en-US"/>
              </w:rPr>
            </w:pPr>
            <w:r w:rsidRPr="00F72371">
              <w:rPr>
                <w:rFonts w:ascii="Times New Roman" w:hAnsi="Times New Roman"/>
                <w:sz w:val="24"/>
                <w:szCs w:val="24"/>
                <w:lang w:val="en-US"/>
              </w:rPr>
              <w:t>dateTime</w:t>
            </w:r>
          </w:p>
        </w:tc>
        <w:tc>
          <w:tcPr>
            <w:tcW w:w="3656" w:type="dxa"/>
            <w:tcBorders>
              <w:top w:val="single" w:sz="4" w:space="0" w:color="auto"/>
              <w:left w:val="single" w:sz="4" w:space="0" w:color="auto"/>
              <w:bottom w:val="single" w:sz="4" w:space="0" w:color="auto"/>
              <w:right w:val="single" w:sz="4" w:space="0" w:color="auto"/>
            </w:tcBorders>
          </w:tcPr>
          <w:p w14:paraId="4BB4BABD" w14:textId="77777777" w:rsidR="0095392A" w:rsidRPr="00F72371" w:rsidRDefault="0095392A" w:rsidP="00017651">
            <w:pPr>
              <w:pStyle w:val="aff"/>
              <w:rPr>
                <w:rFonts w:ascii="Times New Roman" w:hAnsi="Times New Roman"/>
                <w:sz w:val="24"/>
                <w:szCs w:val="28"/>
              </w:rPr>
            </w:pPr>
            <w:r w:rsidRPr="00F72371">
              <w:rPr>
                <w:rFonts w:ascii="Times New Roman" w:hAnsi="Times New Roman"/>
                <w:sz w:val="24"/>
                <w:szCs w:val="28"/>
              </w:rPr>
              <w:t>Дата и время формирования сообщения.</w:t>
            </w:r>
          </w:p>
        </w:tc>
      </w:tr>
      <w:tr w:rsidR="0095392A" w:rsidRPr="00F72371" w14:paraId="42920978" w14:textId="77777777" w:rsidTr="00017651">
        <w:tc>
          <w:tcPr>
            <w:tcW w:w="2309" w:type="dxa"/>
            <w:tcBorders>
              <w:top w:val="single" w:sz="4" w:space="0" w:color="auto"/>
              <w:left w:val="single" w:sz="4" w:space="0" w:color="auto"/>
              <w:bottom w:val="single" w:sz="4" w:space="0" w:color="auto"/>
              <w:right w:val="single" w:sz="4" w:space="0" w:color="auto"/>
            </w:tcBorders>
          </w:tcPr>
          <w:p w14:paraId="38EF1085" w14:textId="77777777" w:rsidR="0095392A" w:rsidRPr="00F72371" w:rsidRDefault="0095392A" w:rsidP="00017651">
            <w:pPr>
              <w:pStyle w:val="aff"/>
              <w:spacing w:after="0"/>
              <w:ind w:left="176"/>
              <w:rPr>
                <w:rFonts w:ascii="Times New Roman" w:hAnsi="Times New Roman"/>
                <w:sz w:val="24"/>
                <w:szCs w:val="24"/>
                <w:lang w:val="en-US"/>
              </w:rPr>
            </w:pPr>
            <w:r w:rsidRPr="00F72371">
              <w:rPr>
                <w:rFonts w:ascii="Times New Roman" w:hAnsi="Times New Roman"/>
                <w:sz w:val="24"/>
                <w:szCs w:val="24"/>
                <w:lang w:val="en-US"/>
              </w:rPr>
              <w:t>senderIdentifier (</w:t>
            </w:r>
            <w:r w:rsidRPr="00F72371">
              <w:rPr>
                <w:rFonts w:ascii="Times New Roman" w:hAnsi="Times New Roman"/>
                <w:sz w:val="24"/>
                <w:szCs w:val="24"/>
              </w:rPr>
              <w:t>атрибут</w:t>
            </w:r>
            <w:r w:rsidRPr="00F72371">
              <w:rPr>
                <w:rFonts w:ascii="Times New Roman" w:hAnsi="Times New Roman"/>
                <w:sz w:val="24"/>
                <w:szCs w:val="24"/>
                <w:lang w:val="en-US"/>
              </w:rPr>
              <w:t>)</w:t>
            </w:r>
          </w:p>
        </w:tc>
        <w:tc>
          <w:tcPr>
            <w:tcW w:w="1527" w:type="dxa"/>
            <w:tcBorders>
              <w:top w:val="single" w:sz="4" w:space="0" w:color="auto"/>
              <w:left w:val="single" w:sz="4" w:space="0" w:color="auto"/>
              <w:bottom w:val="single" w:sz="4" w:space="0" w:color="auto"/>
              <w:right w:val="single" w:sz="4" w:space="0" w:color="auto"/>
            </w:tcBorders>
          </w:tcPr>
          <w:p w14:paraId="46598845" w14:textId="77777777" w:rsidR="0095392A" w:rsidRPr="00F72371" w:rsidRDefault="0095392A" w:rsidP="00017651">
            <w:pPr>
              <w:pStyle w:val="aff"/>
              <w:spacing w:after="0"/>
              <w:rPr>
                <w:rFonts w:ascii="Times New Roman" w:hAnsi="Times New Roman"/>
                <w:sz w:val="24"/>
                <w:szCs w:val="24"/>
                <w:lang w:val="en-US"/>
              </w:rPr>
            </w:pPr>
            <w:r w:rsidRPr="00F72371">
              <w:rPr>
                <w:rFonts w:ascii="Times New Roman" w:hAnsi="Times New Roman"/>
                <w:sz w:val="24"/>
                <w:szCs w:val="24"/>
                <w:lang w:val="en-US"/>
              </w:rPr>
              <w:t>1</w:t>
            </w:r>
            <w:r w:rsidRPr="00F72371">
              <w:rPr>
                <w:rFonts w:ascii="Times New Roman" w:hAnsi="Times New Roman"/>
                <w:sz w:val="24"/>
                <w:szCs w:val="24"/>
              </w:rPr>
              <w:t>, обязательно</w:t>
            </w:r>
          </w:p>
        </w:tc>
        <w:tc>
          <w:tcPr>
            <w:tcW w:w="2147" w:type="dxa"/>
            <w:tcBorders>
              <w:top w:val="single" w:sz="4" w:space="0" w:color="auto"/>
              <w:left w:val="single" w:sz="4" w:space="0" w:color="auto"/>
              <w:bottom w:val="single" w:sz="4" w:space="0" w:color="auto"/>
              <w:right w:val="single" w:sz="4" w:space="0" w:color="auto"/>
            </w:tcBorders>
          </w:tcPr>
          <w:p w14:paraId="73CDA39E" w14:textId="77777777" w:rsidR="0095392A" w:rsidRPr="00F72371" w:rsidRDefault="0095392A" w:rsidP="00017651">
            <w:pPr>
              <w:pStyle w:val="aff"/>
              <w:spacing w:after="0"/>
              <w:rPr>
                <w:rFonts w:ascii="Times New Roman" w:hAnsi="Times New Roman"/>
                <w:sz w:val="24"/>
                <w:szCs w:val="24"/>
                <w:lang w:val="en-US"/>
              </w:rPr>
            </w:pPr>
            <w:r w:rsidRPr="00F72371">
              <w:rPr>
                <w:rFonts w:ascii="Times New Roman" w:hAnsi="Times New Roman"/>
                <w:sz w:val="24"/>
                <w:szCs w:val="24"/>
                <w:lang w:val="en-US"/>
              </w:rPr>
              <w:t>String</w:t>
            </w:r>
          </w:p>
        </w:tc>
        <w:tc>
          <w:tcPr>
            <w:tcW w:w="3656" w:type="dxa"/>
            <w:tcBorders>
              <w:top w:val="single" w:sz="4" w:space="0" w:color="auto"/>
              <w:left w:val="single" w:sz="4" w:space="0" w:color="auto"/>
              <w:bottom w:val="single" w:sz="4" w:space="0" w:color="auto"/>
              <w:right w:val="single" w:sz="4" w:space="0" w:color="auto"/>
            </w:tcBorders>
          </w:tcPr>
          <w:p w14:paraId="330ADB76" w14:textId="77777777" w:rsidR="0095392A" w:rsidRPr="00F72371" w:rsidRDefault="0095392A" w:rsidP="00017651">
            <w:pPr>
              <w:pStyle w:val="aff"/>
              <w:rPr>
                <w:rFonts w:ascii="Times New Roman" w:hAnsi="Times New Roman"/>
                <w:sz w:val="24"/>
                <w:szCs w:val="28"/>
              </w:rPr>
            </w:pPr>
            <w:r w:rsidRPr="00F72371">
              <w:rPr>
                <w:rFonts w:ascii="Times New Roman" w:hAnsi="Times New Roman"/>
                <w:sz w:val="24"/>
                <w:szCs w:val="28"/>
              </w:rPr>
              <w:t>УРН отправителя сообщения.</w:t>
            </w:r>
          </w:p>
        </w:tc>
      </w:tr>
      <w:tr w:rsidR="0095392A" w:rsidRPr="00F72371" w14:paraId="0C6B953E" w14:textId="77777777" w:rsidTr="00017651">
        <w:tc>
          <w:tcPr>
            <w:tcW w:w="2309" w:type="dxa"/>
            <w:tcBorders>
              <w:top w:val="single" w:sz="4" w:space="0" w:color="auto"/>
              <w:left w:val="single" w:sz="4" w:space="0" w:color="auto"/>
              <w:bottom w:val="single" w:sz="4" w:space="0" w:color="auto"/>
              <w:right w:val="single" w:sz="4" w:space="0" w:color="auto"/>
            </w:tcBorders>
          </w:tcPr>
          <w:p w14:paraId="778224FF" w14:textId="77777777" w:rsidR="0095392A" w:rsidRPr="00F72371" w:rsidRDefault="0095392A" w:rsidP="00017651">
            <w:pPr>
              <w:pStyle w:val="aff"/>
              <w:spacing w:after="0"/>
              <w:ind w:left="176"/>
              <w:rPr>
                <w:rFonts w:ascii="Times New Roman" w:hAnsi="Times New Roman"/>
                <w:sz w:val="24"/>
                <w:szCs w:val="24"/>
              </w:rPr>
            </w:pPr>
            <w:r w:rsidRPr="00F72371">
              <w:rPr>
                <w:rFonts w:ascii="Times New Roman" w:hAnsi="Times New Roman"/>
                <w:sz w:val="24"/>
                <w:szCs w:val="24"/>
                <w:lang w:val="en-US"/>
              </w:rPr>
              <w:t>ResponseMessageData</w:t>
            </w:r>
          </w:p>
        </w:tc>
        <w:tc>
          <w:tcPr>
            <w:tcW w:w="1527" w:type="dxa"/>
            <w:tcBorders>
              <w:top w:val="single" w:sz="4" w:space="0" w:color="auto"/>
              <w:left w:val="single" w:sz="4" w:space="0" w:color="auto"/>
              <w:bottom w:val="single" w:sz="4" w:space="0" w:color="auto"/>
              <w:right w:val="single" w:sz="4" w:space="0" w:color="auto"/>
            </w:tcBorders>
          </w:tcPr>
          <w:p w14:paraId="56D233C3" w14:textId="77777777" w:rsidR="0095392A" w:rsidRPr="00F72371" w:rsidRDefault="0095392A" w:rsidP="00017651">
            <w:pPr>
              <w:pStyle w:val="aff"/>
              <w:spacing w:after="0"/>
              <w:rPr>
                <w:rFonts w:ascii="Times New Roman" w:hAnsi="Times New Roman"/>
                <w:sz w:val="24"/>
                <w:szCs w:val="24"/>
              </w:rPr>
            </w:pPr>
          </w:p>
        </w:tc>
        <w:tc>
          <w:tcPr>
            <w:tcW w:w="2147" w:type="dxa"/>
            <w:tcBorders>
              <w:top w:val="single" w:sz="4" w:space="0" w:color="auto"/>
              <w:left w:val="single" w:sz="4" w:space="0" w:color="auto"/>
              <w:bottom w:val="single" w:sz="4" w:space="0" w:color="auto"/>
              <w:right w:val="single" w:sz="4" w:space="0" w:color="auto"/>
            </w:tcBorders>
          </w:tcPr>
          <w:p w14:paraId="591893AF" w14:textId="77777777" w:rsidR="0095392A" w:rsidRPr="00F72371" w:rsidRDefault="0095392A" w:rsidP="00017651">
            <w:pPr>
              <w:pStyle w:val="aff"/>
              <w:spacing w:after="0"/>
              <w:rPr>
                <w:rFonts w:ascii="Times New Roman" w:hAnsi="Times New Roman"/>
                <w:sz w:val="24"/>
                <w:szCs w:val="24"/>
              </w:rPr>
            </w:pPr>
          </w:p>
        </w:tc>
        <w:tc>
          <w:tcPr>
            <w:tcW w:w="3656" w:type="dxa"/>
            <w:tcBorders>
              <w:top w:val="single" w:sz="4" w:space="0" w:color="auto"/>
              <w:left w:val="single" w:sz="4" w:space="0" w:color="auto"/>
              <w:bottom w:val="single" w:sz="4" w:space="0" w:color="auto"/>
              <w:right w:val="single" w:sz="4" w:space="0" w:color="auto"/>
            </w:tcBorders>
          </w:tcPr>
          <w:p w14:paraId="1EE6843B" w14:textId="77777777" w:rsidR="0095392A" w:rsidRPr="00F72371" w:rsidRDefault="0095392A" w:rsidP="00017651">
            <w:pPr>
              <w:pStyle w:val="aff"/>
              <w:rPr>
                <w:rFonts w:ascii="Times New Roman" w:hAnsi="Times New Roman"/>
                <w:sz w:val="24"/>
                <w:szCs w:val="28"/>
              </w:rPr>
            </w:pPr>
            <w:r w:rsidRPr="00F72371">
              <w:rPr>
                <w:rFonts w:ascii="Times New Roman" w:hAnsi="Times New Roman"/>
                <w:sz w:val="24"/>
                <w:szCs w:val="28"/>
              </w:rPr>
              <w:t>Элемент заменяется на один из ниже перечисленных.</w:t>
            </w:r>
          </w:p>
        </w:tc>
      </w:tr>
      <w:tr w:rsidR="0095392A" w:rsidRPr="00F72371" w14:paraId="007B70E9" w14:textId="77777777" w:rsidTr="00017651">
        <w:tc>
          <w:tcPr>
            <w:tcW w:w="2309" w:type="dxa"/>
            <w:tcBorders>
              <w:top w:val="single" w:sz="4" w:space="0" w:color="auto"/>
              <w:left w:val="single" w:sz="4" w:space="0" w:color="auto"/>
              <w:bottom w:val="single" w:sz="4" w:space="0" w:color="auto"/>
              <w:right w:val="single" w:sz="4" w:space="0" w:color="auto"/>
            </w:tcBorders>
          </w:tcPr>
          <w:p w14:paraId="16491BC8" w14:textId="77777777" w:rsidR="0095392A" w:rsidRPr="00F72371" w:rsidRDefault="0095392A" w:rsidP="00017651">
            <w:pPr>
              <w:pStyle w:val="aff"/>
              <w:spacing w:after="0"/>
              <w:ind w:left="284"/>
              <w:rPr>
                <w:rFonts w:ascii="Times New Roman" w:hAnsi="Times New Roman"/>
                <w:sz w:val="24"/>
                <w:szCs w:val="24"/>
                <w:lang w:val="en-US"/>
              </w:rPr>
            </w:pPr>
            <w:r w:rsidRPr="00F72371">
              <w:rPr>
                <w:rFonts w:ascii="Times New Roman" w:hAnsi="Times New Roman"/>
                <w:sz w:val="24"/>
                <w:szCs w:val="24"/>
              </w:rPr>
              <w:t>С</w:t>
            </w:r>
            <w:r w:rsidRPr="00F72371">
              <w:rPr>
                <w:rFonts w:ascii="Times New Roman" w:hAnsi="Times New Roman"/>
                <w:sz w:val="24"/>
                <w:szCs w:val="24"/>
                <w:lang w:val="en-US"/>
              </w:rPr>
              <w:t>hargeCreationResponse</w:t>
            </w:r>
          </w:p>
        </w:tc>
        <w:tc>
          <w:tcPr>
            <w:tcW w:w="1527" w:type="dxa"/>
            <w:tcBorders>
              <w:top w:val="single" w:sz="4" w:space="0" w:color="auto"/>
              <w:left w:val="single" w:sz="4" w:space="0" w:color="auto"/>
              <w:bottom w:val="single" w:sz="4" w:space="0" w:color="auto"/>
              <w:right w:val="single" w:sz="4" w:space="0" w:color="auto"/>
            </w:tcBorders>
          </w:tcPr>
          <w:p w14:paraId="0DBB7A3C"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lang w:val="en-US"/>
              </w:rPr>
              <w:t>1</w:t>
            </w:r>
            <w:r w:rsidRPr="00F72371">
              <w:rPr>
                <w:rFonts w:ascii="Times New Roman" w:hAnsi="Times New Roman"/>
                <w:sz w:val="24"/>
                <w:szCs w:val="24"/>
              </w:rPr>
              <w:t>, обязательно</w:t>
            </w:r>
          </w:p>
        </w:tc>
        <w:tc>
          <w:tcPr>
            <w:tcW w:w="2147" w:type="dxa"/>
            <w:tcBorders>
              <w:top w:val="single" w:sz="4" w:space="0" w:color="auto"/>
              <w:left w:val="single" w:sz="4" w:space="0" w:color="auto"/>
              <w:bottom w:val="single" w:sz="4" w:space="0" w:color="auto"/>
              <w:right w:val="single" w:sz="4" w:space="0" w:color="auto"/>
            </w:tcBorders>
          </w:tcPr>
          <w:p w14:paraId="6C4D1A93" w14:textId="77777777" w:rsidR="0095392A" w:rsidRPr="00F72371" w:rsidRDefault="0095392A" w:rsidP="00017651">
            <w:pPr>
              <w:pStyle w:val="aff"/>
              <w:spacing w:after="0"/>
              <w:rPr>
                <w:rFonts w:ascii="Times New Roman" w:hAnsi="Times New Roman"/>
                <w:sz w:val="24"/>
                <w:szCs w:val="24"/>
                <w:lang w:val="en-US"/>
              </w:rPr>
            </w:pPr>
            <w:r w:rsidRPr="00F72371">
              <w:rPr>
                <w:rFonts w:ascii="Times New Roman" w:hAnsi="Times New Roman"/>
                <w:sz w:val="24"/>
                <w:szCs w:val="24"/>
              </w:rPr>
              <w:t>С</w:t>
            </w:r>
            <w:r w:rsidRPr="00F72371">
              <w:rPr>
                <w:rFonts w:ascii="Times New Roman" w:hAnsi="Times New Roman"/>
                <w:sz w:val="24"/>
                <w:szCs w:val="24"/>
                <w:lang w:val="en-US"/>
              </w:rPr>
              <w:t>hargeCreationResponseType</w:t>
            </w:r>
          </w:p>
        </w:tc>
        <w:tc>
          <w:tcPr>
            <w:tcW w:w="3656" w:type="dxa"/>
            <w:tcBorders>
              <w:top w:val="single" w:sz="4" w:space="0" w:color="auto"/>
              <w:left w:val="single" w:sz="4" w:space="0" w:color="auto"/>
              <w:bottom w:val="single" w:sz="4" w:space="0" w:color="auto"/>
              <w:right w:val="single" w:sz="4" w:space="0" w:color="auto"/>
            </w:tcBorders>
          </w:tcPr>
          <w:p w14:paraId="65015DE1" w14:textId="79D8A814" w:rsidR="0095392A" w:rsidRPr="00F72371" w:rsidRDefault="0095392A" w:rsidP="00017651">
            <w:pPr>
              <w:pStyle w:val="aff"/>
              <w:rPr>
                <w:rFonts w:ascii="Times New Roman" w:hAnsi="Times New Roman"/>
                <w:sz w:val="24"/>
                <w:szCs w:val="28"/>
              </w:rPr>
            </w:pPr>
            <w:r w:rsidRPr="00F72371">
              <w:rPr>
                <w:rFonts w:ascii="Times New Roman" w:hAnsi="Times New Roman"/>
                <w:sz w:val="24"/>
                <w:szCs w:val="28"/>
              </w:rPr>
              <w:t xml:space="preserve">Ответ на запрос формирования </w:t>
            </w:r>
            <w:r w:rsidR="008B37B4" w:rsidRPr="00F72371">
              <w:rPr>
                <w:rFonts w:ascii="Times New Roman" w:hAnsi="Times New Roman"/>
                <w:sz w:val="24"/>
                <w:szCs w:val="28"/>
              </w:rPr>
              <w:t>ГИС ГМП</w:t>
            </w:r>
            <w:r w:rsidRPr="00F72371">
              <w:rPr>
                <w:rFonts w:ascii="Times New Roman" w:hAnsi="Times New Roman"/>
                <w:sz w:val="24"/>
                <w:szCs w:val="28"/>
              </w:rPr>
              <w:t xml:space="preserve"> начисления с признаком «Предварительное начисление» (подробнее см. раздел </w:t>
            </w:r>
            <w:r w:rsidRPr="00F72371">
              <w:rPr>
                <w:rFonts w:ascii="Times New Roman" w:hAnsi="Times New Roman"/>
              </w:rPr>
              <w:fldChar w:fldCharType="begin"/>
            </w:r>
            <w:r w:rsidRPr="00F72371">
              <w:rPr>
                <w:rFonts w:ascii="Times New Roman" w:hAnsi="Times New Roman"/>
              </w:rPr>
              <w:instrText xml:space="preserve"> REF _Ref399941082 \n \h  \* MERGEFORMAT </w:instrText>
            </w:r>
            <w:r w:rsidRPr="00F72371">
              <w:rPr>
                <w:rFonts w:ascii="Times New Roman" w:hAnsi="Times New Roman"/>
              </w:rPr>
            </w:r>
            <w:r w:rsidRPr="00F72371">
              <w:rPr>
                <w:rFonts w:ascii="Times New Roman" w:hAnsi="Times New Roman"/>
              </w:rPr>
              <w:fldChar w:fldCharType="separate"/>
            </w:r>
            <w:r w:rsidR="00B57E80" w:rsidRPr="00F72371">
              <w:rPr>
                <w:rFonts w:ascii="Times New Roman" w:hAnsi="Times New Roman"/>
                <w:sz w:val="24"/>
                <w:szCs w:val="28"/>
              </w:rPr>
              <w:t>5.7</w:t>
            </w:r>
            <w:r w:rsidRPr="00F72371">
              <w:rPr>
                <w:rFonts w:ascii="Times New Roman" w:hAnsi="Times New Roman"/>
              </w:rPr>
              <w:fldChar w:fldCharType="end"/>
            </w:r>
            <w:r w:rsidRPr="00F72371">
              <w:rPr>
                <w:rFonts w:ascii="Times New Roman" w:hAnsi="Times New Roman"/>
                <w:sz w:val="24"/>
                <w:szCs w:val="28"/>
              </w:rPr>
              <w:t>).</w:t>
            </w:r>
          </w:p>
        </w:tc>
      </w:tr>
      <w:tr w:rsidR="0095392A" w:rsidRPr="00F72371" w14:paraId="70EDE05B" w14:textId="77777777" w:rsidTr="00017651">
        <w:tc>
          <w:tcPr>
            <w:tcW w:w="2309" w:type="dxa"/>
            <w:tcBorders>
              <w:top w:val="single" w:sz="4" w:space="0" w:color="auto"/>
              <w:left w:val="single" w:sz="4" w:space="0" w:color="auto"/>
              <w:bottom w:val="single" w:sz="4" w:space="0" w:color="auto"/>
              <w:right w:val="single" w:sz="4" w:space="0" w:color="auto"/>
            </w:tcBorders>
          </w:tcPr>
          <w:p w14:paraId="1AA74AE7" w14:textId="77777777" w:rsidR="0095392A" w:rsidRPr="00F72371" w:rsidRDefault="0095392A" w:rsidP="00017651">
            <w:pPr>
              <w:pStyle w:val="aff"/>
              <w:spacing w:after="0"/>
              <w:ind w:left="284"/>
              <w:rPr>
                <w:rFonts w:ascii="Times New Roman" w:hAnsi="Times New Roman"/>
                <w:sz w:val="24"/>
                <w:szCs w:val="24"/>
              </w:rPr>
            </w:pPr>
            <w:r w:rsidRPr="00F72371">
              <w:rPr>
                <w:rFonts w:ascii="Times New Roman" w:hAnsi="Times New Roman"/>
                <w:sz w:val="24"/>
                <w:szCs w:val="24"/>
                <w:lang w:val="en-US"/>
              </w:rPr>
              <w:t>DoAcknowledgmentResponse</w:t>
            </w:r>
          </w:p>
        </w:tc>
        <w:tc>
          <w:tcPr>
            <w:tcW w:w="1527" w:type="dxa"/>
            <w:tcBorders>
              <w:top w:val="single" w:sz="4" w:space="0" w:color="auto"/>
              <w:left w:val="single" w:sz="4" w:space="0" w:color="auto"/>
              <w:bottom w:val="single" w:sz="4" w:space="0" w:color="auto"/>
              <w:right w:val="single" w:sz="4" w:space="0" w:color="auto"/>
            </w:tcBorders>
          </w:tcPr>
          <w:p w14:paraId="1EF13280"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1, обязательно</w:t>
            </w:r>
          </w:p>
        </w:tc>
        <w:tc>
          <w:tcPr>
            <w:tcW w:w="2147" w:type="dxa"/>
            <w:tcBorders>
              <w:top w:val="single" w:sz="4" w:space="0" w:color="auto"/>
              <w:left w:val="single" w:sz="4" w:space="0" w:color="auto"/>
              <w:bottom w:val="single" w:sz="4" w:space="0" w:color="auto"/>
              <w:right w:val="single" w:sz="4" w:space="0" w:color="auto"/>
            </w:tcBorders>
          </w:tcPr>
          <w:p w14:paraId="262B086B"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lang w:val="en-US"/>
              </w:rPr>
              <w:t>DoAcknowledgmentResponseType</w:t>
            </w:r>
          </w:p>
        </w:tc>
        <w:tc>
          <w:tcPr>
            <w:tcW w:w="3656" w:type="dxa"/>
            <w:tcBorders>
              <w:top w:val="single" w:sz="4" w:space="0" w:color="auto"/>
              <w:left w:val="single" w:sz="4" w:space="0" w:color="auto"/>
              <w:bottom w:val="single" w:sz="4" w:space="0" w:color="auto"/>
              <w:right w:val="single" w:sz="4" w:space="0" w:color="auto"/>
            </w:tcBorders>
          </w:tcPr>
          <w:p w14:paraId="5BEEBDA2" w14:textId="34F0568F" w:rsidR="0095392A" w:rsidRPr="00F72371" w:rsidRDefault="0095392A" w:rsidP="00017651">
            <w:pPr>
              <w:pStyle w:val="aff"/>
              <w:rPr>
                <w:rFonts w:ascii="Times New Roman" w:hAnsi="Times New Roman"/>
                <w:sz w:val="24"/>
                <w:szCs w:val="28"/>
              </w:rPr>
            </w:pPr>
            <w:r w:rsidRPr="00F72371">
              <w:rPr>
                <w:rFonts w:ascii="Times New Roman" w:hAnsi="Times New Roman"/>
                <w:sz w:val="24"/>
                <w:szCs w:val="28"/>
              </w:rPr>
              <w:t xml:space="preserve">Ответ на запрос на принудительное квитирование по инициативе АН/ГАН, запрос на </w:t>
            </w:r>
            <w:r w:rsidRPr="00F72371">
              <w:rPr>
                <w:rFonts w:ascii="Times New Roman" w:hAnsi="Times New Roman"/>
                <w:sz w:val="24"/>
                <w:szCs w:val="28"/>
              </w:rPr>
              <w:lastRenderedPageBreak/>
              <w:t xml:space="preserve">принудительное квитирование с отсутствующим в системе платежом, проставление статуса «Услуга предоставлена» (подробнее см. разделы </w:t>
            </w:r>
            <w:r w:rsidRPr="00F72371">
              <w:rPr>
                <w:rFonts w:ascii="Times New Roman" w:hAnsi="Times New Roman"/>
              </w:rPr>
              <w:fldChar w:fldCharType="begin"/>
            </w:r>
            <w:r w:rsidRPr="00F72371">
              <w:rPr>
                <w:rFonts w:ascii="Times New Roman" w:hAnsi="Times New Roman"/>
              </w:rPr>
              <w:instrText xml:space="preserve"> REF _Ref397001766 \n \h  \* MERGEFORMAT </w:instrText>
            </w:r>
            <w:r w:rsidRPr="00F72371">
              <w:rPr>
                <w:rFonts w:ascii="Times New Roman" w:hAnsi="Times New Roman"/>
              </w:rPr>
            </w:r>
            <w:r w:rsidRPr="00F72371">
              <w:rPr>
                <w:rFonts w:ascii="Times New Roman" w:hAnsi="Times New Roman"/>
              </w:rPr>
              <w:fldChar w:fldCharType="separate"/>
            </w:r>
            <w:r w:rsidR="00B57E80" w:rsidRPr="00F72371">
              <w:rPr>
                <w:rFonts w:ascii="Times New Roman" w:hAnsi="Times New Roman"/>
                <w:sz w:val="24"/>
                <w:szCs w:val="28"/>
              </w:rPr>
              <w:t>5.5</w:t>
            </w:r>
            <w:r w:rsidRPr="00F72371">
              <w:rPr>
                <w:rFonts w:ascii="Times New Roman" w:hAnsi="Times New Roman"/>
              </w:rPr>
              <w:fldChar w:fldCharType="end"/>
            </w:r>
            <w:r w:rsidRPr="00F72371">
              <w:rPr>
                <w:rFonts w:ascii="Times New Roman" w:hAnsi="Times New Roman"/>
                <w:sz w:val="24"/>
                <w:szCs w:val="28"/>
              </w:rPr>
              <w:t xml:space="preserve"> – </w:t>
            </w:r>
            <w:r w:rsidRPr="00F72371">
              <w:rPr>
                <w:rFonts w:ascii="Times New Roman" w:hAnsi="Times New Roman"/>
              </w:rPr>
              <w:fldChar w:fldCharType="begin"/>
            </w:r>
            <w:r w:rsidRPr="00F72371">
              <w:rPr>
                <w:rFonts w:ascii="Times New Roman" w:hAnsi="Times New Roman"/>
              </w:rPr>
              <w:instrText xml:space="preserve"> REF _Ref399931554 \n \h  \* MERGEFORMAT </w:instrText>
            </w:r>
            <w:r w:rsidRPr="00F72371">
              <w:rPr>
                <w:rFonts w:ascii="Times New Roman" w:hAnsi="Times New Roman"/>
              </w:rPr>
            </w:r>
            <w:r w:rsidRPr="00F72371">
              <w:rPr>
                <w:rFonts w:ascii="Times New Roman" w:hAnsi="Times New Roman"/>
              </w:rPr>
              <w:fldChar w:fldCharType="separate"/>
            </w:r>
            <w:r w:rsidR="00B57E80" w:rsidRPr="00F72371">
              <w:rPr>
                <w:rFonts w:ascii="Times New Roman" w:hAnsi="Times New Roman"/>
                <w:sz w:val="24"/>
                <w:szCs w:val="28"/>
              </w:rPr>
              <w:t>5.6</w:t>
            </w:r>
            <w:r w:rsidRPr="00F72371">
              <w:rPr>
                <w:rFonts w:ascii="Times New Roman" w:hAnsi="Times New Roman"/>
              </w:rPr>
              <w:fldChar w:fldCharType="end"/>
            </w:r>
            <w:r w:rsidRPr="00F72371">
              <w:rPr>
                <w:rFonts w:ascii="Times New Roman" w:hAnsi="Times New Roman"/>
                <w:sz w:val="24"/>
                <w:szCs w:val="28"/>
              </w:rPr>
              <w:t>).</w:t>
            </w:r>
          </w:p>
        </w:tc>
      </w:tr>
      <w:tr w:rsidR="0095392A" w:rsidRPr="00F72371" w14:paraId="0F5057AE" w14:textId="77777777" w:rsidTr="00017651">
        <w:tc>
          <w:tcPr>
            <w:tcW w:w="2309" w:type="dxa"/>
            <w:tcBorders>
              <w:top w:val="single" w:sz="4" w:space="0" w:color="auto"/>
              <w:left w:val="single" w:sz="4" w:space="0" w:color="auto"/>
              <w:bottom w:val="single" w:sz="4" w:space="0" w:color="auto"/>
              <w:right w:val="single" w:sz="4" w:space="0" w:color="auto"/>
            </w:tcBorders>
          </w:tcPr>
          <w:p w14:paraId="70C4E5D0" w14:textId="77777777" w:rsidR="0095392A" w:rsidRPr="00F72371" w:rsidRDefault="0095392A" w:rsidP="00017651">
            <w:pPr>
              <w:pStyle w:val="aff"/>
              <w:spacing w:after="0"/>
              <w:ind w:left="284"/>
              <w:rPr>
                <w:rFonts w:ascii="Times New Roman" w:hAnsi="Times New Roman"/>
                <w:sz w:val="24"/>
                <w:szCs w:val="24"/>
              </w:rPr>
            </w:pPr>
            <w:r w:rsidRPr="00F72371">
              <w:rPr>
                <w:rFonts w:ascii="Times New Roman" w:hAnsi="Times New Roman"/>
                <w:sz w:val="24"/>
                <w:szCs w:val="24"/>
                <w:lang w:val="en-US"/>
              </w:rPr>
              <w:lastRenderedPageBreak/>
              <w:t>ExportChargesResponse</w:t>
            </w:r>
          </w:p>
        </w:tc>
        <w:tc>
          <w:tcPr>
            <w:tcW w:w="1527" w:type="dxa"/>
            <w:tcBorders>
              <w:top w:val="single" w:sz="4" w:space="0" w:color="auto"/>
              <w:left w:val="single" w:sz="4" w:space="0" w:color="auto"/>
              <w:bottom w:val="single" w:sz="4" w:space="0" w:color="auto"/>
              <w:right w:val="single" w:sz="4" w:space="0" w:color="auto"/>
            </w:tcBorders>
          </w:tcPr>
          <w:p w14:paraId="4CB145FC"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1, обязательно</w:t>
            </w:r>
          </w:p>
        </w:tc>
        <w:tc>
          <w:tcPr>
            <w:tcW w:w="2147" w:type="dxa"/>
            <w:tcBorders>
              <w:top w:val="single" w:sz="4" w:space="0" w:color="auto"/>
              <w:left w:val="single" w:sz="4" w:space="0" w:color="auto"/>
              <w:bottom w:val="single" w:sz="4" w:space="0" w:color="auto"/>
              <w:right w:val="single" w:sz="4" w:space="0" w:color="auto"/>
            </w:tcBorders>
          </w:tcPr>
          <w:p w14:paraId="47D6C444"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lang w:val="en-US"/>
              </w:rPr>
              <w:t>ExportChargesResponseType</w:t>
            </w:r>
          </w:p>
        </w:tc>
        <w:tc>
          <w:tcPr>
            <w:tcW w:w="3656" w:type="dxa"/>
            <w:tcBorders>
              <w:top w:val="single" w:sz="4" w:space="0" w:color="auto"/>
              <w:left w:val="single" w:sz="4" w:space="0" w:color="auto"/>
              <w:bottom w:val="single" w:sz="4" w:space="0" w:color="auto"/>
              <w:right w:val="single" w:sz="4" w:space="0" w:color="auto"/>
            </w:tcBorders>
          </w:tcPr>
          <w:p w14:paraId="153437E0" w14:textId="361B5669" w:rsidR="0095392A" w:rsidRPr="00F72371" w:rsidRDefault="0095392A" w:rsidP="002C7B55">
            <w:pPr>
              <w:pStyle w:val="aff"/>
              <w:rPr>
                <w:rFonts w:ascii="Times New Roman" w:hAnsi="Times New Roman"/>
                <w:sz w:val="24"/>
                <w:szCs w:val="28"/>
              </w:rPr>
            </w:pPr>
            <w:r w:rsidRPr="00F72371">
              <w:rPr>
                <w:rFonts w:ascii="Times New Roman" w:hAnsi="Times New Roman"/>
                <w:sz w:val="24"/>
                <w:szCs w:val="28"/>
              </w:rPr>
              <w:t xml:space="preserve">Ответ на запрос на </w:t>
            </w:r>
            <w:r w:rsidR="002C7B55" w:rsidRPr="00F72371">
              <w:rPr>
                <w:rFonts w:ascii="Times New Roman" w:hAnsi="Times New Roman"/>
                <w:sz w:val="24"/>
                <w:szCs w:val="28"/>
              </w:rPr>
              <w:t>получение участником информации, необходимой для уплаты денежных средств,</w:t>
            </w:r>
            <w:r w:rsidRPr="00F72371">
              <w:rPr>
                <w:rFonts w:ascii="Times New Roman" w:hAnsi="Times New Roman"/>
                <w:sz w:val="24"/>
                <w:szCs w:val="28"/>
              </w:rPr>
              <w:t xml:space="preserve"> из </w:t>
            </w:r>
            <w:r w:rsidR="008B37B4" w:rsidRPr="00F72371">
              <w:rPr>
                <w:rFonts w:ascii="Times New Roman" w:hAnsi="Times New Roman"/>
                <w:sz w:val="24"/>
                <w:szCs w:val="28"/>
              </w:rPr>
              <w:t>ГИС ГМП</w:t>
            </w:r>
            <w:r w:rsidRPr="00F72371">
              <w:rPr>
                <w:rFonts w:ascii="Times New Roman" w:hAnsi="Times New Roman"/>
                <w:sz w:val="24"/>
                <w:szCs w:val="28"/>
              </w:rPr>
              <w:t xml:space="preserve"> (подробнее см. разделы </w:t>
            </w:r>
            <w:r w:rsidRPr="00F72371">
              <w:rPr>
                <w:rFonts w:ascii="Times New Roman" w:hAnsi="Times New Roman"/>
              </w:rPr>
              <w:fldChar w:fldCharType="begin"/>
            </w:r>
            <w:r w:rsidRPr="00F72371">
              <w:rPr>
                <w:rFonts w:ascii="Times New Roman" w:hAnsi="Times New Roman"/>
              </w:rPr>
              <w:instrText xml:space="preserve"> REF _Ref397001849 \n \h  \* MERGEFORMAT </w:instrText>
            </w:r>
            <w:r w:rsidRPr="00F72371">
              <w:rPr>
                <w:rFonts w:ascii="Times New Roman" w:hAnsi="Times New Roman"/>
              </w:rPr>
            </w:r>
            <w:r w:rsidRPr="00F72371">
              <w:rPr>
                <w:rFonts w:ascii="Times New Roman" w:hAnsi="Times New Roman"/>
              </w:rPr>
              <w:fldChar w:fldCharType="separate"/>
            </w:r>
            <w:r w:rsidR="00B57E80" w:rsidRPr="00F72371">
              <w:rPr>
                <w:rFonts w:ascii="Times New Roman" w:hAnsi="Times New Roman"/>
                <w:sz w:val="24"/>
                <w:szCs w:val="28"/>
              </w:rPr>
              <w:t>5.4</w:t>
            </w:r>
            <w:r w:rsidRPr="00F72371">
              <w:rPr>
                <w:rFonts w:ascii="Times New Roman" w:hAnsi="Times New Roman"/>
              </w:rPr>
              <w:fldChar w:fldCharType="end"/>
            </w:r>
            <w:r w:rsidRPr="00F72371">
              <w:rPr>
                <w:rFonts w:ascii="Times New Roman" w:hAnsi="Times New Roman"/>
                <w:sz w:val="24"/>
                <w:szCs w:val="28"/>
              </w:rPr>
              <w:t>).</w:t>
            </w:r>
          </w:p>
        </w:tc>
      </w:tr>
      <w:tr w:rsidR="0095392A" w:rsidRPr="00F72371" w14:paraId="28C405D1" w14:textId="77777777" w:rsidTr="00017651">
        <w:tc>
          <w:tcPr>
            <w:tcW w:w="2309" w:type="dxa"/>
            <w:tcBorders>
              <w:top w:val="single" w:sz="4" w:space="0" w:color="auto"/>
              <w:left w:val="single" w:sz="4" w:space="0" w:color="auto"/>
              <w:bottom w:val="single" w:sz="4" w:space="0" w:color="auto"/>
              <w:right w:val="single" w:sz="4" w:space="0" w:color="auto"/>
            </w:tcBorders>
          </w:tcPr>
          <w:p w14:paraId="184076BF" w14:textId="77777777" w:rsidR="0095392A" w:rsidRPr="00F72371" w:rsidRDefault="0095392A" w:rsidP="00017651">
            <w:pPr>
              <w:pStyle w:val="aff"/>
              <w:spacing w:after="0"/>
              <w:ind w:left="284"/>
              <w:rPr>
                <w:rFonts w:ascii="Times New Roman" w:hAnsi="Times New Roman"/>
                <w:sz w:val="24"/>
                <w:szCs w:val="24"/>
                <w:lang w:val="en-US"/>
              </w:rPr>
            </w:pPr>
            <w:r w:rsidRPr="00F72371">
              <w:rPr>
                <w:rFonts w:ascii="Times New Roman" w:hAnsi="Times New Roman"/>
                <w:sz w:val="24"/>
                <w:szCs w:val="24"/>
                <w:lang w:val="en-US"/>
              </w:rPr>
              <w:t>ExportPaymentsResponse</w:t>
            </w:r>
          </w:p>
        </w:tc>
        <w:tc>
          <w:tcPr>
            <w:tcW w:w="1527" w:type="dxa"/>
            <w:tcBorders>
              <w:top w:val="single" w:sz="4" w:space="0" w:color="auto"/>
              <w:left w:val="single" w:sz="4" w:space="0" w:color="auto"/>
              <w:bottom w:val="single" w:sz="4" w:space="0" w:color="auto"/>
              <w:right w:val="single" w:sz="4" w:space="0" w:color="auto"/>
            </w:tcBorders>
          </w:tcPr>
          <w:p w14:paraId="7C182A44" w14:textId="77777777" w:rsidR="0095392A" w:rsidRPr="00F72371" w:rsidRDefault="0095392A" w:rsidP="00017651">
            <w:pPr>
              <w:pStyle w:val="aff"/>
              <w:spacing w:after="0"/>
              <w:rPr>
                <w:rFonts w:ascii="Times New Roman" w:hAnsi="Times New Roman"/>
                <w:sz w:val="24"/>
                <w:szCs w:val="24"/>
                <w:lang w:val="en-US"/>
              </w:rPr>
            </w:pPr>
            <w:r w:rsidRPr="00F72371">
              <w:rPr>
                <w:rFonts w:ascii="Times New Roman" w:hAnsi="Times New Roman"/>
                <w:sz w:val="24"/>
                <w:szCs w:val="24"/>
                <w:lang w:val="en-US"/>
              </w:rPr>
              <w:t>1</w:t>
            </w:r>
            <w:r w:rsidRPr="00F72371">
              <w:rPr>
                <w:rFonts w:ascii="Times New Roman" w:hAnsi="Times New Roman"/>
                <w:sz w:val="24"/>
                <w:szCs w:val="24"/>
              </w:rPr>
              <w:t>, обязательно</w:t>
            </w:r>
          </w:p>
        </w:tc>
        <w:tc>
          <w:tcPr>
            <w:tcW w:w="2147" w:type="dxa"/>
            <w:tcBorders>
              <w:top w:val="single" w:sz="4" w:space="0" w:color="auto"/>
              <w:left w:val="single" w:sz="4" w:space="0" w:color="auto"/>
              <w:bottom w:val="single" w:sz="4" w:space="0" w:color="auto"/>
              <w:right w:val="single" w:sz="4" w:space="0" w:color="auto"/>
            </w:tcBorders>
          </w:tcPr>
          <w:p w14:paraId="461A6B56" w14:textId="77777777" w:rsidR="0095392A" w:rsidRPr="00F72371" w:rsidRDefault="0095392A" w:rsidP="00017651">
            <w:pPr>
              <w:pStyle w:val="aff"/>
              <w:spacing w:after="0"/>
              <w:rPr>
                <w:rFonts w:ascii="Times New Roman" w:hAnsi="Times New Roman"/>
                <w:sz w:val="24"/>
                <w:szCs w:val="24"/>
                <w:lang w:val="en-US"/>
              </w:rPr>
            </w:pPr>
            <w:r w:rsidRPr="00F72371">
              <w:rPr>
                <w:rFonts w:ascii="Times New Roman" w:hAnsi="Times New Roman"/>
                <w:sz w:val="24"/>
                <w:szCs w:val="24"/>
                <w:lang w:val="en-US"/>
              </w:rPr>
              <w:t>ExportPaymentsResponseType</w:t>
            </w:r>
          </w:p>
        </w:tc>
        <w:tc>
          <w:tcPr>
            <w:tcW w:w="3656" w:type="dxa"/>
            <w:tcBorders>
              <w:top w:val="single" w:sz="4" w:space="0" w:color="auto"/>
              <w:left w:val="single" w:sz="4" w:space="0" w:color="auto"/>
              <w:bottom w:val="single" w:sz="4" w:space="0" w:color="auto"/>
              <w:right w:val="single" w:sz="4" w:space="0" w:color="auto"/>
            </w:tcBorders>
          </w:tcPr>
          <w:p w14:paraId="7E94AD29" w14:textId="0625F90C" w:rsidR="0095392A" w:rsidRPr="00F72371" w:rsidRDefault="0095392A" w:rsidP="00B97518">
            <w:pPr>
              <w:pStyle w:val="aff"/>
              <w:rPr>
                <w:rFonts w:ascii="Times New Roman" w:hAnsi="Times New Roman"/>
                <w:sz w:val="24"/>
                <w:szCs w:val="28"/>
              </w:rPr>
            </w:pPr>
            <w:r w:rsidRPr="00F72371">
              <w:rPr>
                <w:rFonts w:ascii="Times New Roman" w:hAnsi="Times New Roman"/>
                <w:sz w:val="24"/>
                <w:szCs w:val="28"/>
              </w:rPr>
              <w:t>Ответ на запрос на</w:t>
            </w:r>
            <w:r w:rsidR="002C7B55" w:rsidRPr="00F72371">
              <w:rPr>
                <w:rFonts w:ascii="Times New Roman" w:hAnsi="Times New Roman"/>
              </w:rPr>
              <w:t xml:space="preserve"> </w:t>
            </w:r>
            <w:r w:rsidR="002C7B55" w:rsidRPr="00F72371">
              <w:rPr>
                <w:rFonts w:ascii="Times New Roman" w:hAnsi="Times New Roman"/>
                <w:sz w:val="24"/>
                <w:szCs w:val="28"/>
              </w:rPr>
              <w:t>получение участником информации об уплате денежных средств</w:t>
            </w:r>
            <w:r w:rsidRPr="00F72371">
              <w:rPr>
                <w:rFonts w:ascii="Times New Roman" w:hAnsi="Times New Roman"/>
                <w:sz w:val="24"/>
                <w:szCs w:val="28"/>
              </w:rPr>
              <w:t xml:space="preserve"> из </w:t>
            </w:r>
            <w:r w:rsidR="008B37B4" w:rsidRPr="00F72371">
              <w:rPr>
                <w:rFonts w:ascii="Times New Roman" w:hAnsi="Times New Roman"/>
                <w:sz w:val="24"/>
                <w:szCs w:val="28"/>
              </w:rPr>
              <w:t>ГИС ГМП</w:t>
            </w:r>
            <w:r w:rsidRPr="00F72371">
              <w:rPr>
                <w:rFonts w:ascii="Times New Roman" w:hAnsi="Times New Roman"/>
                <w:sz w:val="24"/>
                <w:szCs w:val="28"/>
              </w:rPr>
              <w:t xml:space="preserve"> (подробнее см. разделы </w:t>
            </w:r>
            <w:r w:rsidRPr="00F72371">
              <w:rPr>
                <w:rFonts w:ascii="Times New Roman" w:hAnsi="Times New Roman"/>
              </w:rPr>
              <w:fldChar w:fldCharType="begin"/>
            </w:r>
            <w:r w:rsidRPr="00F72371">
              <w:rPr>
                <w:rFonts w:ascii="Times New Roman" w:hAnsi="Times New Roman"/>
              </w:rPr>
              <w:instrText xml:space="preserve"> REF _Ref397001849 \n \h  \* MERGEFORMAT </w:instrText>
            </w:r>
            <w:r w:rsidRPr="00F72371">
              <w:rPr>
                <w:rFonts w:ascii="Times New Roman" w:hAnsi="Times New Roman"/>
              </w:rPr>
            </w:r>
            <w:r w:rsidRPr="00F72371">
              <w:rPr>
                <w:rFonts w:ascii="Times New Roman" w:hAnsi="Times New Roman"/>
              </w:rPr>
              <w:fldChar w:fldCharType="separate"/>
            </w:r>
            <w:r w:rsidR="00B57E80" w:rsidRPr="00F72371">
              <w:rPr>
                <w:rFonts w:ascii="Times New Roman" w:hAnsi="Times New Roman"/>
                <w:sz w:val="24"/>
                <w:szCs w:val="28"/>
              </w:rPr>
              <w:t>5.4</w:t>
            </w:r>
            <w:r w:rsidRPr="00F72371">
              <w:rPr>
                <w:rFonts w:ascii="Times New Roman" w:hAnsi="Times New Roman"/>
              </w:rPr>
              <w:fldChar w:fldCharType="end"/>
            </w:r>
            <w:r w:rsidRPr="00F72371">
              <w:rPr>
                <w:rFonts w:ascii="Times New Roman" w:hAnsi="Times New Roman"/>
                <w:sz w:val="24"/>
                <w:szCs w:val="28"/>
              </w:rPr>
              <w:t>).</w:t>
            </w:r>
          </w:p>
        </w:tc>
      </w:tr>
      <w:tr w:rsidR="0095392A" w:rsidRPr="00F72371" w14:paraId="493FA08C" w14:textId="77777777" w:rsidTr="00017651">
        <w:tc>
          <w:tcPr>
            <w:tcW w:w="2309" w:type="dxa"/>
            <w:tcBorders>
              <w:top w:val="single" w:sz="4" w:space="0" w:color="auto"/>
              <w:left w:val="single" w:sz="4" w:space="0" w:color="auto"/>
              <w:bottom w:val="single" w:sz="4" w:space="0" w:color="auto"/>
              <w:right w:val="single" w:sz="4" w:space="0" w:color="auto"/>
            </w:tcBorders>
          </w:tcPr>
          <w:p w14:paraId="031FE996" w14:textId="77777777" w:rsidR="0095392A" w:rsidRPr="00F72371" w:rsidRDefault="0095392A" w:rsidP="00017651">
            <w:pPr>
              <w:pStyle w:val="aff"/>
              <w:spacing w:after="0"/>
              <w:ind w:left="284"/>
              <w:rPr>
                <w:rFonts w:ascii="Times New Roman" w:hAnsi="Times New Roman"/>
                <w:sz w:val="24"/>
                <w:szCs w:val="24"/>
                <w:lang w:val="en-US"/>
              </w:rPr>
            </w:pPr>
            <w:r w:rsidRPr="00F72371">
              <w:rPr>
                <w:rFonts w:ascii="Times New Roman" w:hAnsi="Times New Roman"/>
                <w:sz w:val="24"/>
                <w:szCs w:val="24"/>
                <w:lang w:val="en-US"/>
              </w:rPr>
              <w:t>ExportQuittanceResponse</w:t>
            </w:r>
          </w:p>
        </w:tc>
        <w:tc>
          <w:tcPr>
            <w:tcW w:w="1527" w:type="dxa"/>
            <w:tcBorders>
              <w:top w:val="single" w:sz="4" w:space="0" w:color="auto"/>
              <w:left w:val="single" w:sz="4" w:space="0" w:color="auto"/>
              <w:bottom w:val="single" w:sz="4" w:space="0" w:color="auto"/>
              <w:right w:val="single" w:sz="4" w:space="0" w:color="auto"/>
            </w:tcBorders>
          </w:tcPr>
          <w:p w14:paraId="7A50DDFB" w14:textId="77777777" w:rsidR="0095392A" w:rsidRPr="00F72371" w:rsidRDefault="0095392A" w:rsidP="00017651">
            <w:pPr>
              <w:pStyle w:val="aff"/>
              <w:spacing w:after="0"/>
              <w:rPr>
                <w:rFonts w:ascii="Times New Roman" w:hAnsi="Times New Roman"/>
                <w:sz w:val="24"/>
                <w:szCs w:val="24"/>
                <w:lang w:val="en-US"/>
              </w:rPr>
            </w:pPr>
            <w:r w:rsidRPr="00F72371">
              <w:rPr>
                <w:rFonts w:ascii="Times New Roman" w:hAnsi="Times New Roman"/>
                <w:sz w:val="24"/>
                <w:szCs w:val="24"/>
                <w:lang w:val="en-US"/>
              </w:rPr>
              <w:t>1</w:t>
            </w:r>
            <w:r w:rsidRPr="00F72371">
              <w:rPr>
                <w:rFonts w:ascii="Times New Roman" w:hAnsi="Times New Roman"/>
                <w:sz w:val="24"/>
                <w:szCs w:val="24"/>
              </w:rPr>
              <w:t>, обязательно</w:t>
            </w:r>
          </w:p>
        </w:tc>
        <w:tc>
          <w:tcPr>
            <w:tcW w:w="2147" w:type="dxa"/>
            <w:tcBorders>
              <w:top w:val="single" w:sz="4" w:space="0" w:color="auto"/>
              <w:left w:val="single" w:sz="4" w:space="0" w:color="auto"/>
              <w:bottom w:val="single" w:sz="4" w:space="0" w:color="auto"/>
              <w:right w:val="single" w:sz="4" w:space="0" w:color="auto"/>
            </w:tcBorders>
          </w:tcPr>
          <w:p w14:paraId="0B60D2C3" w14:textId="77777777" w:rsidR="0095392A" w:rsidRPr="00F72371" w:rsidRDefault="0095392A" w:rsidP="00017651">
            <w:pPr>
              <w:pStyle w:val="aff"/>
              <w:spacing w:after="0"/>
              <w:rPr>
                <w:rFonts w:ascii="Times New Roman" w:hAnsi="Times New Roman"/>
                <w:sz w:val="24"/>
                <w:szCs w:val="24"/>
                <w:lang w:val="en-US"/>
              </w:rPr>
            </w:pPr>
            <w:r w:rsidRPr="00F72371">
              <w:rPr>
                <w:rFonts w:ascii="Times New Roman" w:hAnsi="Times New Roman"/>
                <w:sz w:val="24"/>
                <w:szCs w:val="24"/>
                <w:lang w:val="en-US"/>
              </w:rPr>
              <w:t>ExportQuittanceResponseType</w:t>
            </w:r>
          </w:p>
        </w:tc>
        <w:tc>
          <w:tcPr>
            <w:tcW w:w="3656" w:type="dxa"/>
            <w:tcBorders>
              <w:top w:val="single" w:sz="4" w:space="0" w:color="auto"/>
              <w:left w:val="single" w:sz="4" w:space="0" w:color="auto"/>
              <w:bottom w:val="single" w:sz="4" w:space="0" w:color="auto"/>
              <w:right w:val="single" w:sz="4" w:space="0" w:color="auto"/>
            </w:tcBorders>
          </w:tcPr>
          <w:p w14:paraId="1C822E87" w14:textId="378F22D5" w:rsidR="0095392A" w:rsidRPr="00F72371" w:rsidRDefault="0095392A" w:rsidP="002C7B55">
            <w:pPr>
              <w:pStyle w:val="aff"/>
              <w:rPr>
                <w:rFonts w:ascii="Times New Roman" w:hAnsi="Times New Roman"/>
                <w:sz w:val="24"/>
                <w:szCs w:val="28"/>
              </w:rPr>
            </w:pPr>
            <w:r w:rsidRPr="00F72371">
              <w:rPr>
                <w:rFonts w:ascii="Times New Roman" w:hAnsi="Times New Roman"/>
                <w:sz w:val="24"/>
                <w:szCs w:val="28"/>
              </w:rPr>
              <w:t xml:space="preserve">Ответ на запрос на </w:t>
            </w:r>
            <w:r w:rsidR="002C7B55" w:rsidRPr="00F72371">
              <w:rPr>
                <w:rFonts w:ascii="Times New Roman" w:hAnsi="Times New Roman"/>
                <w:sz w:val="24"/>
                <w:szCs w:val="28"/>
              </w:rPr>
              <w:t xml:space="preserve">получение участником </w:t>
            </w:r>
            <w:r w:rsidR="00B97518" w:rsidRPr="00F72371">
              <w:rPr>
                <w:rFonts w:ascii="Times New Roman" w:hAnsi="Times New Roman"/>
                <w:sz w:val="24"/>
                <w:szCs w:val="28"/>
              </w:rPr>
              <w:t xml:space="preserve">квитанций из </w:t>
            </w:r>
            <w:r w:rsidR="008B37B4" w:rsidRPr="00F72371">
              <w:rPr>
                <w:rFonts w:ascii="Times New Roman" w:hAnsi="Times New Roman"/>
                <w:sz w:val="24"/>
                <w:szCs w:val="28"/>
              </w:rPr>
              <w:t>ГИС ГМП</w:t>
            </w:r>
            <w:r w:rsidRPr="00F72371">
              <w:rPr>
                <w:rFonts w:ascii="Times New Roman" w:hAnsi="Times New Roman"/>
                <w:sz w:val="24"/>
                <w:szCs w:val="28"/>
              </w:rPr>
              <w:t xml:space="preserve"> (подробнее см. разделы </w:t>
            </w:r>
            <w:r w:rsidRPr="00F72371">
              <w:rPr>
                <w:rFonts w:ascii="Times New Roman" w:hAnsi="Times New Roman"/>
              </w:rPr>
              <w:fldChar w:fldCharType="begin"/>
            </w:r>
            <w:r w:rsidRPr="00F72371">
              <w:rPr>
                <w:rFonts w:ascii="Times New Roman" w:hAnsi="Times New Roman"/>
              </w:rPr>
              <w:instrText xml:space="preserve"> REF _Ref397001849 \n \h  \* MERGEFORMAT </w:instrText>
            </w:r>
            <w:r w:rsidRPr="00F72371">
              <w:rPr>
                <w:rFonts w:ascii="Times New Roman" w:hAnsi="Times New Roman"/>
              </w:rPr>
            </w:r>
            <w:r w:rsidRPr="00F72371">
              <w:rPr>
                <w:rFonts w:ascii="Times New Roman" w:hAnsi="Times New Roman"/>
              </w:rPr>
              <w:fldChar w:fldCharType="separate"/>
            </w:r>
            <w:r w:rsidR="00B57E80" w:rsidRPr="00F72371">
              <w:rPr>
                <w:rFonts w:ascii="Times New Roman" w:hAnsi="Times New Roman"/>
                <w:sz w:val="24"/>
                <w:szCs w:val="28"/>
              </w:rPr>
              <w:t>5.4</w:t>
            </w:r>
            <w:r w:rsidRPr="00F72371">
              <w:rPr>
                <w:rFonts w:ascii="Times New Roman" w:hAnsi="Times New Roman"/>
              </w:rPr>
              <w:fldChar w:fldCharType="end"/>
            </w:r>
            <w:r w:rsidRPr="00F72371">
              <w:rPr>
                <w:rFonts w:ascii="Times New Roman" w:hAnsi="Times New Roman"/>
                <w:sz w:val="24"/>
                <w:szCs w:val="28"/>
              </w:rPr>
              <w:t>).</w:t>
            </w:r>
          </w:p>
        </w:tc>
      </w:tr>
      <w:tr w:rsidR="0095392A" w:rsidRPr="00F72371" w14:paraId="04531619" w14:textId="77777777" w:rsidTr="00017651">
        <w:tc>
          <w:tcPr>
            <w:tcW w:w="2309" w:type="dxa"/>
            <w:tcBorders>
              <w:top w:val="single" w:sz="4" w:space="0" w:color="auto"/>
              <w:left w:val="single" w:sz="4" w:space="0" w:color="auto"/>
              <w:bottom w:val="single" w:sz="4" w:space="0" w:color="auto"/>
              <w:right w:val="single" w:sz="4" w:space="0" w:color="auto"/>
            </w:tcBorders>
          </w:tcPr>
          <w:p w14:paraId="28FEFAD8" w14:textId="77777777" w:rsidR="0095392A" w:rsidRPr="00F72371" w:rsidRDefault="0095392A" w:rsidP="00017651">
            <w:pPr>
              <w:pStyle w:val="aff"/>
              <w:spacing w:after="0"/>
              <w:ind w:left="284"/>
              <w:rPr>
                <w:rFonts w:ascii="Times New Roman" w:hAnsi="Times New Roman"/>
                <w:sz w:val="24"/>
                <w:szCs w:val="24"/>
              </w:rPr>
            </w:pPr>
            <w:r w:rsidRPr="00F72371">
              <w:rPr>
                <w:rFonts w:ascii="Times New Roman" w:hAnsi="Times New Roman"/>
                <w:sz w:val="24"/>
                <w:szCs w:val="24"/>
                <w:lang w:val="en-US"/>
              </w:rPr>
              <w:t>Ticket</w:t>
            </w:r>
          </w:p>
        </w:tc>
        <w:tc>
          <w:tcPr>
            <w:tcW w:w="1527" w:type="dxa"/>
            <w:tcBorders>
              <w:top w:val="single" w:sz="4" w:space="0" w:color="auto"/>
              <w:left w:val="single" w:sz="4" w:space="0" w:color="auto"/>
              <w:bottom w:val="single" w:sz="4" w:space="0" w:color="auto"/>
              <w:right w:val="single" w:sz="4" w:space="0" w:color="auto"/>
            </w:tcBorders>
          </w:tcPr>
          <w:p w14:paraId="58E9FE18"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1, обязательно</w:t>
            </w:r>
          </w:p>
        </w:tc>
        <w:tc>
          <w:tcPr>
            <w:tcW w:w="2147" w:type="dxa"/>
            <w:tcBorders>
              <w:top w:val="single" w:sz="4" w:space="0" w:color="auto"/>
              <w:left w:val="single" w:sz="4" w:space="0" w:color="auto"/>
              <w:bottom w:val="single" w:sz="4" w:space="0" w:color="auto"/>
              <w:right w:val="single" w:sz="4" w:space="0" w:color="auto"/>
            </w:tcBorders>
          </w:tcPr>
          <w:p w14:paraId="23C5BF74"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lang w:val="en-US"/>
              </w:rPr>
              <w:t>TicketType</w:t>
            </w:r>
          </w:p>
        </w:tc>
        <w:tc>
          <w:tcPr>
            <w:tcW w:w="3656" w:type="dxa"/>
            <w:tcBorders>
              <w:top w:val="single" w:sz="4" w:space="0" w:color="auto"/>
              <w:left w:val="single" w:sz="4" w:space="0" w:color="auto"/>
              <w:bottom w:val="single" w:sz="4" w:space="0" w:color="auto"/>
              <w:right w:val="single" w:sz="4" w:space="0" w:color="auto"/>
            </w:tcBorders>
          </w:tcPr>
          <w:p w14:paraId="744E8BB8" w14:textId="78AFC583" w:rsidR="0095392A" w:rsidRPr="00F72371" w:rsidRDefault="0095392A" w:rsidP="00B407F1">
            <w:pPr>
              <w:pStyle w:val="aff"/>
              <w:rPr>
                <w:rFonts w:ascii="Times New Roman" w:hAnsi="Times New Roman"/>
                <w:sz w:val="24"/>
                <w:szCs w:val="28"/>
              </w:rPr>
            </w:pPr>
            <w:r w:rsidRPr="00F72371">
              <w:rPr>
                <w:rFonts w:ascii="Times New Roman" w:hAnsi="Times New Roman"/>
                <w:sz w:val="24"/>
                <w:szCs w:val="28"/>
              </w:rPr>
              <w:t xml:space="preserve">Техническая квитанция, содержащая результат обработки запроса или </w:t>
            </w:r>
            <w:r w:rsidR="00B407F1" w:rsidRPr="00F72371">
              <w:rPr>
                <w:rFonts w:ascii="Times New Roman" w:hAnsi="Times New Roman"/>
                <w:sz w:val="24"/>
                <w:szCs w:val="28"/>
              </w:rPr>
              <w:t xml:space="preserve">статус </w:t>
            </w:r>
            <w:r w:rsidRPr="00F72371">
              <w:rPr>
                <w:rFonts w:ascii="Times New Roman" w:hAnsi="Times New Roman"/>
                <w:sz w:val="24"/>
                <w:szCs w:val="28"/>
              </w:rPr>
              <w:t>обработки запроса.</w:t>
            </w:r>
          </w:p>
        </w:tc>
      </w:tr>
      <w:tr w:rsidR="0095392A" w:rsidRPr="00F72371" w14:paraId="7F518AB6" w14:textId="77777777" w:rsidTr="00017651">
        <w:tc>
          <w:tcPr>
            <w:tcW w:w="2309" w:type="dxa"/>
            <w:tcBorders>
              <w:top w:val="single" w:sz="4" w:space="0" w:color="auto"/>
              <w:left w:val="single" w:sz="4" w:space="0" w:color="auto"/>
              <w:bottom w:val="single" w:sz="4" w:space="0" w:color="auto"/>
              <w:right w:val="single" w:sz="4" w:space="0" w:color="auto"/>
            </w:tcBorders>
          </w:tcPr>
          <w:p w14:paraId="02836120" w14:textId="77777777" w:rsidR="0095392A" w:rsidRPr="00F72371" w:rsidRDefault="0095392A" w:rsidP="00017651">
            <w:pPr>
              <w:pStyle w:val="aff"/>
              <w:spacing w:after="0"/>
              <w:ind w:left="176"/>
              <w:rPr>
                <w:rFonts w:ascii="Times New Roman" w:hAnsi="Times New Roman"/>
                <w:sz w:val="24"/>
                <w:szCs w:val="24"/>
              </w:rPr>
            </w:pPr>
            <w:r w:rsidRPr="00F72371">
              <w:rPr>
                <w:rFonts w:ascii="Times New Roman" w:hAnsi="Times New Roman"/>
                <w:sz w:val="24"/>
                <w:szCs w:val="24"/>
                <w:lang w:val="en-US"/>
              </w:rPr>
              <w:t>Signature</w:t>
            </w:r>
          </w:p>
        </w:tc>
        <w:tc>
          <w:tcPr>
            <w:tcW w:w="1527" w:type="dxa"/>
            <w:tcBorders>
              <w:top w:val="single" w:sz="4" w:space="0" w:color="auto"/>
              <w:left w:val="single" w:sz="4" w:space="0" w:color="auto"/>
              <w:bottom w:val="single" w:sz="4" w:space="0" w:color="auto"/>
              <w:right w:val="single" w:sz="4" w:space="0" w:color="auto"/>
            </w:tcBorders>
          </w:tcPr>
          <w:p w14:paraId="0531CA44"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0..1, необязательно</w:t>
            </w:r>
          </w:p>
        </w:tc>
        <w:tc>
          <w:tcPr>
            <w:tcW w:w="2147" w:type="dxa"/>
            <w:tcBorders>
              <w:top w:val="single" w:sz="4" w:space="0" w:color="auto"/>
              <w:left w:val="single" w:sz="4" w:space="0" w:color="auto"/>
              <w:bottom w:val="single" w:sz="4" w:space="0" w:color="auto"/>
              <w:right w:val="single" w:sz="4" w:space="0" w:color="auto"/>
            </w:tcBorders>
          </w:tcPr>
          <w:p w14:paraId="62294AAD"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lang w:val="en-US"/>
              </w:rPr>
              <w:t>SignatureType</w:t>
            </w:r>
          </w:p>
        </w:tc>
        <w:tc>
          <w:tcPr>
            <w:tcW w:w="3656" w:type="dxa"/>
            <w:tcBorders>
              <w:top w:val="single" w:sz="4" w:space="0" w:color="auto"/>
              <w:left w:val="single" w:sz="4" w:space="0" w:color="auto"/>
              <w:bottom w:val="single" w:sz="4" w:space="0" w:color="auto"/>
              <w:right w:val="single" w:sz="4" w:space="0" w:color="auto"/>
            </w:tcBorders>
          </w:tcPr>
          <w:p w14:paraId="6522B39D" w14:textId="77777777" w:rsidR="0095392A" w:rsidRPr="00F72371" w:rsidRDefault="0095392A" w:rsidP="00017651">
            <w:pPr>
              <w:pStyle w:val="aff"/>
              <w:rPr>
                <w:rFonts w:ascii="Times New Roman" w:hAnsi="Times New Roman"/>
                <w:sz w:val="24"/>
                <w:szCs w:val="28"/>
              </w:rPr>
            </w:pPr>
            <w:r w:rsidRPr="00F72371">
              <w:rPr>
                <w:rFonts w:ascii="Times New Roman" w:hAnsi="Times New Roman"/>
                <w:sz w:val="24"/>
                <w:szCs w:val="28"/>
              </w:rPr>
              <w:t>Не используется.</w:t>
            </w:r>
          </w:p>
        </w:tc>
      </w:tr>
    </w:tbl>
    <w:p w14:paraId="764371E8" w14:textId="4F174465" w:rsidR="0095392A" w:rsidRPr="00F72371" w:rsidRDefault="0095392A" w:rsidP="0050277B">
      <w:pPr>
        <w:pStyle w:val="22"/>
        <w:numPr>
          <w:ilvl w:val="1"/>
          <w:numId w:val="5"/>
        </w:numPr>
        <w:tabs>
          <w:tab w:val="left" w:pos="851"/>
        </w:tabs>
        <w:suppressAutoHyphens/>
        <w:spacing w:after="240"/>
        <w:ind w:left="788" w:hanging="431"/>
        <w:jc w:val="both"/>
        <w:rPr>
          <w:rFonts w:ascii="Times New Roman" w:hAnsi="Times New Roman" w:cs="Times New Roman"/>
          <w:i w:val="0"/>
          <w:lang w:val="ru-RU"/>
        </w:rPr>
      </w:pPr>
      <w:bookmarkStart w:id="545" w:name="_Toc412042043"/>
      <w:bookmarkStart w:id="546" w:name="_Ref484003327"/>
      <w:bookmarkStart w:id="547" w:name="_Ref375743346"/>
      <w:bookmarkStart w:id="548" w:name="_Ref397001621"/>
      <w:bookmarkStart w:id="549" w:name="_Toc484101986"/>
      <w:bookmarkStart w:id="550" w:name="_Toc499570673"/>
      <w:r w:rsidRPr="00F72371">
        <w:rPr>
          <w:rFonts w:ascii="Times New Roman" w:hAnsi="Times New Roman" w:cs="Times New Roman"/>
          <w:i w:val="0"/>
          <w:lang w:val="ru-RU"/>
        </w:rPr>
        <w:t xml:space="preserve">Порядок </w:t>
      </w:r>
      <w:r w:rsidR="004D17A0" w:rsidRPr="00F72371">
        <w:rPr>
          <w:rFonts w:ascii="Times New Roman" w:hAnsi="Times New Roman" w:cs="Times New Roman"/>
          <w:i w:val="0"/>
          <w:lang w:val="ru-RU"/>
        </w:rPr>
        <w:t xml:space="preserve">предоставления участником </w:t>
      </w:r>
      <w:r w:rsidR="00ED5DC1" w:rsidRPr="00F72371">
        <w:rPr>
          <w:rFonts w:ascii="Times New Roman" w:hAnsi="Times New Roman" w:cs="Times New Roman"/>
          <w:i w:val="0"/>
          <w:lang w:val="ru-RU"/>
        </w:rPr>
        <w:t>информации</w:t>
      </w:r>
      <w:r w:rsidRPr="00F72371">
        <w:rPr>
          <w:rFonts w:ascii="Times New Roman" w:hAnsi="Times New Roman" w:cs="Times New Roman"/>
          <w:i w:val="0"/>
          <w:lang w:val="ru-RU"/>
        </w:rPr>
        <w:t xml:space="preserve">, уточнения ранее </w:t>
      </w:r>
      <w:r w:rsidR="004D17A0" w:rsidRPr="00F72371">
        <w:rPr>
          <w:rFonts w:ascii="Times New Roman" w:hAnsi="Times New Roman" w:cs="Times New Roman"/>
          <w:i w:val="0"/>
          <w:lang w:val="ru-RU"/>
        </w:rPr>
        <w:t>предоставленн</w:t>
      </w:r>
      <w:r w:rsidR="00FD638C" w:rsidRPr="00F72371">
        <w:rPr>
          <w:rFonts w:ascii="Times New Roman" w:hAnsi="Times New Roman" w:cs="Times New Roman"/>
          <w:i w:val="0"/>
          <w:lang w:val="ru-RU"/>
        </w:rPr>
        <w:t>ой</w:t>
      </w:r>
      <w:r w:rsidR="004D17A0" w:rsidRPr="00F72371">
        <w:rPr>
          <w:rFonts w:ascii="Times New Roman" w:hAnsi="Times New Roman" w:cs="Times New Roman"/>
          <w:i w:val="0"/>
          <w:lang w:val="ru-RU"/>
        </w:rPr>
        <w:t xml:space="preserve"> участником </w:t>
      </w:r>
      <w:r w:rsidR="00ED5DC1" w:rsidRPr="00F72371">
        <w:rPr>
          <w:rFonts w:ascii="Times New Roman" w:hAnsi="Times New Roman" w:cs="Times New Roman"/>
          <w:i w:val="0"/>
          <w:lang w:val="ru-RU"/>
        </w:rPr>
        <w:t xml:space="preserve">информации </w:t>
      </w:r>
      <w:r w:rsidRPr="00F72371">
        <w:rPr>
          <w:rFonts w:ascii="Times New Roman" w:hAnsi="Times New Roman" w:cs="Times New Roman"/>
          <w:i w:val="0"/>
          <w:lang w:val="ru-RU"/>
        </w:rPr>
        <w:t xml:space="preserve">в </w:t>
      </w:r>
      <w:r w:rsidR="008B37B4" w:rsidRPr="00F72371">
        <w:rPr>
          <w:rFonts w:ascii="Times New Roman" w:hAnsi="Times New Roman" w:cs="Times New Roman"/>
          <w:i w:val="0"/>
          <w:lang w:val="ru-RU"/>
        </w:rPr>
        <w:t>ГИС ГМП</w:t>
      </w:r>
      <w:bookmarkEnd w:id="545"/>
      <w:bookmarkEnd w:id="546"/>
      <w:bookmarkEnd w:id="547"/>
      <w:bookmarkEnd w:id="548"/>
      <w:bookmarkEnd w:id="549"/>
      <w:bookmarkEnd w:id="550"/>
    </w:p>
    <w:p w14:paraId="1475D2FC" w14:textId="20B8A5B9" w:rsidR="0095392A" w:rsidRPr="00F72371" w:rsidRDefault="0095392A" w:rsidP="0095392A">
      <w:pPr>
        <w:pStyle w:val="af9"/>
        <w:spacing w:before="0" w:after="0" w:line="240" w:lineRule="auto"/>
        <w:ind w:left="0" w:firstLine="720"/>
        <w:rPr>
          <w:rFonts w:ascii="Times New Roman" w:hAnsi="Times New Roman"/>
          <w:i/>
          <w:sz w:val="28"/>
          <w:szCs w:val="28"/>
        </w:rPr>
      </w:pPr>
      <w:r w:rsidRPr="00F72371">
        <w:rPr>
          <w:rFonts w:ascii="Times New Roman" w:hAnsi="Times New Roman"/>
          <w:sz w:val="28"/>
          <w:szCs w:val="28"/>
        </w:rPr>
        <w:t xml:space="preserve">Направление в </w:t>
      </w:r>
      <w:r w:rsidR="008B37B4" w:rsidRPr="00F72371">
        <w:rPr>
          <w:rFonts w:ascii="Times New Roman" w:hAnsi="Times New Roman"/>
          <w:sz w:val="28"/>
          <w:szCs w:val="28"/>
        </w:rPr>
        <w:t>ГИС ГМП</w:t>
      </w:r>
      <w:r w:rsidRPr="00F72371">
        <w:rPr>
          <w:rFonts w:ascii="Times New Roman" w:hAnsi="Times New Roman"/>
          <w:sz w:val="28"/>
          <w:szCs w:val="28"/>
        </w:rPr>
        <w:t xml:space="preserve"> извещения о начислении, извещения о приеме к исполнению распоряжения осуществляется путем выполнения запроса к Системе на </w:t>
      </w:r>
      <w:r w:rsidR="004D17A0" w:rsidRPr="00F72371">
        <w:rPr>
          <w:rFonts w:ascii="Times New Roman" w:hAnsi="Times New Roman"/>
          <w:sz w:val="28"/>
          <w:szCs w:val="28"/>
        </w:rPr>
        <w:t>предоставление участником информации, необходимой для уплаты денежных средств</w:t>
      </w:r>
      <w:r w:rsidRPr="00F72371">
        <w:rPr>
          <w:rFonts w:ascii="Times New Roman" w:hAnsi="Times New Roman"/>
          <w:sz w:val="28"/>
          <w:szCs w:val="28"/>
        </w:rPr>
        <w:t>/</w:t>
      </w:r>
      <w:r w:rsidR="00374E17" w:rsidRPr="00F72371">
        <w:rPr>
          <w:rFonts w:ascii="Times New Roman" w:hAnsi="Times New Roman"/>
          <w:sz w:val="28"/>
          <w:szCs w:val="28"/>
        </w:rPr>
        <w:t> </w:t>
      </w:r>
      <w:r w:rsidR="004D17A0" w:rsidRPr="00F72371">
        <w:rPr>
          <w:rFonts w:ascii="Times New Roman" w:hAnsi="Times New Roman"/>
          <w:sz w:val="28"/>
          <w:szCs w:val="28"/>
        </w:rPr>
        <w:t>информации об уплате денежных средств</w:t>
      </w:r>
      <w:r w:rsidRPr="00F72371">
        <w:rPr>
          <w:rFonts w:ascii="Times New Roman" w:hAnsi="Times New Roman"/>
          <w:sz w:val="28"/>
          <w:szCs w:val="28"/>
        </w:rPr>
        <w:t xml:space="preserve">, с указанием в теге </w:t>
      </w:r>
      <w:r w:rsidRPr="00F72371">
        <w:rPr>
          <w:rFonts w:ascii="Times New Roman" w:hAnsi="Times New Roman"/>
          <w:i/>
          <w:sz w:val="28"/>
          <w:szCs w:val="28"/>
        </w:rPr>
        <w:t xml:space="preserve">ChangeStatus@meaning </w:t>
      </w:r>
      <w:r w:rsidRPr="00F72371">
        <w:rPr>
          <w:rFonts w:ascii="Times New Roman" w:hAnsi="Times New Roman"/>
          <w:sz w:val="28"/>
          <w:szCs w:val="28"/>
        </w:rPr>
        <w:t>значения «1».</w:t>
      </w:r>
    </w:p>
    <w:p w14:paraId="072BD136" w14:textId="1A210C49" w:rsidR="0095392A" w:rsidRPr="00F72371" w:rsidRDefault="0095392A" w:rsidP="0095392A">
      <w:pPr>
        <w:autoSpaceDE w:val="0"/>
        <w:autoSpaceDN w:val="0"/>
        <w:adjustRightInd w:val="0"/>
        <w:ind w:firstLine="540"/>
        <w:jc w:val="both"/>
        <w:rPr>
          <w:sz w:val="28"/>
          <w:szCs w:val="28"/>
        </w:rPr>
      </w:pPr>
      <w:r w:rsidRPr="00F72371">
        <w:rPr>
          <w:sz w:val="28"/>
          <w:szCs w:val="28"/>
        </w:rPr>
        <w:t xml:space="preserve">Направление в </w:t>
      </w:r>
      <w:r w:rsidR="008B37B4" w:rsidRPr="00F72371">
        <w:rPr>
          <w:sz w:val="28"/>
          <w:szCs w:val="28"/>
        </w:rPr>
        <w:t>ГИС ГМП</w:t>
      </w:r>
      <w:r w:rsidRPr="00F72371">
        <w:rPr>
          <w:sz w:val="28"/>
          <w:szCs w:val="28"/>
        </w:rPr>
        <w:t xml:space="preserve"> </w:t>
      </w:r>
      <w:r w:rsidR="004D17A0" w:rsidRPr="00F72371">
        <w:rPr>
          <w:sz w:val="28"/>
          <w:szCs w:val="28"/>
        </w:rPr>
        <w:t xml:space="preserve">уточнения ранее предоставленной участником </w:t>
      </w:r>
      <w:r w:rsidR="005D1BCE" w:rsidRPr="00F72371">
        <w:rPr>
          <w:sz w:val="28"/>
          <w:szCs w:val="28"/>
        </w:rPr>
        <w:t>информации</w:t>
      </w:r>
      <w:r w:rsidR="004D17A0" w:rsidRPr="00F72371">
        <w:rPr>
          <w:sz w:val="28"/>
          <w:szCs w:val="28"/>
        </w:rPr>
        <w:t>,</w:t>
      </w:r>
      <w:r w:rsidR="005D1BCE" w:rsidRPr="00F72371">
        <w:rPr>
          <w:sz w:val="28"/>
          <w:szCs w:val="28"/>
        </w:rPr>
        <w:t xml:space="preserve"> необходимой для уплаты</w:t>
      </w:r>
      <w:r w:rsidR="00374E17" w:rsidRPr="00F72371">
        <w:rPr>
          <w:sz w:val="28"/>
          <w:szCs w:val="28"/>
        </w:rPr>
        <w:t> </w:t>
      </w:r>
      <w:r w:rsidR="004D17A0" w:rsidRPr="00F72371">
        <w:rPr>
          <w:sz w:val="28"/>
          <w:szCs w:val="28"/>
        </w:rPr>
        <w:t>денежных средств</w:t>
      </w:r>
      <w:r w:rsidR="005D1BCE" w:rsidRPr="00F72371">
        <w:rPr>
          <w:sz w:val="28"/>
          <w:szCs w:val="28"/>
        </w:rPr>
        <w:t>/</w:t>
      </w:r>
      <w:r w:rsidR="00374E17" w:rsidRPr="00F72371">
        <w:rPr>
          <w:sz w:val="28"/>
          <w:szCs w:val="28"/>
        </w:rPr>
        <w:t> </w:t>
      </w:r>
      <w:r w:rsidR="004D17A0" w:rsidRPr="00F72371">
        <w:rPr>
          <w:sz w:val="28"/>
          <w:szCs w:val="28"/>
        </w:rPr>
        <w:t xml:space="preserve">информации </w:t>
      </w:r>
      <w:r w:rsidR="005D1BCE" w:rsidRPr="00F72371">
        <w:rPr>
          <w:sz w:val="28"/>
          <w:szCs w:val="28"/>
        </w:rPr>
        <w:t xml:space="preserve">об </w:t>
      </w:r>
      <w:r w:rsidR="005D1BCE" w:rsidRPr="00F72371">
        <w:rPr>
          <w:sz w:val="28"/>
          <w:szCs w:val="28"/>
        </w:rPr>
        <w:lastRenderedPageBreak/>
        <w:t>уплате</w:t>
      </w:r>
      <w:r w:rsidRPr="00F72371">
        <w:rPr>
          <w:sz w:val="28"/>
          <w:szCs w:val="28"/>
        </w:rPr>
        <w:t xml:space="preserve"> </w:t>
      </w:r>
      <w:r w:rsidR="004D17A0" w:rsidRPr="00F72371">
        <w:rPr>
          <w:sz w:val="28"/>
          <w:szCs w:val="28"/>
        </w:rPr>
        <w:t xml:space="preserve">денежных средств </w:t>
      </w:r>
      <w:r w:rsidRPr="00F72371">
        <w:rPr>
          <w:sz w:val="28"/>
          <w:szCs w:val="28"/>
        </w:rPr>
        <w:t xml:space="preserve">осуществляется путем выполнения запроса к Системе на </w:t>
      </w:r>
      <w:r w:rsidR="004D17A0" w:rsidRPr="00F72371">
        <w:rPr>
          <w:sz w:val="28"/>
          <w:szCs w:val="28"/>
        </w:rPr>
        <w:t>предоставление участником информации, необходимой для уплаты денежных средств</w:t>
      </w:r>
      <w:r w:rsidRPr="00F72371">
        <w:rPr>
          <w:sz w:val="28"/>
          <w:szCs w:val="28"/>
        </w:rPr>
        <w:t> / </w:t>
      </w:r>
      <w:r w:rsidR="00B700EE" w:rsidRPr="00F72371">
        <w:rPr>
          <w:sz w:val="28"/>
          <w:szCs w:val="28"/>
        </w:rPr>
        <w:t>информации об уплате денежных средств</w:t>
      </w:r>
      <w:r w:rsidRPr="00F72371">
        <w:rPr>
          <w:sz w:val="28"/>
          <w:szCs w:val="28"/>
        </w:rPr>
        <w:t xml:space="preserve">, с указанием в теге </w:t>
      </w:r>
      <w:r w:rsidRPr="00F72371">
        <w:rPr>
          <w:i/>
          <w:sz w:val="28"/>
          <w:szCs w:val="28"/>
        </w:rPr>
        <w:t xml:space="preserve">ChangeStatus@meaning </w:t>
      </w:r>
      <w:r w:rsidRPr="00F72371">
        <w:rPr>
          <w:sz w:val="28"/>
          <w:szCs w:val="28"/>
        </w:rPr>
        <w:t xml:space="preserve">значения «2». При этом должен быть использован тот же УИН / УИП, что и в уточняемом </w:t>
      </w:r>
      <w:r w:rsidR="00B700EE" w:rsidRPr="00F72371">
        <w:rPr>
          <w:sz w:val="28"/>
          <w:szCs w:val="28"/>
        </w:rPr>
        <w:t>извещении о начислении </w:t>
      </w:r>
      <w:r w:rsidRPr="00F72371">
        <w:rPr>
          <w:sz w:val="28"/>
          <w:szCs w:val="28"/>
        </w:rPr>
        <w:t>/ </w:t>
      </w:r>
      <w:r w:rsidR="00B700EE" w:rsidRPr="00F72371">
        <w:rPr>
          <w:sz w:val="28"/>
          <w:szCs w:val="28"/>
        </w:rPr>
        <w:t>извещении о приеме к исполнению распоряжения</w:t>
      </w:r>
      <w:r w:rsidRPr="00F72371">
        <w:rPr>
          <w:sz w:val="28"/>
          <w:szCs w:val="28"/>
        </w:rPr>
        <w:t>.</w:t>
      </w:r>
    </w:p>
    <w:p w14:paraId="3705B8EB" w14:textId="575B96AC" w:rsidR="0095392A" w:rsidRPr="00F72371" w:rsidRDefault="0095392A" w:rsidP="0095392A">
      <w:pPr>
        <w:autoSpaceDE w:val="0"/>
        <w:autoSpaceDN w:val="0"/>
        <w:adjustRightInd w:val="0"/>
        <w:ind w:firstLine="540"/>
        <w:jc w:val="both"/>
        <w:rPr>
          <w:sz w:val="28"/>
          <w:szCs w:val="28"/>
        </w:rPr>
      </w:pPr>
      <w:r w:rsidRPr="00F72371">
        <w:rPr>
          <w:sz w:val="28"/>
          <w:szCs w:val="28"/>
        </w:rPr>
        <w:t xml:space="preserve">Направление в </w:t>
      </w:r>
      <w:r w:rsidR="008B37B4" w:rsidRPr="00F72371">
        <w:rPr>
          <w:sz w:val="28"/>
          <w:szCs w:val="28"/>
        </w:rPr>
        <w:t>ГИС ГМП</w:t>
      </w:r>
      <w:r w:rsidRPr="00F72371">
        <w:rPr>
          <w:sz w:val="28"/>
          <w:szCs w:val="28"/>
        </w:rPr>
        <w:t xml:space="preserve"> </w:t>
      </w:r>
      <w:r w:rsidR="00B700EE" w:rsidRPr="00F72371">
        <w:rPr>
          <w:sz w:val="28"/>
          <w:szCs w:val="28"/>
        </w:rPr>
        <w:t>уточнения ранее предоставленной участником информации</w:t>
      </w:r>
      <w:r w:rsidR="00B700EE" w:rsidRPr="00F72371" w:rsidDel="00B700EE">
        <w:rPr>
          <w:sz w:val="28"/>
          <w:szCs w:val="28"/>
        </w:rPr>
        <w:t xml:space="preserve"> </w:t>
      </w:r>
      <w:r w:rsidR="00522442" w:rsidRPr="00F72371">
        <w:rPr>
          <w:sz w:val="28"/>
          <w:szCs w:val="28"/>
        </w:rPr>
        <w:t>при аннулировании</w:t>
      </w:r>
      <w:r w:rsidRPr="00F72371">
        <w:rPr>
          <w:sz w:val="28"/>
          <w:szCs w:val="28"/>
        </w:rPr>
        <w:t xml:space="preserve">, осуществляется путем выполнения запроса к Системе на </w:t>
      </w:r>
      <w:r w:rsidR="00B700EE" w:rsidRPr="00F72371">
        <w:rPr>
          <w:sz w:val="28"/>
          <w:szCs w:val="28"/>
        </w:rPr>
        <w:t>предоставление участником информации, необходимой для уплаты денежных средств / информации об уплате денежных средств</w:t>
      </w:r>
      <w:r w:rsidRPr="00F72371">
        <w:rPr>
          <w:sz w:val="28"/>
          <w:szCs w:val="28"/>
        </w:rPr>
        <w:t xml:space="preserve">, с указанием в теге </w:t>
      </w:r>
      <w:r w:rsidRPr="00F72371">
        <w:rPr>
          <w:i/>
          <w:sz w:val="28"/>
          <w:szCs w:val="28"/>
        </w:rPr>
        <w:t>ChangeStatus@meaning</w:t>
      </w:r>
      <w:r w:rsidRPr="00F72371">
        <w:rPr>
          <w:sz w:val="28"/>
          <w:szCs w:val="28"/>
        </w:rPr>
        <w:t xml:space="preserve"> значения «3» и основания аннулирования. При этом должен быть указан тот же УИН / УИП, что и в аннулируемом </w:t>
      </w:r>
      <w:r w:rsidR="00B700EE" w:rsidRPr="00F72371">
        <w:rPr>
          <w:sz w:val="28"/>
          <w:szCs w:val="28"/>
        </w:rPr>
        <w:t>извещении о начислении / извещении о приеме к исполнению распоряжени</w:t>
      </w:r>
      <w:r w:rsidR="00ED5DC1" w:rsidRPr="00F72371">
        <w:rPr>
          <w:sz w:val="28"/>
          <w:szCs w:val="28"/>
        </w:rPr>
        <w:t>я</w:t>
      </w:r>
      <w:r w:rsidRPr="00F72371">
        <w:rPr>
          <w:sz w:val="28"/>
          <w:szCs w:val="28"/>
        </w:rPr>
        <w:t xml:space="preserve"> соответственно.</w:t>
      </w:r>
    </w:p>
    <w:p w14:paraId="7193E0F7" w14:textId="54120192" w:rsidR="0095392A" w:rsidRPr="00F72371" w:rsidRDefault="0095392A" w:rsidP="0095392A">
      <w:pPr>
        <w:autoSpaceDE w:val="0"/>
        <w:autoSpaceDN w:val="0"/>
        <w:adjustRightInd w:val="0"/>
        <w:ind w:firstLine="540"/>
        <w:jc w:val="both"/>
        <w:rPr>
          <w:sz w:val="28"/>
          <w:szCs w:val="28"/>
        </w:rPr>
      </w:pPr>
      <w:r w:rsidRPr="00F72371">
        <w:rPr>
          <w:sz w:val="28"/>
          <w:szCs w:val="28"/>
        </w:rPr>
        <w:t xml:space="preserve">Направление в </w:t>
      </w:r>
      <w:r w:rsidR="008B37B4" w:rsidRPr="00F72371">
        <w:rPr>
          <w:sz w:val="28"/>
          <w:szCs w:val="28"/>
        </w:rPr>
        <w:t>ГИС ГМП</w:t>
      </w:r>
      <w:r w:rsidRPr="00F72371">
        <w:rPr>
          <w:sz w:val="28"/>
          <w:szCs w:val="28"/>
        </w:rPr>
        <w:t xml:space="preserve"> извещения об уточнении </w:t>
      </w:r>
      <w:r w:rsidR="00522442" w:rsidRPr="00F72371">
        <w:rPr>
          <w:sz w:val="28"/>
          <w:szCs w:val="28"/>
        </w:rPr>
        <w:t xml:space="preserve">при восстановлении ранее аннулированного </w:t>
      </w:r>
      <w:r w:rsidR="00B700EE" w:rsidRPr="00F72371">
        <w:rPr>
          <w:sz w:val="28"/>
          <w:szCs w:val="28"/>
        </w:rPr>
        <w:t xml:space="preserve">извещения о начислении </w:t>
      </w:r>
      <w:r w:rsidRPr="00F72371">
        <w:rPr>
          <w:sz w:val="28"/>
          <w:szCs w:val="28"/>
        </w:rPr>
        <w:t xml:space="preserve">осуществляется путем выполнения запроса к Системе </w:t>
      </w:r>
      <w:r w:rsidR="00B700EE" w:rsidRPr="00F72371">
        <w:rPr>
          <w:sz w:val="28"/>
          <w:szCs w:val="28"/>
        </w:rPr>
        <w:t>предоставление участником информации, необходимой для уплаты денежных средств</w:t>
      </w:r>
      <w:r w:rsidRPr="00F72371">
        <w:rPr>
          <w:sz w:val="28"/>
          <w:szCs w:val="28"/>
        </w:rPr>
        <w:t xml:space="preserve">, с указанием в теге </w:t>
      </w:r>
      <w:r w:rsidRPr="00F72371">
        <w:rPr>
          <w:i/>
          <w:sz w:val="28"/>
          <w:szCs w:val="28"/>
        </w:rPr>
        <w:t>ChangeStatus@meaning</w:t>
      </w:r>
      <w:r w:rsidRPr="00F72371">
        <w:rPr>
          <w:sz w:val="28"/>
          <w:szCs w:val="28"/>
        </w:rPr>
        <w:t xml:space="preserve"> значения «4» и основания </w:t>
      </w:r>
      <w:r w:rsidR="00522442" w:rsidRPr="00F72371">
        <w:rPr>
          <w:sz w:val="28"/>
          <w:szCs w:val="28"/>
        </w:rPr>
        <w:t>восстановления начисления</w:t>
      </w:r>
      <w:r w:rsidRPr="00F72371">
        <w:rPr>
          <w:sz w:val="28"/>
          <w:szCs w:val="28"/>
        </w:rPr>
        <w:t xml:space="preserve">. При этом должен быть указан тот же УИН, что и в </w:t>
      </w:r>
      <w:r w:rsidR="00522442" w:rsidRPr="00F72371">
        <w:rPr>
          <w:sz w:val="28"/>
          <w:szCs w:val="28"/>
        </w:rPr>
        <w:t xml:space="preserve">восстанавливаемом </w:t>
      </w:r>
      <w:r w:rsidR="00B700EE" w:rsidRPr="00F72371">
        <w:rPr>
          <w:sz w:val="28"/>
          <w:szCs w:val="28"/>
        </w:rPr>
        <w:t>извещении о начислении</w:t>
      </w:r>
      <w:r w:rsidRPr="00F72371">
        <w:rPr>
          <w:sz w:val="28"/>
          <w:szCs w:val="28"/>
        </w:rPr>
        <w:t>.</w:t>
      </w:r>
    </w:p>
    <w:p w14:paraId="512A5C84" w14:textId="66BCC22D" w:rsidR="0095392A" w:rsidRPr="00F72371" w:rsidRDefault="0095392A" w:rsidP="0050277B">
      <w:pPr>
        <w:pStyle w:val="33"/>
        <w:numPr>
          <w:ilvl w:val="2"/>
          <w:numId w:val="5"/>
        </w:numPr>
        <w:rPr>
          <w:rFonts w:cs="Times New Roman"/>
        </w:rPr>
      </w:pPr>
      <w:bookmarkStart w:id="551" w:name="_Ref375764016"/>
      <w:bookmarkStart w:id="552" w:name="_Toc412042044"/>
      <w:bookmarkStart w:id="553" w:name="_Toc484101987"/>
      <w:bookmarkStart w:id="554" w:name="_Toc499570674"/>
      <w:r w:rsidRPr="00F72371">
        <w:rPr>
          <w:rFonts w:cs="Times New Roman"/>
        </w:rPr>
        <w:t xml:space="preserve">Формат запроса на </w:t>
      </w:r>
      <w:bookmarkEnd w:id="551"/>
      <w:bookmarkEnd w:id="552"/>
      <w:r w:rsidR="004977EF" w:rsidRPr="00F72371">
        <w:rPr>
          <w:rFonts w:cs="Times New Roman"/>
        </w:rPr>
        <w:t>предоставление участником информации, необходимой для уплаты денежных средств</w:t>
      </w:r>
      <w:bookmarkEnd w:id="553"/>
      <w:bookmarkEnd w:id="554"/>
    </w:p>
    <w:p w14:paraId="612C064C" w14:textId="47B98889" w:rsidR="0095392A" w:rsidRPr="00F72371" w:rsidRDefault="0095392A" w:rsidP="0095392A">
      <w:pPr>
        <w:pStyle w:val="af9"/>
        <w:spacing w:before="0" w:after="0" w:line="240" w:lineRule="auto"/>
        <w:ind w:left="0" w:firstLine="720"/>
        <w:rPr>
          <w:rFonts w:ascii="Times New Roman" w:hAnsi="Times New Roman"/>
          <w:sz w:val="28"/>
          <w:szCs w:val="28"/>
        </w:rPr>
      </w:pPr>
      <w:r w:rsidRPr="00F72371">
        <w:rPr>
          <w:rFonts w:ascii="Times New Roman" w:hAnsi="Times New Roman"/>
          <w:sz w:val="28"/>
          <w:szCs w:val="28"/>
        </w:rPr>
        <w:t xml:space="preserve">В сообщении запроса в теге </w:t>
      </w:r>
      <w:r w:rsidRPr="00F72371">
        <w:rPr>
          <w:rFonts w:ascii="Times New Roman" w:hAnsi="Times New Roman"/>
          <w:i/>
          <w:sz w:val="28"/>
          <w:szCs w:val="28"/>
          <w:lang w:val="en-US"/>
        </w:rPr>
        <w:t>RequestMessage</w:t>
      </w:r>
      <w:r w:rsidRPr="00F72371">
        <w:rPr>
          <w:rFonts w:ascii="Times New Roman" w:hAnsi="Times New Roman"/>
          <w:sz w:val="28"/>
          <w:szCs w:val="28"/>
        </w:rPr>
        <w:t xml:space="preserve"> должен передаваться тег </w:t>
      </w:r>
      <w:r w:rsidRPr="00F72371">
        <w:rPr>
          <w:rFonts w:ascii="Times New Roman" w:hAnsi="Times New Roman"/>
          <w:i/>
          <w:sz w:val="28"/>
          <w:szCs w:val="28"/>
        </w:rPr>
        <w:t>ImportRequest</w:t>
      </w:r>
      <w:r w:rsidRPr="00F72371">
        <w:rPr>
          <w:rFonts w:ascii="Times New Roman" w:hAnsi="Times New Roman"/>
          <w:sz w:val="28"/>
          <w:szCs w:val="28"/>
        </w:rPr>
        <w:t xml:space="preserve">. Данные </w:t>
      </w:r>
      <w:r w:rsidR="004977EF" w:rsidRPr="00F72371">
        <w:rPr>
          <w:rFonts w:ascii="Times New Roman" w:hAnsi="Times New Roman"/>
          <w:sz w:val="28"/>
          <w:szCs w:val="28"/>
        </w:rPr>
        <w:t xml:space="preserve">предоставляемых извещений о начислении </w:t>
      </w:r>
      <w:r w:rsidRPr="00F72371">
        <w:rPr>
          <w:rFonts w:ascii="Times New Roman" w:hAnsi="Times New Roman"/>
          <w:sz w:val="28"/>
          <w:szCs w:val="28"/>
        </w:rPr>
        <w:t>должны передаваться в тегах</w:t>
      </w:r>
      <w:r w:rsidRPr="00F72371" w:rsidDel="003D00B6">
        <w:rPr>
          <w:rFonts w:ascii="Times New Roman" w:hAnsi="Times New Roman"/>
          <w:i/>
          <w:sz w:val="28"/>
          <w:szCs w:val="28"/>
        </w:rPr>
        <w:t xml:space="preserve"> </w:t>
      </w:r>
      <w:r w:rsidRPr="00F72371">
        <w:rPr>
          <w:rFonts w:ascii="Times New Roman" w:hAnsi="Times New Roman"/>
          <w:i/>
          <w:sz w:val="28"/>
          <w:szCs w:val="28"/>
        </w:rPr>
        <w:t>Package/Document/Charge</w:t>
      </w:r>
      <w:r w:rsidRPr="00F72371">
        <w:rPr>
          <w:rFonts w:ascii="Times New Roman" w:hAnsi="Times New Roman"/>
          <w:sz w:val="28"/>
          <w:szCs w:val="28"/>
        </w:rPr>
        <w:t xml:space="preserve"> (см. описание в разделе</w:t>
      </w:r>
      <w:r w:rsidR="00716E2F" w:rsidRPr="00F72371">
        <w:rPr>
          <w:rFonts w:ascii="Times New Roman" w:hAnsi="Times New Roman"/>
          <w:sz w:val="28"/>
          <w:szCs w:val="28"/>
        </w:rPr>
        <w:t xml:space="preserve"> </w:t>
      </w:r>
      <w:r w:rsidR="00716E2F" w:rsidRPr="00F72371">
        <w:rPr>
          <w:rFonts w:ascii="Times New Roman" w:hAnsi="Times New Roman"/>
          <w:sz w:val="28"/>
          <w:szCs w:val="28"/>
        </w:rPr>
        <w:fldChar w:fldCharType="begin"/>
      </w:r>
      <w:r w:rsidR="00716E2F" w:rsidRPr="00F72371">
        <w:rPr>
          <w:rFonts w:ascii="Times New Roman" w:hAnsi="Times New Roman"/>
          <w:sz w:val="28"/>
          <w:szCs w:val="28"/>
        </w:rPr>
        <w:instrText xml:space="preserve"> REF _Ref484082899 \n \h </w:instrText>
      </w:r>
      <w:r w:rsidR="00C1661E" w:rsidRPr="00F72371">
        <w:rPr>
          <w:rFonts w:ascii="Times New Roman" w:hAnsi="Times New Roman"/>
          <w:sz w:val="28"/>
          <w:szCs w:val="28"/>
        </w:rPr>
        <w:instrText xml:space="preserve"> \* MERGEFORMAT </w:instrText>
      </w:r>
      <w:r w:rsidR="00716E2F" w:rsidRPr="00F72371">
        <w:rPr>
          <w:rFonts w:ascii="Times New Roman" w:hAnsi="Times New Roman"/>
          <w:sz w:val="28"/>
          <w:szCs w:val="28"/>
        </w:rPr>
      </w:r>
      <w:r w:rsidR="00716E2F" w:rsidRPr="00F72371">
        <w:rPr>
          <w:rFonts w:ascii="Times New Roman" w:hAnsi="Times New Roman"/>
          <w:sz w:val="28"/>
          <w:szCs w:val="28"/>
        </w:rPr>
        <w:fldChar w:fldCharType="separate"/>
      </w:r>
      <w:r w:rsidR="00B57E80" w:rsidRPr="00F72371">
        <w:rPr>
          <w:rFonts w:ascii="Times New Roman" w:hAnsi="Times New Roman"/>
          <w:sz w:val="28"/>
          <w:szCs w:val="28"/>
        </w:rPr>
        <w:t>2.3</w:t>
      </w:r>
      <w:r w:rsidR="00716E2F" w:rsidRPr="00F72371">
        <w:rPr>
          <w:rFonts w:ascii="Times New Roman" w:hAnsi="Times New Roman"/>
          <w:sz w:val="28"/>
          <w:szCs w:val="28"/>
        </w:rPr>
        <w:fldChar w:fldCharType="end"/>
      </w:r>
      <w:r w:rsidRPr="00F72371">
        <w:rPr>
          <w:rFonts w:ascii="Times New Roman" w:hAnsi="Times New Roman"/>
          <w:sz w:val="28"/>
          <w:szCs w:val="28"/>
        </w:rPr>
        <w:t xml:space="preserve">). Одновременно в составе одного пакета (контейнер </w:t>
      </w:r>
      <w:r w:rsidRPr="00F72371">
        <w:rPr>
          <w:rFonts w:ascii="Times New Roman" w:hAnsi="Times New Roman"/>
          <w:i/>
          <w:sz w:val="28"/>
          <w:szCs w:val="28"/>
        </w:rPr>
        <w:t>Package</w:t>
      </w:r>
      <w:r w:rsidRPr="00F72371">
        <w:rPr>
          <w:rFonts w:ascii="Times New Roman" w:hAnsi="Times New Roman"/>
          <w:sz w:val="28"/>
          <w:szCs w:val="28"/>
        </w:rPr>
        <w:t xml:space="preserve">) в </w:t>
      </w:r>
      <w:r w:rsidR="008B37B4" w:rsidRPr="00F72371">
        <w:rPr>
          <w:rFonts w:ascii="Times New Roman" w:hAnsi="Times New Roman"/>
          <w:sz w:val="28"/>
          <w:szCs w:val="28"/>
        </w:rPr>
        <w:t>ГИС ГМП</w:t>
      </w:r>
      <w:r w:rsidRPr="00F72371">
        <w:rPr>
          <w:rFonts w:ascii="Times New Roman" w:hAnsi="Times New Roman"/>
          <w:sz w:val="28"/>
          <w:szCs w:val="28"/>
        </w:rPr>
        <w:t xml:space="preserve"> может быть передано несколько </w:t>
      </w:r>
      <w:r w:rsidR="003E74D1" w:rsidRPr="00F72371">
        <w:rPr>
          <w:rFonts w:ascii="Times New Roman" w:hAnsi="Times New Roman"/>
          <w:sz w:val="28"/>
          <w:szCs w:val="28"/>
        </w:rPr>
        <w:t>извещений о начислении</w:t>
      </w:r>
      <w:r w:rsidRPr="00F72371">
        <w:rPr>
          <w:rFonts w:ascii="Times New Roman" w:hAnsi="Times New Roman"/>
          <w:sz w:val="28"/>
          <w:szCs w:val="28"/>
        </w:rPr>
        <w:t xml:space="preserve">. В атрибуте </w:t>
      </w:r>
      <w:r w:rsidRPr="00F72371">
        <w:rPr>
          <w:rFonts w:ascii="Times New Roman" w:hAnsi="Times New Roman"/>
          <w:i/>
          <w:sz w:val="28"/>
          <w:szCs w:val="28"/>
          <w:lang w:val="en-US"/>
        </w:rPr>
        <w:t>o</w:t>
      </w:r>
      <w:r w:rsidRPr="00F72371">
        <w:rPr>
          <w:rFonts w:ascii="Times New Roman" w:hAnsi="Times New Roman"/>
          <w:i/>
          <w:sz w:val="28"/>
          <w:szCs w:val="28"/>
        </w:rPr>
        <w:t>riginatorID</w:t>
      </w:r>
      <w:r w:rsidRPr="00F72371">
        <w:rPr>
          <w:rFonts w:ascii="Times New Roman" w:hAnsi="Times New Roman"/>
          <w:sz w:val="28"/>
          <w:szCs w:val="28"/>
        </w:rPr>
        <w:t xml:space="preserve"> для каждого </w:t>
      </w:r>
      <w:r w:rsidR="00B700EE" w:rsidRPr="00F72371">
        <w:rPr>
          <w:rFonts w:ascii="Times New Roman" w:hAnsi="Times New Roman"/>
          <w:sz w:val="28"/>
          <w:szCs w:val="28"/>
        </w:rPr>
        <w:t xml:space="preserve">извещения о начислении </w:t>
      </w:r>
      <w:r w:rsidRPr="00F72371">
        <w:rPr>
          <w:rFonts w:ascii="Times New Roman" w:hAnsi="Times New Roman"/>
          <w:sz w:val="28"/>
          <w:szCs w:val="28"/>
        </w:rPr>
        <w:t xml:space="preserve">должен передаваться УРН участника, сформировавшего </w:t>
      </w:r>
      <w:r w:rsidR="00B700EE" w:rsidRPr="00F72371">
        <w:rPr>
          <w:rFonts w:ascii="Times New Roman" w:hAnsi="Times New Roman"/>
          <w:sz w:val="28"/>
          <w:szCs w:val="28"/>
        </w:rPr>
        <w:t>извещение о начислении</w:t>
      </w:r>
      <w:r w:rsidRPr="00F72371">
        <w:rPr>
          <w:rFonts w:ascii="Times New Roman" w:hAnsi="Times New Roman"/>
          <w:sz w:val="28"/>
          <w:szCs w:val="28"/>
        </w:rPr>
        <w:t xml:space="preserve">. Если УРН участника, сформировавшего </w:t>
      </w:r>
      <w:r w:rsidR="00B700EE" w:rsidRPr="00F72371">
        <w:rPr>
          <w:rFonts w:ascii="Times New Roman" w:hAnsi="Times New Roman"/>
          <w:sz w:val="28"/>
          <w:szCs w:val="28"/>
        </w:rPr>
        <w:t>извещение о начислении</w:t>
      </w:r>
      <w:r w:rsidRPr="00F72371">
        <w:rPr>
          <w:rFonts w:ascii="Times New Roman" w:hAnsi="Times New Roman"/>
          <w:sz w:val="28"/>
          <w:szCs w:val="28"/>
        </w:rPr>
        <w:t xml:space="preserve">, совпадает с УРН участника, передающего </w:t>
      </w:r>
      <w:r w:rsidR="00B700EE" w:rsidRPr="00F72371">
        <w:rPr>
          <w:rFonts w:ascii="Times New Roman" w:hAnsi="Times New Roman"/>
          <w:sz w:val="28"/>
          <w:szCs w:val="28"/>
        </w:rPr>
        <w:t>извещение о начислении</w:t>
      </w:r>
      <w:r w:rsidR="003E74D1" w:rsidRPr="00F72371">
        <w:rPr>
          <w:rFonts w:ascii="Times New Roman" w:hAnsi="Times New Roman"/>
          <w:sz w:val="28"/>
          <w:szCs w:val="28"/>
        </w:rPr>
        <w:t xml:space="preserve"> </w:t>
      </w:r>
      <w:r w:rsidRPr="00F72371">
        <w:rPr>
          <w:rFonts w:ascii="Times New Roman" w:hAnsi="Times New Roman"/>
          <w:sz w:val="28"/>
          <w:szCs w:val="28"/>
        </w:rPr>
        <w:t xml:space="preserve">в </w:t>
      </w:r>
      <w:r w:rsidR="008B37B4" w:rsidRPr="00F72371">
        <w:rPr>
          <w:rFonts w:ascii="Times New Roman" w:hAnsi="Times New Roman"/>
          <w:sz w:val="28"/>
          <w:szCs w:val="28"/>
        </w:rPr>
        <w:t>ГИС ГМП</w:t>
      </w:r>
      <w:r w:rsidRPr="00F72371">
        <w:rPr>
          <w:rFonts w:ascii="Times New Roman" w:hAnsi="Times New Roman"/>
          <w:sz w:val="28"/>
          <w:szCs w:val="28"/>
        </w:rPr>
        <w:t xml:space="preserve">, то допустимо атрибут </w:t>
      </w:r>
      <w:r w:rsidRPr="00F72371">
        <w:rPr>
          <w:rFonts w:ascii="Times New Roman" w:hAnsi="Times New Roman"/>
          <w:i/>
          <w:sz w:val="28"/>
          <w:szCs w:val="28"/>
        </w:rPr>
        <w:t xml:space="preserve">OriginatorID </w:t>
      </w:r>
      <w:r w:rsidRPr="00F72371">
        <w:rPr>
          <w:rFonts w:ascii="Times New Roman" w:hAnsi="Times New Roman"/>
          <w:sz w:val="28"/>
          <w:szCs w:val="28"/>
        </w:rPr>
        <w:t>не заполнять.</w:t>
      </w:r>
    </w:p>
    <w:p w14:paraId="70FA8359" w14:textId="6D280679" w:rsidR="0095392A" w:rsidRPr="00F72371" w:rsidRDefault="0095392A" w:rsidP="0095392A">
      <w:pPr>
        <w:pStyle w:val="af9"/>
        <w:spacing w:before="0" w:after="0" w:line="240" w:lineRule="auto"/>
        <w:ind w:left="0" w:firstLine="720"/>
        <w:rPr>
          <w:rFonts w:ascii="Times New Roman" w:hAnsi="Times New Roman"/>
          <w:sz w:val="28"/>
          <w:szCs w:val="28"/>
        </w:rPr>
      </w:pPr>
      <w:r w:rsidRPr="00F72371">
        <w:rPr>
          <w:rFonts w:ascii="Times New Roman" w:hAnsi="Times New Roman"/>
          <w:sz w:val="28"/>
          <w:szCs w:val="28"/>
          <w:u w:val="single"/>
        </w:rPr>
        <w:t xml:space="preserve">Запрос на </w:t>
      </w:r>
      <w:r w:rsidR="00E1757C" w:rsidRPr="00F72371">
        <w:rPr>
          <w:rFonts w:ascii="Times New Roman" w:hAnsi="Times New Roman"/>
          <w:sz w:val="28"/>
          <w:szCs w:val="28"/>
          <w:u w:val="single"/>
        </w:rPr>
        <w:t>предоставление участником информации, необходимой для уплаты денежных средств,</w:t>
      </w:r>
      <w:r w:rsidRPr="00F72371">
        <w:rPr>
          <w:rFonts w:ascii="Times New Roman" w:hAnsi="Times New Roman"/>
          <w:sz w:val="28"/>
          <w:szCs w:val="28"/>
          <w:u w:val="single"/>
        </w:rPr>
        <w:t xml:space="preserve"> обрабатывается в асинхронном режиме.</w:t>
      </w:r>
      <w:r w:rsidRPr="00F72371">
        <w:rPr>
          <w:rFonts w:ascii="Times New Roman" w:hAnsi="Times New Roman"/>
          <w:sz w:val="28"/>
          <w:szCs w:val="28"/>
        </w:rPr>
        <w:t xml:space="preserve"> При этом ответ на запрос будет содержать код одного из трех возможных результатов:</w:t>
      </w:r>
    </w:p>
    <w:p w14:paraId="558DE331" w14:textId="77777777" w:rsidR="0095392A" w:rsidRPr="00F72371" w:rsidRDefault="0095392A" w:rsidP="0095392A">
      <w:pPr>
        <w:pStyle w:val="af9"/>
        <w:numPr>
          <w:ilvl w:val="0"/>
          <w:numId w:val="43"/>
        </w:numPr>
        <w:spacing w:before="0" w:after="0" w:line="240" w:lineRule="auto"/>
        <w:rPr>
          <w:rFonts w:ascii="Times New Roman" w:hAnsi="Times New Roman"/>
          <w:sz w:val="28"/>
          <w:szCs w:val="28"/>
        </w:rPr>
      </w:pPr>
      <w:r w:rsidRPr="00F72371">
        <w:rPr>
          <w:rFonts w:ascii="Times New Roman" w:hAnsi="Times New Roman"/>
          <w:sz w:val="28"/>
          <w:szCs w:val="28"/>
        </w:rPr>
        <w:t>пакет принят в обработку (ResultCode=”0”);</w:t>
      </w:r>
    </w:p>
    <w:p w14:paraId="3F51C45D" w14:textId="77777777" w:rsidR="0095392A" w:rsidRPr="00F72371" w:rsidRDefault="0095392A" w:rsidP="0095392A">
      <w:pPr>
        <w:pStyle w:val="af9"/>
        <w:numPr>
          <w:ilvl w:val="0"/>
          <w:numId w:val="43"/>
        </w:numPr>
        <w:spacing w:before="0" w:after="0" w:line="240" w:lineRule="auto"/>
        <w:rPr>
          <w:rFonts w:ascii="Times New Roman" w:hAnsi="Times New Roman"/>
          <w:sz w:val="28"/>
          <w:szCs w:val="28"/>
        </w:rPr>
      </w:pPr>
      <w:r w:rsidRPr="00F72371">
        <w:rPr>
          <w:rFonts w:ascii="Times New Roman" w:hAnsi="Times New Roman"/>
          <w:sz w:val="28"/>
          <w:szCs w:val="28"/>
        </w:rPr>
        <w:t>установлено несоответствие Xsd-схеме (ResultCode=”11”);</w:t>
      </w:r>
    </w:p>
    <w:p w14:paraId="3EE6FD66" w14:textId="77777777" w:rsidR="0095392A" w:rsidRPr="00F72371" w:rsidRDefault="0095392A" w:rsidP="0095392A">
      <w:pPr>
        <w:pStyle w:val="af9"/>
        <w:numPr>
          <w:ilvl w:val="0"/>
          <w:numId w:val="43"/>
        </w:numPr>
        <w:spacing w:before="0" w:after="0" w:line="240" w:lineRule="auto"/>
        <w:rPr>
          <w:rFonts w:ascii="Times New Roman" w:hAnsi="Times New Roman"/>
          <w:sz w:val="28"/>
          <w:szCs w:val="28"/>
        </w:rPr>
      </w:pPr>
      <w:r w:rsidRPr="00F72371">
        <w:rPr>
          <w:rFonts w:ascii="Times New Roman" w:hAnsi="Times New Roman"/>
          <w:sz w:val="28"/>
          <w:szCs w:val="28"/>
        </w:rPr>
        <w:lastRenderedPageBreak/>
        <w:t>установлена ошибка в ЭП-ОВ (ResultCode=”27”).</w:t>
      </w:r>
    </w:p>
    <w:p w14:paraId="3E94152F" w14:textId="0C08A964" w:rsidR="0095392A" w:rsidRPr="00F72371" w:rsidRDefault="0095392A" w:rsidP="0095392A">
      <w:pPr>
        <w:pStyle w:val="af9"/>
        <w:spacing w:before="0" w:after="0" w:line="240" w:lineRule="auto"/>
        <w:ind w:left="0" w:firstLine="720"/>
        <w:rPr>
          <w:rFonts w:ascii="Times New Roman" w:hAnsi="Times New Roman"/>
          <w:sz w:val="28"/>
          <w:szCs w:val="28"/>
        </w:rPr>
      </w:pPr>
      <w:r w:rsidRPr="00F72371">
        <w:rPr>
          <w:rFonts w:ascii="Times New Roman" w:hAnsi="Times New Roman"/>
          <w:sz w:val="28"/>
          <w:szCs w:val="28"/>
        </w:rPr>
        <w:t xml:space="preserve">Принятому пакету на стороне </w:t>
      </w:r>
      <w:r w:rsidR="008B37B4" w:rsidRPr="00F72371">
        <w:rPr>
          <w:rFonts w:ascii="Times New Roman" w:hAnsi="Times New Roman"/>
          <w:sz w:val="28"/>
          <w:szCs w:val="28"/>
        </w:rPr>
        <w:t>ГИС ГМП</w:t>
      </w:r>
      <w:r w:rsidRPr="00F72371">
        <w:rPr>
          <w:rFonts w:ascii="Times New Roman" w:hAnsi="Times New Roman"/>
          <w:sz w:val="28"/>
          <w:szCs w:val="28"/>
        </w:rPr>
        <w:t xml:space="preserve"> присваивается идентификатор, возвращаемый в теге </w:t>
      </w:r>
      <w:r w:rsidRPr="00F72371">
        <w:rPr>
          <w:rFonts w:ascii="Times New Roman" w:hAnsi="Times New Roman"/>
          <w:i/>
          <w:sz w:val="28"/>
          <w:szCs w:val="28"/>
        </w:rPr>
        <w:t>ResponseMessage/Ticket/RequestProcessResult/ResultData</w:t>
      </w:r>
      <w:r w:rsidRPr="00F72371">
        <w:rPr>
          <w:rFonts w:ascii="Times New Roman" w:hAnsi="Times New Roman"/>
          <w:sz w:val="28"/>
          <w:szCs w:val="28"/>
        </w:rPr>
        <w:t>.</w:t>
      </w:r>
    </w:p>
    <w:p w14:paraId="51FD91D3" w14:textId="2C0BFF5D" w:rsidR="0095392A" w:rsidRPr="00F72371" w:rsidRDefault="0095392A" w:rsidP="0095392A">
      <w:pPr>
        <w:pStyle w:val="af9"/>
        <w:spacing w:before="0" w:after="0" w:line="240" w:lineRule="auto"/>
        <w:ind w:left="0" w:firstLine="720"/>
        <w:rPr>
          <w:rFonts w:ascii="Times New Roman" w:hAnsi="Times New Roman"/>
          <w:sz w:val="28"/>
          <w:szCs w:val="28"/>
        </w:rPr>
      </w:pPr>
      <w:r w:rsidRPr="00F72371">
        <w:rPr>
          <w:rFonts w:ascii="Times New Roman" w:hAnsi="Times New Roman"/>
          <w:sz w:val="28"/>
          <w:szCs w:val="28"/>
          <w:u w:val="single"/>
        </w:rPr>
        <w:t xml:space="preserve">Участник для проверки окончательного статуса приема пакета на стороне </w:t>
      </w:r>
      <w:r w:rsidR="008B37B4" w:rsidRPr="00F72371">
        <w:rPr>
          <w:rFonts w:ascii="Times New Roman" w:hAnsi="Times New Roman"/>
          <w:sz w:val="28"/>
          <w:szCs w:val="28"/>
          <w:u w:val="single"/>
        </w:rPr>
        <w:t>ГИС ГМП</w:t>
      </w:r>
      <w:r w:rsidRPr="00F72371">
        <w:rPr>
          <w:rFonts w:ascii="Times New Roman" w:hAnsi="Times New Roman"/>
          <w:sz w:val="28"/>
          <w:szCs w:val="28"/>
          <w:u w:val="single"/>
        </w:rPr>
        <w:t xml:space="preserve"> должен осуществить отдельный запрос статуса обработки пакета</w:t>
      </w:r>
      <w:r w:rsidRPr="00F72371">
        <w:rPr>
          <w:rFonts w:ascii="Times New Roman" w:hAnsi="Times New Roman"/>
          <w:sz w:val="28"/>
          <w:szCs w:val="28"/>
        </w:rPr>
        <w:t xml:space="preserve"> (описание запроса см. в разделе </w:t>
      </w:r>
      <w:r w:rsidRPr="00F72371">
        <w:rPr>
          <w:rFonts w:ascii="Times New Roman" w:hAnsi="Times New Roman"/>
        </w:rPr>
        <w:fldChar w:fldCharType="begin"/>
      </w:r>
      <w:r w:rsidRPr="00F72371">
        <w:rPr>
          <w:rFonts w:ascii="Times New Roman" w:hAnsi="Times New Roman"/>
        </w:rPr>
        <w:instrText xml:space="preserve"> REF _Ref377578652 \w \h  \* MERGEFORMAT </w:instrText>
      </w:r>
      <w:r w:rsidRPr="00F72371">
        <w:rPr>
          <w:rFonts w:ascii="Times New Roman" w:hAnsi="Times New Roman"/>
        </w:rPr>
      </w:r>
      <w:r w:rsidRPr="00F72371">
        <w:rPr>
          <w:rFonts w:ascii="Times New Roman" w:hAnsi="Times New Roman"/>
        </w:rPr>
        <w:fldChar w:fldCharType="separate"/>
      </w:r>
      <w:r w:rsidR="00B57E80" w:rsidRPr="00F72371">
        <w:rPr>
          <w:rFonts w:ascii="Times New Roman" w:hAnsi="Times New Roman"/>
          <w:sz w:val="28"/>
          <w:szCs w:val="28"/>
        </w:rPr>
        <w:t>5.3</w:t>
      </w:r>
      <w:r w:rsidRPr="00F72371">
        <w:rPr>
          <w:rFonts w:ascii="Times New Roman" w:hAnsi="Times New Roman"/>
        </w:rPr>
        <w:fldChar w:fldCharType="end"/>
      </w:r>
      <w:r w:rsidRPr="00F72371">
        <w:rPr>
          <w:rFonts w:ascii="Times New Roman" w:hAnsi="Times New Roman"/>
        </w:rPr>
        <w:t>)</w:t>
      </w:r>
      <w:r w:rsidRPr="00F72371">
        <w:rPr>
          <w:rFonts w:ascii="Times New Roman" w:hAnsi="Times New Roman"/>
          <w:sz w:val="28"/>
          <w:szCs w:val="28"/>
        </w:rPr>
        <w:t>.</w:t>
      </w:r>
    </w:p>
    <w:p w14:paraId="07D03F1F" w14:textId="76E56269" w:rsidR="0095392A" w:rsidRPr="00F72371" w:rsidRDefault="0095392A" w:rsidP="0050277B">
      <w:pPr>
        <w:pStyle w:val="33"/>
        <w:numPr>
          <w:ilvl w:val="2"/>
          <w:numId w:val="5"/>
        </w:numPr>
        <w:rPr>
          <w:rFonts w:cs="Times New Roman"/>
        </w:rPr>
      </w:pPr>
      <w:bookmarkStart w:id="555" w:name="_Ref375764022"/>
      <w:bookmarkStart w:id="556" w:name="_Toc412042045"/>
      <w:bookmarkStart w:id="557" w:name="_Toc484101988"/>
      <w:bookmarkStart w:id="558" w:name="_Toc499570675"/>
      <w:bookmarkStart w:id="559" w:name="_Ref330152339"/>
      <w:r w:rsidRPr="00F72371">
        <w:rPr>
          <w:rFonts w:cs="Times New Roman"/>
        </w:rPr>
        <w:t xml:space="preserve">Формат запроса на </w:t>
      </w:r>
      <w:bookmarkEnd w:id="555"/>
      <w:bookmarkEnd w:id="556"/>
      <w:r w:rsidR="004977EF" w:rsidRPr="00F72371">
        <w:rPr>
          <w:rFonts w:cs="Times New Roman"/>
        </w:rPr>
        <w:t>предоставление участником информации об уплате денежных средств</w:t>
      </w:r>
      <w:bookmarkEnd w:id="557"/>
      <w:bookmarkEnd w:id="558"/>
    </w:p>
    <w:p w14:paraId="5B123837" w14:textId="1D5E9F14" w:rsidR="0095392A" w:rsidRPr="00F72371" w:rsidRDefault="0095392A" w:rsidP="0095392A">
      <w:pPr>
        <w:pStyle w:val="af9"/>
        <w:spacing w:before="0" w:after="0" w:line="240" w:lineRule="auto"/>
        <w:ind w:left="0" w:firstLine="720"/>
        <w:rPr>
          <w:rFonts w:ascii="Times New Roman" w:hAnsi="Times New Roman"/>
          <w:sz w:val="28"/>
          <w:szCs w:val="28"/>
        </w:rPr>
      </w:pPr>
      <w:r w:rsidRPr="00F72371">
        <w:rPr>
          <w:rFonts w:ascii="Times New Roman" w:hAnsi="Times New Roman"/>
          <w:sz w:val="28"/>
          <w:szCs w:val="28"/>
        </w:rPr>
        <w:t xml:space="preserve">В сообщении запроса в теге </w:t>
      </w:r>
      <w:r w:rsidRPr="00F72371">
        <w:rPr>
          <w:rFonts w:ascii="Times New Roman" w:hAnsi="Times New Roman"/>
          <w:i/>
          <w:sz w:val="28"/>
          <w:szCs w:val="28"/>
          <w:lang w:val="en-US"/>
        </w:rPr>
        <w:t>RequestMessage</w:t>
      </w:r>
      <w:r w:rsidRPr="00F72371">
        <w:rPr>
          <w:rFonts w:ascii="Times New Roman" w:hAnsi="Times New Roman"/>
          <w:sz w:val="28"/>
          <w:szCs w:val="28"/>
        </w:rPr>
        <w:t xml:space="preserve"> должен передаваться тег </w:t>
      </w:r>
      <w:r w:rsidRPr="00F72371">
        <w:rPr>
          <w:rFonts w:ascii="Times New Roman" w:hAnsi="Times New Roman"/>
          <w:i/>
          <w:sz w:val="28"/>
          <w:szCs w:val="28"/>
        </w:rPr>
        <w:t>ImportRequest</w:t>
      </w:r>
      <w:r w:rsidRPr="00F72371">
        <w:rPr>
          <w:rFonts w:ascii="Times New Roman" w:hAnsi="Times New Roman"/>
          <w:sz w:val="28"/>
          <w:szCs w:val="28"/>
        </w:rPr>
        <w:t xml:space="preserve">. Данные </w:t>
      </w:r>
      <w:r w:rsidR="00B700EE" w:rsidRPr="00F72371">
        <w:rPr>
          <w:rFonts w:ascii="Times New Roman" w:hAnsi="Times New Roman"/>
          <w:sz w:val="28"/>
          <w:szCs w:val="28"/>
        </w:rPr>
        <w:t>предоставляемых извещений о приеме к исполнению распоряжени</w:t>
      </w:r>
      <w:r w:rsidR="00716E2F" w:rsidRPr="00F72371">
        <w:rPr>
          <w:rFonts w:ascii="Times New Roman" w:hAnsi="Times New Roman"/>
          <w:sz w:val="28"/>
          <w:szCs w:val="28"/>
        </w:rPr>
        <w:t>й</w:t>
      </w:r>
      <w:r w:rsidRPr="00F72371">
        <w:rPr>
          <w:rFonts w:ascii="Times New Roman" w:hAnsi="Times New Roman"/>
          <w:sz w:val="28"/>
          <w:szCs w:val="28"/>
        </w:rPr>
        <w:t xml:space="preserve"> должны передаваться в тегах </w:t>
      </w:r>
      <w:r w:rsidRPr="00F72371">
        <w:rPr>
          <w:rFonts w:ascii="Times New Roman" w:hAnsi="Times New Roman"/>
          <w:i/>
          <w:sz w:val="28"/>
          <w:szCs w:val="28"/>
        </w:rPr>
        <w:t>Package/Document/FinalPayment</w:t>
      </w:r>
      <w:r w:rsidRPr="00F72371">
        <w:rPr>
          <w:rFonts w:ascii="Times New Roman" w:hAnsi="Times New Roman"/>
          <w:sz w:val="28"/>
          <w:szCs w:val="28"/>
        </w:rPr>
        <w:t xml:space="preserve"> (см. описание в разделе </w:t>
      </w:r>
      <w:r w:rsidRPr="00F72371">
        <w:rPr>
          <w:rFonts w:ascii="Times New Roman" w:hAnsi="Times New Roman"/>
          <w:sz w:val="28"/>
          <w:szCs w:val="28"/>
        </w:rPr>
        <w:fldChar w:fldCharType="begin"/>
      </w:r>
      <w:r w:rsidRPr="00F72371">
        <w:rPr>
          <w:rFonts w:ascii="Times New Roman" w:hAnsi="Times New Roman"/>
          <w:sz w:val="28"/>
          <w:szCs w:val="28"/>
        </w:rPr>
        <w:instrText xml:space="preserve"> REF _Ref323292621 \r \h  \* MERGEFORMAT </w:instrText>
      </w:r>
      <w:r w:rsidRPr="00F72371">
        <w:rPr>
          <w:rFonts w:ascii="Times New Roman" w:hAnsi="Times New Roman"/>
          <w:sz w:val="28"/>
          <w:szCs w:val="28"/>
        </w:rPr>
      </w:r>
      <w:r w:rsidRPr="00F72371">
        <w:rPr>
          <w:rFonts w:ascii="Times New Roman" w:hAnsi="Times New Roman"/>
          <w:sz w:val="28"/>
          <w:szCs w:val="28"/>
        </w:rPr>
        <w:fldChar w:fldCharType="separate"/>
      </w:r>
      <w:r w:rsidR="00B57E80" w:rsidRPr="00F72371">
        <w:rPr>
          <w:rFonts w:ascii="Times New Roman" w:hAnsi="Times New Roman"/>
          <w:sz w:val="28"/>
          <w:szCs w:val="28"/>
        </w:rPr>
        <w:t>2.3.1</w:t>
      </w:r>
      <w:r w:rsidRPr="00F72371">
        <w:rPr>
          <w:rFonts w:ascii="Times New Roman" w:hAnsi="Times New Roman"/>
          <w:sz w:val="28"/>
          <w:szCs w:val="28"/>
        </w:rPr>
        <w:fldChar w:fldCharType="end"/>
      </w:r>
      <w:r w:rsidRPr="00F72371">
        <w:rPr>
          <w:rFonts w:ascii="Times New Roman" w:hAnsi="Times New Roman"/>
          <w:sz w:val="28"/>
          <w:szCs w:val="28"/>
        </w:rPr>
        <w:t xml:space="preserve">). Одновременно в составе одного пакета (контейнер </w:t>
      </w:r>
      <w:r w:rsidRPr="00F72371">
        <w:rPr>
          <w:rFonts w:ascii="Times New Roman" w:hAnsi="Times New Roman"/>
          <w:i/>
          <w:sz w:val="28"/>
          <w:szCs w:val="28"/>
        </w:rPr>
        <w:t>Package</w:t>
      </w:r>
      <w:r w:rsidRPr="00F72371">
        <w:rPr>
          <w:rFonts w:ascii="Times New Roman" w:hAnsi="Times New Roman"/>
          <w:sz w:val="28"/>
          <w:szCs w:val="28"/>
        </w:rPr>
        <w:t xml:space="preserve">) в </w:t>
      </w:r>
      <w:r w:rsidR="008B37B4" w:rsidRPr="00F72371">
        <w:rPr>
          <w:rFonts w:ascii="Times New Roman" w:hAnsi="Times New Roman"/>
          <w:sz w:val="28"/>
          <w:szCs w:val="28"/>
        </w:rPr>
        <w:t>ГИС ГМП</w:t>
      </w:r>
      <w:r w:rsidRPr="00F72371">
        <w:rPr>
          <w:rFonts w:ascii="Times New Roman" w:hAnsi="Times New Roman"/>
          <w:sz w:val="28"/>
          <w:szCs w:val="28"/>
        </w:rPr>
        <w:t xml:space="preserve"> может быть передано несколько </w:t>
      </w:r>
      <w:r w:rsidR="004977EF" w:rsidRPr="00F72371">
        <w:rPr>
          <w:rFonts w:ascii="Times New Roman" w:hAnsi="Times New Roman"/>
          <w:sz w:val="28"/>
          <w:szCs w:val="28"/>
        </w:rPr>
        <w:t>извещений о приеме к исполнению распоряжений</w:t>
      </w:r>
      <w:r w:rsidRPr="00F72371">
        <w:rPr>
          <w:rFonts w:ascii="Times New Roman" w:hAnsi="Times New Roman"/>
          <w:sz w:val="28"/>
          <w:szCs w:val="28"/>
        </w:rPr>
        <w:t xml:space="preserve">. В атрибуте </w:t>
      </w:r>
      <w:r w:rsidRPr="00F72371">
        <w:rPr>
          <w:rFonts w:ascii="Times New Roman" w:hAnsi="Times New Roman"/>
          <w:i/>
          <w:sz w:val="28"/>
          <w:szCs w:val="28"/>
        </w:rPr>
        <w:t>OriginatorID</w:t>
      </w:r>
      <w:r w:rsidRPr="00F72371">
        <w:rPr>
          <w:rFonts w:ascii="Times New Roman" w:hAnsi="Times New Roman"/>
          <w:sz w:val="28"/>
          <w:szCs w:val="28"/>
        </w:rPr>
        <w:t xml:space="preserve"> для каждого </w:t>
      </w:r>
      <w:r w:rsidR="004977EF" w:rsidRPr="00F72371">
        <w:rPr>
          <w:rFonts w:ascii="Times New Roman" w:hAnsi="Times New Roman"/>
          <w:sz w:val="28"/>
          <w:szCs w:val="28"/>
        </w:rPr>
        <w:t xml:space="preserve">извещения о приеме к исполнению распоряжения </w:t>
      </w:r>
      <w:r w:rsidRPr="00F72371">
        <w:rPr>
          <w:rFonts w:ascii="Times New Roman" w:hAnsi="Times New Roman"/>
          <w:sz w:val="28"/>
          <w:szCs w:val="28"/>
        </w:rPr>
        <w:t xml:space="preserve">должен передаваться УРН участника, сформировавшего </w:t>
      </w:r>
      <w:r w:rsidR="004977EF" w:rsidRPr="00F72371">
        <w:rPr>
          <w:rFonts w:ascii="Times New Roman" w:hAnsi="Times New Roman"/>
          <w:sz w:val="28"/>
          <w:szCs w:val="28"/>
        </w:rPr>
        <w:t>извещение о приеме к исполнению распоряжения</w:t>
      </w:r>
      <w:r w:rsidRPr="00F72371">
        <w:rPr>
          <w:rFonts w:ascii="Times New Roman" w:hAnsi="Times New Roman"/>
          <w:sz w:val="28"/>
          <w:szCs w:val="28"/>
        </w:rPr>
        <w:t xml:space="preserve">. Если УРН участника, сформировавшего </w:t>
      </w:r>
      <w:r w:rsidR="004977EF" w:rsidRPr="00F72371">
        <w:rPr>
          <w:rFonts w:ascii="Times New Roman" w:hAnsi="Times New Roman"/>
          <w:sz w:val="28"/>
          <w:szCs w:val="28"/>
        </w:rPr>
        <w:t>извещение о приеме к исполнению распоряжения</w:t>
      </w:r>
      <w:r w:rsidRPr="00F72371">
        <w:rPr>
          <w:rFonts w:ascii="Times New Roman" w:hAnsi="Times New Roman"/>
          <w:sz w:val="28"/>
          <w:szCs w:val="28"/>
        </w:rPr>
        <w:t xml:space="preserve">, совпадает с УРН участника, передающего </w:t>
      </w:r>
      <w:r w:rsidR="006C5177" w:rsidRPr="00F72371">
        <w:rPr>
          <w:rFonts w:ascii="Times New Roman" w:hAnsi="Times New Roman"/>
          <w:sz w:val="28"/>
          <w:szCs w:val="28"/>
        </w:rPr>
        <w:t>извещение о приеме к исполнению распоряжения</w:t>
      </w:r>
      <w:r w:rsidR="003E74D1" w:rsidRPr="00F72371">
        <w:rPr>
          <w:rFonts w:ascii="Times New Roman" w:hAnsi="Times New Roman"/>
          <w:sz w:val="28"/>
          <w:szCs w:val="28"/>
        </w:rPr>
        <w:t xml:space="preserve"> </w:t>
      </w:r>
      <w:r w:rsidRPr="00F72371">
        <w:rPr>
          <w:rFonts w:ascii="Times New Roman" w:hAnsi="Times New Roman"/>
          <w:sz w:val="28"/>
          <w:szCs w:val="28"/>
        </w:rPr>
        <w:t xml:space="preserve">в </w:t>
      </w:r>
      <w:r w:rsidR="008B37B4" w:rsidRPr="00F72371">
        <w:rPr>
          <w:rFonts w:ascii="Times New Roman" w:hAnsi="Times New Roman"/>
          <w:sz w:val="28"/>
          <w:szCs w:val="28"/>
        </w:rPr>
        <w:t>ГИС ГМП</w:t>
      </w:r>
      <w:r w:rsidRPr="00F72371">
        <w:rPr>
          <w:rFonts w:ascii="Times New Roman" w:hAnsi="Times New Roman"/>
          <w:sz w:val="28"/>
          <w:szCs w:val="28"/>
        </w:rPr>
        <w:t xml:space="preserve">, то допустимо атрибут </w:t>
      </w:r>
      <w:r w:rsidRPr="00F72371">
        <w:rPr>
          <w:rFonts w:ascii="Times New Roman" w:hAnsi="Times New Roman"/>
          <w:i/>
          <w:sz w:val="28"/>
          <w:szCs w:val="28"/>
        </w:rPr>
        <w:t xml:space="preserve">OriginatorID </w:t>
      </w:r>
      <w:r w:rsidRPr="00F72371">
        <w:rPr>
          <w:rFonts w:ascii="Times New Roman" w:hAnsi="Times New Roman"/>
          <w:sz w:val="28"/>
          <w:szCs w:val="28"/>
        </w:rPr>
        <w:t>не заполнять.</w:t>
      </w:r>
    </w:p>
    <w:p w14:paraId="65037969" w14:textId="56116515" w:rsidR="0095392A" w:rsidRPr="00F72371" w:rsidRDefault="0095392A" w:rsidP="0095392A">
      <w:pPr>
        <w:pStyle w:val="af9"/>
        <w:spacing w:before="0" w:after="0" w:line="240" w:lineRule="auto"/>
        <w:ind w:left="0" w:firstLine="720"/>
        <w:rPr>
          <w:rFonts w:ascii="Times New Roman" w:hAnsi="Times New Roman"/>
          <w:sz w:val="28"/>
          <w:szCs w:val="28"/>
        </w:rPr>
      </w:pPr>
      <w:r w:rsidRPr="00F72371">
        <w:rPr>
          <w:rFonts w:ascii="Times New Roman" w:hAnsi="Times New Roman"/>
          <w:sz w:val="28"/>
          <w:szCs w:val="28"/>
          <w:u w:val="single"/>
        </w:rPr>
        <w:t xml:space="preserve">Запрос на </w:t>
      </w:r>
      <w:r w:rsidR="006C5177" w:rsidRPr="00F72371">
        <w:rPr>
          <w:rFonts w:ascii="Times New Roman" w:hAnsi="Times New Roman"/>
          <w:sz w:val="28"/>
          <w:szCs w:val="28"/>
          <w:u w:val="single"/>
        </w:rPr>
        <w:t>предоставление участником информации об уплате денежных средств</w:t>
      </w:r>
      <w:r w:rsidR="003E74D1" w:rsidRPr="00F72371">
        <w:rPr>
          <w:rFonts w:ascii="Times New Roman" w:hAnsi="Times New Roman"/>
          <w:sz w:val="28"/>
          <w:szCs w:val="28"/>
          <w:u w:val="single"/>
        </w:rPr>
        <w:t xml:space="preserve"> </w:t>
      </w:r>
      <w:r w:rsidRPr="00F72371">
        <w:rPr>
          <w:rFonts w:ascii="Times New Roman" w:hAnsi="Times New Roman"/>
          <w:sz w:val="28"/>
          <w:szCs w:val="28"/>
          <w:u w:val="single"/>
        </w:rPr>
        <w:t>обрабатывается в асинхронном режиме</w:t>
      </w:r>
      <w:r w:rsidRPr="00F72371">
        <w:rPr>
          <w:rFonts w:ascii="Times New Roman" w:hAnsi="Times New Roman"/>
          <w:sz w:val="28"/>
          <w:szCs w:val="28"/>
        </w:rPr>
        <w:t>. При этом ответ на запрос будет содержать код одного из трех возможных результатов:</w:t>
      </w:r>
    </w:p>
    <w:p w14:paraId="51558C68" w14:textId="77777777" w:rsidR="0095392A" w:rsidRPr="00F72371" w:rsidRDefault="0095392A" w:rsidP="0095392A">
      <w:pPr>
        <w:pStyle w:val="af9"/>
        <w:numPr>
          <w:ilvl w:val="0"/>
          <w:numId w:val="43"/>
        </w:numPr>
        <w:spacing w:before="0" w:after="0" w:line="240" w:lineRule="auto"/>
        <w:rPr>
          <w:rFonts w:ascii="Times New Roman" w:hAnsi="Times New Roman"/>
          <w:sz w:val="28"/>
          <w:szCs w:val="28"/>
        </w:rPr>
      </w:pPr>
      <w:r w:rsidRPr="00F72371">
        <w:rPr>
          <w:rFonts w:ascii="Times New Roman" w:hAnsi="Times New Roman"/>
          <w:sz w:val="28"/>
          <w:szCs w:val="28"/>
        </w:rPr>
        <w:t>пакет принят в обработку (ResultCode=”0”);</w:t>
      </w:r>
    </w:p>
    <w:p w14:paraId="59F854C3" w14:textId="77777777" w:rsidR="0095392A" w:rsidRPr="00F72371" w:rsidRDefault="0095392A" w:rsidP="0095392A">
      <w:pPr>
        <w:pStyle w:val="af9"/>
        <w:numPr>
          <w:ilvl w:val="0"/>
          <w:numId w:val="43"/>
        </w:numPr>
        <w:spacing w:before="0" w:after="0" w:line="240" w:lineRule="auto"/>
        <w:rPr>
          <w:rFonts w:ascii="Times New Roman" w:hAnsi="Times New Roman"/>
          <w:sz w:val="28"/>
          <w:szCs w:val="28"/>
        </w:rPr>
      </w:pPr>
      <w:r w:rsidRPr="00F72371">
        <w:rPr>
          <w:rFonts w:ascii="Times New Roman" w:hAnsi="Times New Roman"/>
          <w:sz w:val="28"/>
          <w:szCs w:val="28"/>
        </w:rPr>
        <w:t>установлено несоответствие Xsd-схеме (ResultCode=”11”);</w:t>
      </w:r>
    </w:p>
    <w:p w14:paraId="26D894A8" w14:textId="77777777" w:rsidR="0095392A" w:rsidRPr="00F72371" w:rsidRDefault="0095392A" w:rsidP="0095392A">
      <w:pPr>
        <w:pStyle w:val="af9"/>
        <w:numPr>
          <w:ilvl w:val="0"/>
          <w:numId w:val="43"/>
        </w:numPr>
        <w:spacing w:before="0" w:after="0" w:line="240" w:lineRule="auto"/>
        <w:rPr>
          <w:rFonts w:ascii="Times New Roman" w:hAnsi="Times New Roman"/>
          <w:sz w:val="28"/>
          <w:szCs w:val="28"/>
        </w:rPr>
      </w:pPr>
      <w:r w:rsidRPr="00F72371">
        <w:rPr>
          <w:rFonts w:ascii="Times New Roman" w:hAnsi="Times New Roman"/>
          <w:sz w:val="28"/>
          <w:szCs w:val="28"/>
        </w:rPr>
        <w:t>установлена ошибка в ЭП-ОВ (ResultCode=”27”).</w:t>
      </w:r>
    </w:p>
    <w:p w14:paraId="5DCBC660" w14:textId="4EAEEE72" w:rsidR="0095392A" w:rsidRPr="00F72371" w:rsidRDefault="0095392A" w:rsidP="0095392A">
      <w:pPr>
        <w:pStyle w:val="af9"/>
        <w:spacing w:before="0" w:after="0" w:line="240" w:lineRule="auto"/>
        <w:ind w:left="0" w:firstLine="720"/>
        <w:rPr>
          <w:rFonts w:ascii="Times New Roman" w:hAnsi="Times New Roman"/>
          <w:sz w:val="28"/>
          <w:szCs w:val="28"/>
        </w:rPr>
      </w:pPr>
      <w:r w:rsidRPr="00F72371">
        <w:rPr>
          <w:rFonts w:ascii="Times New Roman" w:hAnsi="Times New Roman"/>
          <w:sz w:val="28"/>
          <w:szCs w:val="28"/>
        </w:rPr>
        <w:t xml:space="preserve">Пакету на стороне </w:t>
      </w:r>
      <w:r w:rsidR="008B37B4" w:rsidRPr="00F72371">
        <w:rPr>
          <w:rFonts w:ascii="Times New Roman" w:hAnsi="Times New Roman"/>
          <w:sz w:val="28"/>
          <w:szCs w:val="28"/>
        </w:rPr>
        <w:t>ГИС ГМП</w:t>
      </w:r>
      <w:r w:rsidRPr="00F72371">
        <w:rPr>
          <w:rFonts w:ascii="Times New Roman" w:hAnsi="Times New Roman"/>
          <w:sz w:val="28"/>
          <w:szCs w:val="28"/>
        </w:rPr>
        <w:t xml:space="preserve"> присваивается идентификатор, возвращаемый в теге </w:t>
      </w:r>
      <w:r w:rsidRPr="00F72371">
        <w:rPr>
          <w:rFonts w:ascii="Times New Roman" w:hAnsi="Times New Roman"/>
          <w:i/>
          <w:sz w:val="28"/>
          <w:szCs w:val="28"/>
        </w:rPr>
        <w:t>ResponseMessage/Ticket/RequestProcessResult/ResultData</w:t>
      </w:r>
      <w:r w:rsidRPr="00F72371">
        <w:rPr>
          <w:rFonts w:ascii="Times New Roman" w:hAnsi="Times New Roman"/>
          <w:sz w:val="28"/>
          <w:szCs w:val="28"/>
        </w:rPr>
        <w:t>.</w:t>
      </w:r>
    </w:p>
    <w:p w14:paraId="6D862671" w14:textId="51D3F63A" w:rsidR="0095392A" w:rsidRPr="00F72371" w:rsidRDefault="0095392A" w:rsidP="0095392A">
      <w:pPr>
        <w:pStyle w:val="af9"/>
        <w:spacing w:before="0" w:after="0" w:line="240" w:lineRule="auto"/>
        <w:ind w:left="0" w:firstLine="720"/>
        <w:rPr>
          <w:rFonts w:ascii="Times New Roman" w:hAnsi="Times New Roman"/>
          <w:sz w:val="28"/>
          <w:szCs w:val="28"/>
        </w:rPr>
      </w:pPr>
      <w:r w:rsidRPr="00F72371">
        <w:rPr>
          <w:rFonts w:ascii="Times New Roman" w:hAnsi="Times New Roman"/>
          <w:sz w:val="28"/>
          <w:szCs w:val="28"/>
          <w:u w:val="single"/>
        </w:rPr>
        <w:t xml:space="preserve">Участник взаимодействия для проверки окончательного статуса приема пакета на стороне </w:t>
      </w:r>
      <w:r w:rsidR="008B37B4" w:rsidRPr="00F72371">
        <w:rPr>
          <w:rFonts w:ascii="Times New Roman" w:hAnsi="Times New Roman"/>
          <w:sz w:val="28"/>
          <w:szCs w:val="28"/>
          <w:u w:val="single"/>
        </w:rPr>
        <w:t>ГИС ГМП</w:t>
      </w:r>
      <w:r w:rsidRPr="00F72371">
        <w:rPr>
          <w:rFonts w:ascii="Times New Roman" w:hAnsi="Times New Roman"/>
          <w:sz w:val="28"/>
          <w:szCs w:val="28"/>
          <w:u w:val="single"/>
        </w:rPr>
        <w:t xml:space="preserve"> должен осуществить отдельный запрос статуса обработки пакета</w:t>
      </w:r>
      <w:r w:rsidRPr="00F72371">
        <w:rPr>
          <w:rFonts w:ascii="Times New Roman" w:hAnsi="Times New Roman"/>
          <w:sz w:val="28"/>
          <w:szCs w:val="28"/>
        </w:rPr>
        <w:t xml:space="preserve"> (описание запроса см. в разделе </w:t>
      </w:r>
      <w:r w:rsidRPr="00F72371">
        <w:rPr>
          <w:rFonts w:ascii="Times New Roman" w:hAnsi="Times New Roman"/>
        </w:rPr>
        <w:fldChar w:fldCharType="begin"/>
      </w:r>
      <w:r w:rsidRPr="00F72371">
        <w:rPr>
          <w:rFonts w:ascii="Times New Roman" w:hAnsi="Times New Roman"/>
        </w:rPr>
        <w:instrText xml:space="preserve"> REF _Ref377578652 \w \h  \* MERGEFORMAT </w:instrText>
      </w:r>
      <w:r w:rsidRPr="00F72371">
        <w:rPr>
          <w:rFonts w:ascii="Times New Roman" w:hAnsi="Times New Roman"/>
        </w:rPr>
      </w:r>
      <w:r w:rsidRPr="00F72371">
        <w:rPr>
          <w:rFonts w:ascii="Times New Roman" w:hAnsi="Times New Roman"/>
        </w:rPr>
        <w:fldChar w:fldCharType="separate"/>
      </w:r>
      <w:r w:rsidR="00B57E80" w:rsidRPr="00F72371">
        <w:rPr>
          <w:rFonts w:ascii="Times New Roman" w:hAnsi="Times New Roman"/>
          <w:sz w:val="28"/>
          <w:szCs w:val="28"/>
        </w:rPr>
        <w:t>5.3</w:t>
      </w:r>
      <w:r w:rsidRPr="00F72371">
        <w:rPr>
          <w:rFonts w:ascii="Times New Roman" w:hAnsi="Times New Roman"/>
        </w:rPr>
        <w:fldChar w:fldCharType="end"/>
      </w:r>
      <w:r w:rsidRPr="00F72371">
        <w:rPr>
          <w:rFonts w:ascii="Times New Roman" w:hAnsi="Times New Roman"/>
        </w:rPr>
        <w:t>)</w:t>
      </w:r>
      <w:r w:rsidRPr="00F72371">
        <w:rPr>
          <w:rFonts w:ascii="Times New Roman" w:hAnsi="Times New Roman"/>
          <w:sz w:val="28"/>
          <w:szCs w:val="28"/>
        </w:rPr>
        <w:t>.</w:t>
      </w:r>
    </w:p>
    <w:p w14:paraId="4E7DA786" w14:textId="77777777" w:rsidR="0095392A" w:rsidRPr="00F72371" w:rsidRDefault="0095392A" w:rsidP="0050277B">
      <w:pPr>
        <w:pStyle w:val="33"/>
        <w:numPr>
          <w:ilvl w:val="2"/>
          <w:numId w:val="5"/>
        </w:numPr>
        <w:rPr>
          <w:rFonts w:cs="Times New Roman"/>
        </w:rPr>
      </w:pPr>
      <w:bookmarkStart w:id="560" w:name="_Ref375764145"/>
      <w:bookmarkStart w:id="561" w:name="_Toc412042046"/>
      <w:bookmarkStart w:id="562" w:name="_Toc484101989"/>
      <w:bookmarkStart w:id="563" w:name="_Toc499570676"/>
      <w:r w:rsidRPr="00F72371">
        <w:rPr>
          <w:rFonts w:cs="Times New Roman"/>
        </w:rPr>
        <w:t>Формат ответа</w:t>
      </w:r>
      <w:bookmarkEnd w:id="559"/>
      <w:bookmarkEnd w:id="560"/>
      <w:bookmarkEnd w:id="561"/>
      <w:bookmarkEnd w:id="562"/>
      <w:bookmarkEnd w:id="563"/>
    </w:p>
    <w:p w14:paraId="45909DDD" w14:textId="20136714" w:rsidR="0095392A" w:rsidRPr="00F72371" w:rsidRDefault="0095392A" w:rsidP="0095392A">
      <w:pPr>
        <w:pStyle w:val="af9"/>
        <w:spacing w:before="0" w:after="0" w:line="240" w:lineRule="auto"/>
        <w:ind w:left="0" w:firstLine="720"/>
        <w:rPr>
          <w:rFonts w:ascii="Times New Roman" w:hAnsi="Times New Roman"/>
          <w:sz w:val="28"/>
          <w:szCs w:val="28"/>
        </w:rPr>
      </w:pPr>
      <w:r w:rsidRPr="00F72371">
        <w:rPr>
          <w:rFonts w:ascii="Times New Roman" w:hAnsi="Times New Roman"/>
          <w:sz w:val="28"/>
          <w:szCs w:val="28"/>
        </w:rPr>
        <w:t xml:space="preserve">В сообщении ответа в теге </w:t>
      </w:r>
      <w:r w:rsidRPr="00F72371">
        <w:rPr>
          <w:rFonts w:ascii="Times New Roman" w:hAnsi="Times New Roman"/>
          <w:i/>
          <w:sz w:val="28"/>
          <w:szCs w:val="28"/>
          <w:lang w:val="en-US"/>
        </w:rPr>
        <w:t>AppData</w:t>
      </w:r>
      <w:r w:rsidRPr="00F72371">
        <w:rPr>
          <w:rFonts w:ascii="Times New Roman" w:hAnsi="Times New Roman"/>
          <w:sz w:val="28"/>
          <w:szCs w:val="28"/>
        </w:rPr>
        <w:t xml:space="preserve"> будет присутствовать тег </w:t>
      </w:r>
      <w:r w:rsidRPr="00F72371">
        <w:rPr>
          <w:rFonts w:ascii="Times New Roman" w:hAnsi="Times New Roman"/>
          <w:i/>
          <w:sz w:val="28"/>
          <w:szCs w:val="28"/>
        </w:rPr>
        <w:t>ResponseMessage/</w:t>
      </w:r>
      <w:r w:rsidRPr="00F72371">
        <w:rPr>
          <w:rFonts w:ascii="Times New Roman" w:hAnsi="Times New Roman"/>
          <w:i/>
          <w:sz w:val="28"/>
          <w:szCs w:val="28"/>
          <w:lang w:val="en-US"/>
        </w:rPr>
        <w:t>Ticket</w:t>
      </w:r>
      <w:r w:rsidRPr="00F72371">
        <w:rPr>
          <w:rFonts w:ascii="Times New Roman" w:hAnsi="Times New Roman"/>
          <w:i/>
          <w:sz w:val="28"/>
          <w:szCs w:val="28"/>
        </w:rPr>
        <w:t>/</w:t>
      </w:r>
      <w:r w:rsidRPr="00F72371">
        <w:rPr>
          <w:rFonts w:ascii="Times New Roman" w:hAnsi="Times New Roman"/>
          <w:i/>
          <w:sz w:val="28"/>
          <w:szCs w:val="28"/>
          <w:lang w:val="en-US"/>
        </w:rPr>
        <w:t>RequestProcessResult</w:t>
      </w:r>
      <w:r w:rsidRPr="00F72371">
        <w:rPr>
          <w:rFonts w:ascii="Times New Roman" w:hAnsi="Times New Roman"/>
          <w:i/>
          <w:sz w:val="28"/>
          <w:szCs w:val="28"/>
        </w:rPr>
        <w:t xml:space="preserve"> </w:t>
      </w:r>
      <w:r w:rsidRPr="00F72371">
        <w:rPr>
          <w:rFonts w:ascii="Times New Roman" w:hAnsi="Times New Roman"/>
          <w:sz w:val="28"/>
          <w:szCs w:val="28"/>
        </w:rPr>
        <w:t>с типом</w:t>
      </w:r>
      <w:r w:rsidRPr="00F72371">
        <w:rPr>
          <w:rFonts w:ascii="Times New Roman" w:hAnsi="Times New Roman"/>
          <w:sz w:val="28"/>
        </w:rPr>
        <w:t xml:space="preserve"> </w:t>
      </w:r>
      <w:r w:rsidRPr="00F72371">
        <w:rPr>
          <w:rFonts w:ascii="Times New Roman" w:hAnsi="Times New Roman"/>
          <w:sz w:val="28"/>
          <w:szCs w:val="28"/>
        </w:rPr>
        <w:t>данных</w:t>
      </w:r>
      <w:r w:rsidRPr="00F72371">
        <w:rPr>
          <w:rFonts w:ascii="Times New Roman" w:hAnsi="Times New Roman"/>
          <w:i/>
          <w:sz w:val="28"/>
          <w:szCs w:val="28"/>
        </w:rPr>
        <w:t xml:space="preserve"> ResultInfo</w:t>
      </w:r>
      <w:r w:rsidRPr="00F72371">
        <w:rPr>
          <w:rFonts w:ascii="Times New Roman" w:hAnsi="Times New Roman"/>
          <w:sz w:val="28"/>
          <w:szCs w:val="28"/>
        </w:rPr>
        <w:t xml:space="preserve">, структура которого приведена в файле </w:t>
      </w:r>
      <w:r w:rsidRPr="00F72371">
        <w:rPr>
          <w:rFonts w:ascii="Times New Roman" w:hAnsi="Times New Roman"/>
          <w:sz w:val="28"/>
          <w:szCs w:val="28"/>
          <w:lang w:val="en-US"/>
        </w:rPr>
        <w:t>ErrInfo</w:t>
      </w:r>
      <w:r w:rsidRPr="00F72371">
        <w:rPr>
          <w:rFonts w:ascii="Times New Roman" w:hAnsi="Times New Roman"/>
          <w:sz w:val="28"/>
          <w:szCs w:val="28"/>
        </w:rPr>
        <w:t xml:space="preserve">.xsd (см. раздел </w:t>
      </w:r>
      <w:r w:rsidRPr="00F72371">
        <w:rPr>
          <w:rFonts w:ascii="Times New Roman" w:hAnsi="Times New Roman"/>
        </w:rPr>
        <w:fldChar w:fldCharType="begin"/>
      </w:r>
      <w:r w:rsidRPr="00F72371">
        <w:rPr>
          <w:rFonts w:ascii="Times New Roman" w:hAnsi="Times New Roman"/>
          <w:sz w:val="28"/>
          <w:szCs w:val="28"/>
        </w:rPr>
        <w:instrText xml:space="preserve"> REF _Ref456541726 \r \h </w:instrText>
      </w:r>
      <w:r w:rsidR="00C1661E" w:rsidRPr="00F72371">
        <w:rPr>
          <w:rFonts w:ascii="Times New Roman" w:hAnsi="Times New Roman"/>
        </w:rPr>
        <w:instrText xml:space="preserve"> \* MERGEFORMAT </w:instrText>
      </w:r>
      <w:r w:rsidRPr="00F72371">
        <w:rPr>
          <w:rFonts w:ascii="Times New Roman" w:hAnsi="Times New Roman"/>
        </w:rPr>
      </w:r>
      <w:r w:rsidRPr="00F72371">
        <w:rPr>
          <w:rFonts w:ascii="Times New Roman" w:hAnsi="Times New Roman"/>
        </w:rPr>
        <w:fldChar w:fldCharType="separate"/>
      </w:r>
      <w:r w:rsidR="00B57E80" w:rsidRPr="00F72371">
        <w:rPr>
          <w:rFonts w:ascii="Times New Roman" w:hAnsi="Times New Roman"/>
          <w:sz w:val="28"/>
          <w:szCs w:val="28"/>
        </w:rPr>
        <w:t>7</w:t>
      </w:r>
      <w:r w:rsidRPr="00F72371">
        <w:rPr>
          <w:rFonts w:ascii="Times New Roman" w:hAnsi="Times New Roman"/>
        </w:rPr>
        <w:fldChar w:fldCharType="end"/>
      </w:r>
      <w:r w:rsidRPr="00F72371">
        <w:rPr>
          <w:rFonts w:ascii="Times New Roman" w:hAnsi="Times New Roman"/>
          <w:sz w:val="28"/>
          <w:szCs w:val="28"/>
        </w:rPr>
        <w:t xml:space="preserve">). </w:t>
      </w:r>
      <w:proofErr w:type="gramStart"/>
      <w:r w:rsidRPr="00F72371">
        <w:rPr>
          <w:rFonts w:ascii="Times New Roman" w:hAnsi="Times New Roman"/>
          <w:sz w:val="28"/>
          <w:szCs w:val="28"/>
        </w:rPr>
        <w:t>Описание параметров приведено в таблице ниже (</w:t>
      </w:r>
      <w:r w:rsidRPr="00F72371">
        <w:rPr>
          <w:rFonts w:ascii="Times New Roman" w:hAnsi="Times New Roman"/>
          <w:sz w:val="28"/>
          <w:szCs w:val="28"/>
        </w:rPr>
        <w:fldChar w:fldCharType="begin"/>
      </w:r>
      <w:r w:rsidRPr="00F72371">
        <w:rPr>
          <w:rFonts w:ascii="Times New Roman" w:hAnsi="Times New Roman"/>
          <w:sz w:val="28"/>
          <w:szCs w:val="28"/>
        </w:rPr>
        <w:instrText xml:space="preserve"> REF _Ref311029618 \h  \* MERGEFORMAT </w:instrText>
      </w:r>
      <w:r w:rsidRPr="00F72371">
        <w:rPr>
          <w:rFonts w:ascii="Times New Roman" w:hAnsi="Times New Roman"/>
          <w:sz w:val="28"/>
          <w:szCs w:val="28"/>
        </w:rPr>
      </w:r>
      <w:r w:rsidRPr="00F72371">
        <w:rPr>
          <w:rFonts w:ascii="Times New Roman" w:hAnsi="Times New Roman"/>
          <w:sz w:val="28"/>
          <w:szCs w:val="28"/>
        </w:rPr>
        <w:fldChar w:fldCharType="separate"/>
      </w:r>
      <w:r w:rsidR="00B57E80" w:rsidRPr="00F72371">
        <w:rPr>
          <w:rFonts w:ascii="Times New Roman" w:hAnsi="Times New Roman"/>
          <w:vanish/>
          <w:sz w:val="28"/>
          <w:szCs w:val="28"/>
        </w:rPr>
        <w:t xml:space="preserve">Таблица </w:t>
      </w:r>
      <w:r w:rsidR="00B57E80" w:rsidRPr="00F72371">
        <w:rPr>
          <w:rFonts w:ascii="Times New Roman" w:hAnsi="Times New Roman"/>
          <w:sz w:val="28"/>
          <w:szCs w:val="28"/>
        </w:rPr>
        <w:t>№ 20.</w:t>
      </w:r>
      <w:proofErr w:type="gramEnd"/>
      <w:r w:rsidR="00B57E80" w:rsidRPr="00F72371">
        <w:rPr>
          <w:rFonts w:ascii="Times New Roman" w:hAnsi="Times New Roman"/>
          <w:sz w:val="28"/>
          <w:szCs w:val="28"/>
        </w:rPr>
        <w:t xml:space="preserve"> </w:t>
      </w:r>
      <w:proofErr w:type="gramStart"/>
      <w:r w:rsidR="00B57E80" w:rsidRPr="00F72371">
        <w:rPr>
          <w:rFonts w:ascii="Times New Roman" w:hAnsi="Times New Roman"/>
          <w:sz w:val="28"/>
          <w:szCs w:val="28"/>
        </w:rPr>
        <w:t>«Структура ответа на запрос участником информации»</w:t>
      </w:r>
      <w:r w:rsidRPr="00F72371">
        <w:rPr>
          <w:rFonts w:ascii="Times New Roman" w:hAnsi="Times New Roman"/>
          <w:sz w:val="28"/>
          <w:szCs w:val="28"/>
        </w:rPr>
        <w:fldChar w:fldCharType="end"/>
      </w:r>
      <w:r w:rsidRPr="00F72371">
        <w:rPr>
          <w:rFonts w:ascii="Times New Roman" w:hAnsi="Times New Roman"/>
          <w:sz w:val="28"/>
          <w:szCs w:val="28"/>
        </w:rPr>
        <w:t>).</w:t>
      </w:r>
      <w:proofErr w:type="gramEnd"/>
    </w:p>
    <w:p w14:paraId="58050D7C" w14:textId="677D031E" w:rsidR="0095392A" w:rsidRPr="00F72371" w:rsidRDefault="0095392A" w:rsidP="0095392A">
      <w:pPr>
        <w:pStyle w:val="2fe"/>
        <w:keepNext/>
        <w:jc w:val="both"/>
      </w:pPr>
      <w:bookmarkStart w:id="564" w:name="_Ref311029618"/>
      <w:r w:rsidRPr="00F72371">
        <w:lastRenderedPageBreak/>
        <w:t xml:space="preserve">Таблица № </w:t>
      </w:r>
      <w:r w:rsidR="005407AA">
        <w:fldChar w:fldCharType="begin"/>
      </w:r>
      <w:r w:rsidR="005407AA">
        <w:instrText xml:space="preserve"> SEQ Таблица_№ \* ARABIC </w:instrText>
      </w:r>
      <w:r w:rsidR="005407AA">
        <w:fldChar w:fldCharType="separate"/>
      </w:r>
      <w:r w:rsidR="00B57E80" w:rsidRPr="00F72371">
        <w:rPr>
          <w:noProof/>
        </w:rPr>
        <w:t>20</w:t>
      </w:r>
      <w:r w:rsidR="005407AA">
        <w:rPr>
          <w:noProof/>
        </w:rPr>
        <w:fldChar w:fldCharType="end"/>
      </w:r>
      <w:r w:rsidR="00716E2F" w:rsidRPr="00F72371">
        <w:t xml:space="preserve">. «Структура ответа на запрос </w:t>
      </w:r>
      <w:r w:rsidR="00303D55" w:rsidRPr="00F72371">
        <w:t>участником информации</w:t>
      </w:r>
      <w:r w:rsidRPr="00F72371">
        <w:t>»</w:t>
      </w:r>
      <w:bookmarkEnd w:id="564"/>
    </w:p>
    <w:tbl>
      <w:tblPr>
        <w:tblW w:w="98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43"/>
        <w:gridCol w:w="2268"/>
        <w:gridCol w:w="1701"/>
        <w:gridCol w:w="2941"/>
      </w:tblGrid>
      <w:tr w:rsidR="0095392A" w:rsidRPr="00F72371" w14:paraId="147A9F32" w14:textId="77777777" w:rsidTr="00017651">
        <w:trPr>
          <w:tblHeader/>
        </w:trPr>
        <w:tc>
          <w:tcPr>
            <w:tcW w:w="2943" w:type="dxa"/>
            <w:shd w:val="clear" w:color="auto" w:fill="D9D9D9"/>
          </w:tcPr>
          <w:p w14:paraId="54E344F5" w14:textId="77777777" w:rsidR="0095392A" w:rsidRPr="00F72371" w:rsidRDefault="0095392A" w:rsidP="00017651">
            <w:pPr>
              <w:pStyle w:val="afb"/>
              <w:jc w:val="both"/>
              <w:rPr>
                <w:rFonts w:ascii="Times New Roman" w:hAnsi="Times New Roman" w:cs="Times New Roman"/>
                <w:szCs w:val="28"/>
              </w:rPr>
            </w:pPr>
            <w:r w:rsidRPr="00F72371">
              <w:rPr>
                <w:rFonts w:ascii="Times New Roman" w:hAnsi="Times New Roman" w:cs="Times New Roman"/>
                <w:szCs w:val="28"/>
              </w:rPr>
              <w:t>Наименование</w:t>
            </w:r>
          </w:p>
        </w:tc>
        <w:tc>
          <w:tcPr>
            <w:tcW w:w="2268" w:type="dxa"/>
            <w:shd w:val="clear" w:color="auto" w:fill="D9D9D9"/>
          </w:tcPr>
          <w:p w14:paraId="2DD94EF6" w14:textId="77777777" w:rsidR="0095392A" w:rsidRPr="00F72371" w:rsidRDefault="0095392A" w:rsidP="00017651">
            <w:pPr>
              <w:pStyle w:val="afb"/>
              <w:jc w:val="both"/>
              <w:rPr>
                <w:rFonts w:ascii="Times New Roman" w:hAnsi="Times New Roman" w:cs="Times New Roman"/>
                <w:szCs w:val="28"/>
              </w:rPr>
            </w:pPr>
            <w:r w:rsidRPr="00F72371">
              <w:rPr>
                <w:rFonts w:ascii="Times New Roman" w:hAnsi="Times New Roman" w:cs="Times New Roman"/>
              </w:rPr>
              <w:t>Кол-во тегов, обязательность тега или атрибута</w:t>
            </w:r>
          </w:p>
        </w:tc>
        <w:tc>
          <w:tcPr>
            <w:tcW w:w="1701" w:type="dxa"/>
            <w:shd w:val="clear" w:color="auto" w:fill="D9D9D9"/>
          </w:tcPr>
          <w:p w14:paraId="04B6F2AF" w14:textId="77777777" w:rsidR="0095392A" w:rsidRPr="00F72371" w:rsidRDefault="0095392A" w:rsidP="00017651">
            <w:pPr>
              <w:pStyle w:val="afb"/>
              <w:jc w:val="both"/>
              <w:rPr>
                <w:rFonts w:ascii="Times New Roman" w:hAnsi="Times New Roman" w:cs="Times New Roman"/>
                <w:szCs w:val="28"/>
              </w:rPr>
            </w:pPr>
            <w:r w:rsidRPr="00F72371">
              <w:rPr>
                <w:rFonts w:ascii="Times New Roman" w:hAnsi="Times New Roman" w:cs="Times New Roman"/>
                <w:szCs w:val="28"/>
              </w:rPr>
              <w:t>Тип данных</w:t>
            </w:r>
          </w:p>
        </w:tc>
        <w:tc>
          <w:tcPr>
            <w:tcW w:w="2941" w:type="dxa"/>
            <w:shd w:val="clear" w:color="auto" w:fill="D9D9D9"/>
          </w:tcPr>
          <w:p w14:paraId="7988E9B4" w14:textId="77777777" w:rsidR="0095392A" w:rsidRPr="00F72371" w:rsidRDefault="0095392A" w:rsidP="00017651">
            <w:pPr>
              <w:pStyle w:val="afb"/>
              <w:jc w:val="both"/>
              <w:rPr>
                <w:rFonts w:ascii="Times New Roman" w:hAnsi="Times New Roman" w:cs="Times New Roman"/>
                <w:szCs w:val="28"/>
              </w:rPr>
            </w:pPr>
            <w:r w:rsidRPr="00F72371">
              <w:rPr>
                <w:rFonts w:ascii="Times New Roman" w:hAnsi="Times New Roman" w:cs="Times New Roman"/>
                <w:szCs w:val="28"/>
              </w:rPr>
              <w:t>Комментарий</w:t>
            </w:r>
          </w:p>
        </w:tc>
      </w:tr>
      <w:tr w:rsidR="0095392A" w:rsidRPr="00F72371" w14:paraId="0C7B5659" w14:textId="77777777" w:rsidTr="00017651">
        <w:tc>
          <w:tcPr>
            <w:tcW w:w="2943" w:type="dxa"/>
            <w:tcBorders>
              <w:top w:val="single" w:sz="4" w:space="0" w:color="auto"/>
              <w:left w:val="single" w:sz="4" w:space="0" w:color="auto"/>
              <w:bottom w:val="single" w:sz="4" w:space="0" w:color="auto"/>
              <w:right w:val="single" w:sz="4" w:space="0" w:color="auto"/>
            </w:tcBorders>
          </w:tcPr>
          <w:p w14:paraId="3F39FDEE" w14:textId="77777777" w:rsidR="0095392A" w:rsidRPr="00F72371" w:rsidRDefault="0095392A" w:rsidP="00017651">
            <w:pPr>
              <w:pStyle w:val="aff"/>
              <w:rPr>
                <w:rFonts w:ascii="Times New Roman" w:hAnsi="Times New Roman"/>
                <w:sz w:val="24"/>
                <w:szCs w:val="28"/>
              </w:rPr>
            </w:pPr>
            <w:r w:rsidRPr="00F72371">
              <w:rPr>
                <w:rFonts w:ascii="Times New Roman" w:hAnsi="Times New Roman"/>
                <w:sz w:val="24"/>
                <w:szCs w:val="28"/>
                <w:lang w:val="en-US"/>
              </w:rPr>
              <w:t>RequestProcessResult</w:t>
            </w:r>
          </w:p>
        </w:tc>
        <w:tc>
          <w:tcPr>
            <w:tcW w:w="2268" w:type="dxa"/>
            <w:tcBorders>
              <w:top w:val="single" w:sz="4" w:space="0" w:color="auto"/>
              <w:left w:val="single" w:sz="4" w:space="0" w:color="auto"/>
              <w:bottom w:val="single" w:sz="4" w:space="0" w:color="auto"/>
              <w:right w:val="single" w:sz="4" w:space="0" w:color="auto"/>
            </w:tcBorders>
          </w:tcPr>
          <w:p w14:paraId="2ECF7937" w14:textId="77777777" w:rsidR="0095392A" w:rsidRPr="00F72371" w:rsidRDefault="0095392A" w:rsidP="00017651">
            <w:pPr>
              <w:pStyle w:val="aff"/>
              <w:rPr>
                <w:rFonts w:ascii="Times New Roman" w:hAnsi="Times New Roman"/>
                <w:sz w:val="24"/>
                <w:szCs w:val="28"/>
              </w:rPr>
            </w:pPr>
            <w:r w:rsidRPr="00F72371">
              <w:rPr>
                <w:rFonts w:ascii="Times New Roman" w:hAnsi="Times New Roman"/>
                <w:sz w:val="24"/>
                <w:szCs w:val="28"/>
              </w:rPr>
              <w:t>1</w:t>
            </w:r>
            <w:r w:rsidRPr="00F72371">
              <w:rPr>
                <w:rFonts w:ascii="Times New Roman" w:hAnsi="Times New Roman"/>
                <w:sz w:val="24"/>
                <w:szCs w:val="24"/>
              </w:rPr>
              <w:t>, обязательно</w:t>
            </w:r>
          </w:p>
        </w:tc>
        <w:tc>
          <w:tcPr>
            <w:tcW w:w="1701" w:type="dxa"/>
            <w:tcBorders>
              <w:top w:val="single" w:sz="4" w:space="0" w:color="auto"/>
              <w:left w:val="single" w:sz="4" w:space="0" w:color="auto"/>
              <w:bottom w:val="single" w:sz="4" w:space="0" w:color="auto"/>
              <w:right w:val="single" w:sz="4" w:space="0" w:color="auto"/>
            </w:tcBorders>
          </w:tcPr>
          <w:p w14:paraId="686A0014" w14:textId="77777777" w:rsidR="0095392A" w:rsidRPr="00F72371" w:rsidRDefault="0095392A" w:rsidP="00017651">
            <w:pPr>
              <w:pStyle w:val="aff"/>
              <w:rPr>
                <w:rFonts w:ascii="Times New Roman" w:hAnsi="Times New Roman"/>
                <w:sz w:val="24"/>
                <w:szCs w:val="28"/>
              </w:rPr>
            </w:pPr>
            <w:r w:rsidRPr="00F72371">
              <w:rPr>
                <w:rFonts w:ascii="Times New Roman" w:hAnsi="Times New Roman"/>
                <w:sz w:val="24"/>
                <w:szCs w:val="28"/>
                <w:lang w:val="en-US"/>
              </w:rPr>
              <w:t>Result</w:t>
            </w:r>
            <w:r w:rsidRPr="00F72371">
              <w:rPr>
                <w:rFonts w:ascii="Times New Roman" w:hAnsi="Times New Roman"/>
                <w:sz w:val="24"/>
                <w:szCs w:val="28"/>
              </w:rPr>
              <w:t>Info</w:t>
            </w:r>
          </w:p>
        </w:tc>
        <w:tc>
          <w:tcPr>
            <w:tcW w:w="2941" w:type="dxa"/>
            <w:tcBorders>
              <w:top w:val="single" w:sz="4" w:space="0" w:color="auto"/>
              <w:left w:val="single" w:sz="4" w:space="0" w:color="auto"/>
              <w:bottom w:val="single" w:sz="4" w:space="0" w:color="auto"/>
              <w:right w:val="single" w:sz="4" w:space="0" w:color="auto"/>
            </w:tcBorders>
          </w:tcPr>
          <w:p w14:paraId="4591FBF2" w14:textId="77777777" w:rsidR="0095392A" w:rsidRPr="00F72371" w:rsidRDefault="0095392A" w:rsidP="00017651">
            <w:pPr>
              <w:pStyle w:val="aff"/>
              <w:rPr>
                <w:rFonts w:ascii="Times New Roman" w:hAnsi="Times New Roman"/>
                <w:sz w:val="24"/>
                <w:szCs w:val="28"/>
              </w:rPr>
            </w:pPr>
            <w:r w:rsidRPr="00F72371">
              <w:rPr>
                <w:rFonts w:ascii="Times New Roman" w:hAnsi="Times New Roman"/>
                <w:sz w:val="24"/>
                <w:szCs w:val="28"/>
              </w:rPr>
              <w:t>Корневой тег ответа.</w:t>
            </w:r>
          </w:p>
        </w:tc>
      </w:tr>
      <w:tr w:rsidR="0095392A" w:rsidRPr="00F72371" w14:paraId="45759D98" w14:textId="77777777" w:rsidTr="00017651">
        <w:tc>
          <w:tcPr>
            <w:tcW w:w="2943" w:type="dxa"/>
            <w:tcBorders>
              <w:top w:val="single" w:sz="4" w:space="0" w:color="auto"/>
              <w:left w:val="single" w:sz="4" w:space="0" w:color="auto"/>
              <w:bottom w:val="single" w:sz="4" w:space="0" w:color="auto"/>
              <w:right w:val="single" w:sz="4" w:space="0" w:color="auto"/>
            </w:tcBorders>
          </w:tcPr>
          <w:p w14:paraId="72AC493B" w14:textId="77777777" w:rsidR="0095392A" w:rsidRPr="00F72371" w:rsidRDefault="0095392A" w:rsidP="00017651">
            <w:pPr>
              <w:pStyle w:val="aff"/>
              <w:ind w:left="360"/>
              <w:rPr>
                <w:rFonts w:ascii="Times New Roman" w:hAnsi="Times New Roman"/>
                <w:sz w:val="24"/>
                <w:szCs w:val="28"/>
              </w:rPr>
            </w:pPr>
            <w:r w:rsidRPr="00F72371">
              <w:rPr>
                <w:rFonts w:ascii="Times New Roman" w:hAnsi="Times New Roman"/>
                <w:sz w:val="24"/>
                <w:szCs w:val="28"/>
                <w:lang w:val="en-US"/>
              </w:rPr>
              <w:t>ResultCode</w:t>
            </w:r>
          </w:p>
        </w:tc>
        <w:tc>
          <w:tcPr>
            <w:tcW w:w="2268" w:type="dxa"/>
            <w:tcBorders>
              <w:top w:val="single" w:sz="4" w:space="0" w:color="auto"/>
              <w:left w:val="single" w:sz="4" w:space="0" w:color="auto"/>
              <w:bottom w:val="single" w:sz="4" w:space="0" w:color="auto"/>
              <w:right w:val="single" w:sz="4" w:space="0" w:color="auto"/>
            </w:tcBorders>
          </w:tcPr>
          <w:p w14:paraId="56823F6A" w14:textId="77777777" w:rsidR="0095392A" w:rsidRPr="00F72371" w:rsidRDefault="0095392A" w:rsidP="00017651">
            <w:pPr>
              <w:pStyle w:val="aff"/>
              <w:rPr>
                <w:rFonts w:ascii="Times New Roman" w:hAnsi="Times New Roman"/>
                <w:sz w:val="24"/>
                <w:szCs w:val="28"/>
              </w:rPr>
            </w:pPr>
            <w:r w:rsidRPr="00F72371">
              <w:rPr>
                <w:rFonts w:ascii="Times New Roman" w:hAnsi="Times New Roman"/>
                <w:sz w:val="24"/>
                <w:szCs w:val="28"/>
              </w:rPr>
              <w:t>1</w:t>
            </w:r>
            <w:r w:rsidRPr="00F72371">
              <w:rPr>
                <w:rFonts w:ascii="Times New Roman" w:hAnsi="Times New Roman"/>
                <w:sz w:val="24"/>
                <w:szCs w:val="24"/>
              </w:rPr>
              <w:t>, обязательно</w:t>
            </w:r>
          </w:p>
        </w:tc>
        <w:tc>
          <w:tcPr>
            <w:tcW w:w="1701" w:type="dxa"/>
            <w:tcBorders>
              <w:top w:val="single" w:sz="4" w:space="0" w:color="auto"/>
              <w:left w:val="single" w:sz="4" w:space="0" w:color="auto"/>
              <w:bottom w:val="single" w:sz="4" w:space="0" w:color="auto"/>
              <w:right w:val="single" w:sz="4" w:space="0" w:color="auto"/>
            </w:tcBorders>
          </w:tcPr>
          <w:p w14:paraId="5DC79D66"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t>Token</w:t>
            </w:r>
          </w:p>
        </w:tc>
        <w:tc>
          <w:tcPr>
            <w:tcW w:w="2941" w:type="dxa"/>
            <w:tcBorders>
              <w:top w:val="single" w:sz="4" w:space="0" w:color="auto"/>
              <w:left w:val="single" w:sz="4" w:space="0" w:color="auto"/>
              <w:bottom w:val="single" w:sz="4" w:space="0" w:color="auto"/>
              <w:right w:val="single" w:sz="4" w:space="0" w:color="auto"/>
            </w:tcBorders>
          </w:tcPr>
          <w:p w14:paraId="4DEE2E5E" w14:textId="22D16E31"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 xml:space="preserve">Код результата обработки: 0 — если запрос успешно принят или код ошибки в случае отказа в приеме к обработке документа (см. перечень кодов в </w:t>
            </w:r>
            <w:r w:rsidR="00716E2F" w:rsidRPr="00F72371">
              <w:rPr>
                <w:rFonts w:ascii="Times New Roman" w:hAnsi="Times New Roman"/>
                <w:sz w:val="24"/>
                <w:szCs w:val="24"/>
              </w:rPr>
              <w:t>разделе</w:t>
            </w:r>
            <w:r w:rsidRPr="00F72371">
              <w:rPr>
                <w:rFonts w:ascii="Times New Roman" w:hAnsi="Times New Roman"/>
                <w:sz w:val="24"/>
                <w:szCs w:val="24"/>
              </w:rPr>
              <w:t xml:space="preserve"> </w:t>
            </w:r>
            <w:r w:rsidRPr="00F72371">
              <w:rPr>
                <w:rFonts w:ascii="Times New Roman" w:hAnsi="Times New Roman"/>
                <w:sz w:val="24"/>
                <w:szCs w:val="24"/>
              </w:rPr>
              <w:fldChar w:fldCharType="begin"/>
            </w:r>
            <w:r w:rsidRPr="00F72371">
              <w:rPr>
                <w:rFonts w:ascii="Times New Roman" w:hAnsi="Times New Roman"/>
                <w:sz w:val="24"/>
                <w:szCs w:val="24"/>
              </w:rPr>
              <w:instrText xml:space="preserve"> REF _Ref410064346 \w \h  \* MERGEFORMAT </w:instrText>
            </w:r>
            <w:r w:rsidRPr="00F72371">
              <w:rPr>
                <w:rFonts w:ascii="Times New Roman" w:hAnsi="Times New Roman"/>
                <w:sz w:val="24"/>
                <w:szCs w:val="24"/>
              </w:rPr>
            </w:r>
            <w:r w:rsidRPr="00F72371">
              <w:rPr>
                <w:rFonts w:ascii="Times New Roman" w:hAnsi="Times New Roman"/>
                <w:sz w:val="24"/>
                <w:szCs w:val="24"/>
              </w:rPr>
              <w:fldChar w:fldCharType="separate"/>
            </w:r>
            <w:r w:rsidR="00B57E80" w:rsidRPr="00F72371">
              <w:rPr>
                <w:rFonts w:ascii="Times New Roman" w:hAnsi="Times New Roman"/>
                <w:sz w:val="24"/>
                <w:szCs w:val="24"/>
              </w:rPr>
              <w:t>6</w:t>
            </w:r>
            <w:r w:rsidRPr="00F72371">
              <w:rPr>
                <w:rFonts w:ascii="Times New Roman" w:hAnsi="Times New Roman"/>
                <w:sz w:val="24"/>
                <w:szCs w:val="24"/>
              </w:rPr>
              <w:fldChar w:fldCharType="end"/>
            </w:r>
            <w:r w:rsidRPr="00F72371">
              <w:rPr>
                <w:rFonts w:ascii="Times New Roman" w:hAnsi="Times New Roman"/>
                <w:sz w:val="24"/>
                <w:szCs w:val="24"/>
              </w:rPr>
              <w:t>).</w:t>
            </w:r>
          </w:p>
        </w:tc>
      </w:tr>
      <w:tr w:rsidR="0095392A" w:rsidRPr="00F72371" w14:paraId="736526B4" w14:textId="77777777" w:rsidTr="00017651">
        <w:tc>
          <w:tcPr>
            <w:tcW w:w="2943" w:type="dxa"/>
            <w:tcBorders>
              <w:top w:val="single" w:sz="4" w:space="0" w:color="auto"/>
              <w:left w:val="single" w:sz="4" w:space="0" w:color="auto"/>
              <w:bottom w:val="single" w:sz="4" w:space="0" w:color="auto"/>
              <w:right w:val="single" w:sz="4" w:space="0" w:color="auto"/>
            </w:tcBorders>
          </w:tcPr>
          <w:p w14:paraId="4C2BBB11" w14:textId="77777777" w:rsidR="0095392A" w:rsidRPr="00F72371" w:rsidRDefault="0095392A" w:rsidP="00017651">
            <w:pPr>
              <w:pStyle w:val="aff"/>
              <w:ind w:left="360"/>
              <w:rPr>
                <w:rFonts w:ascii="Times New Roman" w:hAnsi="Times New Roman"/>
                <w:sz w:val="24"/>
                <w:szCs w:val="24"/>
              </w:rPr>
            </w:pPr>
            <w:r w:rsidRPr="00F72371">
              <w:rPr>
                <w:rFonts w:ascii="Times New Roman" w:hAnsi="Times New Roman"/>
                <w:sz w:val="24"/>
                <w:szCs w:val="28"/>
                <w:lang w:val="en-US"/>
              </w:rPr>
              <w:t>ResultDescription</w:t>
            </w:r>
          </w:p>
        </w:tc>
        <w:tc>
          <w:tcPr>
            <w:tcW w:w="2268" w:type="dxa"/>
            <w:tcBorders>
              <w:top w:val="single" w:sz="4" w:space="0" w:color="auto"/>
              <w:left w:val="single" w:sz="4" w:space="0" w:color="auto"/>
              <w:bottom w:val="single" w:sz="4" w:space="0" w:color="auto"/>
              <w:right w:val="single" w:sz="4" w:space="0" w:color="auto"/>
            </w:tcBorders>
          </w:tcPr>
          <w:p w14:paraId="44B455C4"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8"/>
              </w:rPr>
              <w:t>0..1, необязательно</w:t>
            </w:r>
          </w:p>
        </w:tc>
        <w:tc>
          <w:tcPr>
            <w:tcW w:w="1701" w:type="dxa"/>
            <w:tcBorders>
              <w:top w:val="single" w:sz="4" w:space="0" w:color="auto"/>
              <w:left w:val="single" w:sz="4" w:space="0" w:color="auto"/>
              <w:bottom w:val="single" w:sz="4" w:space="0" w:color="auto"/>
              <w:right w:val="single" w:sz="4" w:space="0" w:color="auto"/>
            </w:tcBorders>
          </w:tcPr>
          <w:p w14:paraId="554B0AD5"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t>String</w:t>
            </w:r>
          </w:p>
        </w:tc>
        <w:tc>
          <w:tcPr>
            <w:tcW w:w="2941" w:type="dxa"/>
            <w:tcBorders>
              <w:top w:val="single" w:sz="4" w:space="0" w:color="auto"/>
              <w:left w:val="single" w:sz="4" w:space="0" w:color="auto"/>
              <w:bottom w:val="single" w:sz="4" w:space="0" w:color="auto"/>
              <w:right w:val="single" w:sz="4" w:space="0" w:color="auto"/>
            </w:tcBorders>
          </w:tcPr>
          <w:p w14:paraId="3AEB63EC" w14:textId="76751B1C"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8"/>
              </w:rPr>
              <w:t>Описание результата обработки (см.</w:t>
            </w:r>
            <w:r w:rsidRPr="00F72371">
              <w:rPr>
                <w:rFonts w:ascii="Times New Roman" w:hAnsi="Times New Roman"/>
                <w:sz w:val="24"/>
                <w:szCs w:val="24"/>
              </w:rPr>
              <w:t xml:space="preserve"> перечень описаний результатов обработки в разделе </w:t>
            </w:r>
            <w:r w:rsidRPr="00F72371">
              <w:rPr>
                <w:rFonts w:ascii="Times New Roman" w:hAnsi="Times New Roman"/>
                <w:sz w:val="24"/>
                <w:szCs w:val="24"/>
              </w:rPr>
              <w:fldChar w:fldCharType="begin"/>
            </w:r>
            <w:r w:rsidRPr="00F72371">
              <w:rPr>
                <w:rFonts w:ascii="Times New Roman" w:hAnsi="Times New Roman"/>
                <w:sz w:val="24"/>
                <w:szCs w:val="24"/>
              </w:rPr>
              <w:instrText xml:space="preserve"> REF _Ref410064352 \w \h  \* MERGEFORMAT </w:instrText>
            </w:r>
            <w:r w:rsidRPr="00F72371">
              <w:rPr>
                <w:rFonts w:ascii="Times New Roman" w:hAnsi="Times New Roman"/>
                <w:sz w:val="24"/>
                <w:szCs w:val="24"/>
              </w:rPr>
            </w:r>
            <w:r w:rsidRPr="00F72371">
              <w:rPr>
                <w:rFonts w:ascii="Times New Roman" w:hAnsi="Times New Roman"/>
                <w:sz w:val="24"/>
                <w:szCs w:val="24"/>
              </w:rPr>
              <w:fldChar w:fldCharType="separate"/>
            </w:r>
            <w:r w:rsidR="00B57E80" w:rsidRPr="00F72371">
              <w:rPr>
                <w:rFonts w:ascii="Times New Roman" w:hAnsi="Times New Roman"/>
                <w:sz w:val="24"/>
                <w:szCs w:val="24"/>
              </w:rPr>
              <w:t>6</w:t>
            </w:r>
            <w:r w:rsidRPr="00F72371">
              <w:rPr>
                <w:rFonts w:ascii="Times New Roman" w:hAnsi="Times New Roman"/>
                <w:sz w:val="24"/>
                <w:szCs w:val="24"/>
              </w:rPr>
              <w:fldChar w:fldCharType="end"/>
            </w:r>
            <w:r w:rsidRPr="00F72371">
              <w:rPr>
                <w:rFonts w:ascii="Times New Roman" w:hAnsi="Times New Roman"/>
                <w:sz w:val="24"/>
                <w:szCs w:val="24"/>
              </w:rPr>
              <w:t>).</w:t>
            </w:r>
          </w:p>
        </w:tc>
      </w:tr>
      <w:tr w:rsidR="0095392A" w:rsidRPr="00F72371" w14:paraId="4C80E61F" w14:textId="77777777" w:rsidTr="00017651">
        <w:tc>
          <w:tcPr>
            <w:tcW w:w="2943" w:type="dxa"/>
            <w:tcBorders>
              <w:top w:val="single" w:sz="4" w:space="0" w:color="auto"/>
              <w:left w:val="single" w:sz="4" w:space="0" w:color="auto"/>
              <w:bottom w:val="single" w:sz="4" w:space="0" w:color="auto"/>
              <w:right w:val="single" w:sz="4" w:space="0" w:color="auto"/>
            </w:tcBorders>
          </w:tcPr>
          <w:p w14:paraId="0A8ABCA8" w14:textId="77777777" w:rsidR="0095392A" w:rsidRPr="00F72371" w:rsidRDefault="0095392A" w:rsidP="00017651">
            <w:pPr>
              <w:pStyle w:val="aff"/>
              <w:ind w:left="360"/>
              <w:rPr>
                <w:rFonts w:ascii="Times New Roman" w:hAnsi="Times New Roman"/>
                <w:sz w:val="24"/>
                <w:szCs w:val="24"/>
                <w:lang w:val="en-US"/>
              </w:rPr>
            </w:pPr>
            <w:r w:rsidRPr="00F72371">
              <w:rPr>
                <w:rFonts w:ascii="Times New Roman" w:hAnsi="Times New Roman"/>
                <w:sz w:val="24"/>
                <w:szCs w:val="28"/>
                <w:lang w:val="en-US"/>
              </w:rPr>
              <w:t>Result</w:t>
            </w:r>
            <w:r w:rsidRPr="00F72371">
              <w:rPr>
                <w:rFonts w:ascii="Times New Roman" w:hAnsi="Times New Roman"/>
                <w:sz w:val="24"/>
                <w:szCs w:val="24"/>
                <w:lang w:val="en-US"/>
              </w:rPr>
              <w:t>Data</w:t>
            </w:r>
          </w:p>
        </w:tc>
        <w:tc>
          <w:tcPr>
            <w:tcW w:w="2268" w:type="dxa"/>
            <w:tcBorders>
              <w:top w:val="single" w:sz="4" w:space="0" w:color="auto"/>
              <w:left w:val="single" w:sz="4" w:space="0" w:color="auto"/>
              <w:bottom w:val="single" w:sz="4" w:space="0" w:color="auto"/>
              <w:right w:val="single" w:sz="4" w:space="0" w:color="auto"/>
            </w:tcBorders>
          </w:tcPr>
          <w:p w14:paraId="077436DA" w14:textId="77777777" w:rsidR="0095392A" w:rsidRPr="00F72371" w:rsidRDefault="0095392A" w:rsidP="00017651">
            <w:pPr>
              <w:pStyle w:val="aff"/>
              <w:rPr>
                <w:rFonts w:ascii="Times New Roman" w:hAnsi="Times New Roman"/>
                <w:sz w:val="24"/>
                <w:szCs w:val="24"/>
                <w:lang w:val="en-US"/>
              </w:rPr>
            </w:pPr>
            <w:r w:rsidRPr="00F72371">
              <w:rPr>
                <w:rFonts w:ascii="Times New Roman" w:hAnsi="Times New Roman"/>
                <w:sz w:val="24"/>
                <w:szCs w:val="24"/>
                <w:lang w:val="en-US"/>
              </w:rPr>
              <w:t>0..1, необязательно</w:t>
            </w:r>
          </w:p>
        </w:tc>
        <w:tc>
          <w:tcPr>
            <w:tcW w:w="1701" w:type="dxa"/>
            <w:tcBorders>
              <w:top w:val="single" w:sz="4" w:space="0" w:color="auto"/>
              <w:left w:val="single" w:sz="4" w:space="0" w:color="auto"/>
              <w:bottom w:val="single" w:sz="4" w:space="0" w:color="auto"/>
              <w:right w:val="single" w:sz="4" w:space="0" w:color="auto"/>
            </w:tcBorders>
          </w:tcPr>
          <w:p w14:paraId="1068F70E" w14:textId="77777777" w:rsidR="0095392A" w:rsidRPr="00F72371" w:rsidRDefault="0095392A" w:rsidP="00017651">
            <w:pPr>
              <w:pStyle w:val="aff"/>
              <w:rPr>
                <w:rFonts w:ascii="Times New Roman" w:hAnsi="Times New Roman"/>
                <w:sz w:val="24"/>
                <w:szCs w:val="24"/>
                <w:lang w:val="en-US"/>
              </w:rPr>
            </w:pPr>
            <w:r w:rsidRPr="00F72371">
              <w:rPr>
                <w:rFonts w:ascii="Times New Roman" w:hAnsi="Times New Roman"/>
                <w:sz w:val="24"/>
                <w:szCs w:val="24"/>
                <w:lang w:val="en-US"/>
              </w:rPr>
              <w:t>String</w:t>
            </w:r>
          </w:p>
        </w:tc>
        <w:tc>
          <w:tcPr>
            <w:tcW w:w="2941" w:type="dxa"/>
            <w:tcBorders>
              <w:top w:val="single" w:sz="4" w:space="0" w:color="auto"/>
              <w:left w:val="single" w:sz="4" w:space="0" w:color="auto"/>
              <w:bottom w:val="single" w:sz="4" w:space="0" w:color="auto"/>
              <w:right w:val="single" w:sz="4" w:space="0" w:color="auto"/>
            </w:tcBorders>
          </w:tcPr>
          <w:p w14:paraId="5B5DE579"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 xml:space="preserve">Данные </w:t>
            </w:r>
            <w:r w:rsidRPr="00F72371">
              <w:rPr>
                <w:rFonts w:ascii="Times New Roman" w:hAnsi="Times New Roman"/>
                <w:sz w:val="24"/>
                <w:szCs w:val="28"/>
              </w:rPr>
              <w:t>результата обработки</w:t>
            </w:r>
            <w:r w:rsidRPr="00F72371">
              <w:rPr>
                <w:rFonts w:ascii="Times New Roman" w:hAnsi="Times New Roman"/>
                <w:sz w:val="24"/>
                <w:szCs w:val="24"/>
              </w:rPr>
              <w:t xml:space="preserve"> (для системного анализа). Для кода обработки «11» (Формат запроса (файла) не соответствует xsd-схеме) в теге содержится детальная информация о выявленных несоответствиях.</w:t>
            </w:r>
          </w:p>
          <w:p w14:paraId="25DA8DDC" w14:textId="19B8D0D9" w:rsidR="00F72257" w:rsidRPr="00F72371" w:rsidRDefault="00F72257" w:rsidP="00F72257">
            <w:pPr>
              <w:pStyle w:val="aff"/>
              <w:rPr>
                <w:rFonts w:ascii="Times New Roman" w:hAnsi="Times New Roman"/>
                <w:sz w:val="24"/>
                <w:szCs w:val="24"/>
              </w:rPr>
            </w:pPr>
            <w:r w:rsidRPr="00F72371">
              <w:rPr>
                <w:rFonts w:ascii="Times New Roman" w:hAnsi="Times New Roman"/>
                <w:sz w:val="24"/>
                <w:szCs w:val="24"/>
              </w:rPr>
              <w:t xml:space="preserve">Идентификатор пакета присвоенный в </w:t>
            </w:r>
            <w:r w:rsidR="008B37B4" w:rsidRPr="00F72371">
              <w:rPr>
                <w:rFonts w:ascii="Times New Roman" w:hAnsi="Times New Roman"/>
                <w:sz w:val="24"/>
                <w:szCs w:val="24"/>
              </w:rPr>
              <w:t>ГИС ГМП</w:t>
            </w:r>
            <w:r w:rsidRPr="00F72371">
              <w:rPr>
                <w:rFonts w:ascii="Times New Roman" w:hAnsi="Times New Roman"/>
                <w:sz w:val="24"/>
                <w:szCs w:val="24"/>
              </w:rPr>
              <w:t xml:space="preserve">. Данный идентификатор используется для получения информации о статусе обработки пакета (описание см. в разделе </w:t>
            </w:r>
            <w:r w:rsidRPr="00F72371">
              <w:rPr>
                <w:rFonts w:ascii="Times New Roman" w:hAnsi="Times New Roman"/>
                <w:sz w:val="24"/>
                <w:szCs w:val="24"/>
              </w:rPr>
              <w:fldChar w:fldCharType="begin"/>
            </w:r>
            <w:r w:rsidRPr="00F72371">
              <w:rPr>
                <w:rFonts w:ascii="Times New Roman" w:hAnsi="Times New Roman"/>
                <w:sz w:val="24"/>
                <w:szCs w:val="24"/>
              </w:rPr>
              <w:instrText xml:space="preserve"> REF _Ref377578652 \n \h </w:instrText>
            </w:r>
            <w:r w:rsidR="00C1661E" w:rsidRPr="00F72371">
              <w:rPr>
                <w:rFonts w:ascii="Times New Roman" w:hAnsi="Times New Roman"/>
                <w:sz w:val="24"/>
                <w:szCs w:val="24"/>
              </w:rPr>
              <w:instrText xml:space="preserve"> \* MERGEFORMAT </w:instrText>
            </w:r>
            <w:r w:rsidRPr="00F72371">
              <w:rPr>
                <w:rFonts w:ascii="Times New Roman" w:hAnsi="Times New Roman"/>
                <w:sz w:val="24"/>
                <w:szCs w:val="24"/>
              </w:rPr>
            </w:r>
            <w:r w:rsidRPr="00F72371">
              <w:rPr>
                <w:rFonts w:ascii="Times New Roman" w:hAnsi="Times New Roman"/>
                <w:sz w:val="24"/>
                <w:szCs w:val="24"/>
              </w:rPr>
              <w:fldChar w:fldCharType="separate"/>
            </w:r>
            <w:r w:rsidR="00B57E80" w:rsidRPr="00F72371">
              <w:rPr>
                <w:rFonts w:ascii="Times New Roman" w:hAnsi="Times New Roman"/>
                <w:sz w:val="24"/>
                <w:szCs w:val="24"/>
              </w:rPr>
              <w:t>5.3</w:t>
            </w:r>
            <w:r w:rsidRPr="00F72371">
              <w:rPr>
                <w:rFonts w:ascii="Times New Roman" w:hAnsi="Times New Roman"/>
                <w:sz w:val="24"/>
                <w:szCs w:val="24"/>
              </w:rPr>
              <w:fldChar w:fldCharType="end"/>
            </w:r>
            <w:r w:rsidRPr="00F72371">
              <w:rPr>
                <w:rFonts w:ascii="Times New Roman" w:hAnsi="Times New Roman"/>
                <w:sz w:val="24"/>
                <w:szCs w:val="24"/>
              </w:rPr>
              <w:t>).</w:t>
            </w:r>
          </w:p>
        </w:tc>
      </w:tr>
    </w:tbl>
    <w:p w14:paraId="08090BC1" w14:textId="28F90C1D" w:rsidR="0095392A" w:rsidRPr="00F72371" w:rsidRDefault="009B007A" w:rsidP="0050277B">
      <w:pPr>
        <w:pStyle w:val="22"/>
        <w:numPr>
          <w:ilvl w:val="1"/>
          <w:numId w:val="5"/>
        </w:numPr>
        <w:tabs>
          <w:tab w:val="left" w:pos="851"/>
        </w:tabs>
        <w:suppressAutoHyphens/>
        <w:spacing w:after="240"/>
        <w:ind w:left="788" w:hanging="431"/>
        <w:jc w:val="both"/>
        <w:rPr>
          <w:rFonts w:ascii="Times New Roman" w:hAnsi="Times New Roman" w:cs="Times New Roman"/>
          <w:i w:val="0"/>
          <w:lang w:val="ru-RU"/>
        </w:rPr>
      </w:pPr>
      <w:bookmarkStart w:id="565" w:name="_Toc375675784"/>
      <w:bookmarkStart w:id="566" w:name="_Toc375764380"/>
      <w:bookmarkStart w:id="567" w:name="_Toc375830056"/>
      <w:bookmarkStart w:id="568" w:name="_Toc375835736"/>
      <w:bookmarkStart w:id="569" w:name="_Toc377576786"/>
      <w:bookmarkStart w:id="570" w:name="_Toc377581688"/>
      <w:bookmarkStart w:id="571" w:name="_Ref377578652"/>
      <w:bookmarkStart w:id="572" w:name="_Toc412042047"/>
      <w:bookmarkStart w:id="573" w:name="_Toc484101990"/>
      <w:bookmarkStart w:id="574" w:name="_Toc499570677"/>
      <w:bookmarkStart w:id="575" w:name="_Ref312242289"/>
      <w:bookmarkEnd w:id="565"/>
      <w:bookmarkEnd w:id="566"/>
      <w:bookmarkEnd w:id="567"/>
      <w:bookmarkEnd w:id="568"/>
      <w:bookmarkEnd w:id="569"/>
      <w:bookmarkEnd w:id="570"/>
      <w:r w:rsidRPr="00F72371">
        <w:rPr>
          <w:rFonts w:ascii="Times New Roman" w:hAnsi="Times New Roman" w:cs="Times New Roman"/>
          <w:i w:val="0"/>
          <w:lang w:val="ru-RU"/>
        </w:rPr>
        <w:t>Формат запроса на получение участником</w:t>
      </w:r>
      <w:r w:rsidR="0095392A" w:rsidRPr="00F72371">
        <w:rPr>
          <w:rFonts w:ascii="Times New Roman" w:hAnsi="Times New Roman" w:cs="Times New Roman"/>
          <w:i w:val="0"/>
          <w:lang w:val="ru-RU"/>
        </w:rPr>
        <w:t xml:space="preserve"> статуса обработки пакета</w:t>
      </w:r>
      <w:bookmarkEnd w:id="571"/>
      <w:bookmarkEnd w:id="572"/>
      <w:bookmarkEnd w:id="573"/>
      <w:bookmarkEnd w:id="574"/>
    </w:p>
    <w:p w14:paraId="5E14B272" w14:textId="07868D96" w:rsidR="0095392A" w:rsidRPr="00F72371" w:rsidRDefault="0095392A" w:rsidP="0095392A">
      <w:pPr>
        <w:pStyle w:val="af9"/>
        <w:spacing w:before="0" w:after="0" w:line="240" w:lineRule="auto"/>
        <w:ind w:left="0" w:firstLine="720"/>
        <w:rPr>
          <w:rFonts w:ascii="Times New Roman" w:hAnsi="Times New Roman"/>
          <w:sz w:val="28"/>
          <w:szCs w:val="28"/>
        </w:rPr>
      </w:pPr>
      <w:r w:rsidRPr="00F72371">
        <w:rPr>
          <w:rFonts w:ascii="Times New Roman" w:hAnsi="Times New Roman"/>
          <w:sz w:val="28"/>
          <w:szCs w:val="28"/>
        </w:rPr>
        <w:t xml:space="preserve">В результате выполнения запросов </w:t>
      </w:r>
      <w:r w:rsidR="00716E2F" w:rsidRPr="00F72371">
        <w:rPr>
          <w:rFonts w:ascii="Times New Roman" w:hAnsi="Times New Roman"/>
          <w:sz w:val="28"/>
          <w:szCs w:val="28"/>
        </w:rPr>
        <w:t xml:space="preserve">на </w:t>
      </w:r>
      <w:r w:rsidR="005C6F11" w:rsidRPr="00F72371">
        <w:rPr>
          <w:rFonts w:ascii="Times New Roman" w:hAnsi="Times New Roman"/>
          <w:sz w:val="28"/>
          <w:szCs w:val="28"/>
        </w:rPr>
        <w:t>предоставлени</w:t>
      </w:r>
      <w:r w:rsidR="00716E2F" w:rsidRPr="00F72371">
        <w:rPr>
          <w:rFonts w:ascii="Times New Roman" w:hAnsi="Times New Roman"/>
          <w:sz w:val="28"/>
          <w:szCs w:val="28"/>
        </w:rPr>
        <w:t>е</w:t>
      </w:r>
      <w:r w:rsidR="005C6F11" w:rsidRPr="00F72371">
        <w:rPr>
          <w:rFonts w:ascii="Times New Roman" w:hAnsi="Times New Roman"/>
          <w:sz w:val="28"/>
          <w:szCs w:val="28"/>
        </w:rPr>
        <w:t xml:space="preserve"> участником информации </w:t>
      </w:r>
      <w:r w:rsidRPr="00F72371">
        <w:rPr>
          <w:rFonts w:ascii="Times New Roman" w:hAnsi="Times New Roman"/>
          <w:sz w:val="28"/>
          <w:szCs w:val="28"/>
        </w:rPr>
        <w:t xml:space="preserve">обеспечивается предварительный прием в </w:t>
      </w:r>
      <w:r w:rsidR="008B37B4" w:rsidRPr="00F72371">
        <w:rPr>
          <w:rFonts w:ascii="Times New Roman" w:hAnsi="Times New Roman"/>
          <w:sz w:val="28"/>
          <w:szCs w:val="28"/>
        </w:rPr>
        <w:t>ГИС ГМП</w:t>
      </w:r>
      <w:r w:rsidRPr="00F72371">
        <w:rPr>
          <w:rFonts w:ascii="Times New Roman" w:hAnsi="Times New Roman"/>
          <w:sz w:val="28"/>
          <w:szCs w:val="28"/>
        </w:rPr>
        <w:t xml:space="preserve"> пакета сущностей. Полный форматно-логический контроль осуществляется после отправки системой участнику сообщения </w:t>
      </w:r>
      <w:r w:rsidRPr="00F72371">
        <w:rPr>
          <w:rFonts w:ascii="Times New Roman" w:hAnsi="Times New Roman"/>
          <w:i/>
          <w:sz w:val="28"/>
          <w:szCs w:val="28"/>
        </w:rPr>
        <w:t>ResponseMessage</w:t>
      </w:r>
      <w:r w:rsidRPr="00F72371">
        <w:rPr>
          <w:rFonts w:ascii="Times New Roman" w:hAnsi="Times New Roman"/>
          <w:sz w:val="28"/>
          <w:szCs w:val="28"/>
        </w:rPr>
        <w:t>. Для того, чтобы получить информацию о принятии / откл</w:t>
      </w:r>
      <w:r w:rsidR="00B97518" w:rsidRPr="00F72371">
        <w:rPr>
          <w:rFonts w:ascii="Times New Roman" w:hAnsi="Times New Roman"/>
          <w:sz w:val="28"/>
          <w:szCs w:val="28"/>
        </w:rPr>
        <w:t xml:space="preserve">онении извещений на стороне </w:t>
      </w:r>
      <w:r w:rsidR="008B37B4" w:rsidRPr="00F72371">
        <w:rPr>
          <w:rFonts w:ascii="Times New Roman" w:hAnsi="Times New Roman"/>
          <w:sz w:val="28"/>
          <w:szCs w:val="28"/>
        </w:rPr>
        <w:t>ГИС ГМП</w:t>
      </w:r>
      <w:r w:rsidRPr="00F72371">
        <w:rPr>
          <w:rFonts w:ascii="Times New Roman" w:hAnsi="Times New Roman"/>
          <w:sz w:val="28"/>
          <w:szCs w:val="28"/>
        </w:rPr>
        <w:t xml:space="preserve">, необходимо отправить запрос на получение </w:t>
      </w:r>
      <w:r w:rsidR="005E70ED" w:rsidRPr="00F72371">
        <w:rPr>
          <w:rFonts w:ascii="Times New Roman" w:hAnsi="Times New Roman"/>
          <w:sz w:val="28"/>
          <w:szCs w:val="28"/>
        </w:rPr>
        <w:t xml:space="preserve">статуса </w:t>
      </w:r>
      <w:r w:rsidRPr="00F72371">
        <w:rPr>
          <w:rFonts w:ascii="Times New Roman" w:hAnsi="Times New Roman"/>
          <w:sz w:val="28"/>
          <w:szCs w:val="28"/>
        </w:rPr>
        <w:t xml:space="preserve">обработки </w:t>
      </w:r>
      <w:r w:rsidR="007E6FC3" w:rsidRPr="00F72371">
        <w:rPr>
          <w:rFonts w:ascii="Times New Roman" w:hAnsi="Times New Roman"/>
          <w:sz w:val="28"/>
          <w:szCs w:val="28"/>
        </w:rPr>
        <w:lastRenderedPageBreak/>
        <w:t xml:space="preserve">предоставленного </w:t>
      </w:r>
      <w:r w:rsidRPr="00F72371">
        <w:rPr>
          <w:rFonts w:ascii="Times New Roman" w:hAnsi="Times New Roman"/>
          <w:sz w:val="28"/>
          <w:szCs w:val="28"/>
        </w:rPr>
        <w:t>пакета</w:t>
      </w:r>
      <w:r w:rsidR="00F72257" w:rsidRPr="00F72371">
        <w:rPr>
          <w:rFonts w:ascii="Times New Roman" w:hAnsi="Times New Roman"/>
          <w:sz w:val="28"/>
          <w:szCs w:val="28"/>
        </w:rPr>
        <w:t>. Рекомендуемый интервал отправки запроса на получение статуса обработки пакета –</w:t>
      </w:r>
      <w:r w:rsidR="0015467E" w:rsidRPr="00F72371">
        <w:rPr>
          <w:rFonts w:ascii="Times New Roman" w:hAnsi="Times New Roman"/>
        </w:rPr>
        <w:t xml:space="preserve"> </w:t>
      </w:r>
      <w:r w:rsidR="0015467E" w:rsidRPr="00F72371">
        <w:rPr>
          <w:rFonts w:ascii="Times New Roman" w:hAnsi="Times New Roman"/>
          <w:sz w:val="28"/>
          <w:szCs w:val="28"/>
        </w:rPr>
        <w:t>не ранее чем через 30 секунд</w:t>
      </w:r>
      <w:r w:rsidR="00F72257" w:rsidRPr="00F72371">
        <w:rPr>
          <w:rFonts w:ascii="Times New Roman" w:hAnsi="Times New Roman"/>
          <w:sz w:val="28"/>
          <w:szCs w:val="28"/>
        </w:rPr>
        <w:t>, но не позднее чем через 30 дней</w:t>
      </w:r>
      <w:r w:rsidR="0015467E" w:rsidRPr="00F72371">
        <w:rPr>
          <w:rFonts w:ascii="Times New Roman" w:hAnsi="Times New Roman"/>
          <w:sz w:val="28"/>
          <w:szCs w:val="28"/>
        </w:rPr>
        <w:t xml:space="preserve"> после</w:t>
      </w:r>
      <w:r w:rsidR="00F72257" w:rsidRPr="00F72371">
        <w:rPr>
          <w:rFonts w:ascii="Times New Roman" w:hAnsi="Times New Roman"/>
          <w:sz w:val="28"/>
          <w:szCs w:val="28"/>
        </w:rPr>
        <w:t xml:space="preserve"> получения ответа на запрос предоставления участником информации, уточнения участником ранее предоставленной информации в </w:t>
      </w:r>
      <w:r w:rsidR="008B37B4" w:rsidRPr="00F72371">
        <w:rPr>
          <w:rFonts w:ascii="Times New Roman" w:hAnsi="Times New Roman"/>
          <w:sz w:val="28"/>
          <w:szCs w:val="28"/>
        </w:rPr>
        <w:t>ГИС ГМП</w:t>
      </w:r>
      <w:r w:rsidR="00F72257" w:rsidRPr="00F72371">
        <w:rPr>
          <w:rFonts w:ascii="Times New Roman" w:hAnsi="Times New Roman"/>
          <w:sz w:val="28"/>
          <w:szCs w:val="28"/>
        </w:rPr>
        <w:t xml:space="preserve"> (описание см. в разделе </w:t>
      </w:r>
      <w:r w:rsidR="00F72257" w:rsidRPr="00F72371">
        <w:rPr>
          <w:rFonts w:ascii="Times New Roman" w:hAnsi="Times New Roman"/>
          <w:sz w:val="28"/>
          <w:szCs w:val="28"/>
        </w:rPr>
        <w:fldChar w:fldCharType="begin"/>
      </w:r>
      <w:r w:rsidR="00F72257" w:rsidRPr="00F72371">
        <w:rPr>
          <w:rFonts w:ascii="Times New Roman" w:hAnsi="Times New Roman"/>
          <w:sz w:val="28"/>
          <w:szCs w:val="28"/>
        </w:rPr>
        <w:instrText xml:space="preserve"> REF _Ref484003327 \n \h </w:instrText>
      </w:r>
      <w:r w:rsidR="00C1661E" w:rsidRPr="00F72371">
        <w:rPr>
          <w:rFonts w:ascii="Times New Roman" w:hAnsi="Times New Roman"/>
          <w:sz w:val="28"/>
          <w:szCs w:val="28"/>
        </w:rPr>
        <w:instrText xml:space="preserve"> \* MERGEFORMAT </w:instrText>
      </w:r>
      <w:r w:rsidR="00F72257" w:rsidRPr="00F72371">
        <w:rPr>
          <w:rFonts w:ascii="Times New Roman" w:hAnsi="Times New Roman"/>
          <w:sz w:val="28"/>
          <w:szCs w:val="28"/>
        </w:rPr>
      </w:r>
      <w:r w:rsidR="00F72257" w:rsidRPr="00F72371">
        <w:rPr>
          <w:rFonts w:ascii="Times New Roman" w:hAnsi="Times New Roman"/>
          <w:sz w:val="28"/>
          <w:szCs w:val="28"/>
        </w:rPr>
        <w:fldChar w:fldCharType="separate"/>
      </w:r>
      <w:r w:rsidR="00B57E80" w:rsidRPr="00F72371">
        <w:rPr>
          <w:rFonts w:ascii="Times New Roman" w:hAnsi="Times New Roman"/>
          <w:sz w:val="28"/>
          <w:szCs w:val="28"/>
        </w:rPr>
        <w:t>5.2</w:t>
      </w:r>
      <w:r w:rsidR="00F72257" w:rsidRPr="00F72371">
        <w:rPr>
          <w:rFonts w:ascii="Times New Roman" w:hAnsi="Times New Roman"/>
          <w:sz w:val="28"/>
          <w:szCs w:val="28"/>
        </w:rPr>
        <w:fldChar w:fldCharType="end"/>
      </w:r>
      <w:r w:rsidR="00F72257" w:rsidRPr="00F72371">
        <w:rPr>
          <w:rFonts w:ascii="Times New Roman" w:hAnsi="Times New Roman"/>
          <w:sz w:val="28"/>
          <w:szCs w:val="28"/>
        </w:rPr>
        <w:t>)</w:t>
      </w:r>
      <w:r w:rsidR="0015467E" w:rsidRPr="00F72371">
        <w:rPr>
          <w:rFonts w:ascii="Times New Roman" w:hAnsi="Times New Roman"/>
          <w:sz w:val="28"/>
          <w:szCs w:val="28"/>
        </w:rPr>
        <w:t>.</w:t>
      </w:r>
    </w:p>
    <w:p w14:paraId="5B0E9641" w14:textId="77777777" w:rsidR="0095392A" w:rsidRPr="00F72371" w:rsidRDefault="0095392A" w:rsidP="0050277B">
      <w:pPr>
        <w:pStyle w:val="33"/>
        <w:numPr>
          <w:ilvl w:val="2"/>
          <w:numId w:val="5"/>
        </w:numPr>
        <w:rPr>
          <w:rFonts w:cs="Times New Roman"/>
        </w:rPr>
      </w:pPr>
      <w:bookmarkStart w:id="576" w:name="_Toc412042048"/>
      <w:bookmarkStart w:id="577" w:name="_Toc484101991"/>
      <w:bookmarkStart w:id="578" w:name="_Toc499570678"/>
      <w:r w:rsidRPr="00F72371">
        <w:rPr>
          <w:rFonts w:cs="Times New Roman"/>
        </w:rPr>
        <w:t>Формат запроса</w:t>
      </w:r>
      <w:bookmarkEnd w:id="576"/>
      <w:bookmarkEnd w:id="577"/>
      <w:bookmarkEnd w:id="578"/>
    </w:p>
    <w:p w14:paraId="59A72975" w14:textId="1AB3A8BE" w:rsidR="0095392A" w:rsidRPr="00F72371" w:rsidRDefault="0095392A" w:rsidP="0095392A">
      <w:pPr>
        <w:pStyle w:val="af9"/>
        <w:spacing w:before="0" w:after="0" w:line="240" w:lineRule="auto"/>
        <w:ind w:left="0" w:firstLine="720"/>
        <w:rPr>
          <w:rFonts w:ascii="Times New Roman" w:hAnsi="Times New Roman"/>
          <w:sz w:val="28"/>
          <w:szCs w:val="28"/>
        </w:rPr>
      </w:pPr>
      <w:r w:rsidRPr="00F72371">
        <w:rPr>
          <w:rFonts w:ascii="Times New Roman" w:hAnsi="Times New Roman"/>
          <w:sz w:val="28"/>
          <w:szCs w:val="28"/>
        </w:rPr>
        <w:t xml:space="preserve">В сообщении запроса в теге </w:t>
      </w:r>
      <w:r w:rsidRPr="00F72371">
        <w:rPr>
          <w:rFonts w:ascii="Times New Roman" w:hAnsi="Times New Roman"/>
          <w:i/>
          <w:sz w:val="28"/>
          <w:szCs w:val="28"/>
          <w:lang w:val="en-US"/>
        </w:rPr>
        <w:t>RequestMessage</w:t>
      </w:r>
      <w:r w:rsidRPr="00F72371">
        <w:rPr>
          <w:rFonts w:ascii="Times New Roman" w:hAnsi="Times New Roman"/>
          <w:sz w:val="28"/>
          <w:szCs w:val="28"/>
        </w:rPr>
        <w:t xml:space="preserve"> должен передаваться тег </w:t>
      </w:r>
      <w:r w:rsidRPr="00F72371">
        <w:rPr>
          <w:rFonts w:ascii="Times New Roman" w:hAnsi="Times New Roman"/>
          <w:i/>
          <w:sz w:val="28"/>
          <w:szCs w:val="28"/>
        </w:rPr>
        <w:t>PackageStatusRequest</w:t>
      </w:r>
      <w:r w:rsidRPr="00F72371">
        <w:rPr>
          <w:rFonts w:ascii="Times New Roman" w:hAnsi="Times New Roman"/>
          <w:sz w:val="28"/>
          <w:szCs w:val="28"/>
        </w:rPr>
        <w:t xml:space="preserve">, содержащий идентификатор пакета, статус которого необходимо проверить </w:t>
      </w:r>
      <w:r w:rsidRPr="00F72371">
        <w:rPr>
          <w:rFonts w:ascii="Times New Roman" w:hAnsi="Times New Roman"/>
          <w:i/>
          <w:sz w:val="28"/>
          <w:szCs w:val="28"/>
        </w:rPr>
        <w:t>PackageID</w:t>
      </w:r>
      <w:r w:rsidRPr="00F72371">
        <w:rPr>
          <w:rFonts w:ascii="Times New Roman" w:hAnsi="Times New Roman"/>
          <w:sz w:val="28"/>
          <w:szCs w:val="28"/>
        </w:rPr>
        <w:t xml:space="preserve">. В качестве идентификатора пакета используется идентификатор, возвращенный участнику в теге </w:t>
      </w:r>
      <w:r w:rsidRPr="00F72371">
        <w:rPr>
          <w:rFonts w:ascii="Times New Roman" w:hAnsi="Times New Roman"/>
          <w:i/>
          <w:sz w:val="28"/>
          <w:szCs w:val="28"/>
        </w:rPr>
        <w:t>ResponseMessage/Ticket/RequestProcessResult/ResultData</w:t>
      </w:r>
      <w:r w:rsidRPr="00F72371">
        <w:rPr>
          <w:rFonts w:ascii="Times New Roman" w:hAnsi="Times New Roman"/>
          <w:sz w:val="28"/>
          <w:szCs w:val="28"/>
        </w:rPr>
        <w:t>.</w:t>
      </w:r>
    </w:p>
    <w:p w14:paraId="7CEE5247" w14:textId="77777777" w:rsidR="0095392A" w:rsidRPr="00F72371" w:rsidRDefault="0095392A" w:rsidP="0050277B">
      <w:pPr>
        <w:pStyle w:val="33"/>
        <w:numPr>
          <w:ilvl w:val="2"/>
          <w:numId w:val="5"/>
        </w:numPr>
        <w:rPr>
          <w:rFonts w:cs="Times New Roman"/>
        </w:rPr>
      </w:pPr>
      <w:bookmarkStart w:id="579" w:name="_Toc412042049"/>
      <w:bookmarkStart w:id="580" w:name="_Toc484101992"/>
      <w:bookmarkStart w:id="581" w:name="_Toc499570679"/>
      <w:r w:rsidRPr="00F72371">
        <w:rPr>
          <w:rFonts w:cs="Times New Roman"/>
        </w:rPr>
        <w:t>Формат ответа</w:t>
      </w:r>
      <w:bookmarkEnd w:id="579"/>
      <w:bookmarkEnd w:id="580"/>
      <w:bookmarkEnd w:id="581"/>
    </w:p>
    <w:p w14:paraId="5DD779C2" w14:textId="21EC23B0" w:rsidR="0095392A" w:rsidRPr="00F72371" w:rsidRDefault="0095392A" w:rsidP="0095392A">
      <w:pPr>
        <w:pStyle w:val="af9"/>
        <w:spacing w:before="0" w:after="0" w:line="240" w:lineRule="auto"/>
        <w:ind w:left="0" w:firstLine="720"/>
        <w:rPr>
          <w:rFonts w:ascii="Times New Roman" w:hAnsi="Times New Roman"/>
          <w:sz w:val="28"/>
          <w:szCs w:val="28"/>
        </w:rPr>
      </w:pPr>
      <w:r w:rsidRPr="00F72371">
        <w:rPr>
          <w:rFonts w:ascii="Times New Roman" w:hAnsi="Times New Roman"/>
          <w:sz w:val="28"/>
          <w:szCs w:val="28"/>
        </w:rPr>
        <w:t>В случае</w:t>
      </w:r>
      <w:proofErr w:type="gramStart"/>
      <w:r w:rsidRPr="00F72371">
        <w:rPr>
          <w:rFonts w:ascii="Times New Roman" w:hAnsi="Times New Roman"/>
          <w:sz w:val="28"/>
          <w:szCs w:val="28"/>
        </w:rPr>
        <w:t>,</w:t>
      </w:r>
      <w:proofErr w:type="gramEnd"/>
      <w:r w:rsidRPr="00F72371">
        <w:rPr>
          <w:rFonts w:ascii="Times New Roman" w:hAnsi="Times New Roman"/>
          <w:sz w:val="28"/>
          <w:szCs w:val="28"/>
        </w:rPr>
        <w:t xml:space="preserve"> </w:t>
      </w:r>
      <w:r w:rsidRPr="00F72371">
        <w:rPr>
          <w:rFonts w:ascii="Times New Roman" w:hAnsi="Times New Roman"/>
          <w:sz w:val="28"/>
          <w:szCs w:val="28"/>
          <w:u w:val="single"/>
        </w:rPr>
        <w:t xml:space="preserve">если обработка пакета на стороне </w:t>
      </w:r>
      <w:r w:rsidR="008B37B4" w:rsidRPr="00F72371">
        <w:rPr>
          <w:rFonts w:ascii="Times New Roman" w:hAnsi="Times New Roman"/>
          <w:sz w:val="28"/>
          <w:szCs w:val="28"/>
          <w:u w:val="single"/>
        </w:rPr>
        <w:t>ГИС ГМП</w:t>
      </w:r>
      <w:r w:rsidRPr="00F72371">
        <w:rPr>
          <w:rFonts w:ascii="Times New Roman" w:hAnsi="Times New Roman"/>
          <w:sz w:val="28"/>
          <w:szCs w:val="28"/>
          <w:u w:val="single"/>
        </w:rPr>
        <w:t xml:space="preserve"> еще не завершена</w:t>
      </w:r>
      <w:r w:rsidRPr="00F72371">
        <w:rPr>
          <w:rFonts w:ascii="Times New Roman" w:hAnsi="Times New Roman"/>
          <w:sz w:val="28"/>
          <w:szCs w:val="28"/>
        </w:rPr>
        <w:t xml:space="preserve">, в сообщении ответа в теге </w:t>
      </w:r>
      <w:r w:rsidRPr="00F72371">
        <w:rPr>
          <w:rFonts w:ascii="Times New Roman" w:hAnsi="Times New Roman"/>
          <w:i/>
          <w:sz w:val="28"/>
          <w:szCs w:val="28"/>
          <w:lang w:val="en-US"/>
        </w:rPr>
        <w:t>AppData</w:t>
      </w:r>
      <w:r w:rsidRPr="00F72371">
        <w:rPr>
          <w:rFonts w:ascii="Times New Roman" w:hAnsi="Times New Roman"/>
          <w:sz w:val="28"/>
          <w:szCs w:val="28"/>
        </w:rPr>
        <w:t xml:space="preserve"> будет присутствовать тег</w:t>
      </w:r>
      <w:r w:rsidRPr="00F72371">
        <w:rPr>
          <w:rFonts w:ascii="Times New Roman" w:hAnsi="Times New Roman"/>
          <w:i/>
          <w:sz w:val="28"/>
          <w:szCs w:val="28"/>
        </w:rPr>
        <w:t xml:space="preserve"> ResponseMessage/</w:t>
      </w:r>
      <w:r w:rsidRPr="00F72371">
        <w:rPr>
          <w:rFonts w:ascii="Times New Roman" w:hAnsi="Times New Roman"/>
          <w:i/>
          <w:sz w:val="28"/>
          <w:szCs w:val="28"/>
          <w:lang w:val="en-US"/>
        </w:rPr>
        <w:t>Ticket</w:t>
      </w:r>
      <w:r w:rsidRPr="00F72371">
        <w:rPr>
          <w:rFonts w:ascii="Times New Roman" w:hAnsi="Times New Roman"/>
          <w:i/>
          <w:sz w:val="28"/>
          <w:szCs w:val="28"/>
        </w:rPr>
        <w:t>/</w:t>
      </w:r>
      <w:r w:rsidRPr="00F72371">
        <w:rPr>
          <w:rFonts w:ascii="Times New Roman" w:hAnsi="Times New Roman"/>
          <w:i/>
          <w:sz w:val="28"/>
          <w:szCs w:val="28"/>
          <w:lang w:val="en-US"/>
        </w:rPr>
        <w:t>RequestProcessResult</w:t>
      </w:r>
      <w:r w:rsidRPr="00F72371">
        <w:rPr>
          <w:rFonts w:ascii="Times New Roman" w:hAnsi="Times New Roman"/>
          <w:sz w:val="28"/>
          <w:szCs w:val="28"/>
        </w:rPr>
        <w:t xml:space="preserve"> с типом</w:t>
      </w:r>
      <w:r w:rsidRPr="00F72371">
        <w:rPr>
          <w:rFonts w:ascii="Times New Roman" w:hAnsi="Times New Roman"/>
          <w:sz w:val="28"/>
        </w:rPr>
        <w:t xml:space="preserve"> </w:t>
      </w:r>
      <w:r w:rsidRPr="00F72371">
        <w:rPr>
          <w:rFonts w:ascii="Times New Roman" w:hAnsi="Times New Roman"/>
          <w:sz w:val="28"/>
          <w:szCs w:val="28"/>
        </w:rPr>
        <w:t>данных</w:t>
      </w:r>
      <w:r w:rsidRPr="00F72371">
        <w:rPr>
          <w:rFonts w:ascii="Times New Roman" w:hAnsi="Times New Roman"/>
          <w:i/>
          <w:sz w:val="28"/>
          <w:szCs w:val="28"/>
        </w:rPr>
        <w:t xml:space="preserve"> ResultInfo</w:t>
      </w:r>
      <w:r w:rsidRPr="00F72371">
        <w:rPr>
          <w:rFonts w:ascii="Times New Roman" w:hAnsi="Times New Roman"/>
          <w:sz w:val="28"/>
          <w:szCs w:val="28"/>
        </w:rPr>
        <w:t xml:space="preserve"> (см. описание типа данных </w:t>
      </w:r>
      <w:r w:rsidRPr="00F72371">
        <w:rPr>
          <w:rFonts w:ascii="Times New Roman" w:hAnsi="Times New Roman"/>
          <w:i/>
          <w:sz w:val="28"/>
          <w:szCs w:val="28"/>
        </w:rPr>
        <w:t>ResultInfo</w:t>
      </w:r>
      <w:r w:rsidRPr="00F72371">
        <w:rPr>
          <w:rFonts w:ascii="Times New Roman" w:hAnsi="Times New Roman"/>
          <w:sz w:val="28"/>
          <w:szCs w:val="28"/>
        </w:rPr>
        <w:t xml:space="preserve"> в разделе </w:t>
      </w:r>
      <w:r w:rsidRPr="00F72371">
        <w:rPr>
          <w:rFonts w:ascii="Times New Roman" w:hAnsi="Times New Roman"/>
        </w:rPr>
        <w:fldChar w:fldCharType="begin"/>
      </w:r>
      <w:r w:rsidRPr="00F72371">
        <w:rPr>
          <w:rFonts w:ascii="Times New Roman" w:hAnsi="Times New Roman"/>
        </w:rPr>
        <w:instrText xml:space="preserve"> REF _Ref375764145 \r \h  \* MERGEFORMAT </w:instrText>
      </w:r>
      <w:r w:rsidRPr="00F72371">
        <w:rPr>
          <w:rFonts w:ascii="Times New Roman" w:hAnsi="Times New Roman"/>
        </w:rPr>
      </w:r>
      <w:r w:rsidRPr="00F72371">
        <w:rPr>
          <w:rFonts w:ascii="Times New Roman" w:hAnsi="Times New Roman"/>
        </w:rPr>
        <w:fldChar w:fldCharType="separate"/>
      </w:r>
      <w:r w:rsidR="00B57E80" w:rsidRPr="00F72371">
        <w:rPr>
          <w:rFonts w:ascii="Times New Roman" w:hAnsi="Times New Roman"/>
          <w:sz w:val="28"/>
          <w:szCs w:val="28"/>
        </w:rPr>
        <w:t>5.2.3</w:t>
      </w:r>
      <w:r w:rsidRPr="00F72371">
        <w:rPr>
          <w:rFonts w:ascii="Times New Roman" w:hAnsi="Times New Roman"/>
        </w:rPr>
        <w:fldChar w:fldCharType="end"/>
      </w:r>
      <w:r w:rsidRPr="00F72371">
        <w:rPr>
          <w:rFonts w:ascii="Times New Roman" w:hAnsi="Times New Roman"/>
          <w:sz w:val="28"/>
          <w:szCs w:val="28"/>
        </w:rPr>
        <w:t xml:space="preserve">). При этом </w:t>
      </w:r>
      <w:r w:rsidRPr="00F72371">
        <w:rPr>
          <w:rFonts w:ascii="Times New Roman" w:hAnsi="Times New Roman"/>
          <w:i/>
          <w:sz w:val="28"/>
          <w:szCs w:val="28"/>
        </w:rPr>
        <w:t>ResultCode</w:t>
      </w:r>
      <w:r w:rsidRPr="00F72371">
        <w:rPr>
          <w:rFonts w:ascii="Times New Roman" w:hAnsi="Times New Roman"/>
          <w:sz w:val="28"/>
          <w:szCs w:val="28"/>
        </w:rPr>
        <w:t xml:space="preserve"> будет равен значению «50». </w:t>
      </w:r>
    </w:p>
    <w:p w14:paraId="2E66ED01" w14:textId="3DB80443" w:rsidR="0095392A" w:rsidRPr="00F72371" w:rsidRDefault="0095392A" w:rsidP="0095392A">
      <w:pPr>
        <w:pStyle w:val="af9"/>
        <w:spacing w:before="0" w:after="0" w:line="240" w:lineRule="auto"/>
        <w:ind w:left="0" w:firstLine="720"/>
        <w:contextualSpacing/>
        <w:rPr>
          <w:rFonts w:ascii="Times New Roman" w:hAnsi="Times New Roman"/>
          <w:sz w:val="28"/>
          <w:szCs w:val="28"/>
        </w:rPr>
      </w:pPr>
      <w:r w:rsidRPr="00F72371">
        <w:rPr>
          <w:rFonts w:ascii="Times New Roman" w:hAnsi="Times New Roman"/>
          <w:sz w:val="28"/>
          <w:szCs w:val="28"/>
        </w:rPr>
        <w:t xml:space="preserve">В случае, </w:t>
      </w:r>
      <w:r w:rsidRPr="00F72371">
        <w:rPr>
          <w:rFonts w:ascii="Times New Roman" w:hAnsi="Times New Roman"/>
          <w:sz w:val="28"/>
          <w:szCs w:val="28"/>
          <w:u w:val="single"/>
        </w:rPr>
        <w:t xml:space="preserve">если обработка пакета на стороне </w:t>
      </w:r>
      <w:r w:rsidR="008B37B4" w:rsidRPr="00F72371">
        <w:rPr>
          <w:rFonts w:ascii="Times New Roman" w:hAnsi="Times New Roman"/>
          <w:sz w:val="28"/>
          <w:szCs w:val="28"/>
          <w:u w:val="single"/>
        </w:rPr>
        <w:t>ГИС ГМП</w:t>
      </w:r>
      <w:r w:rsidRPr="00F72371">
        <w:rPr>
          <w:rFonts w:ascii="Times New Roman" w:hAnsi="Times New Roman"/>
          <w:sz w:val="28"/>
          <w:szCs w:val="28"/>
          <w:u w:val="single"/>
        </w:rPr>
        <w:t xml:space="preserve"> завершена</w:t>
      </w:r>
      <w:r w:rsidRPr="00F72371">
        <w:rPr>
          <w:rFonts w:ascii="Times New Roman" w:hAnsi="Times New Roman"/>
          <w:sz w:val="28"/>
          <w:szCs w:val="28"/>
        </w:rPr>
        <w:t xml:space="preserve">, в сообщении ответа в теге </w:t>
      </w:r>
      <w:r w:rsidRPr="00F72371">
        <w:rPr>
          <w:rFonts w:ascii="Times New Roman" w:hAnsi="Times New Roman"/>
          <w:i/>
          <w:sz w:val="28"/>
          <w:szCs w:val="28"/>
          <w:lang w:val="en-US"/>
        </w:rPr>
        <w:t>AppData</w:t>
      </w:r>
      <w:r w:rsidRPr="00F72371">
        <w:rPr>
          <w:rFonts w:ascii="Times New Roman" w:hAnsi="Times New Roman"/>
          <w:sz w:val="28"/>
          <w:szCs w:val="28"/>
        </w:rPr>
        <w:t xml:space="preserve"> будет присутствовать тег </w:t>
      </w:r>
      <w:r w:rsidRPr="00F72371">
        <w:rPr>
          <w:rFonts w:ascii="Times New Roman" w:hAnsi="Times New Roman"/>
          <w:i/>
          <w:sz w:val="28"/>
          <w:szCs w:val="28"/>
        </w:rPr>
        <w:t>ResponseMessage/</w:t>
      </w:r>
      <w:r w:rsidRPr="00F72371">
        <w:rPr>
          <w:rFonts w:ascii="Times New Roman" w:hAnsi="Times New Roman"/>
          <w:i/>
          <w:sz w:val="28"/>
          <w:szCs w:val="28"/>
          <w:lang w:val="en-US"/>
        </w:rPr>
        <w:t>Ticket</w:t>
      </w:r>
      <w:r w:rsidRPr="00F72371">
        <w:rPr>
          <w:rFonts w:ascii="Times New Roman" w:hAnsi="Times New Roman"/>
          <w:i/>
          <w:sz w:val="28"/>
          <w:szCs w:val="28"/>
        </w:rPr>
        <w:t>/</w:t>
      </w:r>
      <w:r w:rsidRPr="00F72371">
        <w:rPr>
          <w:rFonts w:ascii="Times New Roman" w:hAnsi="Times New Roman"/>
          <w:i/>
          <w:sz w:val="28"/>
          <w:szCs w:val="28"/>
          <w:lang w:val="en-US"/>
        </w:rPr>
        <w:t>PackageProcessResult</w:t>
      </w:r>
      <w:r w:rsidRPr="00F72371">
        <w:rPr>
          <w:rFonts w:ascii="Times New Roman" w:hAnsi="Times New Roman"/>
          <w:sz w:val="28"/>
          <w:szCs w:val="28"/>
        </w:rPr>
        <w:t>.</w:t>
      </w:r>
    </w:p>
    <w:p w14:paraId="3D9F1DEC" w14:textId="5FC5B7F9" w:rsidR="0095392A" w:rsidRPr="00F72371" w:rsidRDefault="0095392A" w:rsidP="0095392A">
      <w:pPr>
        <w:pStyle w:val="af9"/>
        <w:spacing w:before="0" w:after="0" w:line="240" w:lineRule="auto"/>
        <w:ind w:left="0" w:firstLine="720"/>
        <w:rPr>
          <w:rFonts w:ascii="Times New Roman" w:hAnsi="Times New Roman"/>
          <w:sz w:val="28"/>
          <w:szCs w:val="28"/>
        </w:rPr>
      </w:pPr>
      <w:r w:rsidRPr="00F72371">
        <w:rPr>
          <w:rFonts w:ascii="Times New Roman" w:hAnsi="Times New Roman"/>
          <w:sz w:val="28"/>
          <w:szCs w:val="28"/>
          <w:u w:val="single"/>
        </w:rPr>
        <w:t xml:space="preserve">По истечении </w:t>
      </w:r>
      <w:proofErr w:type="gramStart"/>
      <w:r w:rsidRPr="00F72371">
        <w:rPr>
          <w:rFonts w:ascii="Times New Roman" w:hAnsi="Times New Roman"/>
          <w:sz w:val="28"/>
          <w:szCs w:val="28"/>
          <w:u w:val="single"/>
        </w:rPr>
        <w:t>срока хранения статуса обработки пакета</w:t>
      </w:r>
      <w:proofErr w:type="gramEnd"/>
      <w:r w:rsidRPr="00F72371">
        <w:rPr>
          <w:rFonts w:ascii="Times New Roman" w:hAnsi="Times New Roman"/>
          <w:sz w:val="28"/>
          <w:szCs w:val="28"/>
        </w:rPr>
        <w:t xml:space="preserve"> в </w:t>
      </w:r>
      <w:r w:rsidR="008B37B4" w:rsidRPr="00F72371">
        <w:rPr>
          <w:rFonts w:ascii="Times New Roman" w:hAnsi="Times New Roman"/>
          <w:sz w:val="28"/>
          <w:szCs w:val="28"/>
        </w:rPr>
        <w:t>ГИС ГМП</w:t>
      </w:r>
      <w:r w:rsidRPr="00F72371">
        <w:rPr>
          <w:rFonts w:ascii="Times New Roman" w:hAnsi="Times New Roman"/>
          <w:sz w:val="28"/>
          <w:szCs w:val="28"/>
        </w:rPr>
        <w:t xml:space="preserve"> </w:t>
      </w:r>
      <w:r w:rsidRPr="00F72371">
        <w:rPr>
          <w:rFonts w:ascii="Times New Roman" w:hAnsi="Times New Roman"/>
          <w:sz w:val="28"/>
          <w:szCs w:val="28"/>
          <w:u w:val="single"/>
        </w:rPr>
        <w:t>и в случае, если в запросе передан ошибочный идентификатор пакета</w:t>
      </w:r>
      <w:r w:rsidRPr="00F72371">
        <w:rPr>
          <w:rFonts w:ascii="Times New Roman" w:hAnsi="Times New Roman"/>
          <w:sz w:val="28"/>
          <w:szCs w:val="28"/>
        </w:rPr>
        <w:t xml:space="preserve">, в сообщении ответа в теге </w:t>
      </w:r>
      <w:r w:rsidRPr="00F72371">
        <w:rPr>
          <w:rFonts w:ascii="Times New Roman" w:hAnsi="Times New Roman"/>
          <w:i/>
          <w:sz w:val="28"/>
          <w:szCs w:val="28"/>
          <w:lang w:val="en-US"/>
        </w:rPr>
        <w:t>AppData</w:t>
      </w:r>
      <w:r w:rsidRPr="00F72371">
        <w:rPr>
          <w:rFonts w:ascii="Times New Roman" w:hAnsi="Times New Roman"/>
          <w:sz w:val="28"/>
          <w:szCs w:val="28"/>
        </w:rPr>
        <w:t xml:space="preserve"> будет присутствовать тег</w:t>
      </w:r>
      <w:r w:rsidRPr="00F72371">
        <w:rPr>
          <w:rFonts w:ascii="Times New Roman" w:hAnsi="Times New Roman"/>
          <w:i/>
          <w:sz w:val="28"/>
          <w:szCs w:val="28"/>
        </w:rPr>
        <w:t xml:space="preserve"> ResponseMessage/</w:t>
      </w:r>
      <w:r w:rsidRPr="00F72371">
        <w:rPr>
          <w:rFonts w:ascii="Times New Roman" w:hAnsi="Times New Roman"/>
          <w:i/>
          <w:sz w:val="28"/>
          <w:szCs w:val="28"/>
          <w:lang w:val="en-US"/>
        </w:rPr>
        <w:t>Ticket</w:t>
      </w:r>
      <w:r w:rsidRPr="00F72371">
        <w:rPr>
          <w:rFonts w:ascii="Times New Roman" w:hAnsi="Times New Roman"/>
          <w:i/>
          <w:sz w:val="28"/>
          <w:szCs w:val="28"/>
        </w:rPr>
        <w:t>/</w:t>
      </w:r>
      <w:r w:rsidRPr="00F72371">
        <w:rPr>
          <w:rFonts w:ascii="Times New Roman" w:hAnsi="Times New Roman"/>
          <w:i/>
          <w:sz w:val="28"/>
          <w:szCs w:val="28"/>
          <w:lang w:val="en-US"/>
        </w:rPr>
        <w:t>RequestProcessResult</w:t>
      </w:r>
      <w:r w:rsidRPr="00F72371">
        <w:rPr>
          <w:rFonts w:ascii="Times New Roman" w:hAnsi="Times New Roman"/>
          <w:sz w:val="28"/>
          <w:szCs w:val="28"/>
        </w:rPr>
        <w:t xml:space="preserve"> с типом</w:t>
      </w:r>
      <w:r w:rsidRPr="00F72371">
        <w:rPr>
          <w:rFonts w:ascii="Times New Roman" w:hAnsi="Times New Roman"/>
          <w:i/>
          <w:sz w:val="28"/>
          <w:szCs w:val="28"/>
        </w:rPr>
        <w:t xml:space="preserve"> </w:t>
      </w:r>
      <w:r w:rsidRPr="00F72371">
        <w:rPr>
          <w:rFonts w:ascii="Times New Roman" w:hAnsi="Times New Roman"/>
          <w:sz w:val="28"/>
          <w:szCs w:val="28"/>
        </w:rPr>
        <w:t xml:space="preserve">данных </w:t>
      </w:r>
      <w:r w:rsidRPr="00F72371">
        <w:rPr>
          <w:rFonts w:ascii="Times New Roman" w:hAnsi="Times New Roman"/>
          <w:i/>
          <w:sz w:val="28"/>
          <w:szCs w:val="28"/>
        </w:rPr>
        <w:t>ResultInfo</w:t>
      </w:r>
      <w:r w:rsidRPr="00F72371">
        <w:rPr>
          <w:rFonts w:ascii="Times New Roman" w:hAnsi="Times New Roman"/>
          <w:sz w:val="28"/>
          <w:szCs w:val="28"/>
        </w:rPr>
        <w:t xml:space="preserve"> (см. описание типа данных </w:t>
      </w:r>
      <w:r w:rsidRPr="00F72371">
        <w:rPr>
          <w:rFonts w:ascii="Times New Roman" w:hAnsi="Times New Roman"/>
          <w:i/>
          <w:sz w:val="28"/>
          <w:szCs w:val="28"/>
        </w:rPr>
        <w:t>ResultInfo</w:t>
      </w:r>
      <w:r w:rsidRPr="00F72371">
        <w:rPr>
          <w:rFonts w:ascii="Times New Roman" w:hAnsi="Times New Roman"/>
          <w:sz w:val="28"/>
          <w:szCs w:val="28"/>
        </w:rPr>
        <w:t xml:space="preserve"> в разделе </w:t>
      </w:r>
      <w:r w:rsidRPr="00F72371">
        <w:rPr>
          <w:rFonts w:ascii="Times New Roman" w:hAnsi="Times New Roman"/>
        </w:rPr>
        <w:fldChar w:fldCharType="begin"/>
      </w:r>
      <w:r w:rsidRPr="00F72371">
        <w:rPr>
          <w:rFonts w:ascii="Times New Roman" w:hAnsi="Times New Roman"/>
        </w:rPr>
        <w:instrText xml:space="preserve"> REF _Ref375764145 \r \h  \* MERGEFORMAT </w:instrText>
      </w:r>
      <w:r w:rsidRPr="00F72371">
        <w:rPr>
          <w:rFonts w:ascii="Times New Roman" w:hAnsi="Times New Roman"/>
        </w:rPr>
      </w:r>
      <w:r w:rsidRPr="00F72371">
        <w:rPr>
          <w:rFonts w:ascii="Times New Roman" w:hAnsi="Times New Roman"/>
        </w:rPr>
        <w:fldChar w:fldCharType="separate"/>
      </w:r>
      <w:r w:rsidR="00B57E80" w:rsidRPr="00F72371">
        <w:rPr>
          <w:rFonts w:ascii="Times New Roman" w:hAnsi="Times New Roman"/>
          <w:sz w:val="28"/>
          <w:szCs w:val="28"/>
        </w:rPr>
        <w:t>5.2.3</w:t>
      </w:r>
      <w:r w:rsidRPr="00F72371">
        <w:rPr>
          <w:rFonts w:ascii="Times New Roman" w:hAnsi="Times New Roman"/>
        </w:rPr>
        <w:fldChar w:fldCharType="end"/>
      </w:r>
      <w:r w:rsidRPr="00F72371">
        <w:rPr>
          <w:rFonts w:ascii="Times New Roman" w:hAnsi="Times New Roman"/>
          <w:sz w:val="28"/>
          <w:szCs w:val="28"/>
        </w:rPr>
        <w:t xml:space="preserve">). При этом </w:t>
      </w:r>
      <w:r w:rsidRPr="00F72371">
        <w:rPr>
          <w:rFonts w:ascii="Times New Roman" w:hAnsi="Times New Roman"/>
          <w:i/>
          <w:sz w:val="28"/>
          <w:szCs w:val="28"/>
        </w:rPr>
        <w:t>ResultCode</w:t>
      </w:r>
      <w:r w:rsidRPr="00F72371">
        <w:rPr>
          <w:rFonts w:ascii="Times New Roman" w:hAnsi="Times New Roman"/>
          <w:sz w:val="28"/>
          <w:szCs w:val="28"/>
        </w:rPr>
        <w:t xml:space="preserve"> будет равен значению «60</w:t>
      </w:r>
      <w:r w:rsidR="00E1673F" w:rsidRPr="00F72371">
        <w:rPr>
          <w:rFonts w:ascii="Times New Roman" w:hAnsi="Times New Roman"/>
          <w:sz w:val="28"/>
          <w:szCs w:val="28"/>
        </w:rPr>
        <w:t>».</w:t>
      </w:r>
    </w:p>
    <w:p w14:paraId="1C4BC96B" w14:textId="059ECA09" w:rsidR="0095392A" w:rsidRPr="00F72371" w:rsidRDefault="0095392A" w:rsidP="0095392A">
      <w:pPr>
        <w:pStyle w:val="af9"/>
        <w:spacing w:before="0" w:after="0" w:line="240" w:lineRule="auto"/>
        <w:ind w:left="0" w:firstLine="720"/>
        <w:contextualSpacing/>
        <w:rPr>
          <w:rFonts w:ascii="Times New Roman" w:hAnsi="Times New Roman"/>
          <w:sz w:val="28"/>
          <w:szCs w:val="28"/>
        </w:rPr>
      </w:pPr>
      <w:r w:rsidRPr="00F72371">
        <w:rPr>
          <w:rFonts w:ascii="Times New Roman" w:hAnsi="Times New Roman"/>
          <w:sz w:val="28"/>
          <w:szCs w:val="28"/>
        </w:rPr>
        <w:t xml:space="preserve">Описание параметров приведено в таблице ниже (Таблица № 21. «Структура ответа на запрос статуса обработки </w:t>
      </w:r>
      <w:r w:rsidR="005E70ED" w:rsidRPr="00F72371">
        <w:rPr>
          <w:rFonts w:ascii="Times New Roman" w:hAnsi="Times New Roman"/>
          <w:sz w:val="28"/>
          <w:szCs w:val="28"/>
        </w:rPr>
        <w:t xml:space="preserve">предоставленного участником </w:t>
      </w:r>
      <w:r w:rsidRPr="00F72371">
        <w:rPr>
          <w:rFonts w:ascii="Times New Roman" w:hAnsi="Times New Roman"/>
          <w:sz w:val="28"/>
          <w:szCs w:val="28"/>
        </w:rPr>
        <w:t>пакета (если обработка пакета завершена)».</w:t>
      </w:r>
    </w:p>
    <w:p w14:paraId="227AC9D1" w14:textId="35C63757" w:rsidR="0095392A" w:rsidRPr="00F72371" w:rsidRDefault="0095392A" w:rsidP="0095392A">
      <w:pPr>
        <w:pStyle w:val="2fe"/>
        <w:keepNext/>
        <w:jc w:val="both"/>
      </w:pPr>
      <w:r w:rsidRPr="00F72371">
        <w:t xml:space="preserve">Таблица № </w:t>
      </w:r>
      <w:r w:rsidR="005407AA">
        <w:fldChar w:fldCharType="begin"/>
      </w:r>
      <w:r w:rsidR="005407AA">
        <w:instrText xml:space="preserve"> SEQ Таблица_№ \* ARABIC </w:instrText>
      </w:r>
      <w:r w:rsidR="005407AA">
        <w:fldChar w:fldCharType="separate"/>
      </w:r>
      <w:r w:rsidR="00B57E80" w:rsidRPr="00F72371">
        <w:rPr>
          <w:noProof/>
        </w:rPr>
        <w:t>21</w:t>
      </w:r>
      <w:r w:rsidR="005407AA">
        <w:rPr>
          <w:noProof/>
        </w:rPr>
        <w:fldChar w:fldCharType="end"/>
      </w:r>
      <w:r w:rsidRPr="00F72371">
        <w:t xml:space="preserve">. «Структура ответа на запрос статуса обработки </w:t>
      </w:r>
      <w:r w:rsidR="005E70ED" w:rsidRPr="00F72371">
        <w:rPr>
          <w:szCs w:val="28"/>
        </w:rPr>
        <w:t xml:space="preserve">предоставляемого </w:t>
      </w:r>
      <w:r w:rsidRPr="00F72371">
        <w:t>пакета (если обработка пакета завершена)»</w:t>
      </w:r>
    </w:p>
    <w:tbl>
      <w:tblPr>
        <w:tblW w:w="98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43"/>
        <w:gridCol w:w="2268"/>
        <w:gridCol w:w="1701"/>
        <w:gridCol w:w="2941"/>
      </w:tblGrid>
      <w:tr w:rsidR="0095392A" w:rsidRPr="00F72371" w14:paraId="679FD8D3" w14:textId="77777777" w:rsidTr="00017651">
        <w:trPr>
          <w:tblHeader/>
        </w:trPr>
        <w:tc>
          <w:tcPr>
            <w:tcW w:w="2943" w:type="dxa"/>
            <w:shd w:val="clear" w:color="auto" w:fill="D9D9D9"/>
          </w:tcPr>
          <w:p w14:paraId="5B9D1664" w14:textId="77777777" w:rsidR="0095392A" w:rsidRPr="00F72371" w:rsidRDefault="0095392A" w:rsidP="00017651">
            <w:pPr>
              <w:pStyle w:val="afb"/>
              <w:jc w:val="both"/>
              <w:rPr>
                <w:rFonts w:ascii="Times New Roman" w:hAnsi="Times New Roman" w:cs="Times New Roman"/>
                <w:szCs w:val="28"/>
              </w:rPr>
            </w:pPr>
            <w:r w:rsidRPr="00F72371">
              <w:rPr>
                <w:rFonts w:ascii="Times New Roman" w:hAnsi="Times New Roman" w:cs="Times New Roman"/>
                <w:szCs w:val="28"/>
              </w:rPr>
              <w:t>Наименование</w:t>
            </w:r>
          </w:p>
        </w:tc>
        <w:tc>
          <w:tcPr>
            <w:tcW w:w="2268" w:type="dxa"/>
            <w:shd w:val="clear" w:color="auto" w:fill="D9D9D9"/>
          </w:tcPr>
          <w:p w14:paraId="3470CE66" w14:textId="77777777" w:rsidR="0095392A" w:rsidRPr="00F72371" w:rsidRDefault="0095392A" w:rsidP="00017651">
            <w:pPr>
              <w:pStyle w:val="afb"/>
              <w:jc w:val="both"/>
              <w:rPr>
                <w:rFonts w:ascii="Times New Roman" w:hAnsi="Times New Roman" w:cs="Times New Roman"/>
                <w:szCs w:val="28"/>
              </w:rPr>
            </w:pPr>
            <w:r w:rsidRPr="00F72371">
              <w:rPr>
                <w:rFonts w:ascii="Times New Roman" w:hAnsi="Times New Roman" w:cs="Times New Roman"/>
              </w:rPr>
              <w:t>Кол-во тегов, обязательность тега или атрибута</w:t>
            </w:r>
          </w:p>
        </w:tc>
        <w:tc>
          <w:tcPr>
            <w:tcW w:w="1701" w:type="dxa"/>
            <w:shd w:val="clear" w:color="auto" w:fill="D9D9D9"/>
          </w:tcPr>
          <w:p w14:paraId="66AAF140" w14:textId="77777777" w:rsidR="0095392A" w:rsidRPr="00F72371" w:rsidRDefault="0095392A" w:rsidP="00017651">
            <w:pPr>
              <w:pStyle w:val="afb"/>
              <w:jc w:val="both"/>
              <w:rPr>
                <w:rFonts w:ascii="Times New Roman" w:hAnsi="Times New Roman" w:cs="Times New Roman"/>
                <w:szCs w:val="28"/>
              </w:rPr>
            </w:pPr>
            <w:r w:rsidRPr="00F72371">
              <w:rPr>
                <w:rFonts w:ascii="Times New Roman" w:hAnsi="Times New Roman" w:cs="Times New Roman"/>
                <w:szCs w:val="28"/>
              </w:rPr>
              <w:t>Тип данных</w:t>
            </w:r>
          </w:p>
        </w:tc>
        <w:tc>
          <w:tcPr>
            <w:tcW w:w="2941" w:type="dxa"/>
            <w:shd w:val="clear" w:color="auto" w:fill="D9D9D9"/>
          </w:tcPr>
          <w:p w14:paraId="46F6080E" w14:textId="77777777" w:rsidR="0095392A" w:rsidRPr="00F72371" w:rsidRDefault="0095392A" w:rsidP="00017651">
            <w:pPr>
              <w:pStyle w:val="afb"/>
              <w:jc w:val="both"/>
              <w:rPr>
                <w:rFonts w:ascii="Times New Roman" w:hAnsi="Times New Roman" w:cs="Times New Roman"/>
                <w:szCs w:val="28"/>
              </w:rPr>
            </w:pPr>
            <w:r w:rsidRPr="00F72371">
              <w:rPr>
                <w:rFonts w:ascii="Times New Roman" w:hAnsi="Times New Roman" w:cs="Times New Roman"/>
                <w:szCs w:val="28"/>
              </w:rPr>
              <w:t>Комментарий</w:t>
            </w:r>
          </w:p>
        </w:tc>
      </w:tr>
      <w:tr w:rsidR="0095392A" w:rsidRPr="00F72371" w14:paraId="2E4CC6ED" w14:textId="77777777" w:rsidTr="00017651">
        <w:tc>
          <w:tcPr>
            <w:tcW w:w="2943" w:type="dxa"/>
            <w:tcBorders>
              <w:top w:val="single" w:sz="4" w:space="0" w:color="auto"/>
              <w:left w:val="single" w:sz="4" w:space="0" w:color="auto"/>
              <w:bottom w:val="single" w:sz="4" w:space="0" w:color="auto"/>
              <w:right w:val="single" w:sz="4" w:space="0" w:color="auto"/>
            </w:tcBorders>
          </w:tcPr>
          <w:p w14:paraId="7A4E0B63"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t>PackageProcessResult</w:t>
            </w:r>
          </w:p>
        </w:tc>
        <w:tc>
          <w:tcPr>
            <w:tcW w:w="2268" w:type="dxa"/>
            <w:tcBorders>
              <w:top w:val="single" w:sz="4" w:space="0" w:color="auto"/>
              <w:left w:val="single" w:sz="4" w:space="0" w:color="auto"/>
              <w:bottom w:val="single" w:sz="4" w:space="0" w:color="auto"/>
              <w:right w:val="single" w:sz="4" w:space="0" w:color="auto"/>
            </w:tcBorders>
          </w:tcPr>
          <w:p w14:paraId="1F17D505" w14:textId="77777777" w:rsidR="0095392A" w:rsidRPr="00F72371" w:rsidRDefault="0095392A" w:rsidP="00017651">
            <w:pPr>
              <w:pStyle w:val="aff"/>
              <w:rPr>
                <w:rFonts w:ascii="Times New Roman" w:hAnsi="Times New Roman"/>
                <w:sz w:val="24"/>
                <w:szCs w:val="28"/>
              </w:rPr>
            </w:pPr>
            <w:r w:rsidRPr="00F72371">
              <w:rPr>
                <w:rFonts w:ascii="Times New Roman" w:hAnsi="Times New Roman"/>
                <w:sz w:val="24"/>
                <w:szCs w:val="28"/>
              </w:rPr>
              <w:t>1</w:t>
            </w:r>
            <w:r w:rsidRPr="00F72371">
              <w:rPr>
                <w:rFonts w:ascii="Times New Roman" w:hAnsi="Times New Roman"/>
                <w:sz w:val="24"/>
                <w:szCs w:val="24"/>
              </w:rPr>
              <w:t>, обязательно</w:t>
            </w:r>
          </w:p>
        </w:tc>
        <w:tc>
          <w:tcPr>
            <w:tcW w:w="1701" w:type="dxa"/>
            <w:tcBorders>
              <w:top w:val="single" w:sz="4" w:space="0" w:color="auto"/>
              <w:left w:val="single" w:sz="4" w:space="0" w:color="auto"/>
              <w:bottom w:val="single" w:sz="4" w:space="0" w:color="auto"/>
              <w:right w:val="single" w:sz="4" w:space="0" w:color="auto"/>
            </w:tcBorders>
          </w:tcPr>
          <w:p w14:paraId="7053E4A0" w14:textId="77777777" w:rsidR="0095392A" w:rsidRPr="00F72371" w:rsidRDefault="0095392A" w:rsidP="00017651">
            <w:pPr>
              <w:pStyle w:val="aff"/>
              <w:rPr>
                <w:rFonts w:ascii="Times New Roman" w:hAnsi="Times New Roman"/>
                <w:sz w:val="24"/>
                <w:szCs w:val="28"/>
              </w:rPr>
            </w:pPr>
            <w:r w:rsidRPr="00F72371">
              <w:rPr>
                <w:rFonts w:ascii="Times New Roman" w:hAnsi="Times New Roman"/>
                <w:sz w:val="24"/>
                <w:szCs w:val="28"/>
              </w:rPr>
              <w:t>Контейнер</w:t>
            </w:r>
          </w:p>
        </w:tc>
        <w:tc>
          <w:tcPr>
            <w:tcW w:w="2941" w:type="dxa"/>
            <w:tcBorders>
              <w:top w:val="single" w:sz="4" w:space="0" w:color="auto"/>
              <w:left w:val="single" w:sz="4" w:space="0" w:color="auto"/>
              <w:bottom w:val="single" w:sz="4" w:space="0" w:color="auto"/>
              <w:right w:val="single" w:sz="4" w:space="0" w:color="auto"/>
            </w:tcBorders>
          </w:tcPr>
          <w:p w14:paraId="5D76B6B9" w14:textId="77777777" w:rsidR="0095392A" w:rsidRPr="00F72371" w:rsidRDefault="0095392A" w:rsidP="00017651">
            <w:pPr>
              <w:pStyle w:val="aff"/>
              <w:rPr>
                <w:rFonts w:ascii="Times New Roman" w:hAnsi="Times New Roman"/>
                <w:sz w:val="24"/>
                <w:szCs w:val="28"/>
              </w:rPr>
            </w:pPr>
            <w:r w:rsidRPr="00F72371">
              <w:rPr>
                <w:rFonts w:ascii="Times New Roman" w:hAnsi="Times New Roman"/>
                <w:sz w:val="24"/>
                <w:szCs w:val="28"/>
              </w:rPr>
              <w:t>Корневой тег ответа.</w:t>
            </w:r>
          </w:p>
        </w:tc>
      </w:tr>
      <w:tr w:rsidR="0095392A" w:rsidRPr="00F72371" w14:paraId="032CFDCC" w14:textId="77777777" w:rsidTr="00017651">
        <w:tc>
          <w:tcPr>
            <w:tcW w:w="2943" w:type="dxa"/>
            <w:tcBorders>
              <w:top w:val="single" w:sz="4" w:space="0" w:color="auto"/>
              <w:left w:val="single" w:sz="4" w:space="0" w:color="auto"/>
              <w:bottom w:val="single" w:sz="4" w:space="0" w:color="auto"/>
              <w:right w:val="single" w:sz="4" w:space="0" w:color="auto"/>
            </w:tcBorders>
          </w:tcPr>
          <w:p w14:paraId="52784544" w14:textId="77777777" w:rsidR="0095392A" w:rsidRPr="00F72371" w:rsidRDefault="0095392A" w:rsidP="00017651">
            <w:pPr>
              <w:pStyle w:val="aff"/>
              <w:ind w:left="360"/>
              <w:rPr>
                <w:rFonts w:ascii="Times New Roman" w:hAnsi="Times New Roman"/>
                <w:sz w:val="24"/>
                <w:szCs w:val="28"/>
              </w:rPr>
            </w:pPr>
            <w:r w:rsidRPr="00F72371">
              <w:rPr>
                <w:rFonts w:ascii="Times New Roman" w:hAnsi="Times New Roman"/>
                <w:sz w:val="24"/>
                <w:szCs w:val="24"/>
                <w:lang w:val="en-US"/>
              </w:rPr>
              <w:t>EntityProcessResult</w:t>
            </w:r>
          </w:p>
        </w:tc>
        <w:tc>
          <w:tcPr>
            <w:tcW w:w="2268" w:type="dxa"/>
            <w:tcBorders>
              <w:top w:val="single" w:sz="4" w:space="0" w:color="auto"/>
              <w:left w:val="single" w:sz="4" w:space="0" w:color="auto"/>
              <w:bottom w:val="single" w:sz="4" w:space="0" w:color="auto"/>
              <w:right w:val="single" w:sz="4" w:space="0" w:color="auto"/>
            </w:tcBorders>
          </w:tcPr>
          <w:p w14:paraId="6B06335E" w14:textId="77777777" w:rsidR="0095392A" w:rsidRPr="00F72371" w:rsidRDefault="0095392A" w:rsidP="00017651">
            <w:pPr>
              <w:pStyle w:val="aff"/>
              <w:rPr>
                <w:rFonts w:ascii="Times New Roman" w:hAnsi="Times New Roman"/>
                <w:sz w:val="24"/>
                <w:szCs w:val="28"/>
              </w:rPr>
            </w:pPr>
            <w:r w:rsidRPr="00F72371">
              <w:rPr>
                <w:rFonts w:ascii="Times New Roman" w:hAnsi="Times New Roman"/>
                <w:sz w:val="24"/>
                <w:szCs w:val="28"/>
              </w:rPr>
              <w:t>1..</w:t>
            </w:r>
            <w:r w:rsidRPr="00F72371">
              <w:rPr>
                <w:rFonts w:ascii="Times New Roman" w:hAnsi="Times New Roman"/>
                <w:sz w:val="24"/>
                <w:szCs w:val="28"/>
                <w:lang w:val="en-US"/>
              </w:rPr>
              <w:t>n</w:t>
            </w:r>
            <w:r w:rsidRPr="00F72371">
              <w:rPr>
                <w:rFonts w:ascii="Times New Roman" w:hAnsi="Times New Roman"/>
                <w:sz w:val="24"/>
                <w:szCs w:val="24"/>
              </w:rPr>
              <w:t>, обязательно</w:t>
            </w:r>
          </w:p>
        </w:tc>
        <w:tc>
          <w:tcPr>
            <w:tcW w:w="1701" w:type="dxa"/>
            <w:tcBorders>
              <w:top w:val="single" w:sz="4" w:space="0" w:color="auto"/>
              <w:left w:val="single" w:sz="4" w:space="0" w:color="auto"/>
              <w:bottom w:val="single" w:sz="4" w:space="0" w:color="auto"/>
              <w:right w:val="single" w:sz="4" w:space="0" w:color="auto"/>
            </w:tcBorders>
          </w:tcPr>
          <w:p w14:paraId="67ED8C0A" w14:textId="77777777" w:rsidR="0095392A" w:rsidRPr="00F72371" w:rsidRDefault="0095392A" w:rsidP="00017651">
            <w:pPr>
              <w:pStyle w:val="aff"/>
              <w:rPr>
                <w:rFonts w:ascii="Times New Roman" w:hAnsi="Times New Roman"/>
                <w:sz w:val="24"/>
                <w:szCs w:val="28"/>
              </w:rPr>
            </w:pPr>
            <w:r w:rsidRPr="00F72371">
              <w:rPr>
                <w:rFonts w:ascii="Times New Roman" w:hAnsi="Times New Roman"/>
                <w:sz w:val="24"/>
                <w:szCs w:val="28"/>
              </w:rPr>
              <w:t>Контейнер</w:t>
            </w:r>
          </w:p>
        </w:tc>
        <w:tc>
          <w:tcPr>
            <w:tcW w:w="2941" w:type="dxa"/>
            <w:tcBorders>
              <w:top w:val="single" w:sz="4" w:space="0" w:color="auto"/>
              <w:left w:val="single" w:sz="4" w:space="0" w:color="auto"/>
              <w:bottom w:val="single" w:sz="4" w:space="0" w:color="auto"/>
              <w:right w:val="single" w:sz="4" w:space="0" w:color="auto"/>
            </w:tcBorders>
          </w:tcPr>
          <w:p w14:paraId="1F22553E" w14:textId="77777777" w:rsidR="0095392A" w:rsidRPr="00F72371" w:rsidRDefault="0095392A" w:rsidP="00017651">
            <w:pPr>
              <w:pStyle w:val="aff"/>
              <w:rPr>
                <w:rFonts w:ascii="Times New Roman" w:hAnsi="Times New Roman"/>
                <w:sz w:val="24"/>
                <w:szCs w:val="28"/>
              </w:rPr>
            </w:pPr>
            <w:r w:rsidRPr="00F72371">
              <w:rPr>
                <w:rFonts w:ascii="Times New Roman" w:hAnsi="Times New Roman"/>
                <w:sz w:val="24"/>
                <w:szCs w:val="28"/>
              </w:rPr>
              <w:t xml:space="preserve">Статус обработки каждой </w:t>
            </w:r>
            <w:r w:rsidRPr="00F72371">
              <w:rPr>
                <w:rFonts w:ascii="Times New Roman" w:hAnsi="Times New Roman"/>
                <w:sz w:val="24"/>
                <w:szCs w:val="28"/>
              </w:rPr>
              <w:lastRenderedPageBreak/>
              <w:t>из сущностей в составе пакета.</w:t>
            </w:r>
          </w:p>
        </w:tc>
      </w:tr>
      <w:tr w:rsidR="0095392A" w:rsidRPr="00F72371" w14:paraId="3C8F38E0" w14:textId="77777777" w:rsidTr="00017651">
        <w:tc>
          <w:tcPr>
            <w:tcW w:w="2943" w:type="dxa"/>
            <w:tcBorders>
              <w:top w:val="single" w:sz="4" w:space="0" w:color="auto"/>
              <w:left w:val="single" w:sz="4" w:space="0" w:color="auto"/>
              <w:bottom w:val="single" w:sz="4" w:space="0" w:color="auto"/>
              <w:right w:val="single" w:sz="4" w:space="0" w:color="auto"/>
            </w:tcBorders>
          </w:tcPr>
          <w:p w14:paraId="70113F84" w14:textId="77777777" w:rsidR="0095392A" w:rsidRPr="00F72371" w:rsidRDefault="0095392A" w:rsidP="00017651">
            <w:pPr>
              <w:pStyle w:val="aff"/>
              <w:ind w:left="360"/>
              <w:rPr>
                <w:rFonts w:ascii="Times New Roman" w:hAnsi="Times New Roman"/>
                <w:sz w:val="24"/>
                <w:szCs w:val="24"/>
                <w:lang w:val="en-US"/>
              </w:rPr>
            </w:pPr>
            <w:r w:rsidRPr="00F72371">
              <w:rPr>
                <w:rFonts w:ascii="Times New Roman" w:hAnsi="Times New Roman"/>
                <w:sz w:val="24"/>
                <w:szCs w:val="28"/>
                <w:lang w:val="en-US"/>
              </w:rPr>
              <w:lastRenderedPageBreak/>
              <w:t>ResultCode</w:t>
            </w:r>
          </w:p>
        </w:tc>
        <w:tc>
          <w:tcPr>
            <w:tcW w:w="2268" w:type="dxa"/>
            <w:tcBorders>
              <w:top w:val="single" w:sz="4" w:space="0" w:color="auto"/>
              <w:left w:val="single" w:sz="4" w:space="0" w:color="auto"/>
              <w:bottom w:val="single" w:sz="4" w:space="0" w:color="auto"/>
              <w:right w:val="single" w:sz="4" w:space="0" w:color="auto"/>
            </w:tcBorders>
          </w:tcPr>
          <w:p w14:paraId="60BEA4F0" w14:textId="77777777" w:rsidR="0095392A" w:rsidRPr="00F72371" w:rsidRDefault="0095392A" w:rsidP="00017651">
            <w:pPr>
              <w:pStyle w:val="aff"/>
              <w:rPr>
                <w:rFonts w:ascii="Times New Roman" w:hAnsi="Times New Roman"/>
                <w:sz w:val="24"/>
                <w:szCs w:val="28"/>
              </w:rPr>
            </w:pPr>
            <w:r w:rsidRPr="00F72371">
              <w:rPr>
                <w:rFonts w:ascii="Times New Roman" w:hAnsi="Times New Roman"/>
                <w:sz w:val="24"/>
                <w:szCs w:val="28"/>
              </w:rPr>
              <w:t>1</w:t>
            </w:r>
            <w:r w:rsidRPr="00F72371">
              <w:rPr>
                <w:rFonts w:ascii="Times New Roman" w:hAnsi="Times New Roman"/>
                <w:sz w:val="24"/>
                <w:szCs w:val="24"/>
              </w:rPr>
              <w:t>, обязательно</w:t>
            </w:r>
          </w:p>
        </w:tc>
        <w:tc>
          <w:tcPr>
            <w:tcW w:w="1701" w:type="dxa"/>
            <w:tcBorders>
              <w:top w:val="single" w:sz="4" w:space="0" w:color="auto"/>
              <w:left w:val="single" w:sz="4" w:space="0" w:color="auto"/>
              <w:bottom w:val="single" w:sz="4" w:space="0" w:color="auto"/>
              <w:right w:val="single" w:sz="4" w:space="0" w:color="auto"/>
            </w:tcBorders>
          </w:tcPr>
          <w:p w14:paraId="0CCA7105" w14:textId="77777777" w:rsidR="0095392A" w:rsidRPr="00F72371" w:rsidRDefault="0095392A" w:rsidP="00017651">
            <w:pPr>
              <w:pStyle w:val="aff"/>
              <w:rPr>
                <w:rFonts w:ascii="Times New Roman" w:hAnsi="Times New Roman"/>
                <w:sz w:val="24"/>
                <w:szCs w:val="28"/>
              </w:rPr>
            </w:pPr>
            <w:r w:rsidRPr="00F72371">
              <w:rPr>
                <w:rFonts w:ascii="Times New Roman" w:hAnsi="Times New Roman"/>
                <w:sz w:val="24"/>
                <w:szCs w:val="24"/>
                <w:lang w:val="en-US"/>
              </w:rPr>
              <w:t>Token</w:t>
            </w:r>
          </w:p>
        </w:tc>
        <w:tc>
          <w:tcPr>
            <w:tcW w:w="2941" w:type="dxa"/>
            <w:tcBorders>
              <w:top w:val="single" w:sz="4" w:space="0" w:color="auto"/>
              <w:left w:val="single" w:sz="4" w:space="0" w:color="auto"/>
              <w:bottom w:val="single" w:sz="4" w:space="0" w:color="auto"/>
              <w:right w:val="single" w:sz="4" w:space="0" w:color="auto"/>
            </w:tcBorders>
          </w:tcPr>
          <w:p w14:paraId="4D5E7A86" w14:textId="6106A905" w:rsidR="0095392A" w:rsidRPr="00F72371" w:rsidRDefault="0095392A" w:rsidP="00D8698C">
            <w:pPr>
              <w:pStyle w:val="aff"/>
              <w:rPr>
                <w:rFonts w:ascii="Times New Roman" w:hAnsi="Times New Roman"/>
                <w:sz w:val="24"/>
                <w:szCs w:val="28"/>
              </w:rPr>
            </w:pPr>
            <w:r w:rsidRPr="00F72371">
              <w:rPr>
                <w:rFonts w:ascii="Times New Roman" w:hAnsi="Times New Roman"/>
                <w:sz w:val="24"/>
                <w:szCs w:val="28"/>
              </w:rPr>
              <w:t xml:space="preserve">Код результата обработки: 0 — если сущность успешно принята или код ошибки в случае неуспешного </w:t>
            </w:r>
            <w:r w:rsidR="00D8698C" w:rsidRPr="00F72371">
              <w:rPr>
                <w:rFonts w:ascii="Times New Roman" w:hAnsi="Times New Roman"/>
                <w:sz w:val="24"/>
                <w:szCs w:val="28"/>
              </w:rPr>
              <w:t xml:space="preserve">предоставлении участником информации </w:t>
            </w:r>
            <w:r w:rsidRPr="00F72371">
              <w:rPr>
                <w:rFonts w:ascii="Times New Roman" w:hAnsi="Times New Roman"/>
                <w:sz w:val="24"/>
                <w:szCs w:val="28"/>
              </w:rPr>
              <w:t xml:space="preserve">(см. перечень кодов в разделе  </w:t>
            </w:r>
            <w:r w:rsidRPr="00F72371">
              <w:rPr>
                <w:rFonts w:ascii="Times New Roman" w:hAnsi="Times New Roman"/>
              </w:rPr>
              <w:fldChar w:fldCharType="begin"/>
            </w:r>
            <w:r w:rsidRPr="00F72371">
              <w:rPr>
                <w:rFonts w:ascii="Times New Roman" w:hAnsi="Times New Roman"/>
              </w:rPr>
              <w:instrText xml:space="preserve"> REF _Ref410064352 \w \h  \* MERGEFORMAT </w:instrText>
            </w:r>
            <w:r w:rsidRPr="00F72371">
              <w:rPr>
                <w:rFonts w:ascii="Times New Roman" w:hAnsi="Times New Roman"/>
              </w:rPr>
            </w:r>
            <w:r w:rsidRPr="00F72371">
              <w:rPr>
                <w:rFonts w:ascii="Times New Roman" w:hAnsi="Times New Roman"/>
              </w:rPr>
              <w:fldChar w:fldCharType="separate"/>
            </w:r>
            <w:r w:rsidR="00B57E80" w:rsidRPr="00F72371">
              <w:rPr>
                <w:rFonts w:ascii="Times New Roman" w:hAnsi="Times New Roman"/>
              </w:rPr>
              <w:t>6</w:t>
            </w:r>
            <w:r w:rsidRPr="00F72371">
              <w:rPr>
                <w:rFonts w:ascii="Times New Roman" w:hAnsi="Times New Roman"/>
              </w:rPr>
              <w:fldChar w:fldCharType="end"/>
            </w:r>
            <w:r w:rsidRPr="00F72371">
              <w:rPr>
                <w:rFonts w:ascii="Times New Roman" w:hAnsi="Times New Roman"/>
                <w:sz w:val="24"/>
                <w:szCs w:val="28"/>
              </w:rPr>
              <w:t>).</w:t>
            </w:r>
          </w:p>
        </w:tc>
      </w:tr>
      <w:tr w:rsidR="0095392A" w:rsidRPr="00F72371" w14:paraId="6809736A" w14:textId="77777777" w:rsidTr="00017651">
        <w:tc>
          <w:tcPr>
            <w:tcW w:w="2943" w:type="dxa"/>
            <w:tcBorders>
              <w:top w:val="single" w:sz="4" w:space="0" w:color="auto"/>
              <w:left w:val="single" w:sz="4" w:space="0" w:color="auto"/>
              <w:bottom w:val="single" w:sz="4" w:space="0" w:color="auto"/>
              <w:right w:val="single" w:sz="4" w:space="0" w:color="auto"/>
            </w:tcBorders>
          </w:tcPr>
          <w:p w14:paraId="5D85CD2E" w14:textId="77777777" w:rsidR="0095392A" w:rsidRPr="00F72371" w:rsidRDefault="0095392A" w:rsidP="00017651">
            <w:pPr>
              <w:pStyle w:val="aff"/>
              <w:ind w:left="360"/>
              <w:rPr>
                <w:rFonts w:ascii="Times New Roman" w:hAnsi="Times New Roman"/>
                <w:sz w:val="24"/>
                <w:szCs w:val="24"/>
              </w:rPr>
            </w:pPr>
            <w:r w:rsidRPr="00F72371">
              <w:rPr>
                <w:rFonts w:ascii="Times New Roman" w:hAnsi="Times New Roman"/>
                <w:sz w:val="24"/>
                <w:szCs w:val="28"/>
                <w:lang w:val="en-US"/>
              </w:rPr>
              <w:t>ResultDescription</w:t>
            </w:r>
          </w:p>
        </w:tc>
        <w:tc>
          <w:tcPr>
            <w:tcW w:w="2268" w:type="dxa"/>
            <w:tcBorders>
              <w:top w:val="single" w:sz="4" w:space="0" w:color="auto"/>
              <w:left w:val="single" w:sz="4" w:space="0" w:color="auto"/>
              <w:bottom w:val="single" w:sz="4" w:space="0" w:color="auto"/>
              <w:right w:val="single" w:sz="4" w:space="0" w:color="auto"/>
            </w:tcBorders>
          </w:tcPr>
          <w:p w14:paraId="711D3573"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8"/>
              </w:rPr>
              <w:t>0..1, необязательно</w:t>
            </w:r>
          </w:p>
        </w:tc>
        <w:tc>
          <w:tcPr>
            <w:tcW w:w="1701" w:type="dxa"/>
            <w:tcBorders>
              <w:top w:val="single" w:sz="4" w:space="0" w:color="auto"/>
              <w:left w:val="single" w:sz="4" w:space="0" w:color="auto"/>
              <w:bottom w:val="single" w:sz="4" w:space="0" w:color="auto"/>
              <w:right w:val="single" w:sz="4" w:space="0" w:color="auto"/>
            </w:tcBorders>
          </w:tcPr>
          <w:p w14:paraId="08987185"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t>String</w:t>
            </w:r>
          </w:p>
        </w:tc>
        <w:tc>
          <w:tcPr>
            <w:tcW w:w="2941" w:type="dxa"/>
            <w:tcBorders>
              <w:top w:val="single" w:sz="4" w:space="0" w:color="auto"/>
              <w:left w:val="single" w:sz="4" w:space="0" w:color="auto"/>
              <w:bottom w:val="single" w:sz="4" w:space="0" w:color="auto"/>
              <w:right w:val="single" w:sz="4" w:space="0" w:color="auto"/>
            </w:tcBorders>
          </w:tcPr>
          <w:p w14:paraId="5B47AECA" w14:textId="24E5F808"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8"/>
              </w:rPr>
              <w:t xml:space="preserve">Описание результата обработки (см. перечень описаний результатов обработки в разделе </w:t>
            </w:r>
            <w:r w:rsidRPr="00F72371">
              <w:rPr>
                <w:rFonts w:ascii="Times New Roman" w:hAnsi="Times New Roman"/>
              </w:rPr>
              <w:fldChar w:fldCharType="begin"/>
            </w:r>
            <w:r w:rsidRPr="00F72371">
              <w:rPr>
                <w:rFonts w:ascii="Times New Roman" w:hAnsi="Times New Roman"/>
              </w:rPr>
              <w:instrText xml:space="preserve"> REF _Ref410064352 \w \h  \* MERGEFORMAT </w:instrText>
            </w:r>
            <w:r w:rsidRPr="00F72371">
              <w:rPr>
                <w:rFonts w:ascii="Times New Roman" w:hAnsi="Times New Roman"/>
              </w:rPr>
            </w:r>
            <w:r w:rsidRPr="00F72371">
              <w:rPr>
                <w:rFonts w:ascii="Times New Roman" w:hAnsi="Times New Roman"/>
              </w:rPr>
              <w:fldChar w:fldCharType="separate"/>
            </w:r>
            <w:r w:rsidR="00B57E80" w:rsidRPr="00F72371">
              <w:rPr>
                <w:rFonts w:ascii="Times New Roman" w:hAnsi="Times New Roman"/>
              </w:rPr>
              <w:t>6</w:t>
            </w:r>
            <w:r w:rsidRPr="00F72371">
              <w:rPr>
                <w:rFonts w:ascii="Times New Roman" w:hAnsi="Times New Roman"/>
              </w:rPr>
              <w:fldChar w:fldCharType="end"/>
            </w:r>
            <w:r w:rsidRPr="00F72371">
              <w:rPr>
                <w:rFonts w:ascii="Times New Roman" w:hAnsi="Times New Roman"/>
                <w:sz w:val="24"/>
                <w:szCs w:val="28"/>
              </w:rPr>
              <w:t>).</w:t>
            </w:r>
          </w:p>
        </w:tc>
      </w:tr>
      <w:tr w:rsidR="0095392A" w:rsidRPr="00F72371" w14:paraId="674F0A11" w14:textId="77777777" w:rsidTr="00017651">
        <w:tc>
          <w:tcPr>
            <w:tcW w:w="2943" w:type="dxa"/>
            <w:tcBorders>
              <w:top w:val="single" w:sz="4" w:space="0" w:color="auto"/>
              <w:left w:val="single" w:sz="4" w:space="0" w:color="auto"/>
              <w:bottom w:val="single" w:sz="4" w:space="0" w:color="auto"/>
              <w:right w:val="single" w:sz="4" w:space="0" w:color="auto"/>
            </w:tcBorders>
          </w:tcPr>
          <w:p w14:paraId="4D9DA943" w14:textId="77777777" w:rsidR="0095392A" w:rsidRPr="00F72371" w:rsidRDefault="0095392A" w:rsidP="00017651">
            <w:pPr>
              <w:pStyle w:val="aff"/>
              <w:ind w:left="360"/>
              <w:rPr>
                <w:rFonts w:ascii="Times New Roman" w:hAnsi="Times New Roman"/>
                <w:sz w:val="24"/>
                <w:szCs w:val="24"/>
                <w:lang w:val="en-US"/>
              </w:rPr>
            </w:pPr>
            <w:r w:rsidRPr="00F72371">
              <w:rPr>
                <w:rFonts w:ascii="Times New Roman" w:hAnsi="Times New Roman"/>
                <w:sz w:val="24"/>
                <w:szCs w:val="28"/>
                <w:lang w:val="en-US"/>
              </w:rPr>
              <w:t>Result</w:t>
            </w:r>
            <w:r w:rsidRPr="00F72371">
              <w:rPr>
                <w:rFonts w:ascii="Times New Roman" w:hAnsi="Times New Roman"/>
                <w:sz w:val="24"/>
                <w:szCs w:val="24"/>
                <w:lang w:val="en-US"/>
              </w:rPr>
              <w:t>Data</w:t>
            </w:r>
          </w:p>
        </w:tc>
        <w:tc>
          <w:tcPr>
            <w:tcW w:w="2268" w:type="dxa"/>
            <w:tcBorders>
              <w:top w:val="single" w:sz="4" w:space="0" w:color="auto"/>
              <w:left w:val="single" w:sz="4" w:space="0" w:color="auto"/>
              <w:bottom w:val="single" w:sz="4" w:space="0" w:color="auto"/>
              <w:right w:val="single" w:sz="4" w:space="0" w:color="auto"/>
            </w:tcBorders>
          </w:tcPr>
          <w:p w14:paraId="34733D91" w14:textId="77777777" w:rsidR="0095392A" w:rsidRPr="00F72371" w:rsidRDefault="0095392A" w:rsidP="00017651">
            <w:pPr>
              <w:pStyle w:val="aff"/>
              <w:rPr>
                <w:rFonts w:ascii="Times New Roman" w:hAnsi="Times New Roman"/>
                <w:sz w:val="24"/>
                <w:szCs w:val="24"/>
                <w:lang w:val="en-US"/>
              </w:rPr>
            </w:pPr>
            <w:r w:rsidRPr="00F72371">
              <w:rPr>
                <w:rFonts w:ascii="Times New Roman" w:hAnsi="Times New Roman"/>
                <w:sz w:val="24"/>
                <w:szCs w:val="24"/>
                <w:lang w:val="en-US"/>
              </w:rPr>
              <w:t>0..1, необязательно</w:t>
            </w:r>
          </w:p>
        </w:tc>
        <w:tc>
          <w:tcPr>
            <w:tcW w:w="1701" w:type="dxa"/>
            <w:tcBorders>
              <w:top w:val="single" w:sz="4" w:space="0" w:color="auto"/>
              <w:left w:val="single" w:sz="4" w:space="0" w:color="auto"/>
              <w:bottom w:val="single" w:sz="4" w:space="0" w:color="auto"/>
              <w:right w:val="single" w:sz="4" w:space="0" w:color="auto"/>
            </w:tcBorders>
          </w:tcPr>
          <w:p w14:paraId="440DAF6E" w14:textId="77777777" w:rsidR="0095392A" w:rsidRPr="00F72371" w:rsidRDefault="0095392A" w:rsidP="00017651">
            <w:pPr>
              <w:pStyle w:val="aff"/>
              <w:rPr>
                <w:rFonts w:ascii="Times New Roman" w:hAnsi="Times New Roman"/>
                <w:sz w:val="24"/>
                <w:szCs w:val="24"/>
                <w:lang w:val="en-US"/>
              </w:rPr>
            </w:pPr>
            <w:r w:rsidRPr="00F72371">
              <w:rPr>
                <w:rFonts w:ascii="Times New Roman" w:hAnsi="Times New Roman"/>
                <w:sz w:val="24"/>
                <w:szCs w:val="24"/>
                <w:lang w:val="en-US"/>
              </w:rPr>
              <w:t>String</w:t>
            </w:r>
          </w:p>
        </w:tc>
        <w:tc>
          <w:tcPr>
            <w:tcW w:w="2941" w:type="dxa"/>
            <w:tcBorders>
              <w:top w:val="single" w:sz="4" w:space="0" w:color="auto"/>
              <w:left w:val="single" w:sz="4" w:space="0" w:color="auto"/>
              <w:bottom w:val="single" w:sz="4" w:space="0" w:color="auto"/>
              <w:right w:val="single" w:sz="4" w:space="0" w:color="auto"/>
            </w:tcBorders>
          </w:tcPr>
          <w:p w14:paraId="5C0FDAF0"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 xml:space="preserve">Данные </w:t>
            </w:r>
            <w:r w:rsidRPr="00F72371">
              <w:rPr>
                <w:rFonts w:ascii="Times New Roman" w:hAnsi="Times New Roman"/>
                <w:sz w:val="24"/>
                <w:szCs w:val="28"/>
              </w:rPr>
              <w:t>результата обработки</w:t>
            </w:r>
            <w:r w:rsidRPr="00F72371">
              <w:rPr>
                <w:rFonts w:ascii="Times New Roman" w:hAnsi="Times New Roman"/>
                <w:sz w:val="24"/>
                <w:szCs w:val="24"/>
              </w:rPr>
              <w:t xml:space="preserve"> (для системного анализа). Для кода обработки «11» (Формат запроса (файла) не соответствует xsd-схеме) в теге содержится детальная информация о выявленных несоответствиях.</w:t>
            </w:r>
          </w:p>
        </w:tc>
      </w:tr>
      <w:tr w:rsidR="0095392A" w:rsidRPr="00F72371" w14:paraId="730977B0" w14:textId="77777777" w:rsidTr="00017651">
        <w:tc>
          <w:tcPr>
            <w:tcW w:w="2943" w:type="dxa"/>
            <w:tcBorders>
              <w:top w:val="single" w:sz="4" w:space="0" w:color="auto"/>
              <w:left w:val="single" w:sz="4" w:space="0" w:color="auto"/>
              <w:bottom w:val="single" w:sz="4" w:space="0" w:color="auto"/>
              <w:right w:val="single" w:sz="4" w:space="0" w:color="auto"/>
            </w:tcBorders>
          </w:tcPr>
          <w:p w14:paraId="5E42290F" w14:textId="77777777" w:rsidR="0095392A" w:rsidRPr="00F72371" w:rsidRDefault="0095392A" w:rsidP="00017651">
            <w:pPr>
              <w:pStyle w:val="aff"/>
              <w:ind w:left="360"/>
              <w:rPr>
                <w:rFonts w:ascii="Times New Roman" w:hAnsi="Times New Roman"/>
                <w:sz w:val="24"/>
                <w:szCs w:val="28"/>
                <w:lang w:val="en-US"/>
              </w:rPr>
            </w:pPr>
            <w:r w:rsidRPr="00F72371">
              <w:rPr>
                <w:rFonts w:ascii="Times New Roman" w:hAnsi="Times New Roman"/>
                <w:sz w:val="24"/>
                <w:szCs w:val="28"/>
                <w:lang w:val="en-US"/>
              </w:rPr>
              <w:t>entityId (</w:t>
            </w:r>
            <w:r w:rsidRPr="00F72371">
              <w:rPr>
                <w:rFonts w:ascii="Times New Roman" w:hAnsi="Times New Roman"/>
                <w:sz w:val="24"/>
                <w:szCs w:val="28"/>
              </w:rPr>
              <w:t>атрибут</w:t>
            </w:r>
            <w:r w:rsidRPr="00F72371">
              <w:rPr>
                <w:rFonts w:ascii="Times New Roman" w:hAnsi="Times New Roman"/>
                <w:sz w:val="24"/>
                <w:szCs w:val="28"/>
                <w:lang w:val="en-US"/>
              </w:rPr>
              <w:t>)</w:t>
            </w:r>
          </w:p>
        </w:tc>
        <w:tc>
          <w:tcPr>
            <w:tcW w:w="2268" w:type="dxa"/>
            <w:tcBorders>
              <w:top w:val="single" w:sz="4" w:space="0" w:color="auto"/>
              <w:left w:val="single" w:sz="4" w:space="0" w:color="auto"/>
              <w:bottom w:val="single" w:sz="4" w:space="0" w:color="auto"/>
              <w:right w:val="single" w:sz="4" w:space="0" w:color="auto"/>
            </w:tcBorders>
          </w:tcPr>
          <w:p w14:paraId="2B2DFA18" w14:textId="77777777" w:rsidR="0095392A" w:rsidRPr="00F72371" w:rsidRDefault="0095392A" w:rsidP="00017651">
            <w:pPr>
              <w:pStyle w:val="aff"/>
              <w:rPr>
                <w:rFonts w:ascii="Times New Roman" w:hAnsi="Times New Roman"/>
                <w:sz w:val="24"/>
                <w:szCs w:val="24"/>
                <w:lang w:val="en-US"/>
              </w:rPr>
            </w:pPr>
            <w:r w:rsidRPr="00F72371">
              <w:rPr>
                <w:rFonts w:ascii="Times New Roman" w:hAnsi="Times New Roman"/>
                <w:sz w:val="24"/>
                <w:szCs w:val="28"/>
              </w:rPr>
              <w:t>1</w:t>
            </w:r>
            <w:r w:rsidRPr="00F72371">
              <w:rPr>
                <w:rFonts w:ascii="Times New Roman" w:hAnsi="Times New Roman"/>
                <w:sz w:val="24"/>
                <w:szCs w:val="24"/>
              </w:rPr>
              <w:t>, обязательно</w:t>
            </w:r>
          </w:p>
        </w:tc>
        <w:tc>
          <w:tcPr>
            <w:tcW w:w="1701" w:type="dxa"/>
            <w:tcBorders>
              <w:top w:val="single" w:sz="4" w:space="0" w:color="auto"/>
              <w:left w:val="single" w:sz="4" w:space="0" w:color="auto"/>
              <w:bottom w:val="single" w:sz="4" w:space="0" w:color="auto"/>
              <w:right w:val="single" w:sz="4" w:space="0" w:color="auto"/>
            </w:tcBorders>
          </w:tcPr>
          <w:p w14:paraId="1DE035CD" w14:textId="77777777" w:rsidR="0095392A" w:rsidRPr="00F72371" w:rsidRDefault="0095392A" w:rsidP="00017651">
            <w:pPr>
              <w:pStyle w:val="aff"/>
              <w:rPr>
                <w:rFonts w:ascii="Times New Roman" w:hAnsi="Times New Roman"/>
                <w:sz w:val="24"/>
                <w:szCs w:val="24"/>
                <w:lang w:val="en-US"/>
              </w:rPr>
            </w:pPr>
            <w:r w:rsidRPr="00F72371">
              <w:rPr>
                <w:rFonts w:ascii="Times New Roman" w:hAnsi="Times New Roman"/>
                <w:sz w:val="24"/>
                <w:szCs w:val="24"/>
                <w:lang w:val="en-US"/>
              </w:rPr>
              <w:t>Token</w:t>
            </w:r>
          </w:p>
        </w:tc>
        <w:tc>
          <w:tcPr>
            <w:tcW w:w="2941" w:type="dxa"/>
            <w:tcBorders>
              <w:top w:val="single" w:sz="4" w:space="0" w:color="auto"/>
              <w:left w:val="single" w:sz="4" w:space="0" w:color="auto"/>
              <w:bottom w:val="single" w:sz="4" w:space="0" w:color="auto"/>
              <w:right w:val="single" w:sz="4" w:space="0" w:color="auto"/>
            </w:tcBorders>
          </w:tcPr>
          <w:p w14:paraId="3D7CAD19"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 xml:space="preserve">Идентификатор элемента. Соответствует атрибуту </w:t>
            </w:r>
            <w:r w:rsidRPr="00F72371">
              <w:rPr>
                <w:rFonts w:ascii="Times New Roman" w:hAnsi="Times New Roman"/>
                <w:i/>
                <w:sz w:val="24"/>
                <w:szCs w:val="24"/>
              </w:rPr>
              <w:t>Id</w:t>
            </w:r>
            <w:r w:rsidRPr="00F72371">
              <w:rPr>
                <w:rFonts w:ascii="Times New Roman" w:hAnsi="Times New Roman"/>
                <w:sz w:val="24"/>
                <w:szCs w:val="24"/>
              </w:rPr>
              <w:t xml:space="preserve"> обработанной сущности.</w:t>
            </w:r>
          </w:p>
        </w:tc>
      </w:tr>
    </w:tbl>
    <w:p w14:paraId="4D419273" w14:textId="7295B57E" w:rsidR="0095392A" w:rsidRPr="00F72371" w:rsidRDefault="00A879AB" w:rsidP="0050277B">
      <w:pPr>
        <w:pStyle w:val="22"/>
        <w:numPr>
          <w:ilvl w:val="1"/>
          <w:numId w:val="5"/>
        </w:numPr>
        <w:tabs>
          <w:tab w:val="left" w:pos="851"/>
        </w:tabs>
        <w:suppressAutoHyphens/>
        <w:spacing w:after="240"/>
        <w:ind w:left="788" w:hanging="431"/>
        <w:jc w:val="both"/>
        <w:rPr>
          <w:rFonts w:ascii="Times New Roman" w:hAnsi="Times New Roman" w:cs="Times New Roman"/>
          <w:i w:val="0"/>
          <w:lang w:val="ru-RU"/>
        </w:rPr>
      </w:pPr>
      <w:bookmarkStart w:id="582" w:name="_Ref397001849"/>
      <w:bookmarkStart w:id="583" w:name="_Toc412042050"/>
      <w:bookmarkStart w:id="584" w:name="_Toc484101993"/>
      <w:bookmarkStart w:id="585" w:name="_Toc499570680"/>
      <w:bookmarkEnd w:id="575"/>
      <w:r w:rsidRPr="00F72371">
        <w:rPr>
          <w:rFonts w:ascii="Times New Roman" w:hAnsi="Times New Roman" w:cs="Times New Roman"/>
          <w:i w:val="0"/>
          <w:lang w:val="ru-RU"/>
        </w:rPr>
        <w:t>Формат запроса на п</w:t>
      </w:r>
      <w:r w:rsidR="00D8698C" w:rsidRPr="00F72371">
        <w:rPr>
          <w:rFonts w:ascii="Times New Roman" w:hAnsi="Times New Roman" w:cs="Times New Roman"/>
          <w:i w:val="0"/>
          <w:lang w:val="ru-RU"/>
        </w:rPr>
        <w:t xml:space="preserve">олучение участником </w:t>
      </w:r>
      <w:r w:rsidR="0095392A" w:rsidRPr="00F72371">
        <w:rPr>
          <w:rFonts w:ascii="Times New Roman" w:hAnsi="Times New Roman" w:cs="Times New Roman"/>
          <w:i w:val="0"/>
          <w:lang w:val="ru-RU"/>
        </w:rPr>
        <w:t xml:space="preserve">сущностей из </w:t>
      </w:r>
      <w:r w:rsidR="008B37B4" w:rsidRPr="00F72371">
        <w:rPr>
          <w:rFonts w:ascii="Times New Roman" w:hAnsi="Times New Roman" w:cs="Times New Roman"/>
          <w:i w:val="0"/>
          <w:lang w:val="ru-RU"/>
        </w:rPr>
        <w:t>ГИС ГМП</w:t>
      </w:r>
      <w:bookmarkEnd w:id="582"/>
      <w:bookmarkEnd w:id="583"/>
      <w:bookmarkEnd w:id="584"/>
      <w:bookmarkEnd w:id="585"/>
    </w:p>
    <w:p w14:paraId="679C14D3" w14:textId="1CFE81AA" w:rsidR="0095392A" w:rsidRPr="00F72371" w:rsidRDefault="0095392A" w:rsidP="0050277B">
      <w:pPr>
        <w:pStyle w:val="33"/>
        <w:numPr>
          <w:ilvl w:val="2"/>
          <w:numId w:val="5"/>
        </w:numPr>
        <w:rPr>
          <w:rFonts w:cs="Times New Roman"/>
        </w:rPr>
      </w:pPr>
      <w:bookmarkStart w:id="586" w:name="_Toc412042051"/>
      <w:bookmarkStart w:id="587" w:name="_Toc484101994"/>
      <w:bookmarkStart w:id="588" w:name="_Toc499570681"/>
      <w:r w:rsidRPr="00F72371">
        <w:rPr>
          <w:rFonts w:cs="Times New Roman"/>
        </w:rPr>
        <w:t>Общий формат запроса</w:t>
      </w:r>
      <w:bookmarkEnd w:id="586"/>
      <w:bookmarkEnd w:id="587"/>
      <w:bookmarkEnd w:id="588"/>
    </w:p>
    <w:p w14:paraId="69D7D4B1" w14:textId="61C33AB9" w:rsidR="0095392A" w:rsidRPr="00F72371" w:rsidRDefault="0095392A" w:rsidP="0095392A">
      <w:pPr>
        <w:pStyle w:val="af9"/>
        <w:spacing w:before="0" w:after="0" w:line="240" w:lineRule="auto"/>
        <w:ind w:left="0" w:firstLine="720"/>
        <w:rPr>
          <w:rFonts w:ascii="Times New Roman" w:hAnsi="Times New Roman"/>
          <w:sz w:val="28"/>
          <w:szCs w:val="28"/>
        </w:rPr>
      </w:pPr>
      <w:r w:rsidRPr="00F72371">
        <w:rPr>
          <w:rFonts w:ascii="Times New Roman" w:hAnsi="Times New Roman"/>
          <w:sz w:val="28"/>
          <w:szCs w:val="28"/>
        </w:rPr>
        <w:t xml:space="preserve">В сообщении запроса в теге RequestMessage должен передаваться тег ExportRequest, структура которого приведена в файле MessageData.xsd (см. раздел 7). </w:t>
      </w:r>
      <w:proofErr w:type="gramStart"/>
      <w:r w:rsidRPr="00F72371">
        <w:rPr>
          <w:rFonts w:ascii="Times New Roman" w:hAnsi="Times New Roman"/>
          <w:sz w:val="28"/>
          <w:szCs w:val="28"/>
        </w:rPr>
        <w:t>Описание параметров приведено в таблице ниже (</w:t>
      </w:r>
      <w:r w:rsidRPr="00F72371">
        <w:rPr>
          <w:rFonts w:ascii="Times New Roman" w:hAnsi="Times New Roman"/>
          <w:sz w:val="28"/>
          <w:szCs w:val="28"/>
        </w:rPr>
        <w:fldChar w:fldCharType="begin"/>
      </w:r>
      <w:r w:rsidRPr="00F72371">
        <w:rPr>
          <w:rFonts w:ascii="Times New Roman" w:hAnsi="Times New Roman"/>
          <w:sz w:val="28"/>
          <w:szCs w:val="28"/>
        </w:rPr>
        <w:instrText xml:space="preserve"> REF _Ref311034819 \h  \* MERGEFORMAT </w:instrText>
      </w:r>
      <w:r w:rsidRPr="00F72371">
        <w:rPr>
          <w:rFonts w:ascii="Times New Roman" w:hAnsi="Times New Roman"/>
          <w:sz w:val="28"/>
          <w:szCs w:val="28"/>
        </w:rPr>
      </w:r>
      <w:r w:rsidRPr="00F72371">
        <w:rPr>
          <w:rFonts w:ascii="Times New Roman" w:hAnsi="Times New Roman"/>
          <w:sz w:val="28"/>
          <w:szCs w:val="28"/>
        </w:rPr>
        <w:fldChar w:fldCharType="separate"/>
      </w:r>
      <w:r w:rsidR="00B57E80" w:rsidRPr="00F72371">
        <w:rPr>
          <w:rFonts w:ascii="Times New Roman" w:hAnsi="Times New Roman"/>
          <w:sz w:val="28"/>
          <w:szCs w:val="28"/>
        </w:rPr>
        <w:t>Таблица № 22.</w:t>
      </w:r>
      <w:proofErr w:type="gramEnd"/>
      <w:r w:rsidR="00B57E80" w:rsidRPr="00F72371">
        <w:rPr>
          <w:rFonts w:ascii="Times New Roman" w:hAnsi="Times New Roman"/>
          <w:sz w:val="28"/>
          <w:szCs w:val="28"/>
        </w:rPr>
        <w:t xml:space="preserve"> </w:t>
      </w:r>
      <w:proofErr w:type="gramStart"/>
      <w:r w:rsidR="00B57E80" w:rsidRPr="00F72371">
        <w:rPr>
          <w:rFonts w:ascii="Times New Roman" w:hAnsi="Times New Roman"/>
          <w:sz w:val="28"/>
          <w:szCs w:val="28"/>
        </w:rPr>
        <w:t>«Структура запроса на получение участником сущностей из ГИС ГМП»</w:t>
      </w:r>
      <w:r w:rsidRPr="00F72371">
        <w:rPr>
          <w:rFonts w:ascii="Times New Roman" w:hAnsi="Times New Roman"/>
          <w:sz w:val="28"/>
          <w:szCs w:val="28"/>
        </w:rPr>
        <w:fldChar w:fldCharType="end"/>
      </w:r>
      <w:r w:rsidRPr="00F72371">
        <w:rPr>
          <w:rFonts w:ascii="Times New Roman" w:hAnsi="Times New Roman"/>
          <w:sz w:val="28"/>
          <w:szCs w:val="28"/>
        </w:rPr>
        <w:t>).</w:t>
      </w:r>
      <w:proofErr w:type="gramEnd"/>
    </w:p>
    <w:p w14:paraId="180775AD" w14:textId="6516B35D" w:rsidR="0095392A" w:rsidRPr="00F72371" w:rsidRDefault="0095392A" w:rsidP="0095392A">
      <w:pPr>
        <w:pStyle w:val="2fe"/>
        <w:jc w:val="both"/>
      </w:pPr>
      <w:bookmarkStart w:id="589" w:name="_Ref311034819"/>
      <w:r w:rsidRPr="00F72371">
        <w:t xml:space="preserve">Таблица № </w:t>
      </w:r>
      <w:r w:rsidR="005407AA">
        <w:fldChar w:fldCharType="begin"/>
      </w:r>
      <w:r w:rsidR="005407AA">
        <w:instrText xml:space="preserve"> SEQ Таблица_№ \* ARABIC </w:instrText>
      </w:r>
      <w:r w:rsidR="005407AA">
        <w:fldChar w:fldCharType="separate"/>
      </w:r>
      <w:r w:rsidR="00B57E80" w:rsidRPr="00F72371">
        <w:rPr>
          <w:noProof/>
        </w:rPr>
        <w:t>22</w:t>
      </w:r>
      <w:r w:rsidR="005407AA">
        <w:rPr>
          <w:noProof/>
        </w:rPr>
        <w:fldChar w:fldCharType="end"/>
      </w:r>
      <w:r w:rsidRPr="00F72371">
        <w:t xml:space="preserve">. «Структура запроса на </w:t>
      </w:r>
      <w:r w:rsidR="00BC5BAD" w:rsidRPr="00F72371">
        <w:t xml:space="preserve">получение участником сущностей из </w:t>
      </w:r>
      <w:r w:rsidR="008B37B4" w:rsidRPr="00F72371">
        <w:t>ГИС ГМП</w:t>
      </w:r>
      <w:r w:rsidRPr="00F72371">
        <w:t>»</w:t>
      </w:r>
      <w:bookmarkEnd w:id="58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07"/>
        <w:gridCol w:w="1754"/>
        <w:gridCol w:w="1559"/>
        <w:gridCol w:w="3933"/>
      </w:tblGrid>
      <w:tr w:rsidR="0095392A" w:rsidRPr="00F72371" w14:paraId="59F5AC54" w14:textId="77777777" w:rsidTr="00017651">
        <w:trPr>
          <w:tblHeader/>
        </w:trPr>
        <w:tc>
          <w:tcPr>
            <w:tcW w:w="1323" w:type="pct"/>
            <w:shd w:val="clear" w:color="auto" w:fill="D9D9D9"/>
          </w:tcPr>
          <w:p w14:paraId="713A2C7C" w14:textId="77777777" w:rsidR="0095392A" w:rsidRPr="00F72371" w:rsidRDefault="0095392A" w:rsidP="00017651">
            <w:pPr>
              <w:pStyle w:val="afb"/>
              <w:spacing w:before="0"/>
              <w:jc w:val="both"/>
              <w:rPr>
                <w:rFonts w:ascii="Times New Roman" w:hAnsi="Times New Roman" w:cs="Times New Roman"/>
              </w:rPr>
            </w:pPr>
            <w:r w:rsidRPr="00F72371">
              <w:rPr>
                <w:rFonts w:ascii="Times New Roman" w:hAnsi="Times New Roman" w:cs="Times New Roman"/>
              </w:rPr>
              <w:lastRenderedPageBreak/>
              <w:t>Наименование</w:t>
            </w:r>
          </w:p>
        </w:tc>
        <w:tc>
          <w:tcPr>
            <w:tcW w:w="890" w:type="pct"/>
            <w:shd w:val="clear" w:color="auto" w:fill="D9D9D9"/>
          </w:tcPr>
          <w:p w14:paraId="5FC98B8E" w14:textId="77777777" w:rsidR="0095392A" w:rsidRPr="00F72371" w:rsidRDefault="0095392A" w:rsidP="00017651">
            <w:pPr>
              <w:pStyle w:val="afb"/>
              <w:spacing w:before="0"/>
              <w:jc w:val="both"/>
              <w:rPr>
                <w:rFonts w:ascii="Times New Roman" w:hAnsi="Times New Roman" w:cs="Times New Roman"/>
              </w:rPr>
            </w:pPr>
            <w:r w:rsidRPr="00F72371">
              <w:rPr>
                <w:rFonts w:ascii="Times New Roman" w:hAnsi="Times New Roman" w:cs="Times New Roman"/>
              </w:rPr>
              <w:t>Кол-во тегов, обязательность тега или атрибута</w:t>
            </w:r>
          </w:p>
        </w:tc>
        <w:tc>
          <w:tcPr>
            <w:tcW w:w="791" w:type="pct"/>
            <w:shd w:val="clear" w:color="auto" w:fill="D9D9D9"/>
          </w:tcPr>
          <w:p w14:paraId="51FB9FD3" w14:textId="77777777" w:rsidR="0095392A" w:rsidRPr="00F72371" w:rsidRDefault="0095392A" w:rsidP="00017651">
            <w:pPr>
              <w:pStyle w:val="afb"/>
              <w:spacing w:before="0"/>
              <w:jc w:val="both"/>
              <w:rPr>
                <w:rFonts w:ascii="Times New Roman" w:hAnsi="Times New Roman" w:cs="Times New Roman"/>
              </w:rPr>
            </w:pPr>
            <w:r w:rsidRPr="00F72371">
              <w:rPr>
                <w:rFonts w:ascii="Times New Roman" w:hAnsi="Times New Roman" w:cs="Times New Roman"/>
              </w:rPr>
              <w:t>Тип данных</w:t>
            </w:r>
          </w:p>
        </w:tc>
        <w:tc>
          <w:tcPr>
            <w:tcW w:w="1996" w:type="pct"/>
            <w:shd w:val="clear" w:color="auto" w:fill="D9D9D9"/>
          </w:tcPr>
          <w:p w14:paraId="3D2F484E" w14:textId="77777777" w:rsidR="0095392A" w:rsidRPr="00F72371" w:rsidRDefault="0095392A" w:rsidP="00017651">
            <w:pPr>
              <w:pStyle w:val="afb"/>
              <w:spacing w:before="0"/>
              <w:jc w:val="both"/>
              <w:rPr>
                <w:rFonts w:ascii="Times New Roman" w:hAnsi="Times New Roman" w:cs="Times New Roman"/>
              </w:rPr>
            </w:pPr>
            <w:r w:rsidRPr="00F72371">
              <w:rPr>
                <w:rFonts w:ascii="Times New Roman" w:hAnsi="Times New Roman" w:cs="Times New Roman"/>
              </w:rPr>
              <w:t>Комментарий</w:t>
            </w:r>
          </w:p>
        </w:tc>
      </w:tr>
      <w:tr w:rsidR="0095392A" w:rsidRPr="00F72371" w14:paraId="0D1891F8" w14:textId="77777777" w:rsidTr="00017651">
        <w:tc>
          <w:tcPr>
            <w:tcW w:w="1323" w:type="pct"/>
            <w:tcBorders>
              <w:top w:val="single" w:sz="4" w:space="0" w:color="auto"/>
              <w:left w:val="single" w:sz="4" w:space="0" w:color="auto"/>
              <w:bottom w:val="single" w:sz="4" w:space="0" w:color="auto"/>
              <w:right w:val="single" w:sz="4" w:space="0" w:color="auto"/>
            </w:tcBorders>
          </w:tcPr>
          <w:p w14:paraId="40E1041B"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lang w:val="en-US"/>
              </w:rPr>
              <w:t>ExportRequest</w:t>
            </w:r>
          </w:p>
        </w:tc>
        <w:tc>
          <w:tcPr>
            <w:tcW w:w="890" w:type="pct"/>
            <w:tcBorders>
              <w:top w:val="single" w:sz="4" w:space="0" w:color="auto"/>
              <w:left w:val="single" w:sz="4" w:space="0" w:color="auto"/>
              <w:bottom w:val="single" w:sz="4" w:space="0" w:color="auto"/>
              <w:right w:val="single" w:sz="4" w:space="0" w:color="auto"/>
            </w:tcBorders>
          </w:tcPr>
          <w:p w14:paraId="136767BD"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lang w:val="en-US"/>
              </w:rPr>
              <w:t>1</w:t>
            </w:r>
            <w:r w:rsidRPr="00F72371">
              <w:rPr>
                <w:rFonts w:ascii="Times New Roman" w:hAnsi="Times New Roman"/>
                <w:sz w:val="24"/>
                <w:szCs w:val="24"/>
              </w:rPr>
              <w:t>, обязательно</w:t>
            </w:r>
          </w:p>
        </w:tc>
        <w:tc>
          <w:tcPr>
            <w:tcW w:w="791" w:type="pct"/>
            <w:tcBorders>
              <w:top w:val="single" w:sz="4" w:space="0" w:color="auto"/>
              <w:left w:val="single" w:sz="4" w:space="0" w:color="auto"/>
              <w:bottom w:val="single" w:sz="4" w:space="0" w:color="auto"/>
              <w:right w:val="single" w:sz="4" w:space="0" w:color="auto"/>
            </w:tcBorders>
          </w:tcPr>
          <w:p w14:paraId="01036EAB" w14:textId="77777777" w:rsidR="0095392A" w:rsidRPr="00F72371" w:rsidRDefault="0095392A" w:rsidP="00017651">
            <w:pPr>
              <w:pStyle w:val="aff"/>
              <w:spacing w:after="0"/>
              <w:rPr>
                <w:rFonts w:ascii="Times New Roman" w:hAnsi="Times New Roman"/>
                <w:sz w:val="24"/>
                <w:szCs w:val="24"/>
                <w:lang w:val="en-US"/>
              </w:rPr>
            </w:pPr>
            <w:r w:rsidRPr="00F72371">
              <w:rPr>
                <w:rFonts w:ascii="Times New Roman" w:hAnsi="Times New Roman"/>
                <w:sz w:val="24"/>
                <w:szCs w:val="24"/>
              </w:rPr>
              <w:t>DataRequest</w:t>
            </w:r>
          </w:p>
        </w:tc>
        <w:tc>
          <w:tcPr>
            <w:tcW w:w="1996" w:type="pct"/>
            <w:tcBorders>
              <w:top w:val="single" w:sz="4" w:space="0" w:color="auto"/>
              <w:left w:val="single" w:sz="4" w:space="0" w:color="auto"/>
              <w:bottom w:val="single" w:sz="4" w:space="0" w:color="auto"/>
              <w:right w:val="single" w:sz="4" w:space="0" w:color="auto"/>
            </w:tcBorders>
          </w:tcPr>
          <w:p w14:paraId="7BB941A7"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8"/>
              </w:rPr>
              <w:t xml:space="preserve">Корневой тег запроса. </w:t>
            </w:r>
          </w:p>
        </w:tc>
      </w:tr>
      <w:tr w:rsidR="0095392A" w:rsidRPr="00F72371" w14:paraId="7ED0FEEF" w14:textId="77777777" w:rsidTr="00017651">
        <w:tc>
          <w:tcPr>
            <w:tcW w:w="1323" w:type="pct"/>
            <w:tcBorders>
              <w:top w:val="single" w:sz="4" w:space="0" w:color="auto"/>
              <w:left w:val="single" w:sz="4" w:space="0" w:color="auto"/>
              <w:bottom w:val="single" w:sz="4" w:space="0" w:color="auto"/>
              <w:right w:val="single" w:sz="4" w:space="0" w:color="auto"/>
            </w:tcBorders>
          </w:tcPr>
          <w:p w14:paraId="02A47E23" w14:textId="77777777" w:rsidR="0095392A" w:rsidRPr="00F72371" w:rsidRDefault="0095392A" w:rsidP="00017651">
            <w:pPr>
              <w:pStyle w:val="aff"/>
              <w:spacing w:after="0"/>
              <w:ind w:left="284"/>
              <w:rPr>
                <w:rFonts w:ascii="Times New Roman" w:hAnsi="Times New Roman"/>
                <w:sz w:val="24"/>
                <w:szCs w:val="24"/>
              </w:rPr>
            </w:pPr>
            <w:r w:rsidRPr="00F72371">
              <w:rPr>
                <w:rFonts w:ascii="Times New Roman" w:hAnsi="Times New Roman"/>
                <w:sz w:val="24"/>
                <w:szCs w:val="28"/>
                <w:lang w:val="en-US"/>
              </w:rPr>
              <w:t>Id</w:t>
            </w:r>
            <w:r w:rsidRPr="00F72371">
              <w:rPr>
                <w:rFonts w:ascii="Times New Roman" w:hAnsi="Times New Roman"/>
                <w:sz w:val="24"/>
                <w:szCs w:val="28"/>
              </w:rPr>
              <w:t xml:space="preserve"> (атрибут)</w:t>
            </w:r>
          </w:p>
        </w:tc>
        <w:tc>
          <w:tcPr>
            <w:tcW w:w="890" w:type="pct"/>
            <w:tcBorders>
              <w:top w:val="single" w:sz="4" w:space="0" w:color="auto"/>
              <w:left w:val="single" w:sz="4" w:space="0" w:color="auto"/>
              <w:bottom w:val="single" w:sz="4" w:space="0" w:color="auto"/>
              <w:right w:val="single" w:sz="4" w:space="0" w:color="auto"/>
            </w:tcBorders>
          </w:tcPr>
          <w:p w14:paraId="7B87AA2D"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0..1, необязателен</w:t>
            </w:r>
          </w:p>
        </w:tc>
        <w:tc>
          <w:tcPr>
            <w:tcW w:w="791" w:type="pct"/>
            <w:tcBorders>
              <w:top w:val="single" w:sz="4" w:space="0" w:color="auto"/>
              <w:left w:val="single" w:sz="4" w:space="0" w:color="auto"/>
              <w:bottom w:val="single" w:sz="4" w:space="0" w:color="auto"/>
              <w:right w:val="single" w:sz="4" w:space="0" w:color="auto"/>
            </w:tcBorders>
          </w:tcPr>
          <w:p w14:paraId="1E9879A9"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lang w:val="en-US"/>
              </w:rPr>
              <w:t>ID</w:t>
            </w:r>
          </w:p>
        </w:tc>
        <w:tc>
          <w:tcPr>
            <w:tcW w:w="1996" w:type="pct"/>
            <w:tcBorders>
              <w:top w:val="single" w:sz="4" w:space="0" w:color="auto"/>
              <w:left w:val="single" w:sz="4" w:space="0" w:color="auto"/>
              <w:bottom w:val="single" w:sz="4" w:space="0" w:color="auto"/>
              <w:right w:val="single" w:sz="4" w:space="0" w:color="auto"/>
            </w:tcBorders>
          </w:tcPr>
          <w:p w14:paraId="5A8015CB" w14:textId="77777777" w:rsidR="0095392A" w:rsidRPr="00F72371" w:rsidRDefault="0095392A" w:rsidP="00017651">
            <w:pPr>
              <w:pStyle w:val="aff"/>
              <w:rPr>
                <w:rFonts w:ascii="Times New Roman" w:hAnsi="Times New Roman"/>
                <w:sz w:val="24"/>
                <w:szCs w:val="28"/>
              </w:rPr>
            </w:pPr>
            <w:r w:rsidRPr="00F72371">
              <w:rPr>
                <w:rFonts w:ascii="Times New Roman" w:hAnsi="Times New Roman"/>
                <w:sz w:val="24"/>
                <w:szCs w:val="24"/>
              </w:rPr>
              <w:t xml:space="preserve">Необходим для наложения ЭП в формате </w:t>
            </w:r>
            <w:r w:rsidRPr="00F72371">
              <w:rPr>
                <w:rFonts w:ascii="Times New Roman" w:hAnsi="Times New Roman"/>
                <w:sz w:val="24"/>
                <w:szCs w:val="24"/>
                <w:lang w:val="en-US"/>
              </w:rPr>
              <w:t>XadES</w:t>
            </w:r>
            <w:r w:rsidRPr="00F72371">
              <w:rPr>
                <w:rFonts w:ascii="Times New Roman" w:hAnsi="Times New Roman"/>
                <w:sz w:val="24"/>
                <w:szCs w:val="24"/>
              </w:rPr>
              <w:t>. Должен иметь структуру &lt;</w:t>
            </w:r>
            <w:r w:rsidRPr="00F72371">
              <w:rPr>
                <w:rFonts w:ascii="Times New Roman" w:hAnsi="Times New Roman"/>
                <w:i/>
                <w:sz w:val="24"/>
                <w:szCs w:val="24"/>
              </w:rPr>
              <w:t>буква [</w:t>
            </w:r>
            <w:r w:rsidRPr="00F72371">
              <w:rPr>
                <w:rFonts w:ascii="Times New Roman" w:hAnsi="Times New Roman"/>
                <w:i/>
                <w:sz w:val="24"/>
                <w:szCs w:val="24"/>
                <w:lang w:val="en-US"/>
              </w:rPr>
              <w:t>A</w:t>
            </w:r>
            <w:r w:rsidRPr="00F72371">
              <w:rPr>
                <w:rFonts w:ascii="Times New Roman" w:hAnsi="Times New Roman"/>
                <w:i/>
                <w:sz w:val="24"/>
                <w:szCs w:val="24"/>
              </w:rPr>
              <w:t>-</w:t>
            </w:r>
            <w:r w:rsidRPr="00F72371">
              <w:rPr>
                <w:rFonts w:ascii="Times New Roman" w:hAnsi="Times New Roman"/>
                <w:i/>
                <w:sz w:val="24"/>
                <w:szCs w:val="24"/>
                <w:lang w:val="en-US"/>
              </w:rPr>
              <w:t>Z</w:t>
            </w:r>
            <w:r w:rsidRPr="00F72371">
              <w:rPr>
                <w:rFonts w:ascii="Times New Roman" w:hAnsi="Times New Roman"/>
                <w:i/>
                <w:sz w:val="24"/>
                <w:szCs w:val="24"/>
              </w:rPr>
              <w:t>]</w:t>
            </w:r>
            <w:r w:rsidRPr="00F72371">
              <w:rPr>
                <w:rFonts w:ascii="Times New Roman" w:hAnsi="Times New Roman"/>
                <w:sz w:val="24"/>
                <w:szCs w:val="24"/>
              </w:rPr>
              <w:t>&gt;</w:t>
            </w:r>
            <w:r w:rsidRPr="00F72371">
              <w:rPr>
                <w:rFonts w:ascii="Times New Roman" w:hAnsi="Times New Roman"/>
                <w:b/>
                <w:sz w:val="24"/>
                <w:szCs w:val="24"/>
              </w:rPr>
              <w:t>_</w:t>
            </w:r>
            <w:r w:rsidRPr="00F72371">
              <w:rPr>
                <w:rFonts w:ascii="Times New Roman" w:hAnsi="Times New Roman"/>
                <w:sz w:val="24"/>
                <w:szCs w:val="24"/>
              </w:rPr>
              <w:t>&lt;</w:t>
            </w:r>
            <w:r w:rsidRPr="00F72371">
              <w:rPr>
                <w:rFonts w:ascii="Times New Roman" w:hAnsi="Times New Roman"/>
                <w:i/>
                <w:sz w:val="24"/>
                <w:szCs w:val="24"/>
                <w:lang w:val="en-US"/>
              </w:rPr>
              <w:t>GUID</w:t>
            </w:r>
            <w:r w:rsidRPr="00F72371">
              <w:rPr>
                <w:rFonts w:ascii="Times New Roman" w:hAnsi="Times New Roman"/>
                <w:sz w:val="24"/>
                <w:szCs w:val="24"/>
              </w:rPr>
              <w:t>&gt;. Обязателен при наложении ЭП под запросом.</w:t>
            </w:r>
          </w:p>
        </w:tc>
      </w:tr>
      <w:tr w:rsidR="0095392A" w:rsidRPr="00F72371" w14:paraId="6B2AD6AA" w14:textId="77777777" w:rsidTr="00017651">
        <w:tc>
          <w:tcPr>
            <w:tcW w:w="1323" w:type="pct"/>
            <w:tcBorders>
              <w:top w:val="single" w:sz="4" w:space="0" w:color="auto"/>
              <w:left w:val="single" w:sz="4" w:space="0" w:color="auto"/>
              <w:bottom w:val="single" w:sz="4" w:space="0" w:color="auto"/>
              <w:right w:val="single" w:sz="4" w:space="0" w:color="auto"/>
            </w:tcBorders>
          </w:tcPr>
          <w:p w14:paraId="32D11022" w14:textId="77777777" w:rsidR="0095392A" w:rsidRPr="00F72371" w:rsidRDefault="0095392A" w:rsidP="00017651">
            <w:pPr>
              <w:pStyle w:val="aff"/>
              <w:spacing w:after="0"/>
              <w:ind w:left="284"/>
              <w:rPr>
                <w:rFonts w:ascii="Times New Roman" w:hAnsi="Times New Roman"/>
                <w:sz w:val="24"/>
                <w:szCs w:val="24"/>
                <w:lang w:val="en-US"/>
              </w:rPr>
            </w:pPr>
            <w:r w:rsidRPr="00F72371">
              <w:rPr>
                <w:rFonts w:ascii="Times New Roman" w:hAnsi="Times New Roman"/>
                <w:sz w:val="24"/>
                <w:szCs w:val="24"/>
                <w:lang w:val="en-US"/>
              </w:rPr>
              <w:t>kind</w:t>
            </w:r>
            <w:r w:rsidRPr="00F72371">
              <w:rPr>
                <w:rFonts w:ascii="Times New Roman" w:hAnsi="Times New Roman"/>
                <w:sz w:val="24"/>
                <w:szCs w:val="24"/>
              </w:rPr>
              <w:t xml:space="preserve"> (атрибут)</w:t>
            </w:r>
          </w:p>
        </w:tc>
        <w:tc>
          <w:tcPr>
            <w:tcW w:w="890" w:type="pct"/>
            <w:tcBorders>
              <w:top w:val="single" w:sz="4" w:space="0" w:color="auto"/>
              <w:left w:val="single" w:sz="4" w:space="0" w:color="auto"/>
              <w:bottom w:val="single" w:sz="4" w:space="0" w:color="auto"/>
              <w:right w:val="single" w:sz="4" w:space="0" w:color="auto"/>
            </w:tcBorders>
          </w:tcPr>
          <w:p w14:paraId="1964C531"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1, обязательно</w:t>
            </w:r>
          </w:p>
        </w:tc>
        <w:tc>
          <w:tcPr>
            <w:tcW w:w="791" w:type="pct"/>
            <w:tcBorders>
              <w:top w:val="single" w:sz="4" w:space="0" w:color="auto"/>
              <w:left w:val="single" w:sz="4" w:space="0" w:color="auto"/>
              <w:bottom w:val="single" w:sz="4" w:space="0" w:color="auto"/>
              <w:right w:val="single" w:sz="4" w:space="0" w:color="auto"/>
            </w:tcBorders>
          </w:tcPr>
          <w:p w14:paraId="49ED9E4D" w14:textId="77777777" w:rsidR="0095392A" w:rsidRPr="00F72371" w:rsidRDefault="0095392A" w:rsidP="00017651">
            <w:pPr>
              <w:pStyle w:val="aff"/>
              <w:spacing w:after="0"/>
              <w:rPr>
                <w:rFonts w:ascii="Times New Roman" w:hAnsi="Times New Roman"/>
                <w:sz w:val="24"/>
                <w:szCs w:val="24"/>
                <w:lang w:val="en-US"/>
              </w:rPr>
            </w:pPr>
            <w:r w:rsidRPr="00F72371">
              <w:rPr>
                <w:rFonts w:ascii="Times New Roman" w:hAnsi="Times New Roman"/>
                <w:sz w:val="24"/>
                <w:szCs w:val="24"/>
                <w:lang w:val="en-US"/>
              </w:rPr>
              <w:t>String</w:t>
            </w:r>
          </w:p>
        </w:tc>
        <w:tc>
          <w:tcPr>
            <w:tcW w:w="1996" w:type="pct"/>
            <w:tcBorders>
              <w:top w:val="single" w:sz="4" w:space="0" w:color="auto"/>
              <w:left w:val="single" w:sz="4" w:space="0" w:color="auto"/>
              <w:bottom w:val="single" w:sz="4" w:space="0" w:color="auto"/>
              <w:right w:val="single" w:sz="4" w:space="0" w:color="auto"/>
            </w:tcBorders>
          </w:tcPr>
          <w:p w14:paraId="3BDEBDF9" w14:textId="5B8B67D7" w:rsidR="0095392A" w:rsidRPr="00F72371" w:rsidRDefault="0095392A" w:rsidP="005804E1">
            <w:pPr>
              <w:pStyle w:val="aff"/>
              <w:rPr>
                <w:rFonts w:ascii="Times New Roman" w:hAnsi="Times New Roman"/>
                <w:sz w:val="24"/>
                <w:szCs w:val="28"/>
              </w:rPr>
            </w:pPr>
            <w:r w:rsidRPr="00F72371">
              <w:rPr>
                <w:rFonts w:ascii="Times New Roman" w:hAnsi="Times New Roman"/>
                <w:sz w:val="24"/>
                <w:szCs w:val="28"/>
              </w:rPr>
              <w:t>Атрибут, устанавливающий тип запроса. Допустимые значения описаны в разделах</w:t>
            </w:r>
            <w:r w:rsidR="005804E1" w:rsidRPr="00F72371">
              <w:rPr>
                <w:rFonts w:ascii="Times New Roman" w:hAnsi="Times New Roman"/>
                <w:sz w:val="24"/>
                <w:szCs w:val="28"/>
              </w:rPr>
              <w:t xml:space="preserve"> </w:t>
            </w:r>
            <w:r w:rsidR="005804E1" w:rsidRPr="00F72371">
              <w:rPr>
                <w:rFonts w:ascii="Times New Roman" w:hAnsi="Times New Roman"/>
                <w:sz w:val="24"/>
                <w:szCs w:val="28"/>
              </w:rPr>
              <w:fldChar w:fldCharType="begin"/>
            </w:r>
            <w:r w:rsidR="005804E1" w:rsidRPr="00F72371">
              <w:rPr>
                <w:rFonts w:ascii="Times New Roman" w:hAnsi="Times New Roman"/>
                <w:sz w:val="24"/>
                <w:szCs w:val="28"/>
              </w:rPr>
              <w:instrText xml:space="preserve"> REF _Ref484102428 \r \h </w:instrText>
            </w:r>
            <w:r w:rsidR="00C1661E" w:rsidRPr="00F72371">
              <w:rPr>
                <w:rFonts w:ascii="Times New Roman" w:hAnsi="Times New Roman"/>
                <w:sz w:val="24"/>
                <w:szCs w:val="28"/>
              </w:rPr>
              <w:instrText xml:space="preserve"> \* MERGEFORMAT </w:instrText>
            </w:r>
            <w:r w:rsidR="005804E1" w:rsidRPr="00F72371">
              <w:rPr>
                <w:rFonts w:ascii="Times New Roman" w:hAnsi="Times New Roman"/>
                <w:sz w:val="24"/>
                <w:szCs w:val="28"/>
              </w:rPr>
            </w:r>
            <w:r w:rsidR="005804E1" w:rsidRPr="00F72371">
              <w:rPr>
                <w:rFonts w:ascii="Times New Roman" w:hAnsi="Times New Roman"/>
                <w:sz w:val="24"/>
                <w:szCs w:val="28"/>
              </w:rPr>
              <w:fldChar w:fldCharType="separate"/>
            </w:r>
            <w:r w:rsidR="00B57E80" w:rsidRPr="00F72371">
              <w:rPr>
                <w:rFonts w:ascii="Times New Roman" w:hAnsi="Times New Roman"/>
                <w:sz w:val="24"/>
                <w:szCs w:val="28"/>
              </w:rPr>
              <w:t>5.4.1.1</w:t>
            </w:r>
            <w:r w:rsidR="005804E1" w:rsidRPr="00F72371">
              <w:rPr>
                <w:rFonts w:ascii="Times New Roman" w:hAnsi="Times New Roman"/>
                <w:sz w:val="24"/>
                <w:szCs w:val="28"/>
              </w:rPr>
              <w:fldChar w:fldCharType="end"/>
            </w:r>
            <w:r w:rsidR="005804E1" w:rsidRPr="00F72371">
              <w:rPr>
                <w:rFonts w:ascii="Times New Roman" w:hAnsi="Times New Roman"/>
                <w:sz w:val="24"/>
                <w:szCs w:val="28"/>
              </w:rPr>
              <w:t xml:space="preserve">, </w:t>
            </w:r>
            <w:r w:rsidR="005804E1" w:rsidRPr="00F72371">
              <w:rPr>
                <w:rFonts w:ascii="Times New Roman" w:hAnsi="Times New Roman"/>
                <w:sz w:val="24"/>
                <w:szCs w:val="28"/>
              </w:rPr>
              <w:fldChar w:fldCharType="begin"/>
            </w:r>
            <w:r w:rsidR="005804E1" w:rsidRPr="00F72371">
              <w:rPr>
                <w:rFonts w:ascii="Times New Roman" w:hAnsi="Times New Roman"/>
                <w:sz w:val="24"/>
                <w:szCs w:val="28"/>
              </w:rPr>
              <w:instrText xml:space="preserve"> REF _Ref484102435 \r \h </w:instrText>
            </w:r>
            <w:r w:rsidR="00C1661E" w:rsidRPr="00F72371">
              <w:rPr>
                <w:rFonts w:ascii="Times New Roman" w:hAnsi="Times New Roman"/>
                <w:sz w:val="24"/>
                <w:szCs w:val="28"/>
              </w:rPr>
              <w:instrText xml:space="preserve"> \* MERGEFORMAT </w:instrText>
            </w:r>
            <w:r w:rsidR="005804E1" w:rsidRPr="00F72371">
              <w:rPr>
                <w:rFonts w:ascii="Times New Roman" w:hAnsi="Times New Roman"/>
                <w:sz w:val="24"/>
                <w:szCs w:val="28"/>
              </w:rPr>
            </w:r>
            <w:r w:rsidR="005804E1" w:rsidRPr="00F72371">
              <w:rPr>
                <w:rFonts w:ascii="Times New Roman" w:hAnsi="Times New Roman"/>
                <w:sz w:val="24"/>
                <w:szCs w:val="28"/>
              </w:rPr>
              <w:fldChar w:fldCharType="separate"/>
            </w:r>
            <w:r w:rsidR="00B57E80" w:rsidRPr="00F72371">
              <w:rPr>
                <w:rFonts w:ascii="Times New Roman" w:hAnsi="Times New Roman"/>
                <w:sz w:val="24"/>
                <w:szCs w:val="28"/>
              </w:rPr>
              <w:t>5.4.1.2</w:t>
            </w:r>
            <w:r w:rsidR="005804E1" w:rsidRPr="00F72371">
              <w:rPr>
                <w:rFonts w:ascii="Times New Roman" w:hAnsi="Times New Roman"/>
                <w:sz w:val="24"/>
                <w:szCs w:val="28"/>
              </w:rPr>
              <w:fldChar w:fldCharType="end"/>
            </w:r>
            <w:r w:rsidR="005804E1" w:rsidRPr="00F72371">
              <w:rPr>
                <w:rFonts w:ascii="Times New Roman" w:hAnsi="Times New Roman"/>
                <w:sz w:val="24"/>
                <w:szCs w:val="28"/>
              </w:rPr>
              <w:t xml:space="preserve">, </w:t>
            </w:r>
            <w:r w:rsidR="005804E1" w:rsidRPr="00F72371">
              <w:rPr>
                <w:rFonts w:ascii="Times New Roman" w:hAnsi="Times New Roman"/>
                <w:sz w:val="24"/>
                <w:szCs w:val="28"/>
              </w:rPr>
              <w:fldChar w:fldCharType="begin"/>
            </w:r>
            <w:r w:rsidR="005804E1" w:rsidRPr="00F72371">
              <w:rPr>
                <w:rFonts w:ascii="Times New Roman" w:hAnsi="Times New Roman"/>
                <w:sz w:val="24"/>
                <w:szCs w:val="28"/>
              </w:rPr>
              <w:instrText xml:space="preserve"> REF _Ref484102436 \r \h </w:instrText>
            </w:r>
            <w:r w:rsidR="00C1661E" w:rsidRPr="00F72371">
              <w:rPr>
                <w:rFonts w:ascii="Times New Roman" w:hAnsi="Times New Roman"/>
                <w:sz w:val="24"/>
                <w:szCs w:val="28"/>
              </w:rPr>
              <w:instrText xml:space="preserve"> \* MERGEFORMAT </w:instrText>
            </w:r>
            <w:r w:rsidR="005804E1" w:rsidRPr="00F72371">
              <w:rPr>
                <w:rFonts w:ascii="Times New Roman" w:hAnsi="Times New Roman"/>
                <w:sz w:val="24"/>
                <w:szCs w:val="28"/>
              </w:rPr>
            </w:r>
            <w:r w:rsidR="005804E1" w:rsidRPr="00F72371">
              <w:rPr>
                <w:rFonts w:ascii="Times New Roman" w:hAnsi="Times New Roman"/>
                <w:sz w:val="24"/>
                <w:szCs w:val="28"/>
              </w:rPr>
              <w:fldChar w:fldCharType="separate"/>
            </w:r>
            <w:r w:rsidR="00B57E80" w:rsidRPr="00F72371">
              <w:rPr>
                <w:rFonts w:ascii="Times New Roman" w:hAnsi="Times New Roman"/>
                <w:sz w:val="24"/>
                <w:szCs w:val="28"/>
              </w:rPr>
              <w:t>5.4.1.3</w:t>
            </w:r>
            <w:r w:rsidR="005804E1" w:rsidRPr="00F72371">
              <w:rPr>
                <w:rFonts w:ascii="Times New Roman" w:hAnsi="Times New Roman"/>
                <w:sz w:val="24"/>
                <w:szCs w:val="28"/>
              </w:rPr>
              <w:fldChar w:fldCharType="end"/>
            </w:r>
            <w:r w:rsidRPr="00F72371">
              <w:rPr>
                <w:rFonts w:ascii="Times New Roman" w:hAnsi="Times New Roman"/>
                <w:sz w:val="24"/>
                <w:szCs w:val="28"/>
              </w:rPr>
              <w:t>.</w:t>
            </w:r>
          </w:p>
        </w:tc>
      </w:tr>
      <w:tr w:rsidR="0095392A" w:rsidRPr="00F72371" w14:paraId="6E7208FC" w14:textId="77777777" w:rsidTr="00017651">
        <w:tc>
          <w:tcPr>
            <w:tcW w:w="1323" w:type="pct"/>
            <w:tcBorders>
              <w:top w:val="single" w:sz="4" w:space="0" w:color="auto"/>
              <w:left w:val="single" w:sz="4" w:space="0" w:color="auto"/>
              <w:bottom w:val="single" w:sz="4" w:space="0" w:color="auto"/>
              <w:right w:val="single" w:sz="4" w:space="0" w:color="auto"/>
            </w:tcBorders>
          </w:tcPr>
          <w:p w14:paraId="657A3676" w14:textId="77777777" w:rsidR="0095392A" w:rsidRPr="00F72371" w:rsidRDefault="0095392A" w:rsidP="00017651">
            <w:pPr>
              <w:pStyle w:val="aff"/>
              <w:spacing w:after="0"/>
              <w:ind w:left="284"/>
              <w:rPr>
                <w:rFonts w:ascii="Times New Roman" w:hAnsi="Times New Roman"/>
                <w:sz w:val="24"/>
                <w:szCs w:val="24"/>
              </w:rPr>
            </w:pPr>
            <w:r w:rsidRPr="00F72371">
              <w:rPr>
                <w:rFonts w:ascii="Times New Roman" w:hAnsi="Times New Roman"/>
                <w:sz w:val="24"/>
                <w:szCs w:val="28"/>
                <w:lang w:val="en-US"/>
              </w:rPr>
              <w:t>originatorID</w:t>
            </w:r>
            <w:r w:rsidRPr="00F72371">
              <w:rPr>
                <w:rFonts w:ascii="Times New Roman" w:hAnsi="Times New Roman"/>
                <w:sz w:val="24"/>
                <w:szCs w:val="28"/>
              </w:rPr>
              <w:t xml:space="preserve"> (атрибут)</w:t>
            </w:r>
          </w:p>
        </w:tc>
        <w:tc>
          <w:tcPr>
            <w:tcW w:w="890" w:type="pct"/>
            <w:tcBorders>
              <w:top w:val="single" w:sz="4" w:space="0" w:color="auto"/>
              <w:left w:val="single" w:sz="4" w:space="0" w:color="auto"/>
              <w:bottom w:val="single" w:sz="4" w:space="0" w:color="auto"/>
              <w:right w:val="single" w:sz="4" w:space="0" w:color="auto"/>
            </w:tcBorders>
          </w:tcPr>
          <w:p w14:paraId="1C882CB4"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0..1, необязательно</w:t>
            </w:r>
          </w:p>
        </w:tc>
        <w:tc>
          <w:tcPr>
            <w:tcW w:w="791" w:type="pct"/>
            <w:tcBorders>
              <w:top w:val="single" w:sz="4" w:space="0" w:color="auto"/>
              <w:left w:val="single" w:sz="4" w:space="0" w:color="auto"/>
              <w:bottom w:val="single" w:sz="4" w:space="0" w:color="auto"/>
              <w:right w:val="single" w:sz="4" w:space="0" w:color="auto"/>
            </w:tcBorders>
          </w:tcPr>
          <w:p w14:paraId="2F27B515" w14:textId="50F9918C"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lang w:val="en-US"/>
              </w:rPr>
              <w:t>URNType</w:t>
            </w:r>
            <w:r w:rsidRPr="00F72371">
              <w:rPr>
                <w:rFonts w:ascii="Times New Roman" w:hAnsi="Times New Roman"/>
                <w:sz w:val="24"/>
                <w:szCs w:val="24"/>
              </w:rPr>
              <w:t xml:space="preserve"> (см. описание в разделе </w:t>
            </w:r>
            <w:r w:rsidRPr="00F72371">
              <w:rPr>
                <w:rFonts w:ascii="Times New Roman" w:hAnsi="Times New Roman"/>
              </w:rPr>
              <w:fldChar w:fldCharType="begin"/>
            </w:r>
            <w:r w:rsidRPr="00F72371">
              <w:rPr>
                <w:rFonts w:ascii="Times New Roman" w:hAnsi="Times New Roman"/>
                <w:sz w:val="24"/>
                <w:szCs w:val="24"/>
              </w:rPr>
              <w:instrText xml:space="preserve"> REF _Ref461473073 \n \h </w:instrText>
            </w:r>
            <w:r w:rsidR="00C1661E" w:rsidRPr="00F72371">
              <w:rPr>
                <w:rFonts w:ascii="Times New Roman" w:hAnsi="Times New Roman"/>
              </w:rPr>
              <w:instrText xml:space="preserve"> \* MERGEFORMAT </w:instrText>
            </w:r>
            <w:r w:rsidRPr="00F72371">
              <w:rPr>
                <w:rFonts w:ascii="Times New Roman" w:hAnsi="Times New Roman"/>
              </w:rPr>
            </w:r>
            <w:r w:rsidRPr="00F72371">
              <w:rPr>
                <w:rFonts w:ascii="Times New Roman" w:hAnsi="Times New Roman"/>
              </w:rPr>
              <w:fldChar w:fldCharType="separate"/>
            </w:r>
            <w:r w:rsidR="00B57E80" w:rsidRPr="00F72371">
              <w:rPr>
                <w:rFonts w:ascii="Times New Roman" w:hAnsi="Times New Roman"/>
                <w:sz w:val="24"/>
                <w:szCs w:val="24"/>
              </w:rPr>
              <w:t>2.6.6.9</w:t>
            </w:r>
            <w:r w:rsidRPr="00F72371">
              <w:rPr>
                <w:rFonts w:ascii="Times New Roman" w:hAnsi="Times New Roman"/>
              </w:rPr>
              <w:fldChar w:fldCharType="end"/>
            </w:r>
            <w:r w:rsidRPr="00F72371">
              <w:rPr>
                <w:rFonts w:ascii="Times New Roman" w:hAnsi="Times New Roman"/>
                <w:sz w:val="24"/>
                <w:szCs w:val="24"/>
              </w:rPr>
              <w:t>)</w:t>
            </w:r>
          </w:p>
        </w:tc>
        <w:tc>
          <w:tcPr>
            <w:tcW w:w="1996" w:type="pct"/>
            <w:tcBorders>
              <w:top w:val="single" w:sz="4" w:space="0" w:color="auto"/>
              <w:left w:val="single" w:sz="4" w:space="0" w:color="auto"/>
              <w:bottom w:val="single" w:sz="4" w:space="0" w:color="auto"/>
              <w:right w:val="single" w:sz="4" w:space="0" w:color="auto"/>
            </w:tcBorders>
          </w:tcPr>
          <w:p w14:paraId="215AA93E" w14:textId="77777777" w:rsidR="0095392A" w:rsidRPr="00F72371" w:rsidRDefault="0095392A" w:rsidP="00017651">
            <w:pPr>
              <w:pStyle w:val="aff"/>
              <w:rPr>
                <w:rFonts w:ascii="Times New Roman" w:hAnsi="Times New Roman"/>
                <w:sz w:val="24"/>
                <w:szCs w:val="28"/>
              </w:rPr>
            </w:pPr>
            <w:r w:rsidRPr="00F72371">
              <w:rPr>
                <w:rFonts w:ascii="Times New Roman" w:hAnsi="Times New Roman"/>
                <w:sz w:val="24"/>
                <w:szCs w:val="28"/>
              </w:rPr>
              <w:t xml:space="preserve">УРН участника, сформировавшего запрос. </w:t>
            </w:r>
          </w:p>
          <w:p w14:paraId="2E1B755C" w14:textId="77777777" w:rsidR="0095392A" w:rsidRPr="00F72371" w:rsidRDefault="0095392A" w:rsidP="00017651">
            <w:pPr>
              <w:pStyle w:val="aff"/>
              <w:rPr>
                <w:rFonts w:ascii="Times New Roman" w:hAnsi="Times New Roman"/>
                <w:sz w:val="24"/>
                <w:szCs w:val="28"/>
              </w:rPr>
            </w:pPr>
            <w:r w:rsidRPr="00F72371">
              <w:rPr>
                <w:rFonts w:ascii="Times New Roman" w:hAnsi="Times New Roman"/>
                <w:sz w:val="24"/>
                <w:szCs w:val="28"/>
              </w:rPr>
              <w:t>Если запрос сформировал участник косвенного взаимодействия, то заполнение тега является обязательным.</w:t>
            </w:r>
          </w:p>
        </w:tc>
      </w:tr>
      <w:tr w:rsidR="0095392A" w:rsidRPr="00F72371" w14:paraId="5739B5DA" w14:textId="77777777" w:rsidTr="00017651">
        <w:tc>
          <w:tcPr>
            <w:tcW w:w="1323" w:type="pct"/>
            <w:tcBorders>
              <w:top w:val="single" w:sz="4" w:space="0" w:color="auto"/>
              <w:left w:val="single" w:sz="4" w:space="0" w:color="auto"/>
              <w:bottom w:val="single" w:sz="4" w:space="0" w:color="auto"/>
              <w:right w:val="single" w:sz="4" w:space="0" w:color="auto"/>
            </w:tcBorders>
          </w:tcPr>
          <w:p w14:paraId="27CF9F17" w14:textId="77777777" w:rsidR="0095392A" w:rsidRPr="00F72371" w:rsidRDefault="0095392A" w:rsidP="00017651">
            <w:pPr>
              <w:pStyle w:val="aff"/>
              <w:spacing w:after="0"/>
              <w:ind w:left="284"/>
              <w:rPr>
                <w:rFonts w:ascii="Times New Roman" w:hAnsi="Times New Roman"/>
                <w:sz w:val="24"/>
                <w:szCs w:val="28"/>
                <w:lang w:val="en-US"/>
              </w:rPr>
            </w:pPr>
            <w:r w:rsidRPr="00F72371">
              <w:rPr>
                <w:rFonts w:ascii="Times New Roman" w:hAnsi="Times New Roman"/>
                <w:sz w:val="24"/>
                <w:szCs w:val="28"/>
                <w:lang w:val="en-US"/>
              </w:rPr>
              <w:t>EsiaUserInfo</w:t>
            </w:r>
          </w:p>
        </w:tc>
        <w:tc>
          <w:tcPr>
            <w:tcW w:w="890" w:type="pct"/>
            <w:tcBorders>
              <w:top w:val="single" w:sz="4" w:space="0" w:color="auto"/>
              <w:left w:val="single" w:sz="4" w:space="0" w:color="auto"/>
              <w:bottom w:val="single" w:sz="4" w:space="0" w:color="auto"/>
              <w:right w:val="single" w:sz="4" w:space="0" w:color="auto"/>
            </w:tcBorders>
          </w:tcPr>
          <w:p w14:paraId="6316EC6D"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0..1, необязательно</w:t>
            </w:r>
          </w:p>
        </w:tc>
        <w:tc>
          <w:tcPr>
            <w:tcW w:w="791" w:type="pct"/>
            <w:tcBorders>
              <w:top w:val="single" w:sz="4" w:space="0" w:color="auto"/>
              <w:left w:val="single" w:sz="4" w:space="0" w:color="auto"/>
              <w:bottom w:val="single" w:sz="4" w:space="0" w:color="auto"/>
              <w:right w:val="single" w:sz="4" w:space="0" w:color="auto"/>
            </w:tcBorders>
          </w:tcPr>
          <w:p w14:paraId="0178FED9"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Контейнер</w:t>
            </w:r>
          </w:p>
        </w:tc>
        <w:tc>
          <w:tcPr>
            <w:tcW w:w="1996" w:type="pct"/>
            <w:tcBorders>
              <w:top w:val="single" w:sz="4" w:space="0" w:color="auto"/>
              <w:left w:val="single" w:sz="4" w:space="0" w:color="auto"/>
              <w:bottom w:val="single" w:sz="4" w:space="0" w:color="auto"/>
              <w:right w:val="single" w:sz="4" w:space="0" w:color="auto"/>
            </w:tcBorders>
          </w:tcPr>
          <w:p w14:paraId="19D577DE" w14:textId="77777777" w:rsidR="0095392A" w:rsidRPr="00F72371" w:rsidRDefault="0095392A" w:rsidP="00017651">
            <w:pPr>
              <w:pStyle w:val="aff"/>
              <w:rPr>
                <w:rFonts w:ascii="Times New Roman" w:hAnsi="Times New Roman"/>
                <w:sz w:val="24"/>
                <w:szCs w:val="28"/>
              </w:rPr>
            </w:pPr>
            <w:r w:rsidRPr="00F72371">
              <w:rPr>
                <w:rFonts w:ascii="Times New Roman" w:hAnsi="Times New Roman"/>
                <w:sz w:val="24"/>
                <w:szCs w:val="28"/>
              </w:rPr>
              <w:t>Информация, подтверждающая аутентификацию плательщика (пользователя) в ЕСИА.</w:t>
            </w:r>
          </w:p>
          <w:p w14:paraId="2D64397F" w14:textId="36EABF87" w:rsidR="0095392A" w:rsidRPr="00F72371" w:rsidRDefault="0095392A" w:rsidP="00017651">
            <w:pPr>
              <w:pStyle w:val="aff"/>
              <w:rPr>
                <w:rFonts w:ascii="Times New Roman" w:hAnsi="Times New Roman"/>
                <w:sz w:val="24"/>
                <w:szCs w:val="28"/>
              </w:rPr>
            </w:pPr>
            <w:r w:rsidRPr="00F72371">
              <w:rPr>
                <w:rFonts w:ascii="Times New Roman" w:hAnsi="Times New Roman"/>
                <w:sz w:val="24"/>
                <w:szCs w:val="28"/>
              </w:rPr>
              <w:t xml:space="preserve">Данный блок заполняется при запросе на </w:t>
            </w:r>
            <w:r w:rsidR="00242FDC" w:rsidRPr="00F72371">
              <w:rPr>
                <w:rFonts w:ascii="Times New Roman" w:hAnsi="Times New Roman"/>
                <w:sz w:val="24"/>
                <w:szCs w:val="28"/>
              </w:rPr>
              <w:t xml:space="preserve">получение участником информации из </w:t>
            </w:r>
            <w:r w:rsidR="008B37B4" w:rsidRPr="00F72371">
              <w:rPr>
                <w:rFonts w:ascii="Times New Roman" w:hAnsi="Times New Roman"/>
                <w:sz w:val="24"/>
                <w:szCs w:val="28"/>
              </w:rPr>
              <w:t>ГИС ГМП</w:t>
            </w:r>
            <w:r w:rsidR="00242FDC" w:rsidRPr="00F72371">
              <w:rPr>
                <w:rFonts w:ascii="Times New Roman" w:hAnsi="Times New Roman"/>
                <w:sz w:val="24"/>
                <w:szCs w:val="28"/>
              </w:rPr>
              <w:t xml:space="preserve"> </w:t>
            </w:r>
            <w:r w:rsidRPr="00F72371">
              <w:rPr>
                <w:rFonts w:ascii="Times New Roman" w:hAnsi="Times New Roman"/>
                <w:sz w:val="24"/>
                <w:szCs w:val="28"/>
              </w:rPr>
              <w:t>по идентификатору плательщика извещений о начислениях, администрируемых налоговыми органами Российской Федерации.</w:t>
            </w:r>
          </w:p>
          <w:p w14:paraId="78FE84CD" w14:textId="4EA31D95" w:rsidR="0095392A" w:rsidRPr="00F72371" w:rsidRDefault="0095392A" w:rsidP="00017651">
            <w:pPr>
              <w:pStyle w:val="aff"/>
              <w:rPr>
                <w:rFonts w:ascii="Times New Roman" w:hAnsi="Times New Roman"/>
                <w:sz w:val="24"/>
                <w:szCs w:val="28"/>
              </w:rPr>
            </w:pPr>
            <w:r w:rsidRPr="00F72371">
              <w:rPr>
                <w:rFonts w:ascii="Times New Roman" w:hAnsi="Times New Roman"/>
                <w:i/>
                <w:sz w:val="24"/>
                <w:szCs w:val="28"/>
              </w:rPr>
              <w:t xml:space="preserve">Обязательность заполнения данного блока определяется внутренними настройками </w:t>
            </w:r>
            <w:r w:rsidR="008B37B4" w:rsidRPr="00F72371">
              <w:rPr>
                <w:rFonts w:ascii="Times New Roman" w:hAnsi="Times New Roman"/>
                <w:i/>
                <w:sz w:val="24"/>
                <w:szCs w:val="28"/>
              </w:rPr>
              <w:t>ГИС ГМП</w:t>
            </w:r>
            <w:r w:rsidRPr="00F72371">
              <w:rPr>
                <w:rFonts w:ascii="Times New Roman" w:hAnsi="Times New Roman"/>
                <w:sz w:val="24"/>
                <w:szCs w:val="28"/>
              </w:rPr>
              <w:t>.</w:t>
            </w:r>
          </w:p>
        </w:tc>
      </w:tr>
      <w:tr w:rsidR="0095392A" w:rsidRPr="00F72371" w14:paraId="28438984" w14:textId="77777777" w:rsidTr="00017651">
        <w:tc>
          <w:tcPr>
            <w:tcW w:w="1323" w:type="pct"/>
            <w:tcBorders>
              <w:top w:val="single" w:sz="4" w:space="0" w:color="auto"/>
              <w:left w:val="single" w:sz="4" w:space="0" w:color="auto"/>
              <w:bottom w:val="single" w:sz="4" w:space="0" w:color="auto"/>
              <w:right w:val="single" w:sz="4" w:space="0" w:color="auto"/>
            </w:tcBorders>
          </w:tcPr>
          <w:p w14:paraId="5C025AB7" w14:textId="77777777" w:rsidR="0095392A" w:rsidRPr="00F72371" w:rsidRDefault="0095392A" w:rsidP="00017651">
            <w:pPr>
              <w:pStyle w:val="aff"/>
              <w:spacing w:after="0"/>
              <w:ind w:left="454"/>
              <w:rPr>
                <w:rFonts w:ascii="Times New Roman" w:hAnsi="Times New Roman"/>
                <w:sz w:val="24"/>
                <w:szCs w:val="28"/>
              </w:rPr>
            </w:pPr>
            <w:r w:rsidRPr="00F72371">
              <w:rPr>
                <w:rFonts w:ascii="Times New Roman" w:hAnsi="Times New Roman"/>
                <w:sz w:val="24"/>
                <w:szCs w:val="28"/>
                <w:lang w:val="en-US"/>
              </w:rPr>
              <w:t>userId</w:t>
            </w:r>
            <w:r w:rsidRPr="00F72371">
              <w:rPr>
                <w:rFonts w:ascii="Times New Roman" w:hAnsi="Times New Roman"/>
                <w:sz w:val="24"/>
                <w:szCs w:val="28"/>
              </w:rPr>
              <w:t xml:space="preserve"> (атрибут)</w:t>
            </w:r>
          </w:p>
        </w:tc>
        <w:tc>
          <w:tcPr>
            <w:tcW w:w="890" w:type="pct"/>
            <w:tcBorders>
              <w:top w:val="single" w:sz="4" w:space="0" w:color="auto"/>
              <w:left w:val="single" w:sz="4" w:space="0" w:color="auto"/>
              <w:bottom w:val="single" w:sz="4" w:space="0" w:color="auto"/>
              <w:right w:val="single" w:sz="4" w:space="0" w:color="auto"/>
            </w:tcBorders>
          </w:tcPr>
          <w:p w14:paraId="615EF53F"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1, обязательно</w:t>
            </w:r>
          </w:p>
        </w:tc>
        <w:tc>
          <w:tcPr>
            <w:tcW w:w="791" w:type="pct"/>
            <w:tcBorders>
              <w:top w:val="single" w:sz="4" w:space="0" w:color="auto"/>
              <w:left w:val="single" w:sz="4" w:space="0" w:color="auto"/>
              <w:bottom w:val="single" w:sz="4" w:space="0" w:color="auto"/>
              <w:right w:val="single" w:sz="4" w:space="0" w:color="auto"/>
            </w:tcBorders>
          </w:tcPr>
          <w:p w14:paraId="12F358C4"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lang w:val="en-US"/>
              </w:rPr>
              <w:t>Integer</w:t>
            </w:r>
          </w:p>
        </w:tc>
        <w:tc>
          <w:tcPr>
            <w:tcW w:w="1996" w:type="pct"/>
            <w:tcBorders>
              <w:top w:val="single" w:sz="4" w:space="0" w:color="auto"/>
              <w:left w:val="single" w:sz="4" w:space="0" w:color="auto"/>
              <w:bottom w:val="single" w:sz="4" w:space="0" w:color="auto"/>
              <w:right w:val="single" w:sz="4" w:space="0" w:color="auto"/>
            </w:tcBorders>
          </w:tcPr>
          <w:p w14:paraId="1CA119BE" w14:textId="77777777" w:rsidR="0095392A" w:rsidRPr="00F72371" w:rsidRDefault="0095392A" w:rsidP="00017651">
            <w:pPr>
              <w:pStyle w:val="aff"/>
              <w:rPr>
                <w:rFonts w:ascii="Times New Roman" w:hAnsi="Times New Roman"/>
                <w:sz w:val="24"/>
                <w:szCs w:val="28"/>
              </w:rPr>
            </w:pPr>
            <w:r w:rsidRPr="00F72371">
              <w:rPr>
                <w:rFonts w:ascii="Times New Roman" w:hAnsi="Times New Roman"/>
                <w:sz w:val="24"/>
                <w:szCs w:val="28"/>
              </w:rPr>
              <w:t>Уникальный идентификатор учетной записи плательщика (пользователя) в системе ЕСИА.</w:t>
            </w:r>
          </w:p>
          <w:p w14:paraId="6B654CE3" w14:textId="7D5017B1" w:rsidR="0095392A" w:rsidRPr="00F72371" w:rsidRDefault="0095392A" w:rsidP="00017651">
            <w:pPr>
              <w:pStyle w:val="aff"/>
              <w:rPr>
                <w:rFonts w:ascii="Times New Roman" w:hAnsi="Times New Roman"/>
                <w:sz w:val="24"/>
                <w:szCs w:val="28"/>
              </w:rPr>
            </w:pPr>
            <w:r w:rsidRPr="00F72371">
              <w:rPr>
                <w:rFonts w:ascii="Times New Roman" w:hAnsi="Times New Roman"/>
                <w:sz w:val="24"/>
                <w:szCs w:val="28"/>
              </w:rPr>
              <w:t xml:space="preserve">Соответствует числовому идентификатору учетной записи пользователя, полученному поставщиком услуг (Участником </w:t>
            </w:r>
            <w:r w:rsidR="008B37B4" w:rsidRPr="00F72371">
              <w:rPr>
                <w:rFonts w:ascii="Times New Roman" w:hAnsi="Times New Roman"/>
                <w:sz w:val="24"/>
                <w:szCs w:val="28"/>
              </w:rPr>
              <w:t>ГИС ГМП</w:t>
            </w:r>
            <w:r w:rsidRPr="00F72371">
              <w:rPr>
                <w:rFonts w:ascii="Times New Roman" w:hAnsi="Times New Roman"/>
                <w:sz w:val="24"/>
                <w:szCs w:val="28"/>
              </w:rPr>
              <w:t>) из ЕСИА.</w:t>
            </w:r>
          </w:p>
        </w:tc>
      </w:tr>
      <w:tr w:rsidR="0095392A" w:rsidRPr="00F72371" w14:paraId="170513D6" w14:textId="77777777" w:rsidTr="00017651">
        <w:tc>
          <w:tcPr>
            <w:tcW w:w="1323" w:type="pct"/>
            <w:tcBorders>
              <w:top w:val="single" w:sz="4" w:space="0" w:color="auto"/>
              <w:left w:val="single" w:sz="4" w:space="0" w:color="auto"/>
              <w:bottom w:val="single" w:sz="4" w:space="0" w:color="auto"/>
              <w:right w:val="single" w:sz="4" w:space="0" w:color="auto"/>
            </w:tcBorders>
          </w:tcPr>
          <w:p w14:paraId="41FF59E8" w14:textId="77777777" w:rsidR="0095392A" w:rsidRPr="00F72371" w:rsidRDefault="0095392A" w:rsidP="00017651">
            <w:pPr>
              <w:pStyle w:val="aff"/>
              <w:spacing w:after="0"/>
              <w:ind w:left="454"/>
              <w:rPr>
                <w:rFonts w:ascii="Times New Roman" w:hAnsi="Times New Roman"/>
                <w:sz w:val="24"/>
                <w:szCs w:val="28"/>
              </w:rPr>
            </w:pPr>
            <w:r w:rsidRPr="00F72371">
              <w:rPr>
                <w:rFonts w:ascii="Times New Roman" w:hAnsi="Times New Roman"/>
                <w:sz w:val="24"/>
                <w:szCs w:val="28"/>
                <w:lang w:val="en-US"/>
              </w:rPr>
              <w:t xml:space="preserve">sessionIndex </w:t>
            </w:r>
            <w:r w:rsidRPr="00F72371">
              <w:rPr>
                <w:rFonts w:ascii="Times New Roman" w:hAnsi="Times New Roman"/>
                <w:sz w:val="24"/>
                <w:szCs w:val="28"/>
              </w:rPr>
              <w:t>(атрибут)</w:t>
            </w:r>
          </w:p>
        </w:tc>
        <w:tc>
          <w:tcPr>
            <w:tcW w:w="890" w:type="pct"/>
            <w:tcBorders>
              <w:top w:val="single" w:sz="4" w:space="0" w:color="auto"/>
              <w:left w:val="single" w:sz="4" w:space="0" w:color="auto"/>
              <w:bottom w:val="single" w:sz="4" w:space="0" w:color="auto"/>
              <w:right w:val="single" w:sz="4" w:space="0" w:color="auto"/>
            </w:tcBorders>
          </w:tcPr>
          <w:p w14:paraId="7C28E1A9"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0..1, необязательно</w:t>
            </w:r>
          </w:p>
        </w:tc>
        <w:tc>
          <w:tcPr>
            <w:tcW w:w="791" w:type="pct"/>
            <w:tcBorders>
              <w:top w:val="single" w:sz="4" w:space="0" w:color="auto"/>
              <w:left w:val="single" w:sz="4" w:space="0" w:color="auto"/>
              <w:bottom w:val="single" w:sz="4" w:space="0" w:color="auto"/>
              <w:right w:val="single" w:sz="4" w:space="0" w:color="auto"/>
            </w:tcBorders>
          </w:tcPr>
          <w:p w14:paraId="4765FC11"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lang w:val="en-US"/>
              </w:rPr>
              <w:t>String</w:t>
            </w:r>
          </w:p>
        </w:tc>
        <w:tc>
          <w:tcPr>
            <w:tcW w:w="1996" w:type="pct"/>
            <w:tcBorders>
              <w:top w:val="single" w:sz="4" w:space="0" w:color="auto"/>
              <w:left w:val="single" w:sz="4" w:space="0" w:color="auto"/>
              <w:bottom w:val="single" w:sz="4" w:space="0" w:color="auto"/>
              <w:right w:val="single" w:sz="4" w:space="0" w:color="auto"/>
            </w:tcBorders>
          </w:tcPr>
          <w:p w14:paraId="2E83F2C4" w14:textId="77777777" w:rsidR="0095392A" w:rsidRPr="00F72371" w:rsidRDefault="0095392A" w:rsidP="00017651">
            <w:pPr>
              <w:pStyle w:val="aff"/>
              <w:rPr>
                <w:rFonts w:ascii="Times New Roman" w:hAnsi="Times New Roman"/>
                <w:sz w:val="24"/>
                <w:szCs w:val="28"/>
              </w:rPr>
            </w:pPr>
            <w:r w:rsidRPr="00F72371">
              <w:rPr>
                <w:rFonts w:ascii="Times New Roman" w:hAnsi="Times New Roman"/>
                <w:sz w:val="24"/>
                <w:szCs w:val="28"/>
              </w:rPr>
              <w:t xml:space="preserve">Уникальный идентификатор сессии плательщика (пользователя) в </w:t>
            </w:r>
            <w:r w:rsidRPr="00F72371">
              <w:rPr>
                <w:rFonts w:ascii="Times New Roman" w:hAnsi="Times New Roman"/>
                <w:sz w:val="24"/>
                <w:szCs w:val="28"/>
              </w:rPr>
              <w:lastRenderedPageBreak/>
              <w:t>системе ЕСИА</w:t>
            </w:r>
          </w:p>
        </w:tc>
      </w:tr>
      <w:tr w:rsidR="0095392A" w:rsidRPr="00F72371" w14:paraId="770F04F6" w14:textId="77777777" w:rsidTr="00017651">
        <w:tc>
          <w:tcPr>
            <w:tcW w:w="1323" w:type="pct"/>
            <w:tcBorders>
              <w:top w:val="single" w:sz="4" w:space="0" w:color="auto"/>
              <w:left w:val="single" w:sz="4" w:space="0" w:color="auto"/>
              <w:bottom w:val="single" w:sz="4" w:space="0" w:color="auto"/>
              <w:right w:val="single" w:sz="4" w:space="0" w:color="auto"/>
            </w:tcBorders>
          </w:tcPr>
          <w:p w14:paraId="38D6A8EC" w14:textId="77777777" w:rsidR="0095392A" w:rsidRPr="00F72371" w:rsidRDefault="0095392A" w:rsidP="00017651">
            <w:pPr>
              <w:pStyle w:val="aff"/>
              <w:spacing w:after="0"/>
              <w:ind w:left="454"/>
              <w:rPr>
                <w:rFonts w:ascii="Times New Roman" w:hAnsi="Times New Roman"/>
                <w:sz w:val="24"/>
                <w:szCs w:val="28"/>
              </w:rPr>
            </w:pPr>
            <w:r w:rsidRPr="00F72371">
              <w:rPr>
                <w:rFonts w:ascii="Times New Roman" w:hAnsi="Times New Roman"/>
                <w:sz w:val="24"/>
                <w:szCs w:val="28"/>
              </w:rPr>
              <w:lastRenderedPageBreak/>
              <w:t>sessionDate (атрибут)</w:t>
            </w:r>
          </w:p>
        </w:tc>
        <w:tc>
          <w:tcPr>
            <w:tcW w:w="890" w:type="pct"/>
            <w:tcBorders>
              <w:top w:val="single" w:sz="4" w:space="0" w:color="auto"/>
              <w:left w:val="single" w:sz="4" w:space="0" w:color="auto"/>
              <w:bottom w:val="single" w:sz="4" w:space="0" w:color="auto"/>
              <w:right w:val="single" w:sz="4" w:space="0" w:color="auto"/>
            </w:tcBorders>
          </w:tcPr>
          <w:p w14:paraId="1E1B37B5"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lang w:val="en-US"/>
              </w:rPr>
              <w:t>0..</w:t>
            </w:r>
            <w:r w:rsidRPr="00F72371">
              <w:rPr>
                <w:rFonts w:ascii="Times New Roman" w:hAnsi="Times New Roman"/>
                <w:sz w:val="24"/>
                <w:szCs w:val="24"/>
              </w:rPr>
              <w:t>1, необязательно</w:t>
            </w:r>
          </w:p>
        </w:tc>
        <w:tc>
          <w:tcPr>
            <w:tcW w:w="791" w:type="pct"/>
            <w:tcBorders>
              <w:top w:val="single" w:sz="4" w:space="0" w:color="auto"/>
              <w:left w:val="single" w:sz="4" w:space="0" w:color="auto"/>
              <w:bottom w:val="single" w:sz="4" w:space="0" w:color="auto"/>
              <w:right w:val="single" w:sz="4" w:space="0" w:color="auto"/>
            </w:tcBorders>
          </w:tcPr>
          <w:p w14:paraId="1534E9A8"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lang w:val="en-US"/>
              </w:rPr>
              <w:t>DateTime</w:t>
            </w:r>
          </w:p>
        </w:tc>
        <w:tc>
          <w:tcPr>
            <w:tcW w:w="1996" w:type="pct"/>
            <w:tcBorders>
              <w:top w:val="single" w:sz="4" w:space="0" w:color="auto"/>
              <w:left w:val="single" w:sz="4" w:space="0" w:color="auto"/>
              <w:bottom w:val="single" w:sz="4" w:space="0" w:color="auto"/>
              <w:right w:val="single" w:sz="4" w:space="0" w:color="auto"/>
            </w:tcBorders>
          </w:tcPr>
          <w:p w14:paraId="29F48FC6" w14:textId="77777777" w:rsidR="0095392A" w:rsidRPr="00F72371" w:rsidRDefault="0095392A" w:rsidP="00017651">
            <w:pPr>
              <w:pStyle w:val="aff"/>
              <w:rPr>
                <w:rFonts w:ascii="Times New Roman" w:hAnsi="Times New Roman"/>
                <w:sz w:val="24"/>
                <w:szCs w:val="28"/>
              </w:rPr>
            </w:pPr>
            <w:r w:rsidRPr="00F72371">
              <w:rPr>
                <w:rFonts w:ascii="Times New Roman" w:hAnsi="Times New Roman"/>
                <w:sz w:val="24"/>
                <w:szCs w:val="28"/>
              </w:rPr>
              <w:t>Дата и время аутентификации пользователя в системе ЕСИА.</w:t>
            </w:r>
          </w:p>
          <w:p w14:paraId="263C6C2F" w14:textId="05C991C4" w:rsidR="0095392A" w:rsidRPr="00F72371" w:rsidRDefault="0095392A" w:rsidP="00017651">
            <w:pPr>
              <w:pStyle w:val="aff"/>
              <w:rPr>
                <w:rFonts w:ascii="Times New Roman" w:hAnsi="Times New Roman"/>
                <w:sz w:val="24"/>
                <w:szCs w:val="28"/>
              </w:rPr>
            </w:pPr>
            <w:r w:rsidRPr="00F72371">
              <w:rPr>
                <w:rFonts w:ascii="Times New Roman" w:hAnsi="Times New Roman"/>
                <w:sz w:val="24"/>
                <w:szCs w:val="28"/>
              </w:rPr>
              <w:t>Соответствует дате начала действия сессии (</w:t>
            </w:r>
            <w:r w:rsidRPr="00F72371">
              <w:rPr>
                <w:rFonts w:ascii="Times New Roman" w:hAnsi="Times New Roman"/>
                <w:sz w:val="24"/>
                <w:szCs w:val="28"/>
                <w:lang w:val="en-US"/>
              </w:rPr>
              <w:t>sessionIndex</w:t>
            </w:r>
            <w:r w:rsidRPr="00F72371">
              <w:rPr>
                <w:rFonts w:ascii="Times New Roman" w:hAnsi="Times New Roman"/>
                <w:sz w:val="24"/>
                <w:szCs w:val="28"/>
              </w:rPr>
              <w:t xml:space="preserve">) пользователя, предоставленной системой ЕСИА, на запрос поставщика услуг (Участника </w:t>
            </w:r>
            <w:r w:rsidR="008B37B4" w:rsidRPr="00F72371">
              <w:rPr>
                <w:rFonts w:ascii="Times New Roman" w:hAnsi="Times New Roman"/>
                <w:sz w:val="24"/>
                <w:szCs w:val="28"/>
              </w:rPr>
              <w:t>ГИС ГМП</w:t>
            </w:r>
            <w:r w:rsidRPr="00F72371">
              <w:rPr>
                <w:rFonts w:ascii="Times New Roman" w:hAnsi="Times New Roman"/>
                <w:sz w:val="24"/>
                <w:szCs w:val="28"/>
              </w:rPr>
              <w:t>).</w:t>
            </w:r>
          </w:p>
        </w:tc>
      </w:tr>
      <w:tr w:rsidR="0095392A" w:rsidRPr="00F72371" w14:paraId="22E56532" w14:textId="77777777" w:rsidTr="00017651">
        <w:tc>
          <w:tcPr>
            <w:tcW w:w="1323" w:type="pct"/>
            <w:tcBorders>
              <w:top w:val="single" w:sz="4" w:space="0" w:color="auto"/>
              <w:left w:val="single" w:sz="4" w:space="0" w:color="auto"/>
              <w:bottom w:val="single" w:sz="4" w:space="0" w:color="auto"/>
              <w:right w:val="single" w:sz="4" w:space="0" w:color="auto"/>
            </w:tcBorders>
          </w:tcPr>
          <w:p w14:paraId="163E52EC" w14:textId="77777777" w:rsidR="0095392A" w:rsidRPr="00F72371" w:rsidRDefault="0095392A" w:rsidP="00017651">
            <w:pPr>
              <w:pStyle w:val="aff"/>
              <w:spacing w:after="0"/>
              <w:ind w:left="454"/>
              <w:rPr>
                <w:rFonts w:ascii="Times New Roman" w:hAnsi="Times New Roman"/>
                <w:sz w:val="24"/>
                <w:szCs w:val="28"/>
              </w:rPr>
            </w:pPr>
            <w:r w:rsidRPr="00F72371">
              <w:rPr>
                <w:rFonts w:ascii="Times New Roman" w:hAnsi="Times New Roman"/>
                <w:sz w:val="24"/>
                <w:szCs w:val="28"/>
                <w:lang w:val="en-US"/>
              </w:rPr>
              <w:t>Person</w:t>
            </w:r>
          </w:p>
        </w:tc>
        <w:tc>
          <w:tcPr>
            <w:tcW w:w="890" w:type="pct"/>
            <w:tcBorders>
              <w:top w:val="single" w:sz="4" w:space="0" w:color="auto"/>
              <w:left w:val="single" w:sz="4" w:space="0" w:color="auto"/>
              <w:bottom w:val="single" w:sz="4" w:space="0" w:color="auto"/>
              <w:right w:val="single" w:sz="4" w:space="0" w:color="auto"/>
            </w:tcBorders>
          </w:tcPr>
          <w:p w14:paraId="6FFFDD75"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1, обязательно</w:t>
            </w:r>
          </w:p>
        </w:tc>
        <w:tc>
          <w:tcPr>
            <w:tcW w:w="791" w:type="pct"/>
            <w:tcBorders>
              <w:top w:val="single" w:sz="4" w:space="0" w:color="auto"/>
              <w:left w:val="single" w:sz="4" w:space="0" w:color="auto"/>
              <w:bottom w:val="single" w:sz="4" w:space="0" w:color="auto"/>
              <w:right w:val="single" w:sz="4" w:space="0" w:color="auto"/>
            </w:tcBorders>
          </w:tcPr>
          <w:p w14:paraId="45DFB469"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Контейнер</w:t>
            </w:r>
          </w:p>
        </w:tc>
        <w:tc>
          <w:tcPr>
            <w:tcW w:w="1996" w:type="pct"/>
            <w:tcBorders>
              <w:top w:val="single" w:sz="4" w:space="0" w:color="auto"/>
              <w:left w:val="single" w:sz="4" w:space="0" w:color="auto"/>
              <w:bottom w:val="single" w:sz="4" w:space="0" w:color="auto"/>
              <w:right w:val="single" w:sz="4" w:space="0" w:color="auto"/>
            </w:tcBorders>
          </w:tcPr>
          <w:p w14:paraId="3218F0FE" w14:textId="77777777" w:rsidR="0095392A" w:rsidRPr="00F72371" w:rsidRDefault="0095392A" w:rsidP="00017651">
            <w:pPr>
              <w:pStyle w:val="aff"/>
              <w:rPr>
                <w:rFonts w:ascii="Times New Roman" w:hAnsi="Times New Roman"/>
                <w:sz w:val="24"/>
                <w:szCs w:val="28"/>
              </w:rPr>
            </w:pPr>
            <w:r w:rsidRPr="00F72371">
              <w:rPr>
                <w:rFonts w:ascii="Times New Roman" w:hAnsi="Times New Roman"/>
                <w:sz w:val="24"/>
                <w:szCs w:val="28"/>
              </w:rPr>
              <w:t>Сведения о плательщике (физическом лице).</w:t>
            </w:r>
          </w:p>
          <w:p w14:paraId="01E219BE" w14:textId="321DB21E" w:rsidR="0095392A" w:rsidRPr="00F72371" w:rsidRDefault="0095392A" w:rsidP="00017651">
            <w:pPr>
              <w:pStyle w:val="aff"/>
              <w:rPr>
                <w:rFonts w:ascii="Times New Roman" w:hAnsi="Times New Roman"/>
                <w:sz w:val="24"/>
                <w:szCs w:val="28"/>
              </w:rPr>
            </w:pPr>
            <w:r w:rsidRPr="00F72371">
              <w:rPr>
                <w:rFonts w:ascii="Times New Roman" w:hAnsi="Times New Roman"/>
                <w:sz w:val="24"/>
                <w:szCs w:val="28"/>
              </w:rPr>
              <w:t xml:space="preserve">Указывается в случае, если осуществляется </w:t>
            </w:r>
            <w:r w:rsidR="00242FDC" w:rsidRPr="00F72371">
              <w:rPr>
                <w:rFonts w:ascii="Times New Roman" w:hAnsi="Times New Roman"/>
                <w:sz w:val="24"/>
                <w:szCs w:val="28"/>
              </w:rPr>
              <w:t xml:space="preserve">получение участником </w:t>
            </w:r>
            <w:r w:rsidRPr="00F72371">
              <w:rPr>
                <w:rFonts w:ascii="Times New Roman" w:hAnsi="Times New Roman"/>
                <w:sz w:val="24"/>
                <w:szCs w:val="28"/>
              </w:rPr>
              <w:t>налоговых извещений о начислениях, плательщиком которых является физическое лицо.</w:t>
            </w:r>
          </w:p>
          <w:p w14:paraId="5A023CDA" w14:textId="446810FE" w:rsidR="0095392A" w:rsidRPr="00F72371" w:rsidRDefault="0095392A" w:rsidP="00017651">
            <w:pPr>
              <w:pStyle w:val="aff"/>
              <w:rPr>
                <w:rFonts w:ascii="Times New Roman" w:hAnsi="Times New Roman"/>
                <w:sz w:val="24"/>
                <w:szCs w:val="28"/>
              </w:rPr>
            </w:pPr>
            <w:r w:rsidRPr="00F72371">
              <w:rPr>
                <w:rFonts w:ascii="Times New Roman" w:hAnsi="Times New Roman"/>
                <w:sz w:val="24"/>
                <w:szCs w:val="28"/>
              </w:rPr>
              <w:t xml:space="preserve">Соответствует данным учетной записи </w:t>
            </w:r>
            <w:r w:rsidRPr="00F72371">
              <w:rPr>
                <w:rFonts w:ascii="Times New Roman" w:hAnsi="Times New Roman"/>
                <w:sz w:val="24"/>
                <w:szCs w:val="28"/>
                <w:lang w:val="en-US"/>
              </w:rPr>
              <w:t>userId</w:t>
            </w:r>
            <w:r w:rsidRPr="00F72371">
              <w:rPr>
                <w:rFonts w:ascii="Times New Roman" w:hAnsi="Times New Roman"/>
                <w:sz w:val="24"/>
                <w:szCs w:val="28"/>
              </w:rPr>
              <w:t xml:space="preserve">, полученным Участником </w:t>
            </w:r>
            <w:r w:rsidR="008B37B4" w:rsidRPr="00F72371">
              <w:rPr>
                <w:rFonts w:ascii="Times New Roman" w:hAnsi="Times New Roman"/>
                <w:sz w:val="24"/>
                <w:szCs w:val="28"/>
              </w:rPr>
              <w:t>ГИС ГМП</w:t>
            </w:r>
            <w:r w:rsidRPr="00F72371">
              <w:rPr>
                <w:rFonts w:ascii="Times New Roman" w:hAnsi="Times New Roman"/>
                <w:sz w:val="24"/>
                <w:szCs w:val="28"/>
              </w:rPr>
              <w:t xml:space="preserve"> из системы ЕСИА.</w:t>
            </w:r>
          </w:p>
        </w:tc>
      </w:tr>
      <w:tr w:rsidR="0095392A" w:rsidRPr="00F72371" w14:paraId="769F2A73" w14:textId="77777777" w:rsidTr="00017651">
        <w:tc>
          <w:tcPr>
            <w:tcW w:w="1323" w:type="pct"/>
            <w:tcBorders>
              <w:top w:val="single" w:sz="4" w:space="0" w:color="auto"/>
              <w:left w:val="single" w:sz="4" w:space="0" w:color="auto"/>
              <w:bottom w:val="single" w:sz="4" w:space="0" w:color="auto"/>
              <w:right w:val="single" w:sz="4" w:space="0" w:color="auto"/>
            </w:tcBorders>
          </w:tcPr>
          <w:p w14:paraId="5567EC28" w14:textId="77777777" w:rsidR="0095392A" w:rsidRPr="00F72371" w:rsidRDefault="0095392A" w:rsidP="00017651">
            <w:pPr>
              <w:pStyle w:val="aff"/>
              <w:spacing w:after="0"/>
              <w:ind w:left="738"/>
              <w:rPr>
                <w:rFonts w:ascii="Times New Roman" w:hAnsi="Times New Roman"/>
                <w:sz w:val="24"/>
                <w:szCs w:val="28"/>
                <w:lang w:val="en-US"/>
              </w:rPr>
            </w:pPr>
            <w:r w:rsidRPr="00F72371">
              <w:rPr>
                <w:rFonts w:ascii="Times New Roman" w:hAnsi="Times New Roman"/>
                <w:sz w:val="24"/>
                <w:szCs w:val="28"/>
                <w:lang w:val="en-US"/>
              </w:rPr>
              <w:t>snils (</w:t>
            </w:r>
            <w:r w:rsidRPr="00F72371">
              <w:rPr>
                <w:rFonts w:ascii="Times New Roman" w:hAnsi="Times New Roman"/>
                <w:sz w:val="24"/>
                <w:szCs w:val="28"/>
              </w:rPr>
              <w:t>атрибут</w:t>
            </w:r>
            <w:r w:rsidRPr="00F72371">
              <w:rPr>
                <w:rFonts w:ascii="Times New Roman" w:hAnsi="Times New Roman"/>
                <w:sz w:val="24"/>
                <w:szCs w:val="28"/>
                <w:lang w:val="en-US"/>
              </w:rPr>
              <w:t>)</w:t>
            </w:r>
          </w:p>
        </w:tc>
        <w:tc>
          <w:tcPr>
            <w:tcW w:w="890" w:type="pct"/>
            <w:tcBorders>
              <w:top w:val="single" w:sz="4" w:space="0" w:color="auto"/>
              <w:left w:val="single" w:sz="4" w:space="0" w:color="auto"/>
              <w:bottom w:val="single" w:sz="4" w:space="0" w:color="auto"/>
              <w:right w:val="single" w:sz="4" w:space="0" w:color="auto"/>
            </w:tcBorders>
          </w:tcPr>
          <w:p w14:paraId="0EDB8ED4"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1, обязательно</w:t>
            </w:r>
          </w:p>
        </w:tc>
        <w:tc>
          <w:tcPr>
            <w:tcW w:w="791" w:type="pct"/>
            <w:tcBorders>
              <w:top w:val="single" w:sz="4" w:space="0" w:color="auto"/>
              <w:left w:val="single" w:sz="4" w:space="0" w:color="auto"/>
              <w:bottom w:val="single" w:sz="4" w:space="0" w:color="auto"/>
              <w:right w:val="single" w:sz="4" w:space="0" w:color="auto"/>
            </w:tcBorders>
          </w:tcPr>
          <w:p w14:paraId="18031BC2" w14:textId="77777777" w:rsidR="0095392A" w:rsidRPr="00F72371" w:rsidRDefault="0095392A" w:rsidP="00017651">
            <w:pPr>
              <w:pStyle w:val="aff"/>
              <w:spacing w:after="0"/>
              <w:rPr>
                <w:rFonts w:ascii="Times New Roman" w:hAnsi="Times New Roman"/>
                <w:sz w:val="24"/>
                <w:szCs w:val="24"/>
                <w:lang w:val="en-US"/>
              </w:rPr>
            </w:pPr>
            <w:r w:rsidRPr="00F72371">
              <w:rPr>
                <w:rFonts w:ascii="Times New Roman" w:hAnsi="Times New Roman"/>
                <w:sz w:val="24"/>
                <w:szCs w:val="24"/>
                <w:lang w:val="en-US"/>
              </w:rPr>
              <w:t>String</w:t>
            </w:r>
          </w:p>
        </w:tc>
        <w:tc>
          <w:tcPr>
            <w:tcW w:w="1996" w:type="pct"/>
            <w:tcBorders>
              <w:top w:val="single" w:sz="4" w:space="0" w:color="auto"/>
              <w:left w:val="single" w:sz="4" w:space="0" w:color="auto"/>
              <w:bottom w:val="single" w:sz="4" w:space="0" w:color="auto"/>
              <w:right w:val="single" w:sz="4" w:space="0" w:color="auto"/>
            </w:tcBorders>
          </w:tcPr>
          <w:p w14:paraId="4A4C928E" w14:textId="77777777" w:rsidR="0095392A" w:rsidRPr="00F72371" w:rsidRDefault="0095392A" w:rsidP="00017651">
            <w:pPr>
              <w:pStyle w:val="aff"/>
              <w:rPr>
                <w:rFonts w:ascii="Times New Roman" w:hAnsi="Times New Roman"/>
                <w:sz w:val="24"/>
                <w:szCs w:val="28"/>
              </w:rPr>
            </w:pPr>
            <w:r w:rsidRPr="00F72371">
              <w:rPr>
                <w:rFonts w:ascii="Times New Roman" w:hAnsi="Times New Roman"/>
                <w:sz w:val="24"/>
                <w:szCs w:val="28"/>
              </w:rPr>
              <w:t>СНИЛС физического лица, полученный из системы ЕСИА</w:t>
            </w:r>
          </w:p>
        </w:tc>
      </w:tr>
      <w:tr w:rsidR="0095392A" w:rsidRPr="00F72371" w14:paraId="57859AFE" w14:textId="77777777" w:rsidTr="00017651">
        <w:tc>
          <w:tcPr>
            <w:tcW w:w="1323" w:type="pct"/>
            <w:tcBorders>
              <w:top w:val="single" w:sz="4" w:space="0" w:color="auto"/>
              <w:left w:val="single" w:sz="4" w:space="0" w:color="auto"/>
              <w:bottom w:val="single" w:sz="4" w:space="0" w:color="auto"/>
              <w:right w:val="single" w:sz="4" w:space="0" w:color="auto"/>
            </w:tcBorders>
          </w:tcPr>
          <w:p w14:paraId="532C67F3" w14:textId="77777777" w:rsidR="0095392A" w:rsidRPr="00F72371" w:rsidRDefault="0095392A" w:rsidP="00017651">
            <w:pPr>
              <w:pStyle w:val="aff"/>
              <w:spacing w:after="0"/>
              <w:ind w:left="738"/>
              <w:rPr>
                <w:rFonts w:ascii="Times New Roman" w:hAnsi="Times New Roman"/>
                <w:sz w:val="24"/>
                <w:szCs w:val="28"/>
                <w:lang w:val="en-US"/>
              </w:rPr>
            </w:pPr>
            <w:r w:rsidRPr="00F72371">
              <w:rPr>
                <w:rFonts w:ascii="Times New Roman" w:hAnsi="Times New Roman"/>
                <w:sz w:val="24"/>
                <w:szCs w:val="28"/>
                <w:lang w:val="en-US"/>
              </w:rPr>
              <w:t>personINN (</w:t>
            </w:r>
            <w:r w:rsidRPr="00F72371">
              <w:rPr>
                <w:rFonts w:ascii="Times New Roman" w:hAnsi="Times New Roman"/>
                <w:sz w:val="24"/>
                <w:szCs w:val="28"/>
              </w:rPr>
              <w:t>атрибут</w:t>
            </w:r>
            <w:r w:rsidRPr="00F72371">
              <w:rPr>
                <w:rFonts w:ascii="Times New Roman" w:hAnsi="Times New Roman"/>
                <w:sz w:val="24"/>
                <w:szCs w:val="28"/>
                <w:lang w:val="en-US"/>
              </w:rPr>
              <w:t>)</w:t>
            </w:r>
          </w:p>
        </w:tc>
        <w:tc>
          <w:tcPr>
            <w:tcW w:w="890" w:type="pct"/>
            <w:tcBorders>
              <w:top w:val="single" w:sz="4" w:space="0" w:color="auto"/>
              <w:left w:val="single" w:sz="4" w:space="0" w:color="auto"/>
              <w:bottom w:val="single" w:sz="4" w:space="0" w:color="auto"/>
              <w:right w:val="single" w:sz="4" w:space="0" w:color="auto"/>
            </w:tcBorders>
          </w:tcPr>
          <w:p w14:paraId="699CBDF3"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0..1, необязательно</w:t>
            </w:r>
          </w:p>
        </w:tc>
        <w:tc>
          <w:tcPr>
            <w:tcW w:w="791" w:type="pct"/>
            <w:tcBorders>
              <w:top w:val="single" w:sz="4" w:space="0" w:color="auto"/>
              <w:left w:val="single" w:sz="4" w:space="0" w:color="auto"/>
              <w:bottom w:val="single" w:sz="4" w:space="0" w:color="auto"/>
              <w:right w:val="single" w:sz="4" w:space="0" w:color="auto"/>
            </w:tcBorders>
          </w:tcPr>
          <w:p w14:paraId="3D3009F7"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lang w:val="en-US"/>
              </w:rPr>
              <w:t>personINNType</w:t>
            </w:r>
          </w:p>
          <w:p w14:paraId="76FB17C7" w14:textId="02C09579"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 xml:space="preserve">(см. описание в разделе </w:t>
            </w:r>
            <w:r w:rsidRPr="00F72371">
              <w:rPr>
                <w:rFonts w:ascii="Times New Roman" w:hAnsi="Times New Roman"/>
                <w:sz w:val="24"/>
                <w:szCs w:val="24"/>
                <w:lang w:val="en-US"/>
              </w:rPr>
              <w:fldChar w:fldCharType="begin"/>
            </w:r>
            <w:r w:rsidRPr="00F72371">
              <w:rPr>
                <w:rFonts w:ascii="Times New Roman" w:hAnsi="Times New Roman"/>
                <w:sz w:val="24"/>
                <w:szCs w:val="24"/>
              </w:rPr>
              <w:instrText xml:space="preserve"> REF _Ref461473099 \n \h </w:instrText>
            </w:r>
            <w:r w:rsidR="00C1661E" w:rsidRPr="00F72371">
              <w:rPr>
                <w:rFonts w:ascii="Times New Roman" w:hAnsi="Times New Roman"/>
                <w:sz w:val="24"/>
                <w:szCs w:val="24"/>
              </w:rPr>
              <w:instrText xml:space="preserve"> \* </w:instrText>
            </w:r>
            <w:r w:rsidR="00C1661E" w:rsidRPr="00F72371">
              <w:rPr>
                <w:rFonts w:ascii="Times New Roman" w:hAnsi="Times New Roman"/>
                <w:sz w:val="24"/>
                <w:szCs w:val="24"/>
                <w:lang w:val="en-US"/>
              </w:rPr>
              <w:instrText>MERGEFORMAT</w:instrText>
            </w:r>
            <w:r w:rsidR="00C1661E" w:rsidRPr="00F72371">
              <w:rPr>
                <w:rFonts w:ascii="Times New Roman" w:hAnsi="Times New Roman"/>
                <w:sz w:val="24"/>
                <w:szCs w:val="24"/>
              </w:rPr>
              <w:instrText xml:space="preserve"> </w:instrText>
            </w:r>
            <w:r w:rsidRPr="00F72371">
              <w:rPr>
                <w:rFonts w:ascii="Times New Roman" w:hAnsi="Times New Roman"/>
                <w:sz w:val="24"/>
                <w:szCs w:val="24"/>
                <w:lang w:val="en-US"/>
              </w:rPr>
            </w:r>
            <w:r w:rsidRPr="00F72371">
              <w:rPr>
                <w:rFonts w:ascii="Times New Roman" w:hAnsi="Times New Roman"/>
                <w:sz w:val="24"/>
                <w:szCs w:val="24"/>
                <w:lang w:val="en-US"/>
              </w:rPr>
              <w:fldChar w:fldCharType="separate"/>
            </w:r>
            <w:r w:rsidR="00B57E80" w:rsidRPr="00F72371">
              <w:rPr>
                <w:rFonts w:ascii="Times New Roman" w:hAnsi="Times New Roman"/>
                <w:sz w:val="24"/>
                <w:szCs w:val="24"/>
              </w:rPr>
              <w:t>2.6.6.10</w:t>
            </w:r>
            <w:r w:rsidRPr="00F72371">
              <w:rPr>
                <w:rFonts w:ascii="Times New Roman" w:hAnsi="Times New Roman"/>
                <w:sz w:val="24"/>
                <w:szCs w:val="24"/>
                <w:lang w:val="en-US"/>
              </w:rPr>
              <w:fldChar w:fldCharType="end"/>
            </w:r>
            <w:r w:rsidRPr="00F72371">
              <w:rPr>
                <w:rFonts w:ascii="Times New Roman" w:hAnsi="Times New Roman"/>
                <w:sz w:val="24"/>
                <w:szCs w:val="24"/>
              </w:rPr>
              <w:t>)</w:t>
            </w:r>
          </w:p>
        </w:tc>
        <w:tc>
          <w:tcPr>
            <w:tcW w:w="1996" w:type="pct"/>
            <w:tcBorders>
              <w:top w:val="single" w:sz="4" w:space="0" w:color="auto"/>
              <w:left w:val="single" w:sz="4" w:space="0" w:color="auto"/>
              <w:bottom w:val="single" w:sz="4" w:space="0" w:color="auto"/>
              <w:right w:val="single" w:sz="4" w:space="0" w:color="auto"/>
            </w:tcBorders>
          </w:tcPr>
          <w:p w14:paraId="19CC1F56" w14:textId="77777777" w:rsidR="0095392A" w:rsidRPr="00F72371" w:rsidRDefault="0095392A" w:rsidP="00017651">
            <w:pPr>
              <w:pStyle w:val="aff"/>
              <w:rPr>
                <w:rFonts w:ascii="Times New Roman" w:hAnsi="Times New Roman"/>
                <w:sz w:val="24"/>
                <w:szCs w:val="28"/>
              </w:rPr>
            </w:pPr>
            <w:r w:rsidRPr="00F72371">
              <w:rPr>
                <w:rFonts w:ascii="Times New Roman" w:hAnsi="Times New Roman"/>
                <w:sz w:val="24"/>
                <w:szCs w:val="28"/>
              </w:rPr>
              <w:t>ИНН физического лица, полученный из системы ЕСИА.</w:t>
            </w:r>
          </w:p>
          <w:p w14:paraId="46DAEB67" w14:textId="77777777" w:rsidR="0095392A" w:rsidRPr="00F72371" w:rsidRDefault="0095392A" w:rsidP="00017651">
            <w:pPr>
              <w:pStyle w:val="aff"/>
              <w:rPr>
                <w:rFonts w:ascii="Times New Roman" w:hAnsi="Times New Roman"/>
                <w:sz w:val="24"/>
                <w:szCs w:val="28"/>
              </w:rPr>
            </w:pPr>
            <w:r w:rsidRPr="00F72371">
              <w:rPr>
                <w:rFonts w:ascii="Times New Roman" w:hAnsi="Times New Roman"/>
                <w:sz w:val="24"/>
                <w:szCs w:val="28"/>
              </w:rPr>
              <w:t>Необходимо заполнять, если заявитель – гражданин РФ.</w:t>
            </w:r>
          </w:p>
        </w:tc>
      </w:tr>
      <w:tr w:rsidR="0095392A" w:rsidRPr="00F72371" w14:paraId="1BD0EFD2" w14:textId="77777777" w:rsidTr="00017651">
        <w:tc>
          <w:tcPr>
            <w:tcW w:w="1323" w:type="pct"/>
            <w:tcBorders>
              <w:top w:val="single" w:sz="4" w:space="0" w:color="auto"/>
              <w:left w:val="single" w:sz="4" w:space="0" w:color="auto"/>
              <w:bottom w:val="single" w:sz="4" w:space="0" w:color="auto"/>
              <w:right w:val="single" w:sz="4" w:space="0" w:color="auto"/>
            </w:tcBorders>
          </w:tcPr>
          <w:p w14:paraId="3B97F48A" w14:textId="77777777" w:rsidR="0095392A" w:rsidRPr="00F72371" w:rsidRDefault="0095392A" w:rsidP="00017651">
            <w:pPr>
              <w:pStyle w:val="aff"/>
              <w:spacing w:after="0"/>
              <w:ind w:left="880"/>
              <w:rPr>
                <w:rFonts w:ascii="Times New Roman" w:hAnsi="Times New Roman"/>
                <w:sz w:val="24"/>
                <w:szCs w:val="28"/>
                <w:lang w:val="en-US"/>
              </w:rPr>
            </w:pPr>
            <w:r w:rsidRPr="00F72371">
              <w:rPr>
                <w:rFonts w:ascii="Times New Roman" w:hAnsi="Times New Roman"/>
                <w:sz w:val="24"/>
                <w:szCs w:val="28"/>
                <w:lang w:val="en-US"/>
              </w:rPr>
              <w:t>DocumentIdentity</w:t>
            </w:r>
          </w:p>
        </w:tc>
        <w:tc>
          <w:tcPr>
            <w:tcW w:w="890" w:type="pct"/>
            <w:tcBorders>
              <w:top w:val="single" w:sz="4" w:space="0" w:color="auto"/>
              <w:left w:val="single" w:sz="4" w:space="0" w:color="auto"/>
              <w:bottom w:val="single" w:sz="4" w:space="0" w:color="auto"/>
              <w:right w:val="single" w:sz="4" w:space="0" w:color="auto"/>
            </w:tcBorders>
          </w:tcPr>
          <w:p w14:paraId="4F8D2C0C"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1, обязательно</w:t>
            </w:r>
          </w:p>
        </w:tc>
        <w:tc>
          <w:tcPr>
            <w:tcW w:w="791" w:type="pct"/>
            <w:tcBorders>
              <w:top w:val="single" w:sz="4" w:space="0" w:color="auto"/>
              <w:left w:val="single" w:sz="4" w:space="0" w:color="auto"/>
              <w:bottom w:val="single" w:sz="4" w:space="0" w:color="auto"/>
              <w:right w:val="single" w:sz="4" w:space="0" w:color="auto"/>
            </w:tcBorders>
          </w:tcPr>
          <w:p w14:paraId="75DFA0FF"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Контейнер</w:t>
            </w:r>
          </w:p>
        </w:tc>
        <w:tc>
          <w:tcPr>
            <w:tcW w:w="1996" w:type="pct"/>
            <w:tcBorders>
              <w:top w:val="single" w:sz="4" w:space="0" w:color="auto"/>
              <w:left w:val="single" w:sz="4" w:space="0" w:color="auto"/>
              <w:bottom w:val="single" w:sz="4" w:space="0" w:color="auto"/>
              <w:right w:val="single" w:sz="4" w:space="0" w:color="auto"/>
            </w:tcBorders>
          </w:tcPr>
          <w:p w14:paraId="1F305245" w14:textId="77777777" w:rsidR="0095392A" w:rsidRPr="00F72371" w:rsidRDefault="0095392A" w:rsidP="00017651">
            <w:pPr>
              <w:pStyle w:val="aff"/>
              <w:rPr>
                <w:rFonts w:ascii="Times New Roman" w:hAnsi="Times New Roman"/>
                <w:sz w:val="24"/>
                <w:szCs w:val="28"/>
              </w:rPr>
            </w:pPr>
            <w:r w:rsidRPr="00F72371">
              <w:rPr>
                <w:rFonts w:ascii="Times New Roman" w:hAnsi="Times New Roman"/>
                <w:sz w:val="24"/>
                <w:szCs w:val="28"/>
              </w:rPr>
              <w:t>Реквизиты документа, удостоверяющего личность физического лица, полученные из системы ЕСИА.</w:t>
            </w:r>
          </w:p>
        </w:tc>
      </w:tr>
      <w:tr w:rsidR="0095392A" w:rsidRPr="00F72371" w14:paraId="567261D1" w14:textId="77777777" w:rsidTr="00017651">
        <w:tc>
          <w:tcPr>
            <w:tcW w:w="1323" w:type="pct"/>
            <w:tcBorders>
              <w:top w:val="single" w:sz="4" w:space="0" w:color="auto"/>
              <w:left w:val="single" w:sz="4" w:space="0" w:color="auto"/>
              <w:bottom w:val="single" w:sz="4" w:space="0" w:color="auto"/>
              <w:right w:val="single" w:sz="4" w:space="0" w:color="auto"/>
            </w:tcBorders>
          </w:tcPr>
          <w:p w14:paraId="398CFB18" w14:textId="77777777" w:rsidR="0095392A" w:rsidRPr="00F72371" w:rsidRDefault="0095392A" w:rsidP="00017651">
            <w:pPr>
              <w:pStyle w:val="aff"/>
              <w:spacing w:after="0"/>
              <w:ind w:left="1163"/>
              <w:rPr>
                <w:rFonts w:ascii="Times New Roman" w:hAnsi="Times New Roman"/>
                <w:sz w:val="24"/>
                <w:szCs w:val="28"/>
                <w:lang w:val="en-US"/>
              </w:rPr>
            </w:pPr>
            <w:r w:rsidRPr="00F72371">
              <w:rPr>
                <w:rFonts w:ascii="Times New Roman" w:hAnsi="Times New Roman"/>
                <w:sz w:val="24"/>
                <w:szCs w:val="28"/>
              </w:rPr>
              <w:t>code</w:t>
            </w:r>
            <w:r w:rsidRPr="00F72371">
              <w:rPr>
                <w:rFonts w:ascii="Times New Roman" w:hAnsi="Times New Roman"/>
                <w:sz w:val="24"/>
                <w:szCs w:val="28"/>
                <w:lang w:val="en-US"/>
              </w:rPr>
              <w:t xml:space="preserve"> (</w:t>
            </w:r>
            <w:r w:rsidRPr="00F72371">
              <w:rPr>
                <w:rFonts w:ascii="Times New Roman" w:hAnsi="Times New Roman"/>
                <w:sz w:val="24"/>
                <w:szCs w:val="28"/>
              </w:rPr>
              <w:t>атрибут</w:t>
            </w:r>
            <w:r w:rsidRPr="00F72371">
              <w:rPr>
                <w:rFonts w:ascii="Times New Roman" w:hAnsi="Times New Roman"/>
                <w:sz w:val="24"/>
                <w:szCs w:val="28"/>
                <w:lang w:val="en-US"/>
              </w:rPr>
              <w:t>)</w:t>
            </w:r>
          </w:p>
        </w:tc>
        <w:tc>
          <w:tcPr>
            <w:tcW w:w="890" w:type="pct"/>
            <w:tcBorders>
              <w:top w:val="single" w:sz="4" w:space="0" w:color="auto"/>
              <w:left w:val="single" w:sz="4" w:space="0" w:color="auto"/>
              <w:bottom w:val="single" w:sz="4" w:space="0" w:color="auto"/>
              <w:right w:val="single" w:sz="4" w:space="0" w:color="auto"/>
            </w:tcBorders>
          </w:tcPr>
          <w:p w14:paraId="70899D36" w14:textId="77777777" w:rsidR="0095392A" w:rsidRPr="00F72371" w:rsidRDefault="0095392A" w:rsidP="00017651">
            <w:pPr>
              <w:pStyle w:val="aff"/>
              <w:spacing w:after="0"/>
              <w:rPr>
                <w:rFonts w:ascii="Times New Roman" w:hAnsi="Times New Roman"/>
                <w:sz w:val="24"/>
                <w:szCs w:val="24"/>
                <w:lang w:val="en-US"/>
              </w:rPr>
            </w:pPr>
            <w:r w:rsidRPr="00F72371">
              <w:rPr>
                <w:rFonts w:ascii="Times New Roman" w:hAnsi="Times New Roman"/>
                <w:sz w:val="24"/>
                <w:szCs w:val="24"/>
              </w:rPr>
              <w:t>1, обязательно</w:t>
            </w:r>
          </w:p>
        </w:tc>
        <w:tc>
          <w:tcPr>
            <w:tcW w:w="791" w:type="pct"/>
            <w:tcBorders>
              <w:top w:val="single" w:sz="4" w:space="0" w:color="auto"/>
              <w:left w:val="single" w:sz="4" w:space="0" w:color="auto"/>
              <w:bottom w:val="single" w:sz="4" w:space="0" w:color="auto"/>
              <w:right w:val="single" w:sz="4" w:space="0" w:color="auto"/>
            </w:tcBorders>
          </w:tcPr>
          <w:p w14:paraId="6A61041F"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lang w:val="en-US"/>
              </w:rPr>
              <w:t>String</w:t>
            </w:r>
          </w:p>
        </w:tc>
        <w:tc>
          <w:tcPr>
            <w:tcW w:w="1996" w:type="pct"/>
            <w:tcBorders>
              <w:top w:val="single" w:sz="4" w:space="0" w:color="auto"/>
              <w:left w:val="single" w:sz="4" w:space="0" w:color="auto"/>
              <w:bottom w:val="single" w:sz="4" w:space="0" w:color="auto"/>
              <w:right w:val="single" w:sz="4" w:space="0" w:color="auto"/>
            </w:tcBorders>
          </w:tcPr>
          <w:p w14:paraId="26E7FB7F" w14:textId="77777777" w:rsidR="0095392A" w:rsidRPr="00F72371" w:rsidRDefault="0095392A" w:rsidP="00017651">
            <w:pPr>
              <w:pStyle w:val="aff"/>
              <w:rPr>
                <w:rFonts w:ascii="Times New Roman" w:hAnsi="Times New Roman"/>
                <w:sz w:val="24"/>
                <w:szCs w:val="28"/>
              </w:rPr>
            </w:pPr>
            <w:r w:rsidRPr="00F72371">
              <w:rPr>
                <w:rFonts w:ascii="Times New Roman" w:hAnsi="Times New Roman"/>
                <w:sz w:val="24"/>
                <w:szCs w:val="28"/>
              </w:rPr>
              <w:t>Код документа, удостоверяющего личность физического лица. Допустимые значения:</w:t>
            </w:r>
          </w:p>
          <w:p w14:paraId="2CA7EFA2" w14:textId="77777777" w:rsidR="0095392A" w:rsidRPr="00F72371" w:rsidRDefault="0095392A" w:rsidP="00017651">
            <w:pPr>
              <w:pStyle w:val="aff"/>
              <w:rPr>
                <w:rFonts w:ascii="Times New Roman" w:hAnsi="Times New Roman"/>
                <w:sz w:val="24"/>
                <w:szCs w:val="28"/>
              </w:rPr>
            </w:pPr>
            <w:r w:rsidRPr="00F72371">
              <w:rPr>
                <w:rFonts w:ascii="Times New Roman" w:hAnsi="Times New Roman"/>
                <w:sz w:val="24"/>
                <w:szCs w:val="28"/>
              </w:rPr>
              <w:t>1 – паспорт гражданина Российской Федерации;</w:t>
            </w:r>
          </w:p>
          <w:p w14:paraId="41A0F20B" w14:textId="77777777" w:rsidR="0095392A" w:rsidRPr="00F72371" w:rsidRDefault="0095392A" w:rsidP="00017651">
            <w:pPr>
              <w:pStyle w:val="aff"/>
              <w:rPr>
                <w:rFonts w:ascii="Times New Roman" w:hAnsi="Times New Roman"/>
                <w:sz w:val="24"/>
                <w:szCs w:val="28"/>
              </w:rPr>
            </w:pPr>
            <w:r w:rsidRPr="00F72371">
              <w:rPr>
                <w:rFonts w:ascii="Times New Roman" w:hAnsi="Times New Roman"/>
                <w:sz w:val="24"/>
                <w:szCs w:val="28"/>
              </w:rPr>
              <w:t xml:space="preserve">2 – документ иностранного гражданина. </w:t>
            </w:r>
          </w:p>
        </w:tc>
      </w:tr>
      <w:tr w:rsidR="0095392A" w:rsidRPr="00F72371" w14:paraId="4A43F4EA" w14:textId="77777777" w:rsidTr="00017651">
        <w:tc>
          <w:tcPr>
            <w:tcW w:w="1323" w:type="pct"/>
            <w:tcBorders>
              <w:top w:val="single" w:sz="4" w:space="0" w:color="auto"/>
              <w:left w:val="single" w:sz="4" w:space="0" w:color="auto"/>
              <w:bottom w:val="single" w:sz="4" w:space="0" w:color="auto"/>
              <w:right w:val="single" w:sz="4" w:space="0" w:color="auto"/>
            </w:tcBorders>
          </w:tcPr>
          <w:p w14:paraId="7D1F7640" w14:textId="77777777" w:rsidR="0095392A" w:rsidRPr="00F72371" w:rsidRDefault="0095392A" w:rsidP="00017651">
            <w:pPr>
              <w:pStyle w:val="aff"/>
              <w:spacing w:after="0"/>
              <w:ind w:left="1163"/>
              <w:rPr>
                <w:rFonts w:ascii="Times New Roman" w:hAnsi="Times New Roman"/>
                <w:sz w:val="24"/>
                <w:szCs w:val="28"/>
              </w:rPr>
            </w:pPr>
            <w:r w:rsidRPr="00F72371">
              <w:rPr>
                <w:rFonts w:ascii="Times New Roman" w:hAnsi="Times New Roman"/>
                <w:sz w:val="24"/>
                <w:szCs w:val="28"/>
              </w:rPr>
              <w:t xml:space="preserve">series </w:t>
            </w:r>
            <w:r w:rsidRPr="00F72371">
              <w:rPr>
                <w:rFonts w:ascii="Times New Roman" w:hAnsi="Times New Roman"/>
                <w:sz w:val="24"/>
                <w:szCs w:val="28"/>
              </w:rPr>
              <w:lastRenderedPageBreak/>
              <w:t>(атрибут)</w:t>
            </w:r>
          </w:p>
        </w:tc>
        <w:tc>
          <w:tcPr>
            <w:tcW w:w="890" w:type="pct"/>
            <w:tcBorders>
              <w:top w:val="single" w:sz="4" w:space="0" w:color="auto"/>
              <w:left w:val="single" w:sz="4" w:space="0" w:color="auto"/>
              <w:bottom w:val="single" w:sz="4" w:space="0" w:color="auto"/>
              <w:right w:val="single" w:sz="4" w:space="0" w:color="auto"/>
            </w:tcBorders>
          </w:tcPr>
          <w:p w14:paraId="3B086199"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lastRenderedPageBreak/>
              <w:t xml:space="preserve">0..1, </w:t>
            </w:r>
            <w:r w:rsidRPr="00F72371">
              <w:rPr>
                <w:rFonts w:ascii="Times New Roman" w:hAnsi="Times New Roman"/>
                <w:sz w:val="24"/>
                <w:szCs w:val="24"/>
              </w:rPr>
              <w:lastRenderedPageBreak/>
              <w:t>необязательно</w:t>
            </w:r>
          </w:p>
        </w:tc>
        <w:tc>
          <w:tcPr>
            <w:tcW w:w="791" w:type="pct"/>
            <w:tcBorders>
              <w:top w:val="single" w:sz="4" w:space="0" w:color="auto"/>
              <w:left w:val="single" w:sz="4" w:space="0" w:color="auto"/>
              <w:bottom w:val="single" w:sz="4" w:space="0" w:color="auto"/>
              <w:right w:val="single" w:sz="4" w:space="0" w:color="auto"/>
            </w:tcBorders>
          </w:tcPr>
          <w:p w14:paraId="4B94F73C"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lang w:val="en-US"/>
              </w:rPr>
              <w:lastRenderedPageBreak/>
              <w:t>String</w:t>
            </w:r>
          </w:p>
        </w:tc>
        <w:tc>
          <w:tcPr>
            <w:tcW w:w="1996" w:type="pct"/>
            <w:tcBorders>
              <w:top w:val="single" w:sz="4" w:space="0" w:color="auto"/>
              <w:left w:val="single" w:sz="4" w:space="0" w:color="auto"/>
              <w:bottom w:val="single" w:sz="4" w:space="0" w:color="auto"/>
              <w:right w:val="single" w:sz="4" w:space="0" w:color="auto"/>
            </w:tcBorders>
          </w:tcPr>
          <w:p w14:paraId="2CDD8BAB" w14:textId="77777777" w:rsidR="0095392A" w:rsidRPr="00F72371" w:rsidRDefault="0095392A" w:rsidP="00017651">
            <w:pPr>
              <w:pStyle w:val="aff"/>
              <w:rPr>
                <w:rFonts w:ascii="Times New Roman" w:hAnsi="Times New Roman"/>
                <w:sz w:val="24"/>
                <w:szCs w:val="28"/>
              </w:rPr>
            </w:pPr>
            <w:r w:rsidRPr="00F72371">
              <w:rPr>
                <w:rFonts w:ascii="Times New Roman" w:hAnsi="Times New Roman"/>
                <w:sz w:val="24"/>
                <w:szCs w:val="28"/>
              </w:rPr>
              <w:t xml:space="preserve">Серия документа, удостоверяющего </w:t>
            </w:r>
            <w:r w:rsidRPr="00F72371">
              <w:rPr>
                <w:rFonts w:ascii="Times New Roman" w:hAnsi="Times New Roman"/>
                <w:sz w:val="24"/>
                <w:szCs w:val="28"/>
              </w:rPr>
              <w:lastRenderedPageBreak/>
              <w:t>личность физического лица.</w:t>
            </w:r>
          </w:p>
        </w:tc>
      </w:tr>
      <w:tr w:rsidR="0095392A" w:rsidRPr="00F72371" w14:paraId="70BFFBDF" w14:textId="77777777" w:rsidTr="00017651">
        <w:tc>
          <w:tcPr>
            <w:tcW w:w="1323" w:type="pct"/>
            <w:tcBorders>
              <w:top w:val="single" w:sz="4" w:space="0" w:color="auto"/>
              <w:left w:val="single" w:sz="4" w:space="0" w:color="auto"/>
              <w:bottom w:val="single" w:sz="4" w:space="0" w:color="auto"/>
              <w:right w:val="single" w:sz="4" w:space="0" w:color="auto"/>
            </w:tcBorders>
          </w:tcPr>
          <w:p w14:paraId="2C178E06" w14:textId="77777777" w:rsidR="0095392A" w:rsidRPr="00F72371" w:rsidRDefault="0095392A" w:rsidP="00017651">
            <w:pPr>
              <w:pStyle w:val="aff"/>
              <w:spacing w:after="0"/>
              <w:ind w:left="1163"/>
              <w:rPr>
                <w:rFonts w:ascii="Times New Roman" w:hAnsi="Times New Roman"/>
                <w:sz w:val="24"/>
                <w:szCs w:val="28"/>
              </w:rPr>
            </w:pPr>
            <w:r w:rsidRPr="00F72371">
              <w:rPr>
                <w:rFonts w:ascii="Times New Roman" w:hAnsi="Times New Roman"/>
                <w:sz w:val="24"/>
                <w:szCs w:val="28"/>
              </w:rPr>
              <w:lastRenderedPageBreak/>
              <w:t>number (атрибут)</w:t>
            </w:r>
          </w:p>
        </w:tc>
        <w:tc>
          <w:tcPr>
            <w:tcW w:w="890" w:type="pct"/>
            <w:tcBorders>
              <w:top w:val="single" w:sz="4" w:space="0" w:color="auto"/>
              <w:left w:val="single" w:sz="4" w:space="0" w:color="auto"/>
              <w:bottom w:val="single" w:sz="4" w:space="0" w:color="auto"/>
              <w:right w:val="single" w:sz="4" w:space="0" w:color="auto"/>
            </w:tcBorders>
          </w:tcPr>
          <w:p w14:paraId="1EB04DEE"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1, обязательно</w:t>
            </w:r>
          </w:p>
        </w:tc>
        <w:tc>
          <w:tcPr>
            <w:tcW w:w="791" w:type="pct"/>
            <w:tcBorders>
              <w:top w:val="single" w:sz="4" w:space="0" w:color="auto"/>
              <w:left w:val="single" w:sz="4" w:space="0" w:color="auto"/>
              <w:bottom w:val="single" w:sz="4" w:space="0" w:color="auto"/>
              <w:right w:val="single" w:sz="4" w:space="0" w:color="auto"/>
            </w:tcBorders>
          </w:tcPr>
          <w:p w14:paraId="6CAA5D74"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lang w:val="en-US"/>
              </w:rPr>
              <w:t>String</w:t>
            </w:r>
          </w:p>
        </w:tc>
        <w:tc>
          <w:tcPr>
            <w:tcW w:w="1996" w:type="pct"/>
            <w:tcBorders>
              <w:top w:val="single" w:sz="4" w:space="0" w:color="auto"/>
              <w:left w:val="single" w:sz="4" w:space="0" w:color="auto"/>
              <w:bottom w:val="single" w:sz="4" w:space="0" w:color="auto"/>
              <w:right w:val="single" w:sz="4" w:space="0" w:color="auto"/>
            </w:tcBorders>
          </w:tcPr>
          <w:p w14:paraId="5ED01B9B" w14:textId="77777777" w:rsidR="0095392A" w:rsidRPr="00F72371" w:rsidRDefault="0095392A" w:rsidP="00017651">
            <w:pPr>
              <w:pStyle w:val="aff"/>
              <w:rPr>
                <w:rFonts w:ascii="Times New Roman" w:hAnsi="Times New Roman"/>
                <w:sz w:val="24"/>
                <w:szCs w:val="28"/>
              </w:rPr>
            </w:pPr>
            <w:r w:rsidRPr="00F72371">
              <w:rPr>
                <w:rFonts w:ascii="Times New Roman" w:hAnsi="Times New Roman"/>
                <w:sz w:val="24"/>
                <w:szCs w:val="28"/>
              </w:rPr>
              <w:t>Номер документа, удостоверяющего личность физического лица.</w:t>
            </w:r>
          </w:p>
        </w:tc>
      </w:tr>
      <w:tr w:rsidR="0095392A" w:rsidRPr="00F72371" w14:paraId="3BFB7226" w14:textId="77777777" w:rsidTr="00017651">
        <w:tc>
          <w:tcPr>
            <w:tcW w:w="1323" w:type="pct"/>
            <w:tcBorders>
              <w:top w:val="single" w:sz="4" w:space="0" w:color="auto"/>
              <w:left w:val="single" w:sz="4" w:space="0" w:color="auto"/>
              <w:bottom w:val="single" w:sz="4" w:space="0" w:color="auto"/>
              <w:right w:val="single" w:sz="4" w:space="0" w:color="auto"/>
            </w:tcBorders>
          </w:tcPr>
          <w:p w14:paraId="102E8FCD" w14:textId="77777777" w:rsidR="0095392A" w:rsidRPr="00F72371" w:rsidRDefault="0095392A" w:rsidP="00017651">
            <w:pPr>
              <w:pStyle w:val="aff"/>
              <w:spacing w:after="0"/>
              <w:ind w:left="1163" w:hanging="879"/>
              <w:rPr>
                <w:rFonts w:ascii="Times New Roman" w:hAnsi="Times New Roman"/>
                <w:sz w:val="24"/>
                <w:szCs w:val="28"/>
              </w:rPr>
            </w:pPr>
            <w:r w:rsidRPr="00F72371">
              <w:rPr>
                <w:rFonts w:ascii="Times New Roman" w:hAnsi="Times New Roman"/>
                <w:sz w:val="24"/>
                <w:szCs w:val="28"/>
                <w:lang w:val="en-US"/>
              </w:rPr>
              <w:t>IndividualBussnes</w:t>
            </w:r>
          </w:p>
        </w:tc>
        <w:tc>
          <w:tcPr>
            <w:tcW w:w="890" w:type="pct"/>
            <w:tcBorders>
              <w:top w:val="single" w:sz="4" w:space="0" w:color="auto"/>
              <w:left w:val="single" w:sz="4" w:space="0" w:color="auto"/>
              <w:bottom w:val="single" w:sz="4" w:space="0" w:color="auto"/>
              <w:right w:val="single" w:sz="4" w:space="0" w:color="auto"/>
            </w:tcBorders>
          </w:tcPr>
          <w:p w14:paraId="654F73A0"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1, обязательно</w:t>
            </w:r>
          </w:p>
        </w:tc>
        <w:tc>
          <w:tcPr>
            <w:tcW w:w="791" w:type="pct"/>
            <w:tcBorders>
              <w:top w:val="single" w:sz="4" w:space="0" w:color="auto"/>
              <w:left w:val="single" w:sz="4" w:space="0" w:color="auto"/>
              <w:bottom w:val="single" w:sz="4" w:space="0" w:color="auto"/>
              <w:right w:val="single" w:sz="4" w:space="0" w:color="auto"/>
            </w:tcBorders>
          </w:tcPr>
          <w:p w14:paraId="3413BE42" w14:textId="77777777" w:rsidR="0095392A" w:rsidRPr="00F72371" w:rsidRDefault="0095392A" w:rsidP="00017651">
            <w:pPr>
              <w:pStyle w:val="aff"/>
              <w:spacing w:after="0"/>
              <w:rPr>
                <w:rFonts w:ascii="Times New Roman" w:hAnsi="Times New Roman"/>
                <w:sz w:val="24"/>
                <w:szCs w:val="24"/>
                <w:lang w:val="en-US"/>
              </w:rPr>
            </w:pPr>
            <w:r w:rsidRPr="00F72371">
              <w:rPr>
                <w:rFonts w:ascii="Times New Roman" w:hAnsi="Times New Roman"/>
                <w:sz w:val="24"/>
                <w:szCs w:val="24"/>
              </w:rPr>
              <w:t>Контейне</w:t>
            </w:r>
          </w:p>
        </w:tc>
        <w:tc>
          <w:tcPr>
            <w:tcW w:w="1996" w:type="pct"/>
            <w:tcBorders>
              <w:top w:val="single" w:sz="4" w:space="0" w:color="auto"/>
              <w:left w:val="single" w:sz="4" w:space="0" w:color="auto"/>
              <w:bottom w:val="single" w:sz="4" w:space="0" w:color="auto"/>
              <w:right w:val="single" w:sz="4" w:space="0" w:color="auto"/>
            </w:tcBorders>
          </w:tcPr>
          <w:p w14:paraId="7476AA7D" w14:textId="77777777" w:rsidR="0095392A" w:rsidRPr="00F72371" w:rsidRDefault="0095392A" w:rsidP="00017651">
            <w:pPr>
              <w:pStyle w:val="aff"/>
              <w:rPr>
                <w:rFonts w:ascii="Times New Roman" w:hAnsi="Times New Roman"/>
                <w:sz w:val="24"/>
                <w:szCs w:val="28"/>
              </w:rPr>
            </w:pPr>
            <w:r w:rsidRPr="00F72371">
              <w:rPr>
                <w:rFonts w:ascii="Times New Roman" w:hAnsi="Times New Roman"/>
                <w:sz w:val="24"/>
                <w:szCs w:val="28"/>
              </w:rPr>
              <w:t>Сведения о плательщике (индивидуальном предпринимателе).</w:t>
            </w:r>
          </w:p>
          <w:p w14:paraId="07776650" w14:textId="3846EE35" w:rsidR="0095392A" w:rsidRPr="00F72371" w:rsidRDefault="0095392A" w:rsidP="00017651">
            <w:pPr>
              <w:pStyle w:val="aff"/>
              <w:rPr>
                <w:rFonts w:ascii="Times New Roman" w:hAnsi="Times New Roman"/>
                <w:sz w:val="24"/>
                <w:szCs w:val="28"/>
              </w:rPr>
            </w:pPr>
            <w:r w:rsidRPr="00F72371">
              <w:rPr>
                <w:rFonts w:ascii="Times New Roman" w:hAnsi="Times New Roman"/>
                <w:sz w:val="24"/>
                <w:szCs w:val="28"/>
              </w:rPr>
              <w:t xml:space="preserve">Указывается в случае, если осуществляется </w:t>
            </w:r>
            <w:r w:rsidR="00242FDC" w:rsidRPr="00F72371">
              <w:rPr>
                <w:rFonts w:ascii="Times New Roman" w:hAnsi="Times New Roman"/>
                <w:sz w:val="24"/>
                <w:szCs w:val="28"/>
              </w:rPr>
              <w:t xml:space="preserve">получение участником </w:t>
            </w:r>
            <w:r w:rsidRPr="00F72371">
              <w:rPr>
                <w:rFonts w:ascii="Times New Roman" w:hAnsi="Times New Roman"/>
                <w:sz w:val="24"/>
                <w:szCs w:val="28"/>
              </w:rPr>
              <w:t>налоговых извещений о начислениях, плательщиком которых является индивидуальный предприниматель</w:t>
            </w:r>
          </w:p>
          <w:p w14:paraId="0A9CC9EE" w14:textId="04AB5DE4" w:rsidR="0095392A" w:rsidRPr="00F72371" w:rsidRDefault="0095392A" w:rsidP="00017651">
            <w:pPr>
              <w:pStyle w:val="aff"/>
              <w:rPr>
                <w:rFonts w:ascii="Times New Roman" w:hAnsi="Times New Roman"/>
                <w:sz w:val="24"/>
                <w:szCs w:val="28"/>
              </w:rPr>
            </w:pPr>
            <w:r w:rsidRPr="00F72371">
              <w:rPr>
                <w:rFonts w:ascii="Times New Roman" w:hAnsi="Times New Roman"/>
                <w:sz w:val="24"/>
                <w:szCs w:val="28"/>
              </w:rPr>
              <w:t xml:space="preserve">Соответствует данным учетной записи </w:t>
            </w:r>
            <w:r w:rsidRPr="00F72371">
              <w:rPr>
                <w:rFonts w:ascii="Times New Roman" w:hAnsi="Times New Roman"/>
                <w:sz w:val="24"/>
                <w:szCs w:val="28"/>
                <w:lang w:val="en-US"/>
              </w:rPr>
              <w:t>userId</w:t>
            </w:r>
            <w:r w:rsidRPr="00F72371">
              <w:rPr>
                <w:rFonts w:ascii="Times New Roman" w:hAnsi="Times New Roman"/>
                <w:sz w:val="24"/>
                <w:szCs w:val="28"/>
              </w:rPr>
              <w:t xml:space="preserve">, полученным Участником </w:t>
            </w:r>
            <w:r w:rsidR="008B37B4" w:rsidRPr="00F72371">
              <w:rPr>
                <w:rFonts w:ascii="Times New Roman" w:hAnsi="Times New Roman"/>
                <w:sz w:val="24"/>
                <w:szCs w:val="28"/>
              </w:rPr>
              <w:t>ГИС ГМП</w:t>
            </w:r>
            <w:r w:rsidRPr="00F72371">
              <w:rPr>
                <w:rFonts w:ascii="Times New Roman" w:hAnsi="Times New Roman"/>
                <w:sz w:val="24"/>
                <w:szCs w:val="28"/>
              </w:rPr>
              <w:t xml:space="preserve"> из системы ЕСИА.</w:t>
            </w:r>
          </w:p>
        </w:tc>
      </w:tr>
      <w:tr w:rsidR="0095392A" w:rsidRPr="00F72371" w14:paraId="762D7AED" w14:textId="77777777" w:rsidTr="00017651">
        <w:tc>
          <w:tcPr>
            <w:tcW w:w="1323" w:type="pct"/>
            <w:tcBorders>
              <w:top w:val="single" w:sz="4" w:space="0" w:color="auto"/>
              <w:left w:val="single" w:sz="4" w:space="0" w:color="auto"/>
              <w:bottom w:val="single" w:sz="4" w:space="0" w:color="auto"/>
              <w:right w:val="single" w:sz="4" w:space="0" w:color="auto"/>
            </w:tcBorders>
          </w:tcPr>
          <w:p w14:paraId="3856E89B" w14:textId="77777777" w:rsidR="0095392A" w:rsidRPr="00F72371" w:rsidRDefault="0095392A" w:rsidP="00017651">
            <w:pPr>
              <w:pStyle w:val="aff"/>
              <w:spacing w:after="0"/>
              <w:ind w:left="567"/>
              <w:rPr>
                <w:rFonts w:ascii="Times New Roman" w:hAnsi="Times New Roman"/>
                <w:sz w:val="24"/>
                <w:szCs w:val="28"/>
              </w:rPr>
            </w:pPr>
            <w:r w:rsidRPr="00F72371">
              <w:rPr>
                <w:rFonts w:ascii="Times New Roman" w:hAnsi="Times New Roman"/>
                <w:sz w:val="24"/>
                <w:szCs w:val="28"/>
                <w:lang w:val="en-US"/>
              </w:rPr>
              <w:t>personINN</w:t>
            </w:r>
            <w:r w:rsidRPr="00F72371">
              <w:rPr>
                <w:rFonts w:ascii="Times New Roman" w:hAnsi="Times New Roman"/>
                <w:sz w:val="24"/>
                <w:szCs w:val="28"/>
              </w:rPr>
              <w:t xml:space="preserve"> (атрибут)</w:t>
            </w:r>
          </w:p>
        </w:tc>
        <w:tc>
          <w:tcPr>
            <w:tcW w:w="890" w:type="pct"/>
            <w:tcBorders>
              <w:top w:val="single" w:sz="4" w:space="0" w:color="auto"/>
              <w:left w:val="single" w:sz="4" w:space="0" w:color="auto"/>
              <w:bottom w:val="single" w:sz="4" w:space="0" w:color="auto"/>
              <w:right w:val="single" w:sz="4" w:space="0" w:color="auto"/>
            </w:tcBorders>
          </w:tcPr>
          <w:p w14:paraId="7926631D"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1, обязательно</w:t>
            </w:r>
          </w:p>
        </w:tc>
        <w:tc>
          <w:tcPr>
            <w:tcW w:w="791" w:type="pct"/>
            <w:tcBorders>
              <w:top w:val="single" w:sz="4" w:space="0" w:color="auto"/>
              <w:left w:val="single" w:sz="4" w:space="0" w:color="auto"/>
              <w:bottom w:val="single" w:sz="4" w:space="0" w:color="auto"/>
              <w:right w:val="single" w:sz="4" w:space="0" w:color="auto"/>
            </w:tcBorders>
          </w:tcPr>
          <w:p w14:paraId="50B54373"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lang w:val="en-US"/>
              </w:rPr>
              <w:t>personINNType</w:t>
            </w:r>
          </w:p>
          <w:p w14:paraId="54E96C9E" w14:textId="0C94C173"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 xml:space="preserve">(см. описание в разделе </w:t>
            </w:r>
            <w:r w:rsidRPr="00F72371">
              <w:rPr>
                <w:rFonts w:ascii="Times New Roman" w:hAnsi="Times New Roman"/>
                <w:lang w:val="en-US"/>
              </w:rPr>
              <w:fldChar w:fldCharType="begin"/>
            </w:r>
            <w:r w:rsidRPr="00F72371">
              <w:rPr>
                <w:rFonts w:ascii="Times New Roman" w:hAnsi="Times New Roman"/>
                <w:sz w:val="24"/>
                <w:szCs w:val="24"/>
              </w:rPr>
              <w:instrText xml:space="preserve"> REF _Ref461473099 \n \h </w:instrText>
            </w:r>
            <w:r w:rsidRPr="00F72371">
              <w:rPr>
                <w:rFonts w:ascii="Times New Roman" w:hAnsi="Times New Roman"/>
              </w:rPr>
              <w:instrText xml:space="preserve"> \* </w:instrText>
            </w:r>
            <w:r w:rsidRPr="00F72371">
              <w:rPr>
                <w:rFonts w:ascii="Times New Roman" w:hAnsi="Times New Roman"/>
                <w:lang w:val="en-US"/>
              </w:rPr>
              <w:instrText>MERGEFORMAT</w:instrText>
            </w:r>
            <w:r w:rsidRPr="00F72371">
              <w:rPr>
                <w:rFonts w:ascii="Times New Roman" w:hAnsi="Times New Roman"/>
              </w:rPr>
              <w:instrText xml:space="preserve"> </w:instrText>
            </w:r>
            <w:r w:rsidRPr="00F72371">
              <w:rPr>
                <w:rFonts w:ascii="Times New Roman" w:hAnsi="Times New Roman"/>
                <w:lang w:val="en-US"/>
              </w:rPr>
            </w:r>
            <w:r w:rsidRPr="00F72371">
              <w:rPr>
                <w:rFonts w:ascii="Times New Roman" w:hAnsi="Times New Roman"/>
                <w:lang w:val="en-US"/>
              </w:rPr>
              <w:fldChar w:fldCharType="separate"/>
            </w:r>
            <w:r w:rsidR="00B57E80" w:rsidRPr="00F72371">
              <w:rPr>
                <w:rFonts w:ascii="Times New Roman" w:hAnsi="Times New Roman"/>
                <w:sz w:val="24"/>
                <w:szCs w:val="24"/>
              </w:rPr>
              <w:t>2.6.6.10</w:t>
            </w:r>
            <w:r w:rsidRPr="00F72371">
              <w:rPr>
                <w:rFonts w:ascii="Times New Roman" w:hAnsi="Times New Roman"/>
                <w:lang w:val="en-US"/>
              </w:rPr>
              <w:fldChar w:fldCharType="end"/>
            </w:r>
            <w:r w:rsidRPr="00F72371">
              <w:rPr>
                <w:rFonts w:ascii="Times New Roman" w:hAnsi="Times New Roman"/>
              </w:rPr>
              <w:t>)</w:t>
            </w:r>
          </w:p>
        </w:tc>
        <w:tc>
          <w:tcPr>
            <w:tcW w:w="1996" w:type="pct"/>
            <w:tcBorders>
              <w:top w:val="single" w:sz="4" w:space="0" w:color="auto"/>
              <w:left w:val="single" w:sz="4" w:space="0" w:color="auto"/>
              <w:bottom w:val="single" w:sz="4" w:space="0" w:color="auto"/>
              <w:right w:val="single" w:sz="4" w:space="0" w:color="auto"/>
            </w:tcBorders>
          </w:tcPr>
          <w:p w14:paraId="19F8BB13" w14:textId="77777777" w:rsidR="0095392A" w:rsidRPr="00F72371" w:rsidRDefault="0095392A" w:rsidP="00017651">
            <w:pPr>
              <w:pStyle w:val="aff"/>
              <w:rPr>
                <w:rFonts w:ascii="Times New Roman" w:hAnsi="Times New Roman"/>
                <w:sz w:val="24"/>
                <w:szCs w:val="28"/>
              </w:rPr>
            </w:pPr>
            <w:r w:rsidRPr="00F72371">
              <w:rPr>
                <w:rFonts w:ascii="Times New Roman" w:hAnsi="Times New Roman"/>
                <w:sz w:val="24"/>
                <w:szCs w:val="28"/>
              </w:rPr>
              <w:t>ИНН индивидуального предпринимателя, полученный из системы ЕСИА.</w:t>
            </w:r>
          </w:p>
        </w:tc>
      </w:tr>
      <w:tr w:rsidR="0095392A" w:rsidRPr="00F72371" w14:paraId="769AD85D" w14:textId="77777777" w:rsidTr="00017651">
        <w:tc>
          <w:tcPr>
            <w:tcW w:w="1323" w:type="pct"/>
            <w:tcBorders>
              <w:top w:val="single" w:sz="4" w:space="0" w:color="auto"/>
              <w:left w:val="single" w:sz="4" w:space="0" w:color="auto"/>
              <w:bottom w:val="single" w:sz="4" w:space="0" w:color="auto"/>
              <w:right w:val="single" w:sz="4" w:space="0" w:color="auto"/>
            </w:tcBorders>
          </w:tcPr>
          <w:p w14:paraId="49D1CAB0" w14:textId="77777777" w:rsidR="0095392A" w:rsidRPr="00F72371" w:rsidRDefault="0095392A" w:rsidP="00017651">
            <w:pPr>
              <w:pStyle w:val="aff"/>
              <w:spacing w:after="0"/>
              <w:ind w:left="284"/>
              <w:rPr>
                <w:rFonts w:ascii="Times New Roman" w:hAnsi="Times New Roman"/>
                <w:sz w:val="24"/>
                <w:szCs w:val="24"/>
              </w:rPr>
            </w:pPr>
            <w:r w:rsidRPr="00F72371">
              <w:rPr>
                <w:rFonts w:ascii="Times New Roman" w:hAnsi="Times New Roman"/>
                <w:sz w:val="24"/>
                <w:szCs w:val="24"/>
                <w:lang w:val="en-US"/>
              </w:rPr>
              <w:t>Filter</w:t>
            </w:r>
          </w:p>
        </w:tc>
        <w:tc>
          <w:tcPr>
            <w:tcW w:w="890" w:type="pct"/>
            <w:tcBorders>
              <w:top w:val="single" w:sz="4" w:space="0" w:color="auto"/>
              <w:left w:val="single" w:sz="4" w:space="0" w:color="auto"/>
              <w:bottom w:val="single" w:sz="4" w:space="0" w:color="auto"/>
              <w:right w:val="single" w:sz="4" w:space="0" w:color="auto"/>
            </w:tcBorders>
          </w:tcPr>
          <w:p w14:paraId="10598DB1"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1, обязательно</w:t>
            </w:r>
          </w:p>
        </w:tc>
        <w:tc>
          <w:tcPr>
            <w:tcW w:w="791" w:type="pct"/>
            <w:tcBorders>
              <w:top w:val="single" w:sz="4" w:space="0" w:color="auto"/>
              <w:left w:val="single" w:sz="4" w:space="0" w:color="auto"/>
              <w:bottom w:val="single" w:sz="4" w:space="0" w:color="auto"/>
              <w:right w:val="single" w:sz="4" w:space="0" w:color="auto"/>
            </w:tcBorders>
          </w:tcPr>
          <w:p w14:paraId="569D8B47"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Контейнер</w:t>
            </w:r>
          </w:p>
        </w:tc>
        <w:tc>
          <w:tcPr>
            <w:tcW w:w="1996" w:type="pct"/>
            <w:tcBorders>
              <w:top w:val="single" w:sz="4" w:space="0" w:color="auto"/>
              <w:left w:val="single" w:sz="4" w:space="0" w:color="auto"/>
              <w:bottom w:val="single" w:sz="4" w:space="0" w:color="auto"/>
              <w:right w:val="single" w:sz="4" w:space="0" w:color="auto"/>
            </w:tcBorders>
          </w:tcPr>
          <w:p w14:paraId="74F503AC" w14:textId="037E7389" w:rsidR="0095392A" w:rsidRPr="00F72371" w:rsidRDefault="0095392A" w:rsidP="00017651">
            <w:pPr>
              <w:pStyle w:val="aff"/>
              <w:rPr>
                <w:rFonts w:ascii="Times New Roman" w:hAnsi="Times New Roman"/>
                <w:sz w:val="24"/>
                <w:szCs w:val="28"/>
              </w:rPr>
            </w:pPr>
            <w:r w:rsidRPr="00F72371">
              <w:rPr>
                <w:rFonts w:ascii="Times New Roman" w:hAnsi="Times New Roman"/>
                <w:sz w:val="24"/>
                <w:szCs w:val="28"/>
              </w:rPr>
              <w:t xml:space="preserve">Фильтр для получения сущностей из </w:t>
            </w:r>
            <w:r w:rsidR="008B37B4" w:rsidRPr="00F72371">
              <w:rPr>
                <w:rFonts w:ascii="Times New Roman" w:hAnsi="Times New Roman"/>
                <w:sz w:val="24"/>
                <w:szCs w:val="28"/>
              </w:rPr>
              <w:t>ГИС ГМП</w:t>
            </w:r>
            <w:r w:rsidRPr="00F72371">
              <w:rPr>
                <w:rFonts w:ascii="Times New Roman" w:hAnsi="Times New Roman"/>
                <w:sz w:val="24"/>
                <w:szCs w:val="28"/>
              </w:rPr>
              <w:t>.</w:t>
            </w:r>
          </w:p>
        </w:tc>
      </w:tr>
      <w:tr w:rsidR="0095392A" w:rsidRPr="00F72371" w14:paraId="2C357E63" w14:textId="77777777" w:rsidTr="00017651">
        <w:tc>
          <w:tcPr>
            <w:tcW w:w="1323" w:type="pct"/>
            <w:tcBorders>
              <w:top w:val="single" w:sz="4" w:space="0" w:color="auto"/>
              <w:left w:val="single" w:sz="4" w:space="0" w:color="auto"/>
              <w:bottom w:val="single" w:sz="4" w:space="0" w:color="auto"/>
              <w:right w:val="single" w:sz="4" w:space="0" w:color="auto"/>
            </w:tcBorders>
          </w:tcPr>
          <w:p w14:paraId="2D6B63CB" w14:textId="77777777" w:rsidR="0095392A" w:rsidRPr="00F72371" w:rsidRDefault="0095392A" w:rsidP="00017651">
            <w:pPr>
              <w:pStyle w:val="aff"/>
              <w:spacing w:after="0"/>
              <w:ind w:left="454"/>
              <w:rPr>
                <w:rFonts w:ascii="Times New Roman" w:hAnsi="Times New Roman"/>
                <w:sz w:val="24"/>
                <w:szCs w:val="24"/>
              </w:rPr>
            </w:pPr>
            <w:r w:rsidRPr="00F72371">
              <w:rPr>
                <w:rFonts w:ascii="Times New Roman" w:hAnsi="Times New Roman"/>
                <w:sz w:val="24"/>
                <w:szCs w:val="24"/>
                <w:lang w:val="en-US"/>
              </w:rPr>
              <w:t>Conditions</w:t>
            </w:r>
          </w:p>
        </w:tc>
        <w:tc>
          <w:tcPr>
            <w:tcW w:w="890" w:type="pct"/>
            <w:tcBorders>
              <w:top w:val="single" w:sz="4" w:space="0" w:color="auto"/>
              <w:left w:val="single" w:sz="4" w:space="0" w:color="auto"/>
              <w:bottom w:val="single" w:sz="4" w:space="0" w:color="auto"/>
              <w:right w:val="single" w:sz="4" w:space="0" w:color="auto"/>
            </w:tcBorders>
          </w:tcPr>
          <w:p w14:paraId="0BE02DE7"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1, обязательно</w:t>
            </w:r>
          </w:p>
        </w:tc>
        <w:tc>
          <w:tcPr>
            <w:tcW w:w="791" w:type="pct"/>
            <w:tcBorders>
              <w:top w:val="single" w:sz="4" w:space="0" w:color="auto"/>
              <w:left w:val="single" w:sz="4" w:space="0" w:color="auto"/>
              <w:bottom w:val="single" w:sz="4" w:space="0" w:color="auto"/>
              <w:right w:val="single" w:sz="4" w:space="0" w:color="auto"/>
            </w:tcBorders>
          </w:tcPr>
          <w:p w14:paraId="324DB183"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Контейнер</w:t>
            </w:r>
          </w:p>
        </w:tc>
        <w:tc>
          <w:tcPr>
            <w:tcW w:w="1996" w:type="pct"/>
            <w:tcBorders>
              <w:top w:val="single" w:sz="4" w:space="0" w:color="auto"/>
              <w:left w:val="single" w:sz="4" w:space="0" w:color="auto"/>
              <w:bottom w:val="single" w:sz="4" w:space="0" w:color="auto"/>
              <w:right w:val="single" w:sz="4" w:space="0" w:color="auto"/>
            </w:tcBorders>
          </w:tcPr>
          <w:p w14:paraId="699FCA13" w14:textId="4A1A2811" w:rsidR="0095392A" w:rsidRPr="00F72371" w:rsidRDefault="0095392A" w:rsidP="00017651">
            <w:pPr>
              <w:pStyle w:val="aff"/>
              <w:rPr>
                <w:rFonts w:ascii="Times New Roman" w:hAnsi="Times New Roman"/>
                <w:sz w:val="24"/>
                <w:szCs w:val="28"/>
              </w:rPr>
            </w:pPr>
            <w:r w:rsidRPr="00F72371">
              <w:rPr>
                <w:rFonts w:ascii="Times New Roman" w:hAnsi="Times New Roman"/>
                <w:sz w:val="24"/>
                <w:szCs w:val="28"/>
              </w:rPr>
              <w:t xml:space="preserve">Условие для получения сущностей из </w:t>
            </w:r>
            <w:r w:rsidR="008B37B4" w:rsidRPr="00F72371">
              <w:rPr>
                <w:rFonts w:ascii="Times New Roman" w:hAnsi="Times New Roman"/>
                <w:sz w:val="24"/>
                <w:szCs w:val="28"/>
              </w:rPr>
              <w:t>ГИС ГМП</w:t>
            </w:r>
            <w:r w:rsidRPr="00F72371">
              <w:rPr>
                <w:rFonts w:ascii="Times New Roman" w:hAnsi="Times New Roman"/>
                <w:sz w:val="24"/>
                <w:szCs w:val="28"/>
              </w:rPr>
              <w:t>.</w:t>
            </w:r>
          </w:p>
          <w:p w14:paraId="321832CA" w14:textId="12029CCA"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8"/>
              </w:rPr>
              <w:t xml:space="preserve">При формировании запроса на </w:t>
            </w:r>
            <w:r w:rsidR="00242FDC" w:rsidRPr="00F72371">
              <w:rPr>
                <w:rFonts w:ascii="Times New Roman" w:hAnsi="Times New Roman"/>
                <w:sz w:val="24"/>
                <w:szCs w:val="28"/>
              </w:rPr>
              <w:t xml:space="preserve">получение участником </w:t>
            </w:r>
            <w:r w:rsidRPr="00F72371">
              <w:rPr>
                <w:rFonts w:ascii="Times New Roman" w:hAnsi="Times New Roman"/>
                <w:sz w:val="24"/>
                <w:szCs w:val="28"/>
              </w:rPr>
              <w:t xml:space="preserve">сущностей </w:t>
            </w:r>
            <w:r w:rsidR="00242FDC" w:rsidRPr="00F72371">
              <w:rPr>
                <w:rFonts w:ascii="Times New Roman" w:hAnsi="Times New Roman"/>
                <w:sz w:val="24"/>
                <w:szCs w:val="28"/>
              </w:rPr>
              <w:t xml:space="preserve">из </w:t>
            </w:r>
            <w:r w:rsidR="008B37B4" w:rsidRPr="00F72371">
              <w:rPr>
                <w:rFonts w:ascii="Times New Roman" w:hAnsi="Times New Roman"/>
                <w:sz w:val="24"/>
                <w:szCs w:val="28"/>
              </w:rPr>
              <w:t>ГИС ГМП</w:t>
            </w:r>
            <w:r w:rsidR="00242FDC" w:rsidRPr="00F72371">
              <w:rPr>
                <w:rFonts w:ascii="Times New Roman" w:hAnsi="Times New Roman"/>
                <w:sz w:val="24"/>
                <w:szCs w:val="28"/>
              </w:rPr>
              <w:t xml:space="preserve"> </w:t>
            </w:r>
            <w:r w:rsidRPr="00F72371">
              <w:rPr>
                <w:rFonts w:ascii="Times New Roman" w:hAnsi="Times New Roman"/>
                <w:sz w:val="24"/>
                <w:szCs w:val="28"/>
              </w:rPr>
              <w:t>обязательно должен быть заполнен хотя бы один из следующих контейнеров:</w:t>
            </w:r>
            <w:r w:rsidRPr="00F72371">
              <w:rPr>
                <w:rFonts w:ascii="Times New Roman" w:hAnsi="Times New Roman"/>
                <w:sz w:val="24"/>
                <w:szCs w:val="24"/>
              </w:rPr>
              <w:t xml:space="preserve"> </w:t>
            </w:r>
            <w:r w:rsidRPr="00F72371">
              <w:rPr>
                <w:rFonts w:ascii="Times New Roman" w:hAnsi="Times New Roman"/>
                <w:sz w:val="24"/>
                <w:szCs w:val="24"/>
                <w:lang w:val="en-US"/>
              </w:rPr>
              <w:t>ChargesIdentifiers</w:t>
            </w:r>
            <w:r w:rsidRPr="00F72371">
              <w:rPr>
                <w:rFonts w:ascii="Times New Roman" w:hAnsi="Times New Roman"/>
                <w:sz w:val="24"/>
                <w:szCs w:val="24"/>
              </w:rPr>
              <w:t xml:space="preserve">, </w:t>
            </w:r>
            <w:r w:rsidRPr="00F72371">
              <w:rPr>
                <w:rFonts w:ascii="Times New Roman" w:hAnsi="Times New Roman"/>
                <w:sz w:val="24"/>
                <w:szCs w:val="24"/>
                <w:lang w:val="en-US"/>
              </w:rPr>
              <w:t>Payers</w:t>
            </w:r>
            <w:r w:rsidRPr="00F72371">
              <w:rPr>
                <w:rFonts w:ascii="Times New Roman" w:hAnsi="Times New Roman"/>
                <w:sz w:val="24"/>
                <w:szCs w:val="24"/>
              </w:rPr>
              <w:t xml:space="preserve"> или </w:t>
            </w:r>
            <w:r w:rsidRPr="00F72371">
              <w:rPr>
                <w:rFonts w:ascii="Times New Roman" w:hAnsi="Times New Roman"/>
                <w:sz w:val="24"/>
                <w:szCs w:val="24"/>
                <w:lang w:val="en-US"/>
              </w:rPr>
              <w:t>PaymentsIdentifiers</w:t>
            </w:r>
            <w:r w:rsidRPr="00F72371">
              <w:rPr>
                <w:rFonts w:ascii="Times New Roman" w:hAnsi="Times New Roman"/>
                <w:sz w:val="24"/>
                <w:szCs w:val="24"/>
              </w:rPr>
              <w:t>.</w:t>
            </w:r>
          </w:p>
          <w:p w14:paraId="65613AD5" w14:textId="2740E63A" w:rsidR="0095392A" w:rsidRPr="00F72371" w:rsidRDefault="0095392A" w:rsidP="00017651">
            <w:pPr>
              <w:pStyle w:val="aff"/>
              <w:rPr>
                <w:rFonts w:ascii="Times New Roman" w:hAnsi="Times New Roman"/>
                <w:sz w:val="24"/>
                <w:szCs w:val="28"/>
              </w:rPr>
            </w:pPr>
            <w:r w:rsidRPr="00F72371">
              <w:rPr>
                <w:rFonts w:ascii="Times New Roman" w:hAnsi="Times New Roman"/>
                <w:sz w:val="24"/>
                <w:szCs w:val="28"/>
              </w:rPr>
              <w:t xml:space="preserve">Допускается указывать в запросе на </w:t>
            </w:r>
            <w:r w:rsidR="00242FDC" w:rsidRPr="00F72371">
              <w:rPr>
                <w:rFonts w:ascii="Times New Roman" w:hAnsi="Times New Roman"/>
                <w:sz w:val="24"/>
                <w:szCs w:val="28"/>
              </w:rPr>
              <w:t xml:space="preserve">получение участником </w:t>
            </w:r>
            <w:r w:rsidRPr="00F72371">
              <w:rPr>
                <w:rFonts w:ascii="Times New Roman" w:hAnsi="Times New Roman"/>
                <w:sz w:val="24"/>
                <w:szCs w:val="28"/>
              </w:rPr>
              <w:t xml:space="preserve">сущностей только условие по </w:t>
            </w:r>
            <w:r w:rsidRPr="00F72371">
              <w:rPr>
                <w:rFonts w:ascii="Times New Roman" w:hAnsi="Times New Roman"/>
                <w:sz w:val="24"/>
                <w:szCs w:val="24"/>
              </w:rPr>
              <w:t>временному интервалу в следующих случаях:</w:t>
            </w:r>
          </w:p>
          <w:p w14:paraId="5E1AFA35" w14:textId="791EADAF" w:rsidR="0095392A" w:rsidRPr="00F72371" w:rsidRDefault="0095392A" w:rsidP="00140A9C">
            <w:pPr>
              <w:pStyle w:val="aff"/>
              <w:numPr>
                <w:ilvl w:val="0"/>
                <w:numId w:val="64"/>
              </w:numPr>
              <w:ind w:left="601" w:hanging="241"/>
              <w:rPr>
                <w:rFonts w:ascii="Times New Roman" w:hAnsi="Times New Roman"/>
                <w:sz w:val="24"/>
                <w:szCs w:val="28"/>
              </w:rPr>
            </w:pPr>
            <w:r w:rsidRPr="00F72371">
              <w:rPr>
                <w:rFonts w:ascii="Times New Roman" w:hAnsi="Times New Roman"/>
                <w:sz w:val="24"/>
                <w:szCs w:val="28"/>
              </w:rPr>
              <w:t xml:space="preserve">при </w:t>
            </w:r>
            <w:r w:rsidR="00242FDC" w:rsidRPr="00F72371">
              <w:rPr>
                <w:rFonts w:ascii="Times New Roman" w:hAnsi="Times New Roman"/>
                <w:sz w:val="24"/>
                <w:szCs w:val="28"/>
              </w:rPr>
              <w:t xml:space="preserve">получении </w:t>
            </w:r>
            <w:r w:rsidRPr="00F72371">
              <w:rPr>
                <w:rFonts w:ascii="Times New Roman" w:hAnsi="Times New Roman"/>
                <w:sz w:val="24"/>
                <w:szCs w:val="28"/>
              </w:rPr>
              <w:t>сушностей участниками с полномочиями АН/ГАН</w:t>
            </w:r>
            <w:r w:rsidR="003C13BD" w:rsidRPr="00F72371">
              <w:rPr>
                <w:rFonts w:ascii="Times New Roman" w:hAnsi="Times New Roman"/>
                <w:sz w:val="24"/>
                <w:szCs w:val="28"/>
              </w:rPr>
              <w:t>, кроме</w:t>
            </w:r>
            <w:r w:rsidR="006E329A" w:rsidRPr="00F72371">
              <w:rPr>
                <w:rFonts w:ascii="Times New Roman" w:hAnsi="Times New Roman"/>
                <w:sz w:val="24"/>
                <w:szCs w:val="28"/>
              </w:rPr>
              <w:t xml:space="preserve"> запросов </w:t>
            </w:r>
            <w:r w:rsidR="00242FDC" w:rsidRPr="00F72371">
              <w:rPr>
                <w:rFonts w:ascii="Times New Roman" w:hAnsi="Times New Roman"/>
                <w:sz w:val="24"/>
                <w:szCs w:val="28"/>
              </w:rPr>
              <w:t xml:space="preserve">извещений о приеме к </w:t>
            </w:r>
            <w:r w:rsidR="00242FDC" w:rsidRPr="00F72371">
              <w:rPr>
                <w:rFonts w:ascii="Times New Roman" w:hAnsi="Times New Roman"/>
                <w:sz w:val="24"/>
                <w:szCs w:val="28"/>
              </w:rPr>
              <w:lastRenderedPageBreak/>
              <w:t xml:space="preserve">исполнению распоряжений </w:t>
            </w:r>
            <w:r w:rsidR="006E329A" w:rsidRPr="00F72371">
              <w:rPr>
                <w:rFonts w:ascii="Times New Roman" w:hAnsi="Times New Roman"/>
                <w:sz w:val="24"/>
                <w:szCs w:val="28"/>
              </w:rPr>
              <w:t xml:space="preserve">по связанным </w:t>
            </w:r>
            <w:r w:rsidR="00242FDC" w:rsidRPr="00F72371">
              <w:rPr>
                <w:rFonts w:ascii="Times New Roman" w:hAnsi="Times New Roman"/>
                <w:sz w:val="24"/>
                <w:szCs w:val="28"/>
              </w:rPr>
              <w:t xml:space="preserve">извещениям по начислениям </w:t>
            </w:r>
            <w:r w:rsidR="006E329A" w:rsidRPr="00F72371">
              <w:rPr>
                <w:rFonts w:ascii="Times New Roman" w:hAnsi="Times New Roman"/>
                <w:sz w:val="24"/>
                <w:szCs w:val="28"/>
              </w:rPr>
              <w:t>(атрибут «</w:t>
            </w:r>
            <w:r w:rsidR="006E329A" w:rsidRPr="00F72371">
              <w:rPr>
                <w:rFonts w:ascii="Times New Roman" w:hAnsi="Times New Roman"/>
                <w:sz w:val="24"/>
                <w:szCs w:val="28"/>
                <w:lang w:val="en-US"/>
              </w:rPr>
              <w:t>kind</w:t>
            </w:r>
            <w:r w:rsidR="006E329A" w:rsidRPr="00F72371">
              <w:rPr>
                <w:rFonts w:ascii="Times New Roman" w:hAnsi="Times New Roman"/>
                <w:sz w:val="24"/>
                <w:szCs w:val="28"/>
              </w:rPr>
              <w:t>» запроса «</w:t>
            </w:r>
            <w:r w:rsidR="006E329A" w:rsidRPr="00F72371">
              <w:rPr>
                <w:rFonts w:ascii="Times New Roman" w:hAnsi="Times New Roman"/>
                <w:sz w:val="24"/>
                <w:szCs w:val="28"/>
                <w:lang w:val="en-US"/>
              </w:rPr>
              <w:t>ExportRequest</w:t>
            </w:r>
            <w:r w:rsidR="006E329A" w:rsidRPr="00F72371">
              <w:rPr>
                <w:rFonts w:ascii="Times New Roman" w:hAnsi="Times New Roman"/>
                <w:sz w:val="24"/>
                <w:szCs w:val="28"/>
              </w:rPr>
              <w:t>»</w:t>
            </w:r>
            <w:r w:rsidR="00140A9C" w:rsidRPr="00F72371">
              <w:rPr>
                <w:rFonts w:ascii="Times New Roman" w:hAnsi="Times New Roman"/>
                <w:sz w:val="24"/>
                <w:szCs w:val="28"/>
              </w:rPr>
              <w:t xml:space="preserve"> равен «PAYMENTMAINCHARGE»)</w:t>
            </w:r>
            <w:r w:rsidRPr="00F72371">
              <w:rPr>
                <w:rFonts w:ascii="Times New Roman" w:hAnsi="Times New Roman"/>
                <w:sz w:val="24"/>
                <w:szCs w:val="28"/>
              </w:rPr>
              <w:t>;</w:t>
            </w:r>
          </w:p>
          <w:p w14:paraId="4BFDB49F" w14:textId="1C9DEED1" w:rsidR="0095392A" w:rsidRPr="00F72371" w:rsidRDefault="0095392A" w:rsidP="00140A9C">
            <w:pPr>
              <w:pStyle w:val="aff"/>
              <w:numPr>
                <w:ilvl w:val="0"/>
                <w:numId w:val="64"/>
              </w:numPr>
              <w:ind w:left="601" w:hanging="241"/>
              <w:rPr>
                <w:rFonts w:ascii="Times New Roman" w:hAnsi="Times New Roman"/>
                <w:sz w:val="24"/>
                <w:szCs w:val="28"/>
              </w:rPr>
            </w:pPr>
            <w:r w:rsidRPr="00F72371">
              <w:rPr>
                <w:rFonts w:ascii="Times New Roman" w:hAnsi="Times New Roman"/>
                <w:sz w:val="24"/>
                <w:szCs w:val="28"/>
              </w:rPr>
              <w:t xml:space="preserve">при </w:t>
            </w:r>
            <w:r w:rsidR="00242FDC" w:rsidRPr="00F72371">
              <w:rPr>
                <w:rFonts w:ascii="Times New Roman" w:hAnsi="Times New Roman"/>
                <w:sz w:val="24"/>
                <w:szCs w:val="28"/>
              </w:rPr>
              <w:t xml:space="preserve">получении </w:t>
            </w:r>
            <w:r w:rsidRPr="00F72371">
              <w:rPr>
                <w:rFonts w:ascii="Times New Roman" w:hAnsi="Times New Roman"/>
                <w:sz w:val="24"/>
                <w:szCs w:val="28"/>
              </w:rPr>
              <w:t xml:space="preserve">участниками с полномочиями АП/ГАП ранее загруженных ими </w:t>
            </w:r>
            <w:r w:rsidR="00242FDC" w:rsidRPr="00F72371">
              <w:rPr>
                <w:rFonts w:ascii="Times New Roman" w:hAnsi="Times New Roman"/>
                <w:sz w:val="24"/>
                <w:szCs w:val="28"/>
              </w:rPr>
              <w:t>извещений о приеме к исполнению распоряжений</w:t>
            </w:r>
            <w:r w:rsidRPr="00F72371">
              <w:rPr>
                <w:rFonts w:ascii="Times New Roman" w:hAnsi="Times New Roman"/>
                <w:sz w:val="24"/>
                <w:szCs w:val="28"/>
              </w:rPr>
              <w:t>;</w:t>
            </w:r>
          </w:p>
          <w:p w14:paraId="5F070AC8" w14:textId="4EB00AA8" w:rsidR="0095392A" w:rsidRPr="00F72371" w:rsidRDefault="0095392A" w:rsidP="00242FDC">
            <w:pPr>
              <w:pStyle w:val="aff"/>
              <w:numPr>
                <w:ilvl w:val="0"/>
                <w:numId w:val="64"/>
              </w:numPr>
              <w:ind w:left="601" w:hanging="241"/>
              <w:rPr>
                <w:rFonts w:ascii="Times New Roman" w:hAnsi="Times New Roman"/>
                <w:sz w:val="24"/>
                <w:szCs w:val="28"/>
              </w:rPr>
            </w:pPr>
            <w:r w:rsidRPr="00F72371">
              <w:rPr>
                <w:rFonts w:ascii="Times New Roman" w:hAnsi="Times New Roman"/>
                <w:sz w:val="24"/>
                <w:szCs w:val="28"/>
              </w:rPr>
              <w:t xml:space="preserve">при </w:t>
            </w:r>
            <w:r w:rsidR="00242FDC" w:rsidRPr="00F72371">
              <w:rPr>
                <w:rFonts w:ascii="Times New Roman" w:hAnsi="Times New Roman"/>
                <w:sz w:val="24"/>
                <w:szCs w:val="28"/>
              </w:rPr>
              <w:t xml:space="preserve">получении </w:t>
            </w:r>
            <w:r w:rsidRPr="00F72371">
              <w:rPr>
                <w:rFonts w:ascii="Times New Roman" w:hAnsi="Times New Roman"/>
                <w:sz w:val="24"/>
                <w:szCs w:val="28"/>
              </w:rPr>
              <w:t xml:space="preserve">сущностей участниками с полномочиями АЗ/ГАЗ в случае наличия ограничения предоставляемой информации из </w:t>
            </w:r>
            <w:r w:rsidR="008B37B4" w:rsidRPr="00F72371">
              <w:rPr>
                <w:rFonts w:ascii="Times New Roman" w:hAnsi="Times New Roman"/>
                <w:sz w:val="24"/>
                <w:szCs w:val="28"/>
              </w:rPr>
              <w:t>ГИС ГМП</w:t>
            </w:r>
            <w:r w:rsidRPr="00F72371">
              <w:rPr>
                <w:rFonts w:ascii="Times New Roman" w:hAnsi="Times New Roman"/>
                <w:sz w:val="24"/>
                <w:szCs w:val="28"/>
              </w:rPr>
              <w:t xml:space="preserve"> по КБК (для видов «16», 22).</w:t>
            </w:r>
          </w:p>
        </w:tc>
      </w:tr>
      <w:tr w:rsidR="0095392A" w:rsidRPr="00F72371" w14:paraId="4E72923A" w14:textId="77777777" w:rsidTr="00017651">
        <w:tc>
          <w:tcPr>
            <w:tcW w:w="1323" w:type="pct"/>
            <w:tcBorders>
              <w:top w:val="single" w:sz="4" w:space="0" w:color="auto"/>
              <w:left w:val="single" w:sz="4" w:space="0" w:color="auto"/>
              <w:bottom w:val="single" w:sz="4" w:space="0" w:color="auto"/>
              <w:right w:val="single" w:sz="4" w:space="0" w:color="auto"/>
            </w:tcBorders>
          </w:tcPr>
          <w:p w14:paraId="1B3E6CBD" w14:textId="77777777" w:rsidR="0095392A" w:rsidRPr="00F72371" w:rsidRDefault="0095392A" w:rsidP="00017651">
            <w:pPr>
              <w:pStyle w:val="aff"/>
              <w:spacing w:after="0"/>
              <w:ind w:left="624"/>
              <w:rPr>
                <w:rFonts w:ascii="Times New Roman" w:hAnsi="Times New Roman"/>
                <w:sz w:val="24"/>
                <w:szCs w:val="24"/>
                <w:lang w:val="en-US"/>
              </w:rPr>
            </w:pPr>
            <w:r w:rsidRPr="00F72371">
              <w:rPr>
                <w:rFonts w:ascii="Times New Roman" w:hAnsi="Times New Roman"/>
                <w:sz w:val="24"/>
                <w:szCs w:val="24"/>
                <w:lang w:val="en-US"/>
              </w:rPr>
              <w:lastRenderedPageBreak/>
              <w:t>ChargesIdentifiers</w:t>
            </w:r>
          </w:p>
        </w:tc>
        <w:tc>
          <w:tcPr>
            <w:tcW w:w="890" w:type="pct"/>
            <w:tcBorders>
              <w:top w:val="single" w:sz="4" w:space="0" w:color="auto"/>
              <w:left w:val="single" w:sz="4" w:space="0" w:color="auto"/>
              <w:bottom w:val="single" w:sz="4" w:space="0" w:color="auto"/>
              <w:right w:val="single" w:sz="4" w:space="0" w:color="auto"/>
            </w:tcBorders>
          </w:tcPr>
          <w:p w14:paraId="44DE6128"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1, обязательно</w:t>
            </w:r>
          </w:p>
        </w:tc>
        <w:tc>
          <w:tcPr>
            <w:tcW w:w="791" w:type="pct"/>
            <w:tcBorders>
              <w:top w:val="single" w:sz="4" w:space="0" w:color="auto"/>
              <w:left w:val="single" w:sz="4" w:space="0" w:color="auto"/>
              <w:bottom w:val="single" w:sz="4" w:space="0" w:color="auto"/>
              <w:right w:val="single" w:sz="4" w:space="0" w:color="auto"/>
            </w:tcBorders>
          </w:tcPr>
          <w:p w14:paraId="224214D9"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Контейнер</w:t>
            </w:r>
          </w:p>
        </w:tc>
        <w:tc>
          <w:tcPr>
            <w:tcW w:w="1996" w:type="pct"/>
            <w:tcBorders>
              <w:top w:val="single" w:sz="4" w:space="0" w:color="auto"/>
              <w:left w:val="single" w:sz="4" w:space="0" w:color="auto"/>
              <w:bottom w:val="single" w:sz="4" w:space="0" w:color="auto"/>
              <w:right w:val="single" w:sz="4" w:space="0" w:color="auto"/>
            </w:tcBorders>
          </w:tcPr>
          <w:p w14:paraId="5C269016" w14:textId="77777777" w:rsidR="0095392A" w:rsidRPr="00F72371" w:rsidRDefault="0095392A" w:rsidP="00017651">
            <w:pPr>
              <w:pStyle w:val="aff"/>
              <w:rPr>
                <w:rFonts w:ascii="Times New Roman" w:hAnsi="Times New Roman"/>
                <w:sz w:val="24"/>
                <w:szCs w:val="28"/>
              </w:rPr>
            </w:pPr>
            <w:r w:rsidRPr="00F72371">
              <w:rPr>
                <w:rFonts w:ascii="Times New Roman" w:hAnsi="Times New Roman"/>
                <w:sz w:val="24"/>
                <w:szCs w:val="28"/>
              </w:rPr>
              <w:t xml:space="preserve">Список УИН, по которым запрашиваются сущности. </w:t>
            </w:r>
          </w:p>
        </w:tc>
      </w:tr>
      <w:tr w:rsidR="0095392A" w:rsidRPr="00F72371" w14:paraId="65471C3F" w14:textId="77777777" w:rsidTr="00017651">
        <w:tc>
          <w:tcPr>
            <w:tcW w:w="1323" w:type="pct"/>
            <w:tcBorders>
              <w:top w:val="single" w:sz="4" w:space="0" w:color="auto"/>
              <w:left w:val="single" w:sz="4" w:space="0" w:color="auto"/>
              <w:bottom w:val="single" w:sz="4" w:space="0" w:color="auto"/>
              <w:right w:val="single" w:sz="4" w:space="0" w:color="auto"/>
            </w:tcBorders>
          </w:tcPr>
          <w:p w14:paraId="1C60AD0A" w14:textId="77777777" w:rsidR="0095392A" w:rsidRPr="00F72371" w:rsidRDefault="0095392A" w:rsidP="00017651">
            <w:pPr>
              <w:pStyle w:val="aff"/>
              <w:spacing w:after="0"/>
              <w:ind w:left="794"/>
              <w:rPr>
                <w:rFonts w:ascii="Times New Roman" w:hAnsi="Times New Roman"/>
                <w:sz w:val="24"/>
                <w:szCs w:val="24"/>
                <w:lang w:val="en-US"/>
              </w:rPr>
            </w:pPr>
            <w:r w:rsidRPr="00F72371">
              <w:rPr>
                <w:rFonts w:ascii="Times New Roman" w:hAnsi="Times New Roman"/>
                <w:sz w:val="24"/>
                <w:szCs w:val="24"/>
                <w:lang w:val="en-US"/>
              </w:rPr>
              <w:t>SupplierBillID</w:t>
            </w:r>
          </w:p>
        </w:tc>
        <w:tc>
          <w:tcPr>
            <w:tcW w:w="890" w:type="pct"/>
            <w:tcBorders>
              <w:top w:val="single" w:sz="4" w:space="0" w:color="auto"/>
              <w:left w:val="single" w:sz="4" w:space="0" w:color="auto"/>
              <w:bottom w:val="single" w:sz="4" w:space="0" w:color="auto"/>
              <w:right w:val="single" w:sz="4" w:space="0" w:color="auto"/>
            </w:tcBorders>
          </w:tcPr>
          <w:p w14:paraId="43DB16AC"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1..</w:t>
            </w:r>
            <w:r w:rsidRPr="00F72371">
              <w:rPr>
                <w:rFonts w:ascii="Times New Roman" w:hAnsi="Times New Roman"/>
                <w:sz w:val="24"/>
                <w:szCs w:val="24"/>
                <w:lang w:val="en-US"/>
              </w:rPr>
              <w:t>100</w:t>
            </w:r>
            <w:r w:rsidRPr="00F72371">
              <w:rPr>
                <w:rFonts w:ascii="Times New Roman" w:hAnsi="Times New Roman"/>
                <w:sz w:val="24"/>
                <w:szCs w:val="24"/>
              </w:rPr>
              <w:t>, обязательно</w:t>
            </w:r>
          </w:p>
        </w:tc>
        <w:tc>
          <w:tcPr>
            <w:tcW w:w="791" w:type="pct"/>
            <w:tcBorders>
              <w:top w:val="single" w:sz="4" w:space="0" w:color="auto"/>
              <w:left w:val="single" w:sz="4" w:space="0" w:color="auto"/>
              <w:bottom w:val="single" w:sz="4" w:space="0" w:color="auto"/>
              <w:right w:val="single" w:sz="4" w:space="0" w:color="auto"/>
            </w:tcBorders>
          </w:tcPr>
          <w:p w14:paraId="4701AD9C"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lang w:val="en-US"/>
              </w:rPr>
              <w:t>String</w:t>
            </w:r>
          </w:p>
        </w:tc>
        <w:tc>
          <w:tcPr>
            <w:tcW w:w="1996" w:type="pct"/>
            <w:tcBorders>
              <w:top w:val="single" w:sz="4" w:space="0" w:color="auto"/>
              <w:left w:val="single" w:sz="4" w:space="0" w:color="auto"/>
              <w:bottom w:val="single" w:sz="4" w:space="0" w:color="auto"/>
              <w:right w:val="single" w:sz="4" w:space="0" w:color="auto"/>
            </w:tcBorders>
          </w:tcPr>
          <w:p w14:paraId="266E0D72"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УИН.</w:t>
            </w:r>
          </w:p>
          <w:p w14:paraId="670684BC" w14:textId="71F2F839"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 xml:space="preserve">При запросе </w:t>
            </w:r>
            <w:r w:rsidR="00242FDC" w:rsidRPr="00F72371">
              <w:rPr>
                <w:rFonts w:ascii="Times New Roman" w:hAnsi="Times New Roman"/>
                <w:sz w:val="24"/>
                <w:szCs w:val="24"/>
              </w:rPr>
              <w:t xml:space="preserve">информации, необходимой для уплаты денежных средств, </w:t>
            </w:r>
            <w:r w:rsidRPr="00F72371">
              <w:rPr>
                <w:rFonts w:ascii="Times New Roman" w:hAnsi="Times New Roman"/>
                <w:sz w:val="24"/>
                <w:szCs w:val="24"/>
              </w:rPr>
              <w:t xml:space="preserve">соответствует атрибуту </w:t>
            </w:r>
            <w:r w:rsidRPr="00F72371">
              <w:rPr>
                <w:rFonts w:ascii="Times New Roman" w:hAnsi="Times New Roman"/>
                <w:i/>
                <w:sz w:val="24"/>
                <w:szCs w:val="24"/>
                <w:lang w:val="en-US"/>
              </w:rPr>
              <w:t>supplierBillID</w:t>
            </w:r>
            <w:r w:rsidRPr="00F72371">
              <w:rPr>
                <w:rFonts w:ascii="Times New Roman" w:hAnsi="Times New Roman"/>
                <w:sz w:val="24"/>
                <w:szCs w:val="24"/>
              </w:rPr>
              <w:t xml:space="preserve"> </w:t>
            </w:r>
            <w:r w:rsidR="00242FDC" w:rsidRPr="00F72371">
              <w:rPr>
                <w:rFonts w:ascii="Times New Roman" w:hAnsi="Times New Roman"/>
                <w:sz w:val="24"/>
                <w:szCs w:val="24"/>
              </w:rPr>
              <w:t>извещения о начислении</w:t>
            </w:r>
            <w:r w:rsidRPr="00F72371">
              <w:rPr>
                <w:rFonts w:ascii="Times New Roman" w:hAnsi="Times New Roman"/>
                <w:sz w:val="24"/>
                <w:szCs w:val="24"/>
              </w:rPr>
              <w:t>.</w:t>
            </w:r>
          </w:p>
          <w:p w14:paraId="001F1497" w14:textId="0513B9B4"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 xml:space="preserve">При запросе </w:t>
            </w:r>
            <w:r w:rsidR="00242FDC" w:rsidRPr="00F72371">
              <w:rPr>
                <w:rFonts w:ascii="Times New Roman" w:hAnsi="Times New Roman"/>
                <w:sz w:val="24"/>
                <w:szCs w:val="24"/>
              </w:rPr>
              <w:t xml:space="preserve">информации об уплате денежных средств </w:t>
            </w:r>
            <w:r w:rsidRPr="00F72371">
              <w:rPr>
                <w:rFonts w:ascii="Times New Roman" w:hAnsi="Times New Roman"/>
                <w:sz w:val="24"/>
                <w:szCs w:val="24"/>
              </w:rPr>
              <w:t xml:space="preserve">соответствует тегу </w:t>
            </w:r>
            <w:r w:rsidRPr="00F72371">
              <w:rPr>
                <w:rFonts w:ascii="Times New Roman" w:hAnsi="Times New Roman"/>
                <w:i/>
                <w:sz w:val="24"/>
                <w:szCs w:val="24"/>
                <w:lang w:val="en-US"/>
              </w:rPr>
              <w:t>SupplierBillID</w:t>
            </w:r>
            <w:r w:rsidRPr="00F72371">
              <w:rPr>
                <w:rFonts w:ascii="Times New Roman" w:hAnsi="Times New Roman"/>
                <w:sz w:val="24"/>
                <w:szCs w:val="24"/>
              </w:rPr>
              <w:t xml:space="preserve"> </w:t>
            </w:r>
            <w:r w:rsidR="00242FDC" w:rsidRPr="00F72371">
              <w:rPr>
                <w:rFonts w:ascii="Times New Roman" w:hAnsi="Times New Roman"/>
                <w:sz w:val="24"/>
                <w:szCs w:val="24"/>
              </w:rPr>
              <w:t>извещения о приеме к исполнению распоряжения</w:t>
            </w:r>
            <w:r w:rsidRPr="00F72371">
              <w:rPr>
                <w:rFonts w:ascii="Times New Roman" w:hAnsi="Times New Roman"/>
                <w:sz w:val="24"/>
                <w:szCs w:val="24"/>
              </w:rPr>
              <w:t>.</w:t>
            </w:r>
          </w:p>
          <w:p w14:paraId="436594BC" w14:textId="60C7E34A"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 xml:space="preserve">При запросе квитанций соответствует УИН </w:t>
            </w:r>
            <w:r w:rsidR="00242FDC" w:rsidRPr="00F72371">
              <w:rPr>
                <w:rFonts w:ascii="Times New Roman" w:hAnsi="Times New Roman"/>
                <w:sz w:val="24"/>
                <w:szCs w:val="24"/>
              </w:rPr>
              <w:t xml:space="preserve">извещения о начислении </w:t>
            </w:r>
            <w:r w:rsidRPr="00F72371">
              <w:rPr>
                <w:rFonts w:ascii="Times New Roman" w:hAnsi="Times New Roman"/>
                <w:sz w:val="24"/>
                <w:szCs w:val="24"/>
              </w:rPr>
              <w:t xml:space="preserve">(указан в атрибуте </w:t>
            </w:r>
            <w:r w:rsidRPr="00F72371">
              <w:rPr>
                <w:rFonts w:ascii="Times New Roman" w:hAnsi="Times New Roman"/>
                <w:i/>
                <w:sz w:val="24"/>
                <w:szCs w:val="24"/>
                <w:lang w:val="en-US"/>
              </w:rPr>
              <w:t>supplierBillID</w:t>
            </w:r>
            <w:r w:rsidRPr="00F72371">
              <w:rPr>
                <w:rFonts w:ascii="Times New Roman" w:hAnsi="Times New Roman"/>
                <w:sz w:val="24"/>
                <w:szCs w:val="24"/>
              </w:rPr>
              <w:t>), на которое ссылаются квитанции.</w:t>
            </w:r>
          </w:p>
          <w:p w14:paraId="2B07CCC3" w14:textId="77777777" w:rsidR="0095392A" w:rsidRPr="00F72371" w:rsidRDefault="0095392A" w:rsidP="00017651">
            <w:pPr>
              <w:pStyle w:val="aff"/>
              <w:rPr>
                <w:rFonts w:ascii="Times New Roman" w:hAnsi="Times New Roman"/>
                <w:sz w:val="24"/>
                <w:szCs w:val="28"/>
              </w:rPr>
            </w:pPr>
            <w:r w:rsidRPr="00F72371">
              <w:rPr>
                <w:rFonts w:ascii="Times New Roman" w:hAnsi="Times New Roman"/>
                <w:sz w:val="24"/>
                <w:szCs w:val="24"/>
              </w:rPr>
              <w:t>Может быть множественным, при этом итоговая выгрузка будет являться объединением выгрузок по каждому из указанных УИН.</w:t>
            </w:r>
          </w:p>
        </w:tc>
      </w:tr>
      <w:tr w:rsidR="0095392A" w:rsidRPr="00F72371" w14:paraId="2AD01300" w14:textId="77777777" w:rsidTr="00017651">
        <w:tc>
          <w:tcPr>
            <w:tcW w:w="1323" w:type="pct"/>
            <w:tcBorders>
              <w:top w:val="single" w:sz="4" w:space="0" w:color="auto"/>
              <w:left w:val="single" w:sz="4" w:space="0" w:color="auto"/>
              <w:bottom w:val="single" w:sz="4" w:space="0" w:color="auto"/>
              <w:right w:val="single" w:sz="4" w:space="0" w:color="auto"/>
            </w:tcBorders>
          </w:tcPr>
          <w:p w14:paraId="74137AB2" w14:textId="77777777" w:rsidR="0095392A" w:rsidRPr="00F72371" w:rsidRDefault="0095392A" w:rsidP="00017651">
            <w:pPr>
              <w:pStyle w:val="aff"/>
              <w:spacing w:after="0"/>
              <w:ind w:left="624"/>
              <w:rPr>
                <w:rFonts w:ascii="Times New Roman" w:hAnsi="Times New Roman"/>
                <w:sz w:val="24"/>
                <w:szCs w:val="24"/>
                <w:lang w:val="en-US"/>
              </w:rPr>
            </w:pPr>
            <w:r w:rsidRPr="00F72371">
              <w:rPr>
                <w:rFonts w:ascii="Times New Roman" w:hAnsi="Times New Roman"/>
                <w:sz w:val="24"/>
                <w:szCs w:val="24"/>
                <w:lang w:val="en-US"/>
              </w:rPr>
              <w:t>Payers</w:t>
            </w:r>
          </w:p>
        </w:tc>
        <w:tc>
          <w:tcPr>
            <w:tcW w:w="890" w:type="pct"/>
            <w:tcBorders>
              <w:top w:val="single" w:sz="4" w:space="0" w:color="auto"/>
              <w:left w:val="single" w:sz="4" w:space="0" w:color="auto"/>
              <w:bottom w:val="single" w:sz="4" w:space="0" w:color="auto"/>
              <w:right w:val="single" w:sz="4" w:space="0" w:color="auto"/>
            </w:tcBorders>
          </w:tcPr>
          <w:p w14:paraId="2A56E864"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1, обязательно</w:t>
            </w:r>
          </w:p>
        </w:tc>
        <w:tc>
          <w:tcPr>
            <w:tcW w:w="791" w:type="pct"/>
            <w:tcBorders>
              <w:top w:val="single" w:sz="4" w:space="0" w:color="auto"/>
              <w:left w:val="single" w:sz="4" w:space="0" w:color="auto"/>
              <w:bottom w:val="single" w:sz="4" w:space="0" w:color="auto"/>
              <w:right w:val="single" w:sz="4" w:space="0" w:color="auto"/>
            </w:tcBorders>
          </w:tcPr>
          <w:p w14:paraId="631E0331"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Контейнер</w:t>
            </w:r>
          </w:p>
        </w:tc>
        <w:tc>
          <w:tcPr>
            <w:tcW w:w="1996" w:type="pct"/>
            <w:tcBorders>
              <w:top w:val="single" w:sz="4" w:space="0" w:color="auto"/>
              <w:left w:val="single" w:sz="4" w:space="0" w:color="auto"/>
              <w:bottom w:val="single" w:sz="4" w:space="0" w:color="auto"/>
              <w:right w:val="single" w:sz="4" w:space="0" w:color="auto"/>
            </w:tcBorders>
          </w:tcPr>
          <w:p w14:paraId="116D57DA" w14:textId="77777777" w:rsidR="0095392A" w:rsidRPr="00F72371" w:rsidRDefault="0095392A" w:rsidP="00017651">
            <w:pPr>
              <w:pStyle w:val="aff"/>
              <w:rPr>
                <w:rFonts w:ascii="Times New Roman" w:hAnsi="Times New Roman"/>
                <w:sz w:val="24"/>
                <w:szCs w:val="28"/>
              </w:rPr>
            </w:pPr>
            <w:r w:rsidRPr="00F72371">
              <w:rPr>
                <w:rFonts w:ascii="Times New Roman" w:hAnsi="Times New Roman"/>
                <w:sz w:val="24"/>
                <w:szCs w:val="28"/>
              </w:rPr>
              <w:t>Список идентификаторов плательщиков, по которым запрашиваются сущности.</w:t>
            </w:r>
          </w:p>
        </w:tc>
      </w:tr>
      <w:tr w:rsidR="0095392A" w:rsidRPr="00F72371" w14:paraId="49DA7A76" w14:textId="77777777" w:rsidTr="00017651">
        <w:tc>
          <w:tcPr>
            <w:tcW w:w="1323" w:type="pct"/>
            <w:tcBorders>
              <w:top w:val="single" w:sz="4" w:space="0" w:color="auto"/>
              <w:left w:val="single" w:sz="4" w:space="0" w:color="auto"/>
              <w:bottom w:val="single" w:sz="4" w:space="0" w:color="auto"/>
              <w:right w:val="single" w:sz="4" w:space="0" w:color="auto"/>
            </w:tcBorders>
          </w:tcPr>
          <w:p w14:paraId="0B75A173" w14:textId="77777777" w:rsidR="0095392A" w:rsidRPr="00F72371" w:rsidRDefault="0095392A" w:rsidP="00017651">
            <w:pPr>
              <w:pStyle w:val="aff"/>
              <w:spacing w:after="0"/>
              <w:ind w:left="794"/>
              <w:rPr>
                <w:rFonts w:ascii="Times New Roman" w:hAnsi="Times New Roman"/>
                <w:sz w:val="24"/>
                <w:szCs w:val="24"/>
                <w:lang w:val="en-US"/>
              </w:rPr>
            </w:pPr>
            <w:r w:rsidRPr="00F72371">
              <w:rPr>
                <w:rFonts w:ascii="Times New Roman" w:hAnsi="Times New Roman"/>
                <w:sz w:val="24"/>
                <w:szCs w:val="24"/>
                <w:lang w:val="en-US"/>
              </w:rPr>
              <w:lastRenderedPageBreak/>
              <w:t>PayerIdentifier</w:t>
            </w:r>
          </w:p>
        </w:tc>
        <w:tc>
          <w:tcPr>
            <w:tcW w:w="890" w:type="pct"/>
            <w:tcBorders>
              <w:top w:val="single" w:sz="4" w:space="0" w:color="auto"/>
              <w:left w:val="single" w:sz="4" w:space="0" w:color="auto"/>
              <w:bottom w:val="single" w:sz="4" w:space="0" w:color="auto"/>
              <w:right w:val="single" w:sz="4" w:space="0" w:color="auto"/>
            </w:tcBorders>
          </w:tcPr>
          <w:p w14:paraId="3ABF5FF7"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1..</w:t>
            </w:r>
            <w:r w:rsidRPr="00F72371">
              <w:rPr>
                <w:rFonts w:ascii="Times New Roman" w:hAnsi="Times New Roman"/>
                <w:sz w:val="24"/>
                <w:szCs w:val="24"/>
                <w:lang w:val="en-US"/>
              </w:rPr>
              <w:t>100</w:t>
            </w:r>
            <w:r w:rsidRPr="00F72371">
              <w:rPr>
                <w:rFonts w:ascii="Times New Roman" w:hAnsi="Times New Roman"/>
                <w:sz w:val="24"/>
                <w:szCs w:val="24"/>
              </w:rPr>
              <w:t>, обязательно</w:t>
            </w:r>
          </w:p>
        </w:tc>
        <w:tc>
          <w:tcPr>
            <w:tcW w:w="791" w:type="pct"/>
            <w:tcBorders>
              <w:top w:val="single" w:sz="4" w:space="0" w:color="auto"/>
              <w:left w:val="single" w:sz="4" w:space="0" w:color="auto"/>
              <w:bottom w:val="single" w:sz="4" w:space="0" w:color="auto"/>
              <w:right w:val="single" w:sz="4" w:space="0" w:color="auto"/>
            </w:tcBorders>
          </w:tcPr>
          <w:p w14:paraId="5AD1607E"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lang w:val="en-US"/>
              </w:rPr>
              <w:t>String</w:t>
            </w:r>
          </w:p>
        </w:tc>
        <w:tc>
          <w:tcPr>
            <w:tcW w:w="1996" w:type="pct"/>
            <w:tcBorders>
              <w:top w:val="single" w:sz="4" w:space="0" w:color="auto"/>
              <w:left w:val="single" w:sz="4" w:space="0" w:color="auto"/>
              <w:bottom w:val="single" w:sz="4" w:space="0" w:color="auto"/>
              <w:right w:val="single" w:sz="4" w:space="0" w:color="auto"/>
            </w:tcBorders>
          </w:tcPr>
          <w:p w14:paraId="2D6FB2D7"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Идентификатор плательщика.</w:t>
            </w:r>
          </w:p>
          <w:p w14:paraId="312CBF9E"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 xml:space="preserve">При запросе начислений соответствует значению тега </w:t>
            </w:r>
            <w:r w:rsidRPr="00F72371">
              <w:rPr>
                <w:rFonts w:ascii="Times New Roman" w:hAnsi="Times New Roman"/>
                <w:i/>
                <w:sz w:val="24"/>
                <w:szCs w:val="24"/>
                <w:lang w:val="en-US"/>
              </w:rPr>
              <w:t>UnifiedPayerIdentifier</w:t>
            </w:r>
            <w:r w:rsidRPr="00F72371">
              <w:rPr>
                <w:rFonts w:ascii="Times New Roman" w:hAnsi="Times New Roman"/>
                <w:i/>
                <w:sz w:val="24"/>
                <w:szCs w:val="24"/>
              </w:rPr>
              <w:t xml:space="preserve"> </w:t>
            </w:r>
            <w:r w:rsidRPr="00F72371">
              <w:rPr>
                <w:rFonts w:ascii="Times New Roman" w:hAnsi="Times New Roman"/>
                <w:sz w:val="24"/>
                <w:szCs w:val="24"/>
              </w:rPr>
              <w:t xml:space="preserve">или </w:t>
            </w:r>
            <w:r w:rsidRPr="00F72371">
              <w:rPr>
                <w:rFonts w:ascii="Times New Roman" w:hAnsi="Times New Roman"/>
                <w:i/>
                <w:sz w:val="24"/>
                <w:szCs w:val="24"/>
                <w:lang w:val="en-US"/>
              </w:rPr>
              <w:t>AltPayerIdentifier</w:t>
            </w:r>
            <w:r w:rsidRPr="00F72371">
              <w:rPr>
                <w:rFonts w:ascii="Times New Roman" w:hAnsi="Times New Roman"/>
                <w:sz w:val="24"/>
                <w:szCs w:val="24"/>
              </w:rPr>
              <w:t>.</w:t>
            </w:r>
          </w:p>
          <w:p w14:paraId="1CBFDE40"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 xml:space="preserve">При запросе платежей соответствует значению тега </w:t>
            </w:r>
            <w:r w:rsidRPr="00F72371">
              <w:rPr>
                <w:rFonts w:ascii="Times New Roman" w:hAnsi="Times New Roman"/>
                <w:i/>
                <w:sz w:val="24"/>
                <w:szCs w:val="24"/>
                <w:lang w:val="en-US"/>
              </w:rPr>
              <w:t>PayerIdentifier</w:t>
            </w:r>
            <w:r w:rsidRPr="00F72371">
              <w:rPr>
                <w:rFonts w:ascii="Times New Roman" w:hAnsi="Times New Roman"/>
                <w:sz w:val="24"/>
                <w:szCs w:val="24"/>
              </w:rPr>
              <w:t>.</w:t>
            </w:r>
          </w:p>
          <w:p w14:paraId="07BE0C87"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При запросе платежей по связанным начислениям игнорируется.</w:t>
            </w:r>
          </w:p>
          <w:p w14:paraId="20F35144"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 xml:space="preserve">При запросе квитанций соответствует значению тега </w:t>
            </w:r>
            <w:r w:rsidRPr="00F72371">
              <w:rPr>
                <w:rFonts w:ascii="Times New Roman" w:hAnsi="Times New Roman"/>
                <w:i/>
                <w:sz w:val="24"/>
                <w:szCs w:val="24"/>
                <w:lang w:val="en-US"/>
              </w:rPr>
              <w:t>UnifiedPayerIdentifier</w:t>
            </w:r>
            <w:r w:rsidRPr="00F72371">
              <w:rPr>
                <w:rFonts w:ascii="Times New Roman" w:hAnsi="Times New Roman"/>
                <w:sz w:val="24"/>
                <w:szCs w:val="24"/>
              </w:rPr>
              <w:t xml:space="preserve"> или </w:t>
            </w:r>
            <w:r w:rsidRPr="00F72371">
              <w:rPr>
                <w:rFonts w:ascii="Times New Roman" w:hAnsi="Times New Roman"/>
                <w:sz w:val="24"/>
                <w:szCs w:val="24"/>
                <w:lang w:val="en-US"/>
              </w:rPr>
              <w:t>Alt</w:t>
            </w:r>
            <w:r w:rsidRPr="00F72371">
              <w:rPr>
                <w:rFonts w:ascii="Times New Roman" w:hAnsi="Times New Roman"/>
                <w:i/>
                <w:sz w:val="24"/>
                <w:szCs w:val="24"/>
                <w:lang w:val="en-US"/>
              </w:rPr>
              <w:t>PayerIdentifier</w:t>
            </w:r>
            <w:r w:rsidRPr="00F72371">
              <w:rPr>
                <w:rFonts w:ascii="Times New Roman" w:hAnsi="Times New Roman"/>
                <w:sz w:val="24"/>
                <w:szCs w:val="24"/>
              </w:rPr>
              <w:t>, указанного в начислении, на которое ссылаются квитанции.</w:t>
            </w:r>
          </w:p>
          <w:p w14:paraId="3181565A" w14:textId="77777777" w:rsidR="0095392A" w:rsidRPr="00F72371" w:rsidRDefault="0095392A" w:rsidP="00017651">
            <w:pPr>
              <w:pStyle w:val="aff"/>
              <w:rPr>
                <w:rFonts w:ascii="Times New Roman" w:hAnsi="Times New Roman"/>
                <w:sz w:val="24"/>
                <w:szCs w:val="28"/>
              </w:rPr>
            </w:pPr>
            <w:r w:rsidRPr="00F72371">
              <w:rPr>
                <w:rFonts w:ascii="Times New Roman" w:hAnsi="Times New Roman"/>
                <w:sz w:val="24"/>
                <w:szCs w:val="24"/>
              </w:rPr>
              <w:t>Может быть множественным, при этом итоговая выгрузка будет являться объединением выгрузок по каждому из указанных идентификаторов плательщика.</w:t>
            </w:r>
          </w:p>
        </w:tc>
      </w:tr>
      <w:tr w:rsidR="0095392A" w:rsidRPr="00F72371" w14:paraId="01D2A3E1" w14:textId="77777777" w:rsidTr="00017651">
        <w:tc>
          <w:tcPr>
            <w:tcW w:w="1323" w:type="pct"/>
            <w:tcBorders>
              <w:top w:val="single" w:sz="4" w:space="0" w:color="auto"/>
              <w:left w:val="single" w:sz="4" w:space="0" w:color="auto"/>
              <w:bottom w:val="single" w:sz="4" w:space="0" w:color="auto"/>
              <w:right w:val="single" w:sz="4" w:space="0" w:color="auto"/>
            </w:tcBorders>
          </w:tcPr>
          <w:p w14:paraId="5D98CA72" w14:textId="77777777" w:rsidR="0095392A" w:rsidRPr="00F72371" w:rsidRDefault="0095392A" w:rsidP="0058323A">
            <w:pPr>
              <w:pStyle w:val="aff"/>
              <w:spacing w:after="0"/>
              <w:ind w:left="624"/>
              <w:rPr>
                <w:rFonts w:ascii="Times New Roman" w:hAnsi="Times New Roman"/>
                <w:sz w:val="24"/>
                <w:szCs w:val="24"/>
                <w:lang w:val="en-US"/>
              </w:rPr>
            </w:pPr>
            <w:r w:rsidRPr="00F72371">
              <w:rPr>
                <w:rFonts w:ascii="Times New Roman" w:hAnsi="Times New Roman"/>
                <w:sz w:val="24"/>
                <w:szCs w:val="24"/>
                <w:lang w:val="en-US"/>
              </w:rPr>
              <w:t>PaymentsIdentifiers</w:t>
            </w:r>
          </w:p>
        </w:tc>
        <w:tc>
          <w:tcPr>
            <w:tcW w:w="890" w:type="pct"/>
            <w:tcBorders>
              <w:top w:val="single" w:sz="4" w:space="0" w:color="auto"/>
              <w:left w:val="single" w:sz="4" w:space="0" w:color="auto"/>
              <w:bottom w:val="single" w:sz="4" w:space="0" w:color="auto"/>
              <w:right w:val="single" w:sz="4" w:space="0" w:color="auto"/>
            </w:tcBorders>
          </w:tcPr>
          <w:p w14:paraId="499B5F7D"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1, обязательно</w:t>
            </w:r>
          </w:p>
        </w:tc>
        <w:tc>
          <w:tcPr>
            <w:tcW w:w="791" w:type="pct"/>
            <w:tcBorders>
              <w:top w:val="single" w:sz="4" w:space="0" w:color="auto"/>
              <w:left w:val="single" w:sz="4" w:space="0" w:color="auto"/>
              <w:bottom w:val="single" w:sz="4" w:space="0" w:color="auto"/>
              <w:right w:val="single" w:sz="4" w:space="0" w:color="auto"/>
            </w:tcBorders>
          </w:tcPr>
          <w:p w14:paraId="68AB23B6"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Контейнер</w:t>
            </w:r>
          </w:p>
        </w:tc>
        <w:tc>
          <w:tcPr>
            <w:tcW w:w="1996" w:type="pct"/>
            <w:tcBorders>
              <w:top w:val="single" w:sz="4" w:space="0" w:color="auto"/>
              <w:left w:val="single" w:sz="4" w:space="0" w:color="auto"/>
              <w:bottom w:val="single" w:sz="4" w:space="0" w:color="auto"/>
              <w:right w:val="single" w:sz="4" w:space="0" w:color="auto"/>
            </w:tcBorders>
          </w:tcPr>
          <w:p w14:paraId="0885ED24" w14:textId="6F6770DC"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 xml:space="preserve">Список УИП, по которым запрашиваются сущности (только в запросах на </w:t>
            </w:r>
            <w:r w:rsidR="00242FDC" w:rsidRPr="00F72371">
              <w:rPr>
                <w:rFonts w:ascii="Times New Roman" w:hAnsi="Times New Roman"/>
                <w:sz w:val="24"/>
                <w:szCs w:val="24"/>
              </w:rPr>
              <w:t>предоставление информации об уплате денежных средств</w:t>
            </w:r>
            <w:r w:rsidRPr="00F72371">
              <w:rPr>
                <w:rFonts w:ascii="Times New Roman" w:hAnsi="Times New Roman"/>
                <w:sz w:val="24"/>
                <w:szCs w:val="24"/>
              </w:rPr>
              <w:t xml:space="preserve"> или  квитанций)</w:t>
            </w:r>
          </w:p>
          <w:p w14:paraId="14E72066"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Допускается указывать до 100 УИП</w:t>
            </w:r>
          </w:p>
        </w:tc>
      </w:tr>
      <w:tr w:rsidR="0095392A" w:rsidRPr="00F72371" w14:paraId="73C97B2E" w14:textId="77777777" w:rsidTr="00017651">
        <w:tc>
          <w:tcPr>
            <w:tcW w:w="1323" w:type="pct"/>
            <w:tcBorders>
              <w:top w:val="single" w:sz="4" w:space="0" w:color="auto"/>
              <w:left w:val="single" w:sz="4" w:space="0" w:color="auto"/>
              <w:bottom w:val="single" w:sz="4" w:space="0" w:color="auto"/>
              <w:right w:val="single" w:sz="4" w:space="0" w:color="auto"/>
            </w:tcBorders>
          </w:tcPr>
          <w:p w14:paraId="08E59268" w14:textId="77777777" w:rsidR="0095392A" w:rsidRPr="00F72371" w:rsidRDefault="0095392A" w:rsidP="00017651">
            <w:pPr>
              <w:pStyle w:val="aff"/>
              <w:spacing w:after="0"/>
              <w:ind w:left="794"/>
              <w:rPr>
                <w:rFonts w:ascii="Times New Roman" w:hAnsi="Times New Roman"/>
                <w:sz w:val="24"/>
                <w:szCs w:val="24"/>
                <w:lang w:val="en-US"/>
              </w:rPr>
            </w:pPr>
            <w:r w:rsidRPr="00F72371">
              <w:rPr>
                <w:rFonts w:ascii="Times New Roman" w:hAnsi="Times New Roman"/>
                <w:sz w:val="24"/>
                <w:szCs w:val="24"/>
              </w:rPr>
              <w:t>SystemIdentifier</w:t>
            </w:r>
          </w:p>
        </w:tc>
        <w:tc>
          <w:tcPr>
            <w:tcW w:w="890" w:type="pct"/>
            <w:tcBorders>
              <w:top w:val="single" w:sz="4" w:space="0" w:color="auto"/>
              <w:left w:val="single" w:sz="4" w:space="0" w:color="auto"/>
              <w:bottom w:val="single" w:sz="4" w:space="0" w:color="auto"/>
              <w:right w:val="single" w:sz="4" w:space="0" w:color="auto"/>
            </w:tcBorders>
          </w:tcPr>
          <w:p w14:paraId="6A2E64F1"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1..</w:t>
            </w:r>
            <w:r w:rsidRPr="00F72371">
              <w:rPr>
                <w:rFonts w:ascii="Times New Roman" w:hAnsi="Times New Roman"/>
                <w:sz w:val="24"/>
                <w:szCs w:val="24"/>
                <w:lang w:val="en-US"/>
              </w:rPr>
              <w:t>100</w:t>
            </w:r>
            <w:r w:rsidRPr="00F72371">
              <w:rPr>
                <w:rFonts w:ascii="Times New Roman" w:hAnsi="Times New Roman"/>
                <w:sz w:val="24"/>
                <w:szCs w:val="24"/>
              </w:rPr>
              <w:t>, обязательно</w:t>
            </w:r>
          </w:p>
        </w:tc>
        <w:tc>
          <w:tcPr>
            <w:tcW w:w="791" w:type="pct"/>
            <w:tcBorders>
              <w:top w:val="single" w:sz="4" w:space="0" w:color="auto"/>
              <w:left w:val="single" w:sz="4" w:space="0" w:color="auto"/>
              <w:bottom w:val="single" w:sz="4" w:space="0" w:color="auto"/>
              <w:right w:val="single" w:sz="4" w:space="0" w:color="auto"/>
            </w:tcBorders>
          </w:tcPr>
          <w:p w14:paraId="10E35520" w14:textId="4BD41329"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lang w:val="en-US"/>
              </w:rPr>
              <w:t>String</w:t>
            </w:r>
          </w:p>
        </w:tc>
        <w:tc>
          <w:tcPr>
            <w:tcW w:w="1996" w:type="pct"/>
            <w:tcBorders>
              <w:top w:val="single" w:sz="4" w:space="0" w:color="auto"/>
              <w:left w:val="single" w:sz="4" w:space="0" w:color="auto"/>
              <w:bottom w:val="single" w:sz="4" w:space="0" w:color="auto"/>
              <w:right w:val="single" w:sz="4" w:space="0" w:color="auto"/>
            </w:tcBorders>
          </w:tcPr>
          <w:p w14:paraId="7C45602C" w14:textId="6E61A619"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 xml:space="preserve">УИП, по которому запрашиваются сущности (использовать только при запросах на </w:t>
            </w:r>
            <w:r w:rsidR="00242FDC" w:rsidRPr="00F72371">
              <w:rPr>
                <w:rFonts w:ascii="Times New Roman" w:hAnsi="Times New Roman"/>
                <w:sz w:val="24"/>
                <w:szCs w:val="24"/>
              </w:rPr>
              <w:t>предоставление информации об уплате денежных средств</w:t>
            </w:r>
            <w:r w:rsidRPr="00F72371">
              <w:rPr>
                <w:rFonts w:ascii="Times New Roman" w:hAnsi="Times New Roman"/>
                <w:sz w:val="24"/>
                <w:szCs w:val="24"/>
              </w:rPr>
              <w:t xml:space="preserve"> и квитанций).</w:t>
            </w:r>
          </w:p>
          <w:p w14:paraId="0C8776FE" w14:textId="08140308"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 xml:space="preserve">При запросе </w:t>
            </w:r>
            <w:r w:rsidR="00242FDC" w:rsidRPr="00F72371">
              <w:rPr>
                <w:rFonts w:ascii="Times New Roman" w:hAnsi="Times New Roman"/>
                <w:sz w:val="24"/>
                <w:szCs w:val="24"/>
              </w:rPr>
              <w:t xml:space="preserve">на предоставление информации об уплате денежных средств </w:t>
            </w:r>
            <w:r w:rsidRPr="00F72371">
              <w:rPr>
                <w:rFonts w:ascii="Times New Roman" w:hAnsi="Times New Roman"/>
                <w:sz w:val="24"/>
                <w:szCs w:val="24"/>
              </w:rPr>
              <w:t xml:space="preserve">соответствует тегу </w:t>
            </w:r>
            <w:r w:rsidRPr="00F72371">
              <w:rPr>
                <w:rFonts w:ascii="Times New Roman" w:hAnsi="Times New Roman"/>
                <w:i/>
                <w:sz w:val="24"/>
                <w:szCs w:val="24"/>
                <w:lang w:val="en-US"/>
              </w:rPr>
              <w:t>SystemIdentifier</w:t>
            </w:r>
            <w:r w:rsidRPr="00F72371">
              <w:rPr>
                <w:rFonts w:ascii="Times New Roman" w:hAnsi="Times New Roman"/>
                <w:i/>
                <w:sz w:val="24"/>
                <w:szCs w:val="24"/>
              </w:rPr>
              <w:t xml:space="preserve"> </w:t>
            </w:r>
            <w:r w:rsidR="00242FDC" w:rsidRPr="00F72371">
              <w:rPr>
                <w:rFonts w:ascii="Times New Roman" w:hAnsi="Times New Roman"/>
                <w:sz w:val="24"/>
                <w:szCs w:val="24"/>
              </w:rPr>
              <w:t>извещения о приеме к исполнению распоряжения</w:t>
            </w:r>
            <w:r w:rsidRPr="00F72371">
              <w:rPr>
                <w:rFonts w:ascii="Times New Roman" w:hAnsi="Times New Roman"/>
                <w:sz w:val="24"/>
                <w:szCs w:val="24"/>
              </w:rPr>
              <w:t>.</w:t>
            </w:r>
          </w:p>
          <w:p w14:paraId="43EC9D41" w14:textId="02C4EEA0"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 xml:space="preserve">При запросе квитанций соответствует УИП </w:t>
            </w:r>
            <w:r w:rsidR="00242FDC" w:rsidRPr="00F72371">
              <w:rPr>
                <w:rFonts w:ascii="Times New Roman" w:hAnsi="Times New Roman"/>
                <w:sz w:val="24"/>
                <w:szCs w:val="24"/>
              </w:rPr>
              <w:t>извещения о приеме к исполнению распоряжения</w:t>
            </w:r>
            <w:r w:rsidRPr="00F72371">
              <w:rPr>
                <w:rFonts w:ascii="Times New Roman" w:hAnsi="Times New Roman"/>
                <w:sz w:val="24"/>
                <w:szCs w:val="24"/>
              </w:rPr>
              <w:t xml:space="preserve">, на который ссылаются квитанции (указан в атрибуте </w:t>
            </w:r>
            <w:r w:rsidRPr="00F72371">
              <w:rPr>
                <w:rFonts w:ascii="Times New Roman" w:hAnsi="Times New Roman"/>
                <w:i/>
                <w:sz w:val="24"/>
                <w:szCs w:val="24"/>
                <w:lang w:val="en-US"/>
              </w:rPr>
              <w:t>SystemIdentifier</w:t>
            </w:r>
            <w:r w:rsidRPr="00F72371">
              <w:rPr>
                <w:rFonts w:ascii="Times New Roman" w:hAnsi="Times New Roman"/>
                <w:sz w:val="24"/>
                <w:szCs w:val="24"/>
              </w:rPr>
              <w:t xml:space="preserve">). </w:t>
            </w:r>
            <w:r w:rsidRPr="00F72371">
              <w:rPr>
                <w:rFonts w:ascii="Times New Roman" w:hAnsi="Times New Roman"/>
                <w:sz w:val="24"/>
                <w:szCs w:val="24"/>
              </w:rPr>
              <w:lastRenderedPageBreak/>
              <w:t xml:space="preserve">УИП платежа при запросе квитанций может быть использован только когда </w:t>
            </w:r>
            <w:r w:rsidRPr="00F72371">
              <w:rPr>
                <w:rFonts w:ascii="Times New Roman" w:hAnsi="Times New Roman"/>
                <w:i/>
                <w:sz w:val="24"/>
                <w:szCs w:val="24"/>
                <w:lang w:val="en-US"/>
              </w:rPr>
              <w:t>kind</w:t>
            </w:r>
            <w:r w:rsidRPr="00F72371">
              <w:rPr>
                <w:rFonts w:ascii="Times New Roman" w:hAnsi="Times New Roman"/>
                <w:i/>
                <w:sz w:val="24"/>
                <w:szCs w:val="24"/>
              </w:rPr>
              <w:t xml:space="preserve"> </w:t>
            </w:r>
            <w:r w:rsidRPr="00F72371">
              <w:rPr>
                <w:rFonts w:ascii="Times New Roman" w:hAnsi="Times New Roman"/>
                <w:sz w:val="24"/>
                <w:szCs w:val="24"/>
              </w:rPr>
              <w:t xml:space="preserve">запроса </w:t>
            </w:r>
            <w:r w:rsidRPr="00F72371">
              <w:rPr>
                <w:rFonts w:ascii="Times New Roman" w:hAnsi="Times New Roman"/>
                <w:i/>
                <w:sz w:val="24"/>
                <w:szCs w:val="24"/>
                <w:lang w:val="en-US"/>
              </w:rPr>
              <w:t>ExportRequest</w:t>
            </w:r>
            <w:r w:rsidRPr="00F72371">
              <w:rPr>
                <w:rFonts w:ascii="Times New Roman" w:hAnsi="Times New Roman"/>
                <w:sz w:val="24"/>
                <w:szCs w:val="24"/>
              </w:rPr>
              <w:t xml:space="preserve"> принимает значение «</w:t>
            </w:r>
            <w:r w:rsidRPr="00F72371">
              <w:rPr>
                <w:rFonts w:ascii="Times New Roman" w:hAnsi="Times New Roman"/>
                <w:sz w:val="24"/>
                <w:szCs w:val="24"/>
                <w:lang w:val="en-US"/>
              </w:rPr>
              <w:t>ALLQUITTANCE</w:t>
            </w:r>
            <w:r w:rsidRPr="00F72371">
              <w:rPr>
                <w:rFonts w:ascii="Times New Roman" w:hAnsi="Times New Roman"/>
                <w:sz w:val="24"/>
                <w:szCs w:val="24"/>
              </w:rPr>
              <w:t>».</w:t>
            </w:r>
          </w:p>
          <w:p w14:paraId="67599C2E"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Может быть множественным, в этом случае итоговая выгрузка будет являться объединением выгрузок по каждому из указанных УИП.</w:t>
            </w:r>
          </w:p>
        </w:tc>
      </w:tr>
      <w:tr w:rsidR="0095392A" w:rsidRPr="00F72371" w14:paraId="1450A24F" w14:textId="77777777" w:rsidTr="00017651">
        <w:tc>
          <w:tcPr>
            <w:tcW w:w="1323" w:type="pct"/>
            <w:tcBorders>
              <w:top w:val="single" w:sz="4" w:space="0" w:color="auto"/>
              <w:left w:val="single" w:sz="4" w:space="0" w:color="auto"/>
              <w:bottom w:val="single" w:sz="4" w:space="0" w:color="auto"/>
              <w:right w:val="single" w:sz="4" w:space="0" w:color="auto"/>
            </w:tcBorders>
          </w:tcPr>
          <w:p w14:paraId="13879830" w14:textId="77777777" w:rsidR="0095392A" w:rsidRPr="00F72371" w:rsidRDefault="0095392A" w:rsidP="00017651">
            <w:pPr>
              <w:pStyle w:val="aff"/>
              <w:spacing w:after="0"/>
              <w:ind w:left="624"/>
              <w:rPr>
                <w:rFonts w:ascii="Times New Roman" w:hAnsi="Times New Roman"/>
                <w:sz w:val="24"/>
                <w:szCs w:val="24"/>
                <w:lang w:val="en-US"/>
              </w:rPr>
            </w:pPr>
            <w:r w:rsidRPr="00F72371">
              <w:rPr>
                <w:rFonts w:ascii="Times New Roman" w:hAnsi="Times New Roman"/>
                <w:sz w:val="24"/>
                <w:szCs w:val="24"/>
                <w:lang w:val="en-US"/>
              </w:rPr>
              <w:lastRenderedPageBreak/>
              <w:t>Timeslot</w:t>
            </w:r>
          </w:p>
        </w:tc>
        <w:tc>
          <w:tcPr>
            <w:tcW w:w="890" w:type="pct"/>
            <w:tcBorders>
              <w:top w:val="single" w:sz="4" w:space="0" w:color="auto"/>
              <w:left w:val="single" w:sz="4" w:space="0" w:color="auto"/>
              <w:bottom w:val="single" w:sz="4" w:space="0" w:color="auto"/>
              <w:right w:val="single" w:sz="4" w:space="0" w:color="auto"/>
            </w:tcBorders>
          </w:tcPr>
          <w:p w14:paraId="53E6224F"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0..1, необязательно</w:t>
            </w:r>
          </w:p>
        </w:tc>
        <w:tc>
          <w:tcPr>
            <w:tcW w:w="791" w:type="pct"/>
            <w:tcBorders>
              <w:top w:val="single" w:sz="4" w:space="0" w:color="auto"/>
              <w:left w:val="single" w:sz="4" w:space="0" w:color="auto"/>
              <w:bottom w:val="single" w:sz="4" w:space="0" w:color="auto"/>
              <w:right w:val="single" w:sz="4" w:space="0" w:color="auto"/>
            </w:tcBorders>
          </w:tcPr>
          <w:p w14:paraId="3EBF055E"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Контейнер</w:t>
            </w:r>
          </w:p>
        </w:tc>
        <w:tc>
          <w:tcPr>
            <w:tcW w:w="1996" w:type="pct"/>
            <w:tcBorders>
              <w:top w:val="single" w:sz="4" w:space="0" w:color="auto"/>
              <w:left w:val="single" w:sz="4" w:space="0" w:color="auto"/>
              <w:bottom w:val="single" w:sz="4" w:space="0" w:color="auto"/>
              <w:right w:val="single" w:sz="4" w:space="0" w:color="auto"/>
            </w:tcBorders>
          </w:tcPr>
          <w:p w14:paraId="413DCABA"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 xml:space="preserve">Временной интервал, </w:t>
            </w:r>
            <w:r w:rsidRPr="00F72371">
              <w:rPr>
                <w:rFonts w:ascii="Times New Roman" w:hAnsi="Times New Roman"/>
                <w:sz w:val="24"/>
                <w:szCs w:val="28"/>
              </w:rPr>
              <w:t>за который запрашиваются сущности</w:t>
            </w:r>
            <w:r w:rsidRPr="00F72371">
              <w:rPr>
                <w:rFonts w:ascii="Times New Roman" w:hAnsi="Times New Roman"/>
                <w:sz w:val="24"/>
                <w:szCs w:val="24"/>
              </w:rPr>
              <w:t xml:space="preserve">. </w:t>
            </w:r>
          </w:p>
          <w:p w14:paraId="7A972AC4" w14:textId="518DAF6B" w:rsidR="0095392A" w:rsidRPr="00F72371" w:rsidRDefault="0095392A" w:rsidP="00B97518">
            <w:pPr>
              <w:pStyle w:val="aff"/>
              <w:rPr>
                <w:rFonts w:ascii="Times New Roman" w:hAnsi="Times New Roman"/>
                <w:sz w:val="24"/>
                <w:szCs w:val="24"/>
              </w:rPr>
            </w:pPr>
            <w:r w:rsidRPr="00F72371">
              <w:rPr>
                <w:rFonts w:ascii="Times New Roman" w:hAnsi="Times New Roman"/>
                <w:sz w:val="24"/>
                <w:szCs w:val="24"/>
              </w:rPr>
              <w:t xml:space="preserve">Если тег </w:t>
            </w:r>
            <w:r w:rsidRPr="00F72371">
              <w:rPr>
                <w:rFonts w:ascii="Times New Roman" w:hAnsi="Times New Roman"/>
                <w:i/>
                <w:sz w:val="24"/>
                <w:szCs w:val="24"/>
                <w:lang w:val="en-US"/>
              </w:rPr>
              <w:t>Timeslot</w:t>
            </w:r>
            <w:r w:rsidRPr="00F72371">
              <w:rPr>
                <w:rFonts w:ascii="Times New Roman" w:hAnsi="Times New Roman"/>
                <w:i/>
                <w:sz w:val="24"/>
                <w:szCs w:val="24"/>
              </w:rPr>
              <w:t xml:space="preserve"> </w:t>
            </w:r>
            <w:r w:rsidRPr="00F72371">
              <w:rPr>
                <w:rFonts w:ascii="Times New Roman" w:hAnsi="Times New Roman"/>
                <w:sz w:val="24"/>
                <w:szCs w:val="24"/>
              </w:rPr>
              <w:t xml:space="preserve">не указан в запросе, то возвращаются удовлетворяющие остальным параметрам запроса сущности, </w:t>
            </w:r>
            <w:r w:rsidR="00BC5BAD" w:rsidRPr="00F72371">
              <w:rPr>
                <w:rFonts w:ascii="Times New Roman" w:hAnsi="Times New Roman"/>
                <w:sz w:val="24"/>
                <w:szCs w:val="24"/>
              </w:rPr>
              <w:t xml:space="preserve">предоставленные участником </w:t>
            </w:r>
            <w:r w:rsidRPr="00F72371">
              <w:rPr>
                <w:rFonts w:ascii="Times New Roman" w:hAnsi="Times New Roman"/>
                <w:sz w:val="24"/>
                <w:szCs w:val="24"/>
              </w:rPr>
              <w:t xml:space="preserve">или созданные в </w:t>
            </w:r>
            <w:r w:rsidR="008B37B4" w:rsidRPr="00F72371">
              <w:rPr>
                <w:rFonts w:ascii="Times New Roman" w:hAnsi="Times New Roman"/>
                <w:sz w:val="24"/>
                <w:szCs w:val="24"/>
              </w:rPr>
              <w:t>ГИС ГМП</w:t>
            </w:r>
            <w:r w:rsidRPr="00F72371">
              <w:rPr>
                <w:rFonts w:ascii="Times New Roman" w:hAnsi="Times New Roman"/>
                <w:sz w:val="24"/>
                <w:szCs w:val="24"/>
              </w:rPr>
              <w:t xml:space="preserve"> за весь период функционирования системы.</w:t>
            </w:r>
          </w:p>
        </w:tc>
      </w:tr>
      <w:tr w:rsidR="0095392A" w:rsidRPr="00F72371" w14:paraId="4735702F" w14:textId="77777777" w:rsidTr="00017651">
        <w:tc>
          <w:tcPr>
            <w:tcW w:w="1323" w:type="pct"/>
            <w:tcBorders>
              <w:top w:val="single" w:sz="4" w:space="0" w:color="auto"/>
              <w:left w:val="single" w:sz="4" w:space="0" w:color="auto"/>
              <w:bottom w:val="single" w:sz="4" w:space="0" w:color="auto"/>
              <w:right w:val="single" w:sz="4" w:space="0" w:color="auto"/>
            </w:tcBorders>
          </w:tcPr>
          <w:p w14:paraId="746F62F9" w14:textId="77777777" w:rsidR="0095392A" w:rsidRPr="00F72371" w:rsidRDefault="0095392A" w:rsidP="00017651">
            <w:pPr>
              <w:pStyle w:val="aff"/>
              <w:spacing w:after="0"/>
              <w:ind w:left="794"/>
              <w:rPr>
                <w:rFonts w:ascii="Times New Roman" w:hAnsi="Times New Roman"/>
                <w:sz w:val="24"/>
                <w:szCs w:val="24"/>
                <w:lang w:val="en-US"/>
              </w:rPr>
            </w:pPr>
            <w:r w:rsidRPr="00F72371">
              <w:rPr>
                <w:rFonts w:ascii="Times New Roman" w:hAnsi="Times New Roman"/>
                <w:sz w:val="24"/>
                <w:szCs w:val="24"/>
                <w:lang w:val="en-US"/>
              </w:rPr>
              <w:t xml:space="preserve">startDate </w:t>
            </w:r>
            <w:r w:rsidRPr="00F72371">
              <w:rPr>
                <w:rFonts w:ascii="Times New Roman" w:hAnsi="Times New Roman"/>
                <w:sz w:val="24"/>
                <w:szCs w:val="24"/>
              </w:rPr>
              <w:t>(атрибут)</w:t>
            </w:r>
          </w:p>
        </w:tc>
        <w:tc>
          <w:tcPr>
            <w:tcW w:w="890" w:type="pct"/>
            <w:tcBorders>
              <w:top w:val="single" w:sz="4" w:space="0" w:color="auto"/>
              <w:left w:val="single" w:sz="4" w:space="0" w:color="auto"/>
              <w:bottom w:val="single" w:sz="4" w:space="0" w:color="auto"/>
              <w:right w:val="single" w:sz="4" w:space="0" w:color="auto"/>
            </w:tcBorders>
          </w:tcPr>
          <w:p w14:paraId="7034E616"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1, обязательно</w:t>
            </w:r>
          </w:p>
        </w:tc>
        <w:tc>
          <w:tcPr>
            <w:tcW w:w="791" w:type="pct"/>
            <w:tcBorders>
              <w:top w:val="single" w:sz="4" w:space="0" w:color="auto"/>
              <w:left w:val="single" w:sz="4" w:space="0" w:color="auto"/>
              <w:bottom w:val="single" w:sz="4" w:space="0" w:color="auto"/>
              <w:right w:val="single" w:sz="4" w:space="0" w:color="auto"/>
            </w:tcBorders>
          </w:tcPr>
          <w:p w14:paraId="386BCF1B"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lang w:val="en-US"/>
              </w:rPr>
              <w:t>DateTime</w:t>
            </w:r>
          </w:p>
        </w:tc>
        <w:tc>
          <w:tcPr>
            <w:tcW w:w="1996" w:type="pct"/>
            <w:tcBorders>
              <w:top w:val="single" w:sz="4" w:space="0" w:color="auto"/>
              <w:left w:val="single" w:sz="4" w:space="0" w:color="auto"/>
              <w:bottom w:val="single" w:sz="4" w:space="0" w:color="auto"/>
              <w:right w:val="single" w:sz="4" w:space="0" w:color="auto"/>
            </w:tcBorders>
          </w:tcPr>
          <w:p w14:paraId="1AF5150E" w14:textId="7116BF20" w:rsidR="0095392A" w:rsidRPr="00F72371" w:rsidRDefault="0095392A" w:rsidP="00B97518">
            <w:pPr>
              <w:pStyle w:val="aff"/>
              <w:rPr>
                <w:rFonts w:ascii="Times New Roman" w:hAnsi="Times New Roman"/>
                <w:sz w:val="24"/>
                <w:szCs w:val="24"/>
              </w:rPr>
            </w:pPr>
            <w:r w:rsidRPr="00F72371">
              <w:rPr>
                <w:rFonts w:ascii="Times New Roman" w:hAnsi="Times New Roman"/>
                <w:sz w:val="24"/>
                <w:szCs w:val="24"/>
              </w:rPr>
              <w:t xml:space="preserve">Дата и время, не ранее которых была </w:t>
            </w:r>
            <w:r w:rsidR="00BC5BAD" w:rsidRPr="00F72371">
              <w:rPr>
                <w:rFonts w:ascii="Times New Roman" w:hAnsi="Times New Roman"/>
                <w:sz w:val="24"/>
                <w:szCs w:val="24"/>
              </w:rPr>
              <w:t xml:space="preserve">предоставлена участником </w:t>
            </w:r>
            <w:r w:rsidRPr="00F72371">
              <w:rPr>
                <w:rFonts w:ascii="Times New Roman" w:hAnsi="Times New Roman"/>
                <w:sz w:val="24"/>
                <w:szCs w:val="24"/>
              </w:rPr>
              <w:t xml:space="preserve">в </w:t>
            </w:r>
            <w:r w:rsidR="008B37B4" w:rsidRPr="00F72371">
              <w:rPr>
                <w:rFonts w:ascii="Times New Roman" w:hAnsi="Times New Roman"/>
                <w:sz w:val="24"/>
                <w:szCs w:val="24"/>
              </w:rPr>
              <w:t>ГИС ГМП</w:t>
            </w:r>
            <w:r w:rsidRPr="00F72371">
              <w:rPr>
                <w:rFonts w:ascii="Times New Roman" w:hAnsi="Times New Roman"/>
                <w:sz w:val="24"/>
                <w:szCs w:val="24"/>
              </w:rPr>
              <w:t xml:space="preserve"> самая старая из возвращаемых сущностей или была создана самая старая из возвращаемых квитанций.</w:t>
            </w:r>
          </w:p>
        </w:tc>
      </w:tr>
      <w:tr w:rsidR="0095392A" w:rsidRPr="00F72371" w14:paraId="74234931" w14:textId="77777777" w:rsidTr="00017651">
        <w:tc>
          <w:tcPr>
            <w:tcW w:w="1323" w:type="pct"/>
            <w:tcBorders>
              <w:top w:val="single" w:sz="4" w:space="0" w:color="auto"/>
              <w:left w:val="single" w:sz="4" w:space="0" w:color="auto"/>
              <w:bottom w:val="single" w:sz="4" w:space="0" w:color="auto"/>
              <w:right w:val="single" w:sz="4" w:space="0" w:color="auto"/>
            </w:tcBorders>
          </w:tcPr>
          <w:p w14:paraId="681D9A75" w14:textId="77777777" w:rsidR="0095392A" w:rsidRPr="00F72371" w:rsidRDefault="0095392A" w:rsidP="00017651">
            <w:pPr>
              <w:pStyle w:val="aff"/>
              <w:spacing w:after="0"/>
              <w:ind w:left="794"/>
              <w:rPr>
                <w:rFonts w:ascii="Times New Roman" w:hAnsi="Times New Roman"/>
                <w:sz w:val="24"/>
                <w:szCs w:val="24"/>
                <w:lang w:val="en-US"/>
              </w:rPr>
            </w:pPr>
            <w:r w:rsidRPr="00F72371">
              <w:rPr>
                <w:rFonts w:ascii="Times New Roman" w:hAnsi="Times New Roman"/>
                <w:sz w:val="24"/>
                <w:szCs w:val="24"/>
                <w:lang w:val="en-US"/>
              </w:rPr>
              <w:t xml:space="preserve">endDate </w:t>
            </w:r>
            <w:r w:rsidRPr="00F72371">
              <w:rPr>
                <w:rFonts w:ascii="Times New Roman" w:hAnsi="Times New Roman"/>
                <w:sz w:val="24"/>
                <w:szCs w:val="24"/>
              </w:rPr>
              <w:t>(атрибут)</w:t>
            </w:r>
          </w:p>
        </w:tc>
        <w:tc>
          <w:tcPr>
            <w:tcW w:w="890" w:type="pct"/>
            <w:tcBorders>
              <w:top w:val="single" w:sz="4" w:space="0" w:color="auto"/>
              <w:left w:val="single" w:sz="4" w:space="0" w:color="auto"/>
              <w:bottom w:val="single" w:sz="4" w:space="0" w:color="auto"/>
              <w:right w:val="single" w:sz="4" w:space="0" w:color="auto"/>
            </w:tcBorders>
          </w:tcPr>
          <w:p w14:paraId="52BB5D1C"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1, обязательно</w:t>
            </w:r>
          </w:p>
        </w:tc>
        <w:tc>
          <w:tcPr>
            <w:tcW w:w="791" w:type="pct"/>
            <w:tcBorders>
              <w:top w:val="single" w:sz="4" w:space="0" w:color="auto"/>
              <w:left w:val="single" w:sz="4" w:space="0" w:color="auto"/>
              <w:bottom w:val="single" w:sz="4" w:space="0" w:color="auto"/>
              <w:right w:val="single" w:sz="4" w:space="0" w:color="auto"/>
            </w:tcBorders>
          </w:tcPr>
          <w:p w14:paraId="78EFD682"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lang w:val="en-US"/>
              </w:rPr>
              <w:t>DateTime</w:t>
            </w:r>
          </w:p>
        </w:tc>
        <w:tc>
          <w:tcPr>
            <w:tcW w:w="1996" w:type="pct"/>
            <w:tcBorders>
              <w:top w:val="single" w:sz="4" w:space="0" w:color="auto"/>
              <w:left w:val="single" w:sz="4" w:space="0" w:color="auto"/>
              <w:bottom w:val="single" w:sz="4" w:space="0" w:color="auto"/>
              <w:right w:val="single" w:sz="4" w:space="0" w:color="auto"/>
            </w:tcBorders>
          </w:tcPr>
          <w:p w14:paraId="2405232D" w14:textId="27575E39" w:rsidR="0095392A" w:rsidRPr="00F72371" w:rsidRDefault="0095392A" w:rsidP="00BC5BAD">
            <w:pPr>
              <w:pStyle w:val="aff"/>
              <w:rPr>
                <w:rFonts w:ascii="Times New Roman" w:hAnsi="Times New Roman"/>
                <w:sz w:val="24"/>
                <w:szCs w:val="24"/>
              </w:rPr>
            </w:pPr>
            <w:r w:rsidRPr="00F72371">
              <w:rPr>
                <w:rFonts w:ascii="Times New Roman" w:hAnsi="Times New Roman"/>
                <w:sz w:val="24"/>
                <w:szCs w:val="24"/>
              </w:rPr>
              <w:t xml:space="preserve">Дата и время, не позднее которых была </w:t>
            </w:r>
            <w:r w:rsidR="00BC5BAD" w:rsidRPr="00F72371">
              <w:rPr>
                <w:rFonts w:ascii="Times New Roman" w:hAnsi="Times New Roman"/>
                <w:sz w:val="24"/>
                <w:szCs w:val="24"/>
              </w:rPr>
              <w:t xml:space="preserve">предоставлена участником </w:t>
            </w:r>
            <w:r w:rsidR="00B97518" w:rsidRPr="00F72371">
              <w:rPr>
                <w:rFonts w:ascii="Times New Roman" w:hAnsi="Times New Roman"/>
                <w:sz w:val="24"/>
                <w:szCs w:val="24"/>
              </w:rPr>
              <w:t xml:space="preserve">в </w:t>
            </w:r>
            <w:r w:rsidR="008B37B4" w:rsidRPr="00F72371">
              <w:rPr>
                <w:rFonts w:ascii="Times New Roman" w:hAnsi="Times New Roman"/>
                <w:sz w:val="24"/>
                <w:szCs w:val="24"/>
              </w:rPr>
              <w:t>ГИС ГМП</w:t>
            </w:r>
            <w:r w:rsidRPr="00F72371">
              <w:rPr>
                <w:rFonts w:ascii="Times New Roman" w:hAnsi="Times New Roman"/>
                <w:sz w:val="24"/>
                <w:szCs w:val="24"/>
              </w:rPr>
              <w:t xml:space="preserve"> самая новая из возвращаемых сущностей или была создана самая новая из возвращаемых квитанций.</w:t>
            </w:r>
          </w:p>
        </w:tc>
      </w:tr>
      <w:tr w:rsidR="0095392A" w:rsidRPr="00F72371" w14:paraId="39773C55" w14:textId="77777777" w:rsidTr="00017651">
        <w:tc>
          <w:tcPr>
            <w:tcW w:w="1323" w:type="pct"/>
            <w:tcBorders>
              <w:top w:val="single" w:sz="4" w:space="0" w:color="auto"/>
              <w:left w:val="single" w:sz="4" w:space="0" w:color="auto"/>
              <w:bottom w:val="single" w:sz="4" w:space="0" w:color="auto"/>
              <w:right w:val="single" w:sz="4" w:space="0" w:color="auto"/>
            </w:tcBorders>
          </w:tcPr>
          <w:p w14:paraId="08BBC076" w14:textId="77777777" w:rsidR="0095392A" w:rsidRPr="00F72371" w:rsidRDefault="0095392A" w:rsidP="00017651">
            <w:pPr>
              <w:pStyle w:val="aff"/>
              <w:spacing w:after="0"/>
              <w:ind w:left="454"/>
              <w:rPr>
                <w:rFonts w:ascii="Times New Roman" w:hAnsi="Times New Roman"/>
                <w:sz w:val="24"/>
                <w:szCs w:val="24"/>
                <w:lang w:val="en-US"/>
              </w:rPr>
            </w:pPr>
            <w:r w:rsidRPr="00F72371">
              <w:rPr>
                <w:rFonts w:ascii="Times New Roman" w:hAnsi="Times New Roman"/>
                <w:sz w:val="24"/>
                <w:szCs w:val="24"/>
                <w:lang w:val="en-US"/>
              </w:rPr>
              <w:t>AdditionRestrictions</w:t>
            </w:r>
          </w:p>
        </w:tc>
        <w:tc>
          <w:tcPr>
            <w:tcW w:w="890" w:type="pct"/>
            <w:tcBorders>
              <w:top w:val="single" w:sz="4" w:space="0" w:color="auto"/>
              <w:left w:val="single" w:sz="4" w:space="0" w:color="auto"/>
              <w:bottom w:val="single" w:sz="4" w:space="0" w:color="auto"/>
              <w:right w:val="single" w:sz="4" w:space="0" w:color="auto"/>
            </w:tcBorders>
          </w:tcPr>
          <w:p w14:paraId="25D31276" w14:textId="77777777" w:rsidR="0095392A" w:rsidRPr="00F72371" w:rsidRDefault="0095392A" w:rsidP="00017651">
            <w:pPr>
              <w:pStyle w:val="aff"/>
              <w:spacing w:after="0"/>
              <w:rPr>
                <w:rFonts w:ascii="Times New Roman" w:hAnsi="Times New Roman"/>
                <w:sz w:val="24"/>
                <w:szCs w:val="24"/>
                <w:lang w:val="en-US"/>
              </w:rPr>
            </w:pPr>
            <w:r w:rsidRPr="00F72371">
              <w:rPr>
                <w:rFonts w:ascii="Times New Roman" w:hAnsi="Times New Roman"/>
                <w:sz w:val="24"/>
                <w:szCs w:val="24"/>
              </w:rPr>
              <w:t>0..1, необязательно</w:t>
            </w:r>
          </w:p>
        </w:tc>
        <w:tc>
          <w:tcPr>
            <w:tcW w:w="791" w:type="pct"/>
            <w:tcBorders>
              <w:top w:val="single" w:sz="4" w:space="0" w:color="auto"/>
              <w:left w:val="single" w:sz="4" w:space="0" w:color="auto"/>
              <w:bottom w:val="single" w:sz="4" w:space="0" w:color="auto"/>
              <w:right w:val="single" w:sz="4" w:space="0" w:color="auto"/>
            </w:tcBorders>
          </w:tcPr>
          <w:p w14:paraId="2D77F70F" w14:textId="77777777" w:rsidR="0095392A" w:rsidRPr="00F72371" w:rsidRDefault="0095392A" w:rsidP="00017651">
            <w:pPr>
              <w:pStyle w:val="aff"/>
              <w:spacing w:after="0"/>
              <w:rPr>
                <w:rFonts w:ascii="Times New Roman" w:hAnsi="Times New Roman"/>
                <w:sz w:val="24"/>
                <w:szCs w:val="24"/>
                <w:lang w:val="en-US"/>
              </w:rPr>
            </w:pPr>
            <w:r w:rsidRPr="00F72371">
              <w:rPr>
                <w:rFonts w:ascii="Times New Roman" w:hAnsi="Times New Roman"/>
                <w:sz w:val="24"/>
                <w:szCs w:val="24"/>
              </w:rPr>
              <w:t>Контейнер</w:t>
            </w:r>
          </w:p>
        </w:tc>
        <w:tc>
          <w:tcPr>
            <w:tcW w:w="1996" w:type="pct"/>
            <w:tcBorders>
              <w:top w:val="single" w:sz="4" w:space="0" w:color="auto"/>
              <w:left w:val="single" w:sz="4" w:space="0" w:color="auto"/>
              <w:bottom w:val="single" w:sz="4" w:space="0" w:color="auto"/>
              <w:right w:val="single" w:sz="4" w:space="0" w:color="auto"/>
            </w:tcBorders>
          </w:tcPr>
          <w:p w14:paraId="6E4DCB25" w14:textId="77777777" w:rsidR="0095392A" w:rsidRPr="00F72371" w:rsidRDefault="0095392A" w:rsidP="00017651">
            <w:pPr>
              <w:pStyle w:val="aff"/>
              <w:rPr>
                <w:rFonts w:ascii="Times New Roman" w:hAnsi="Times New Roman"/>
                <w:sz w:val="24"/>
                <w:szCs w:val="28"/>
              </w:rPr>
            </w:pPr>
            <w:r w:rsidRPr="00F72371">
              <w:rPr>
                <w:rFonts w:ascii="Times New Roman" w:hAnsi="Times New Roman"/>
                <w:sz w:val="24"/>
                <w:szCs w:val="28"/>
              </w:rPr>
              <w:t>Дополнительные ограничения.</w:t>
            </w:r>
          </w:p>
        </w:tc>
      </w:tr>
      <w:tr w:rsidR="0095392A" w:rsidRPr="00F72371" w14:paraId="487750A1" w14:textId="77777777" w:rsidTr="00017651">
        <w:tc>
          <w:tcPr>
            <w:tcW w:w="1323" w:type="pct"/>
            <w:tcBorders>
              <w:top w:val="single" w:sz="4" w:space="0" w:color="auto"/>
              <w:left w:val="single" w:sz="4" w:space="0" w:color="auto"/>
              <w:bottom w:val="single" w:sz="4" w:space="0" w:color="auto"/>
              <w:right w:val="single" w:sz="4" w:space="0" w:color="auto"/>
            </w:tcBorders>
          </w:tcPr>
          <w:p w14:paraId="2E526651" w14:textId="77777777" w:rsidR="0095392A" w:rsidRPr="00F72371" w:rsidRDefault="0095392A" w:rsidP="00017651">
            <w:pPr>
              <w:pStyle w:val="aff"/>
              <w:spacing w:after="0"/>
              <w:ind w:left="624"/>
              <w:rPr>
                <w:rFonts w:ascii="Times New Roman" w:hAnsi="Times New Roman"/>
                <w:sz w:val="24"/>
                <w:szCs w:val="24"/>
                <w:lang w:val="en-US"/>
              </w:rPr>
            </w:pPr>
            <w:r w:rsidRPr="00F72371">
              <w:rPr>
                <w:rFonts w:ascii="Times New Roman" w:hAnsi="Times New Roman"/>
                <w:sz w:val="24"/>
                <w:szCs w:val="24"/>
                <w:lang w:val="en-US"/>
              </w:rPr>
              <w:t>SubordinateIdList</w:t>
            </w:r>
          </w:p>
        </w:tc>
        <w:tc>
          <w:tcPr>
            <w:tcW w:w="890" w:type="pct"/>
            <w:tcBorders>
              <w:top w:val="single" w:sz="4" w:space="0" w:color="auto"/>
              <w:left w:val="single" w:sz="4" w:space="0" w:color="auto"/>
              <w:bottom w:val="single" w:sz="4" w:space="0" w:color="auto"/>
              <w:right w:val="single" w:sz="4" w:space="0" w:color="auto"/>
            </w:tcBorders>
          </w:tcPr>
          <w:p w14:paraId="2A2BF84F"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0..1, необязательно</w:t>
            </w:r>
          </w:p>
        </w:tc>
        <w:tc>
          <w:tcPr>
            <w:tcW w:w="791" w:type="pct"/>
            <w:tcBorders>
              <w:top w:val="single" w:sz="4" w:space="0" w:color="auto"/>
              <w:left w:val="single" w:sz="4" w:space="0" w:color="auto"/>
              <w:bottom w:val="single" w:sz="4" w:space="0" w:color="auto"/>
              <w:right w:val="single" w:sz="4" w:space="0" w:color="auto"/>
            </w:tcBorders>
          </w:tcPr>
          <w:p w14:paraId="73E1C217"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Контейнер</w:t>
            </w:r>
          </w:p>
        </w:tc>
        <w:tc>
          <w:tcPr>
            <w:tcW w:w="1996" w:type="pct"/>
            <w:tcBorders>
              <w:top w:val="single" w:sz="4" w:space="0" w:color="auto"/>
              <w:left w:val="single" w:sz="4" w:space="0" w:color="auto"/>
              <w:bottom w:val="single" w:sz="4" w:space="0" w:color="auto"/>
              <w:right w:val="single" w:sz="4" w:space="0" w:color="auto"/>
            </w:tcBorders>
          </w:tcPr>
          <w:p w14:paraId="36DFF2ED" w14:textId="77777777" w:rsidR="0095392A" w:rsidRPr="00F72371" w:rsidRDefault="0095392A" w:rsidP="00017651">
            <w:pPr>
              <w:pStyle w:val="aff"/>
              <w:rPr>
                <w:rFonts w:ascii="Times New Roman" w:hAnsi="Times New Roman"/>
                <w:sz w:val="24"/>
                <w:szCs w:val="28"/>
              </w:rPr>
            </w:pPr>
            <w:r w:rsidRPr="00F72371">
              <w:rPr>
                <w:rFonts w:ascii="Times New Roman" w:hAnsi="Times New Roman"/>
                <w:sz w:val="24"/>
                <w:szCs w:val="28"/>
              </w:rPr>
              <w:t>Список идентификаторов участников косвенного взаимодействия.</w:t>
            </w:r>
            <w:r w:rsidRPr="00F72371">
              <w:rPr>
                <w:rFonts w:ascii="Times New Roman" w:hAnsi="Times New Roman"/>
                <w:sz w:val="24"/>
                <w:szCs w:val="24"/>
              </w:rPr>
              <w:t xml:space="preserve"> </w:t>
            </w:r>
          </w:p>
        </w:tc>
      </w:tr>
      <w:tr w:rsidR="0095392A" w:rsidRPr="00F72371" w14:paraId="30141F6A" w14:textId="77777777" w:rsidTr="00017651">
        <w:tc>
          <w:tcPr>
            <w:tcW w:w="1323" w:type="pct"/>
            <w:tcBorders>
              <w:top w:val="single" w:sz="4" w:space="0" w:color="auto"/>
              <w:left w:val="single" w:sz="4" w:space="0" w:color="auto"/>
              <w:bottom w:val="single" w:sz="4" w:space="0" w:color="auto"/>
              <w:right w:val="single" w:sz="4" w:space="0" w:color="auto"/>
            </w:tcBorders>
          </w:tcPr>
          <w:p w14:paraId="245D04DC" w14:textId="77777777" w:rsidR="0095392A" w:rsidRPr="00F72371" w:rsidRDefault="0095392A" w:rsidP="00017651">
            <w:pPr>
              <w:pStyle w:val="aff"/>
              <w:spacing w:after="0"/>
              <w:ind w:left="794"/>
              <w:rPr>
                <w:rFonts w:ascii="Times New Roman" w:hAnsi="Times New Roman"/>
                <w:sz w:val="24"/>
                <w:szCs w:val="24"/>
                <w:lang w:val="en-US"/>
              </w:rPr>
            </w:pPr>
            <w:r w:rsidRPr="00F72371">
              <w:rPr>
                <w:rFonts w:ascii="Times New Roman" w:hAnsi="Times New Roman"/>
                <w:sz w:val="24"/>
                <w:szCs w:val="24"/>
                <w:lang w:val="en-US"/>
              </w:rPr>
              <w:t>TaxpayerIdentification</w:t>
            </w:r>
          </w:p>
        </w:tc>
        <w:tc>
          <w:tcPr>
            <w:tcW w:w="890" w:type="pct"/>
            <w:tcBorders>
              <w:top w:val="single" w:sz="4" w:space="0" w:color="auto"/>
              <w:left w:val="single" w:sz="4" w:space="0" w:color="auto"/>
              <w:bottom w:val="single" w:sz="4" w:space="0" w:color="auto"/>
              <w:right w:val="single" w:sz="4" w:space="0" w:color="auto"/>
            </w:tcBorders>
          </w:tcPr>
          <w:p w14:paraId="1F9033A1"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1..100, обязательно</w:t>
            </w:r>
          </w:p>
        </w:tc>
        <w:tc>
          <w:tcPr>
            <w:tcW w:w="791" w:type="pct"/>
            <w:tcBorders>
              <w:top w:val="single" w:sz="4" w:space="0" w:color="auto"/>
              <w:left w:val="single" w:sz="4" w:space="0" w:color="auto"/>
              <w:bottom w:val="single" w:sz="4" w:space="0" w:color="auto"/>
              <w:right w:val="single" w:sz="4" w:space="0" w:color="auto"/>
            </w:tcBorders>
          </w:tcPr>
          <w:p w14:paraId="7A197ACE"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Контейнер</w:t>
            </w:r>
          </w:p>
        </w:tc>
        <w:tc>
          <w:tcPr>
            <w:tcW w:w="1996" w:type="pct"/>
            <w:tcBorders>
              <w:top w:val="single" w:sz="4" w:space="0" w:color="auto"/>
              <w:left w:val="single" w:sz="4" w:space="0" w:color="auto"/>
              <w:bottom w:val="single" w:sz="4" w:space="0" w:color="auto"/>
              <w:right w:val="single" w:sz="4" w:space="0" w:color="auto"/>
            </w:tcBorders>
          </w:tcPr>
          <w:p w14:paraId="3E893070" w14:textId="77777777" w:rsidR="0095392A" w:rsidRPr="00F72371" w:rsidRDefault="0095392A" w:rsidP="00017651">
            <w:pPr>
              <w:pStyle w:val="aff"/>
              <w:rPr>
                <w:rFonts w:ascii="Times New Roman" w:hAnsi="Times New Roman"/>
                <w:sz w:val="24"/>
                <w:szCs w:val="28"/>
              </w:rPr>
            </w:pPr>
            <w:r w:rsidRPr="00F72371">
              <w:rPr>
                <w:rFonts w:ascii="Times New Roman" w:hAnsi="Times New Roman"/>
                <w:sz w:val="24"/>
                <w:szCs w:val="28"/>
              </w:rPr>
              <w:t>Идентификация получателя средств.</w:t>
            </w:r>
            <w:r w:rsidRPr="00F72371">
              <w:rPr>
                <w:rFonts w:ascii="Times New Roman" w:hAnsi="Times New Roman"/>
                <w:sz w:val="24"/>
                <w:szCs w:val="24"/>
              </w:rPr>
              <w:t xml:space="preserve"> Наличие данного/данных тега/тегов исключает наличие тега/тегов </w:t>
            </w:r>
            <w:r w:rsidRPr="00F72371">
              <w:rPr>
                <w:rFonts w:ascii="Times New Roman" w:hAnsi="Times New Roman"/>
                <w:i/>
                <w:sz w:val="24"/>
                <w:szCs w:val="24"/>
                <w:lang w:val="en-US"/>
              </w:rPr>
              <w:t>PayeeID</w:t>
            </w:r>
            <w:r w:rsidRPr="00F72371">
              <w:rPr>
                <w:rFonts w:ascii="Times New Roman" w:hAnsi="Times New Roman"/>
                <w:sz w:val="24"/>
                <w:szCs w:val="24"/>
              </w:rPr>
              <w:t>.</w:t>
            </w:r>
          </w:p>
        </w:tc>
      </w:tr>
      <w:tr w:rsidR="0095392A" w:rsidRPr="00F72371" w14:paraId="4E558A41" w14:textId="77777777" w:rsidTr="00017651">
        <w:tc>
          <w:tcPr>
            <w:tcW w:w="1323" w:type="pct"/>
            <w:tcBorders>
              <w:top w:val="single" w:sz="4" w:space="0" w:color="auto"/>
              <w:left w:val="single" w:sz="4" w:space="0" w:color="auto"/>
              <w:bottom w:val="single" w:sz="4" w:space="0" w:color="auto"/>
              <w:right w:val="single" w:sz="4" w:space="0" w:color="auto"/>
            </w:tcBorders>
          </w:tcPr>
          <w:p w14:paraId="0F060079" w14:textId="77777777" w:rsidR="0095392A" w:rsidRPr="00F72371" w:rsidRDefault="0095392A" w:rsidP="00017651">
            <w:pPr>
              <w:pStyle w:val="aff"/>
              <w:spacing w:after="0"/>
              <w:ind w:left="1021"/>
              <w:rPr>
                <w:rFonts w:ascii="Times New Roman" w:hAnsi="Times New Roman"/>
                <w:sz w:val="24"/>
                <w:szCs w:val="24"/>
              </w:rPr>
            </w:pPr>
            <w:r w:rsidRPr="00F72371">
              <w:rPr>
                <w:rFonts w:ascii="Times New Roman" w:hAnsi="Times New Roman"/>
                <w:sz w:val="24"/>
                <w:szCs w:val="24"/>
                <w:lang w:val="en-US"/>
              </w:rPr>
              <w:t>inn</w:t>
            </w:r>
            <w:r w:rsidRPr="00F72371">
              <w:rPr>
                <w:rFonts w:ascii="Times New Roman" w:hAnsi="Times New Roman"/>
                <w:sz w:val="24"/>
                <w:szCs w:val="24"/>
              </w:rPr>
              <w:t xml:space="preserve"> (атрибут)</w:t>
            </w:r>
          </w:p>
        </w:tc>
        <w:tc>
          <w:tcPr>
            <w:tcW w:w="890" w:type="pct"/>
            <w:tcBorders>
              <w:top w:val="single" w:sz="4" w:space="0" w:color="auto"/>
              <w:left w:val="single" w:sz="4" w:space="0" w:color="auto"/>
              <w:bottom w:val="single" w:sz="4" w:space="0" w:color="auto"/>
              <w:right w:val="single" w:sz="4" w:space="0" w:color="auto"/>
            </w:tcBorders>
          </w:tcPr>
          <w:p w14:paraId="744CE910"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1, обязательно</w:t>
            </w:r>
          </w:p>
        </w:tc>
        <w:tc>
          <w:tcPr>
            <w:tcW w:w="791" w:type="pct"/>
            <w:tcBorders>
              <w:top w:val="single" w:sz="4" w:space="0" w:color="auto"/>
              <w:left w:val="single" w:sz="4" w:space="0" w:color="auto"/>
              <w:bottom w:val="single" w:sz="4" w:space="0" w:color="auto"/>
              <w:right w:val="single" w:sz="4" w:space="0" w:color="auto"/>
            </w:tcBorders>
          </w:tcPr>
          <w:p w14:paraId="4595F31D" w14:textId="17CA5606"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 xml:space="preserve">INNType (см. описание в </w:t>
            </w:r>
            <w:r w:rsidRPr="00F72371">
              <w:rPr>
                <w:rFonts w:ascii="Times New Roman" w:hAnsi="Times New Roman"/>
                <w:sz w:val="24"/>
                <w:szCs w:val="24"/>
              </w:rPr>
              <w:lastRenderedPageBreak/>
              <w:t xml:space="preserve">разделе </w:t>
            </w:r>
            <w:r w:rsidRPr="00F72371">
              <w:rPr>
                <w:rFonts w:ascii="Times New Roman" w:hAnsi="Times New Roman"/>
              </w:rPr>
              <w:fldChar w:fldCharType="begin"/>
            </w:r>
            <w:r w:rsidRPr="00F72371">
              <w:rPr>
                <w:rFonts w:ascii="Times New Roman" w:hAnsi="Times New Roman"/>
                <w:sz w:val="24"/>
                <w:szCs w:val="24"/>
              </w:rPr>
              <w:instrText xml:space="preserve"> REF _Ref461471153 \n \h </w:instrText>
            </w:r>
            <w:r w:rsidR="00C1661E" w:rsidRPr="00F72371">
              <w:rPr>
                <w:rFonts w:ascii="Times New Roman" w:hAnsi="Times New Roman"/>
              </w:rPr>
              <w:instrText xml:space="preserve"> \* MERGEFORMAT </w:instrText>
            </w:r>
            <w:r w:rsidRPr="00F72371">
              <w:rPr>
                <w:rFonts w:ascii="Times New Roman" w:hAnsi="Times New Roman"/>
              </w:rPr>
            </w:r>
            <w:r w:rsidRPr="00F72371">
              <w:rPr>
                <w:rFonts w:ascii="Times New Roman" w:hAnsi="Times New Roman"/>
              </w:rPr>
              <w:fldChar w:fldCharType="separate"/>
            </w:r>
            <w:r w:rsidR="00B57E80" w:rsidRPr="00F72371">
              <w:rPr>
                <w:rFonts w:ascii="Times New Roman" w:hAnsi="Times New Roman"/>
                <w:sz w:val="24"/>
                <w:szCs w:val="24"/>
              </w:rPr>
              <w:t>2.6.6.2</w:t>
            </w:r>
            <w:r w:rsidRPr="00F72371">
              <w:rPr>
                <w:rFonts w:ascii="Times New Roman" w:hAnsi="Times New Roman"/>
              </w:rPr>
              <w:fldChar w:fldCharType="end"/>
            </w:r>
            <w:r w:rsidRPr="00F72371">
              <w:rPr>
                <w:rFonts w:ascii="Times New Roman" w:hAnsi="Times New Roman"/>
                <w:sz w:val="24"/>
                <w:szCs w:val="24"/>
              </w:rPr>
              <w:t>)</w:t>
            </w:r>
          </w:p>
        </w:tc>
        <w:tc>
          <w:tcPr>
            <w:tcW w:w="1996" w:type="pct"/>
            <w:tcBorders>
              <w:top w:val="single" w:sz="4" w:space="0" w:color="auto"/>
              <w:left w:val="single" w:sz="4" w:space="0" w:color="auto"/>
              <w:bottom w:val="single" w:sz="4" w:space="0" w:color="auto"/>
              <w:right w:val="single" w:sz="4" w:space="0" w:color="auto"/>
            </w:tcBorders>
          </w:tcPr>
          <w:p w14:paraId="249C7362"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lastRenderedPageBreak/>
              <w:t xml:space="preserve">ИНН получателя средств, указанный в возвращаемой сущности. </w:t>
            </w:r>
          </w:p>
          <w:p w14:paraId="210333E5"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lastRenderedPageBreak/>
              <w:t>При запросе квитанций соответствует ИНН получателя, указанному в начислении, на которое ссылается квитанция.</w:t>
            </w:r>
          </w:p>
          <w:p w14:paraId="12EAA200" w14:textId="77777777" w:rsidR="0095392A" w:rsidRPr="00F72371" w:rsidRDefault="0095392A" w:rsidP="00017651">
            <w:pPr>
              <w:pStyle w:val="aff"/>
              <w:rPr>
                <w:rFonts w:ascii="Times New Roman" w:hAnsi="Times New Roman"/>
                <w:sz w:val="24"/>
                <w:szCs w:val="28"/>
              </w:rPr>
            </w:pPr>
            <w:r w:rsidRPr="00F72371">
              <w:rPr>
                <w:rFonts w:ascii="Times New Roman" w:hAnsi="Times New Roman"/>
                <w:sz w:val="24"/>
                <w:szCs w:val="24"/>
              </w:rPr>
              <w:t xml:space="preserve">Если указано несколько тегов </w:t>
            </w:r>
            <w:r w:rsidRPr="00F72371">
              <w:rPr>
                <w:rFonts w:ascii="Times New Roman" w:hAnsi="Times New Roman"/>
                <w:i/>
                <w:sz w:val="24"/>
                <w:szCs w:val="24"/>
                <w:lang w:val="en-US"/>
              </w:rPr>
              <w:t>TaxpayerIdentification</w:t>
            </w:r>
            <w:r w:rsidRPr="00F72371">
              <w:rPr>
                <w:rFonts w:ascii="Times New Roman" w:hAnsi="Times New Roman"/>
                <w:sz w:val="24"/>
                <w:szCs w:val="24"/>
              </w:rPr>
              <w:t xml:space="preserve">, то итоговая выгрузка будет являться объединением выгрузок по всем участникам косвенного взаимодействия, каждая из которых определяется отдельным тегом </w:t>
            </w:r>
            <w:r w:rsidRPr="00F72371">
              <w:rPr>
                <w:rFonts w:ascii="Times New Roman" w:hAnsi="Times New Roman"/>
                <w:i/>
                <w:sz w:val="24"/>
                <w:szCs w:val="24"/>
                <w:lang w:val="en-US"/>
              </w:rPr>
              <w:t>TaxpayerIdentification</w:t>
            </w:r>
            <w:r w:rsidRPr="00F72371">
              <w:rPr>
                <w:rFonts w:ascii="Times New Roman" w:hAnsi="Times New Roman"/>
                <w:i/>
                <w:sz w:val="24"/>
                <w:szCs w:val="24"/>
              </w:rPr>
              <w:t>.</w:t>
            </w:r>
          </w:p>
        </w:tc>
      </w:tr>
      <w:tr w:rsidR="0095392A" w:rsidRPr="00F72371" w14:paraId="6106B284" w14:textId="77777777" w:rsidTr="00017651">
        <w:trPr>
          <w:trHeight w:val="1874"/>
        </w:trPr>
        <w:tc>
          <w:tcPr>
            <w:tcW w:w="1323" w:type="pct"/>
            <w:tcBorders>
              <w:top w:val="single" w:sz="4" w:space="0" w:color="auto"/>
              <w:left w:val="single" w:sz="4" w:space="0" w:color="auto"/>
              <w:bottom w:val="single" w:sz="4" w:space="0" w:color="auto"/>
              <w:right w:val="single" w:sz="4" w:space="0" w:color="auto"/>
            </w:tcBorders>
          </w:tcPr>
          <w:p w14:paraId="42A5B88E" w14:textId="77777777" w:rsidR="0095392A" w:rsidRPr="00F72371" w:rsidRDefault="0095392A" w:rsidP="00017651">
            <w:pPr>
              <w:pStyle w:val="aff"/>
              <w:spacing w:after="0"/>
              <w:ind w:left="1021"/>
              <w:rPr>
                <w:rFonts w:ascii="Times New Roman" w:hAnsi="Times New Roman"/>
                <w:sz w:val="24"/>
                <w:szCs w:val="24"/>
                <w:lang w:val="en-US"/>
              </w:rPr>
            </w:pPr>
            <w:r w:rsidRPr="00F72371">
              <w:rPr>
                <w:rFonts w:ascii="Times New Roman" w:hAnsi="Times New Roman"/>
                <w:sz w:val="24"/>
                <w:szCs w:val="24"/>
                <w:lang w:val="en-US"/>
              </w:rPr>
              <w:lastRenderedPageBreak/>
              <w:t>kpp (атрибут)</w:t>
            </w:r>
          </w:p>
        </w:tc>
        <w:tc>
          <w:tcPr>
            <w:tcW w:w="890" w:type="pct"/>
            <w:tcBorders>
              <w:top w:val="single" w:sz="4" w:space="0" w:color="auto"/>
              <w:left w:val="single" w:sz="4" w:space="0" w:color="auto"/>
              <w:bottom w:val="single" w:sz="4" w:space="0" w:color="auto"/>
              <w:right w:val="single" w:sz="4" w:space="0" w:color="auto"/>
            </w:tcBorders>
          </w:tcPr>
          <w:p w14:paraId="6AA5EA5D"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0..1, необязательно</w:t>
            </w:r>
          </w:p>
        </w:tc>
        <w:tc>
          <w:tcPr>
            <w:tcW w:w="791" w:type="pct"/>
            <w:tcBorders>
              <w:top w:val="single" w:sz="4" w:space="0" w:color="auto"/>
              <w:left w:val="single" w:sz="4" w:space="0" w:color="auto"/>
              <w:bottom w:val="single" w:sz="4" w:space="0" w:color="auto"/>
              <w:right w:val="single" w:sz="4" w:space="0" w:color="auto"/>
            </w:tcBorders>
          </w:tcPr>
          <w:p w14:paraId="7A1CD643" w14:textId="2C9B400B"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lang w:val="en-US"/>
              </w:rPr>
              <w:t>KPPType</w:t>
            </w:r>
            <w:r w:rsidRPr="00F72371">
              <w:rPr>
                <w:rFonts w:ascii="Times New Roman" w:hAnsi="Times New Roman"/>
                <w:sz w:val="24"/>
                <w:szCs w:val="24"/>
              </w:rPr>
              <w:t xml:space="preserve"> (см. описание в разделе </w:t>
            </w:r>
            <w:r w:rsidRPr="00F72371">
              <w:rPr>
                <w:rFonts w:ascii="Times New Roman" w:hAnsi="Times New Roman"/>
              </w:rPr>
              <w:fldChar w:fldCharType="begin"/>
            </w:r>
            <w:r w:rsidRPr="00F72371">
              <w:rPr>
                <w:rFonts w:ascii="Times New Roman" w:hAnsi="Times New Roman"/>
                <w:sz w:val="24"/>
                <w:szCs w:val="24"/>
              </w:rPr>
              <w:instrText xml:space="preserve"> REF _Ref461471198 \n \h </w:instrText>
            </w:r>
            <w:r w:rsidR="00C1661E" w:rsidRPr="00F72371">
              <w:rPr>
                <w:rFonts w:ascii="Times New Roman" w:hAnsi="Times New Roman"/>
              </w:rPr>
              <w:instrText xml:space="preserve"> \* MERGEFORMAT </w:instrText>
            </w:r>
            <w:r w:rsidRPr="00F72371">
              <w:rPr>
                <w:rFonts w:ascii="Times New Roman" w:hAnsi="Times New Roman"/>
              </w:rPr>
            </w:r>
            <w:r w:rsidRPr="00F72371">
              <w:rPr>
                <w:rFonts w:ascii="Times New Roman" w:hAnsi="Times New Roman"/>
              </w:rPr>
              <w:fldChar w:fldCharType="separate"/>
            </w:r>
            <w:r w:rsidR="00B57E80" w:rsidRPr="00F72371">
              <w:rPr>
                <w:rFonts w:ascii="Times New Roman" w:hAnsi="Times New Roman"/>
                <w:sz w:val="24"/>
                <w:szCs w:val="24"/>
              </w:rPr>
              <w:t>2.6.6.3</w:t>
            </w:r>
            <w:r w:rsidRPr="00F72371">
              <w:rPr>
                <w:rFonts w:ascii="Times New Roman" w:hAnsi="Times New Roman"/>
              </w:rPr>
              <w:fldChar w:fldCharType="end"/>
            </w:r>
            <w:r w:rsidRPr="00F72371">
              <w:rPr>
                <w:rFonts w:ascii="Times New Roman" w:hAnsi="Times New Roman"/>
                <w:sz w:val="24"/>
                <w:szCs w:val="24"/>
              </w:rPr>
              <w:t>)</w:t>
            </w:r>
          </w:p>
        </w:tc>
        <w:tc>
          <w:tcPr>
            <w:tcW w:w="1996" w:type="pct"/>
            <w:tcBorders>
              <w:top w:val="single" w:sz="4" w:space="0" w:color="auto"/>
              <w:left w:val="single" w:sz="4" w:space="0" w:color="auto"/>
              <w:bottom w:val="single" w:sz="4" w:space="0" w:color="auto"/>
              <w:right w:val="single" w:sz="4" w:space="0" w:color="auto"/>
            </w:tcBorders>
          </w:tcPr>
          <w:p w14:paraId="3F54B86F"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 xml:space="preserve">КПП получателя средств, указанный в возвращаемой сущности. </w:t>
            </w:r>
          </w:p>
          <w:p w14:paraId="303449F9"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При запросе квитанций соответствует КПП получателя, указанному в начислении, на которое ссылается квитанция.</w:t>
            </w:r>
          </w:p>
        </w:tc>
      </w:tr>
      <w:tr w:rsidR="0095392A" w:rsidRPr="00F72371" w14:paraId="542DBC87" w14:textId="77777777" w:rsidTr="00017651">
        <w:tc>
          <w:tcPr>
            <w:tcW w:w="1323" w:type="pct"/>
            <w:tcBorders>
              <w:top w:val="single" w:sz="4" w:space="0" w:color="auto"/>
              <w:left w:val="single" w:sz="4" w:space="0" w:color="auto"/>
              <w:bottom w:val="single" w:sz="4" w:space="0" w:color="auto"/>
              <w:right w:val="single" w:sz="4" w:space="0" w:color="auto"/>
            </w:tcBorders>
          </w:tcPr>
          <w:p w14:paraId="58FB62B8" w14:textId="77777777" w:rsidR="0095392A" w:rsidRPr="00F72371" w:rsidRDefault="0095392A" w:rsidP="00017651">
            <w:pPr>
              <w:pStyle w:val="aff"/>
              <w:spacing w:after="0"/>
              <w:ind w:left="794"/>
              <w:rPr>
                <w:rFonts w:ascii="Times New Roman" w:hAnsi="Times New Roman"/>
                <w:sz w:val="24"/>
                <w:szCs w:val="24"/>
                <w:lang w:val="en-US"/>
              </w:rPr>
            </w:pPr>
            <w:r w:rsidRPr="00F72371">
              <w:rPr>
                <w:rFonts w:ascii="Times New Roman" w:hAnsi="Times New Roman"/>
                <w:sz w:val="24"/>
                <w:szCs w:val="24"/>
                <w:lang w:val="en-US"/>
              </w:rPr>
              <w:t>PayeeID</w:t>
            </w:r>
          </w:p>
        </w:tc>
        <w:tc>
          <w:tcPr>
            <w:tcW w:w="890" w:type="pct"/>
            <w:tcBorders>
              <w:top w:val="single" w:sz="4" w:space="0" w:color="auto"/>
              <w:left w:val="single" w:sz="4" w:space="0" w:color="auto"/>
              <w:bottom w:val="single" w:sz="4" w:space="0" w:color="auto"/>
              <w:right w:val="single" w:sz="4" w:space="0" w:color="auto"/>
            </w:tcBorders>
          </w:tcPr>
          <w:p w14:paraId="3F0714D8"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1..1</w:t>
            </w:r>
            <w:r w:rsidRPr="00F72371">
              <w:rPr>
                <w:rFonts w:ascii="Times New Roman" w:hAnsi="Times New Roman"/>
                <w:sz w:val="24"/>
                <w:szCs w:val="24"/>
                <w:lang w:val="en-US"/>
              </w:rPr>
              <w:t>00</w:t>
            </w:r>
            <w:r w:rsidRPr="00F72371">
              <w:rPr>
                <w:rFonts w:ascii="Times New Roman" w:hAnsi="Times New Roman"/>
                <w:sz w:val="24"/>
                <w:szCs w:val="24"/>
              </w:rPr>
              <w:t>, обязательно</w:t>
            </w:r>
          </w:p>
        </w:tc>
        <w:tc>
          <w:tcPr>
            <w:tcW w:w="791" w:type="pct"/>
            <w:tcBorders>
              <w:top w:val="single" w:sz="4" w:space="0" w:color="auto"/>
              <w:left w:val="single" w:sz="4" w:space="0" w:color="auto"/>
              <w:bottom w:val="single" w:sz="4" w:space="0" w:color="auto"/>
              <w:right w:val="single" w:sz="4" w:space="0" w:color="auto"/>
            </w:tcBorders>
          </w:tcPr>
          <w:p w14:paraId="0DB780CF"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lang w:val="en-US"/>
              </w:rPr>
              <w:t>String</w:t>
            </w:r>
          </w:p>
        </w:tc>
        <w:tc>
          <w:tcPr>
            <w:tcW w:w="1996" w:type="pct"/>
            <w:tcBorders>
              <w:top w:val="single" w:sz="4" w:space="0" w:color="auto"/>
              <w:left w:val="single" w:sz="4" w:space="0" w:color="auto"/>
              <w:bottom w:val="single" w:sz="4" w:space="0" w:color="auto"/>
              <w:right w:val="single" w:sz="4" w:space="0" w:color="auto"/>
            </w:tcBorders>
          </w:tcPr>
          <w:p w14:paraId="53D52C9C"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 xml:space="preserve">УРН участника, сформировавшего сущность. </w:t>
            </w:r>
          </w:p>
          <w:p w14:paraId="341D4B58"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При запросе квитанций соответствует УРН участника, сформировавшего начисление, на которое ссылается квитанция.</w:t>
            </w:r>
          </w:p>
          <w:p w14:paraId="62E02D4F"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 xml:space="preserve">Если указано несколько тегов </w:t>
            </w:r>
            <w:r w:rsidRPr="00F72371">
              <w:rPr>
                <w:rFonts w:ascii="Times New Roman" w:hAnsi="Times New Roman"/>
                <w:i/>
                <w:sz w:val="24"/>
                <w:szCs w:val="24"/>
                <w:lang w:val="en-US"/>
              </w:rPr>
              <w:t>PayeeID</w:t>
            </w:r>
            <w:r w:rsidRPr="00F72371">
              <w:rPr>
                <w:rFonts w:ascii="Times New Roman" w:hAnsi="Times New Roman"/>
                <w:sz w:val="24"/>
                <w:szCs w:val="24"/>
              </w:rPr>
              <w:t xml:space="preserve">, то итоговая выгрузка будет являться объединением выгрузок по всем участникам косвенного взаимодействия, каждая из которых определяется отдельным тегом </w:t>
            </w:r>
            <w:r w:rsidRPr="00F72371">
              <w:rPr>
                <w:rFonts w:ascii="Times New Roman" w:hAnsi="Times New Roman"/>
                <w:i/>
                <w:sz w:val="24"/>
                <w:szCs w:val="24"/>
                <w:lang w:val="en-US"/>
              </w:rPr>
              <w:t>PayeeID</w:t>
            </w:r>
            <w:r w:rsidRPr="00F72371">
              <w:rPr>
                <w:rFonts w:ascii="Times New Roman" w:hAnsi="Times New Roman"/>
                <w:sz w:val="24"/>
                <w:szCs w:val="24"/>
              </w:rPr>
              <w:t>.</w:t>
            </w:r>
          </w:p>
          <w:p w14:paraId="4D370E55" w14:textId="77777777" w:rsidR="0095392A" w:rsidRPr="00F72371" w:rsidRDefault="0095392A" w:rsidP="00017651">
            <w:pPr>
              <w:pStyle w:val="aff"/>
              <w:rPr>
                <w:rFonts w:ascii="Times New Roman" w:hAnsi="Times New Roman"/>
                <w:sz w:val="24"/>
                <w:szCs w:val="28"/>
              </w:rPr>
            </w:pPr>
            <w:r w:rsidRPr="00F72371">
              <w:rPr>
                <w:rFonts w:ascii="Times New Roman" w:hAnsi="Times New Roman"/>
                <w:sz w:val="24"/>
                <w:szCs w:val="24"/>
              </w:rPr>
              <w:t xml:space="preserve">Наличие данного/данных тега/тегов исключает наличие тега/тегов </w:t>
            </w:r>
            <w:r w:rsidRPr="00F72371">
              <w:rPr>
                <w:rFonts w:ascii="Times New Roman" w:hAnsi="Times New Roman"/>
                <w:i/>
                <w:sz w:val="24"/>
                <w:szCs w:val="24"/>
                <w:lang w:val="en-US"/>
              </w:rPr>
              <w:t>TaxpayerIdentification</w:t>
            </w:r>
            <w:r w:rsidRPr="00F72371">
              <w:rPr>
                <w:rFonts w:ascii="Times New Roman" w:hAnsi="Times New Roman"/>
                <w:sz w:val="24"/>
                <w:szCs w:val="24"/>
              </w:rPr>
              <w:t>.</w:t>
            </w:r>
          </w:p>
        </w:tc>
      </w:tr>
      <w:tr w:rsidR="0095392A" w:rsidRPr="00F72371" w14:paraId="1FD8007B" w14:textId="77777777" w:rsidTr="00017651">
        <w:tc>
          <w:tcPr>
            <w:tcW w:w="1323" w:type="pct"/>
            <w:tcBorders>
              <w:top w:val="single" w:sz="4" w:space="0" w:color="auto"/>
              <w:left w:val="single" w:sz="4" w:space="0" w:color="auto"/>
              <w:bottom w:val="single" w:sz="4" w:space="0" w:color="auto"/>
              <w:right w:val="single" w:sz="4" w:space="0" w:color="auto"/>
            </w:tcBorders>
          </w:tcPr>
          <w:p w14:paraId="79A6653A" w14:textId="77777777" w:rsidR="0095392A" w:rsidRPr="00F72371" w:rsidRDefault="0095392A" w:rsidP="00017651">
            <w:pPr>
              <w:pStyle w:val="aff"/>
              <w:spacing w:after="0"/>
              <w:ind w:left="624"/>
              <w:rPr>
                <w:rFonts w:ascii="Times New Roman" w:hAnsi="Times New Roman"/>
                <w:sz w:val="24"/>
                <w:szCs w:val="24"/>
                <w:lang w:val="en-US"/>
              </w:rPr>
            </w:pPr>
            <w:r w:rsidRPr="00F72371">
              <w:rPr>
                <w:rFonts w:ascii="Times New Roman" w:hAnsi="Times New Roman"/>
                <w:sz w:val="24"/>
                <w:szCs w:val="24"/>
                <w:lang w:val="en-US"/>
              </w:rPr>
              <w:t>KBKClassifier</w:t>
            </w:r>
          </w:p>
        </w:tc>
        <w:tc>
          <w:tcPr>
            <w:tcW w:w="890" w:type="pct"/>
            <w:tcBorders>
              <w:top w:val="single" w:sz="4" w:space="0" w:color="auto"/>
              <w:left w:val="single" w:sz="4" w:space="0" w:color="auto"/>
              <w:bottom w:val="single" w:sz="4" w:space="0" w:color="auto"/>
              <w:right w:val="single" w:sz="4" w:space="0" w:color="auto"/>
            </w:tcBorders>
          </w:tcPr>
          <w:p w14:paraId="7F864845"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0..1, необязательно</w:t>
            </w:r>
          </w:p>
        </w:tc>
        <w:tc>
          <w:tcPr>
            <w:tcW w:w="791" w:type="pct"/>
            <w:tcBorders>
              <w:top w:val="single" w:sz="4" w:space="0" w:color="auto"/>
              <w:left w:val="single" w:sz="4" w:space="0" w:color="auto"/>
              <w:bottom w:val="single" w:sz="4" w:space="0" w:color="auto"/>
              <w:right w:val="single" w:sz="4" w:space="0" w:color="auto"/>
            </w:tcBorders>
          </w:tcPr>
          <w:p w14:paraId="5D8F75FA" w14:textId="77777777" w:rsidR="0095392A" w:rsidRPr="00F72371" w:rsidRDefault="0095392A" w:rsidP="00017651">
            <w:pPr>
              <w:pStyle w:val="aff"/>
              <w:spacing w:after="0"/>
              <w:rPr>
                <w:rFonts w:ascii="Times New Roman" w:hAnsi="Times New Roman"/>
                <w:sz w:val="24"/>
                <w:szCs w:val="24"/>
                <w:lang w:val="en-US"/>
              </w:rPr>
            </w:pPr>
            <w:r w:rsidRPr="00F72371">
              <w:rPr>
                <w:rFonts w:ascii="Times New Roman" w:hAnsi="Times New Roman"/>
                <w:sz w:val="24"/>
                <w:szCs w:val="24"/>
              </w:rPr>
              <w:t>Контейнер</w:t>
            </w:r>
          </w:p>
        </w:tc>
        <w:tc>
          <w:tcPr>
            <w:tcW w:w="1996" w:type="pct"/>
            <w:tcBorders>
              <w:top w:val="single" w:sz="4" w:space="0" w:color="auto"/>
              <w:left w:val="single" w:sz="4" w:space="0" w:color="auto"/>
              <w:bottom w:val="single" w:sz="4" w:space="0" w:color="auto"/>
              <w:right w:val="single" w:sz="4" w:space="0" w:color="auto"/>
            </w:tcBorders>
          </w:tcPr>
          <w:p w14:paraId="63ADDBD9"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Перечень КБК.</w:t>
            </w:r>
          </w:p>
        </w:tc>
      </w:tr>
      <w:tr w:rsidR="0095392A" w:rsidRPr="00F72371" w14:paraId="528CB8F7" w14:textId="77777777" w:rsidTr="00017651">
        <w:tc>
          <w:tcPr>
            <w:tcW w:w="1323" w:type="pct"/>
            <w:tcBorders>
              <w:top w:val="single" w:sz="4" w:space="0" w:color="auto"/>
              <w:left w:val="single" w:sz="4" w:space="0" w:color="auto"/>
              <w:bottom w:val="single" w:sz="4" w:space="0" w:color="auto"/>
              <w:right w:val="single" w:sz="4" w:space="0" w:color="auto"/>
            </w:tcBorders>
          </w:tcPr>
          <w:p w14:paraId="3C9730B2" w14:textId="77777777" w:rsidR="0095392A" w:rsidRPr="00F72371" w:rsidRDefault="0095392A" w:rsidP="00017651">
            <w:pPr>
              <w:pStyle w:val="aff"/>
              <w:spacing w:after="0"/>
              <w:ind w:left="794"/>
              <w:rPr>
                <w:rFonts w:ascii="Times New Roman" w:hAnsi="Times New Roman"/>
                <w:sz w:val="24"/>
                <w:szCs w:val="24"/>
                <w:lang w:val="en-US"/>
              </w:rPr>
            </w:pPr>
            <w:r w:rsidRPr="00F72371">
              <w:rPr>
                <w:rFonts w:ascii="Times New Roman" w:hAnsi="Times New Roman"/>
                <w:sz w:val="24"/>
                <w:szCs w:val="24"/>
                <w:lang w:val="en-US"/>
              </w:rPr>
              <w:t>KBK</w:t>
            </w:r>
          </w:p>
        </w:tc>
        <w:tc>
          <w:tcPr>
            <w:tcW w:w="890" w:type="pct"/>
            <w:tcBorders>
              <w:top w:val="single" w:sz="4" w:space="0" w:color="auto"/>
              <w:left w:val="single" w:sz="4" w:space="0" w:color="auto"/>
              <w:bottom w:val="single" w:sz="4" w:space="0" w:color="auto"/>
              <w:right w:val="single" w:sz="4" w:space="0" w:color="auto"/>
            </w:tcBorders>
          </w:tcPr>
          <w:p w14:paraId="0F33F77B"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1..1</w:t>
            </w:r>
            <w:r w:rsidRPr="00F72371">
              <w:rPr>
                <w:rFonts w:ascii="Times New Roman" w:hAnsi="Times New Roman"/>
                <w:sz w:val="24"/>
                <w:szCs w:val="24"/>
                <w:lang w:val="en-US"/>
              </w:rPr>
              <w:t>00</w:t>
            </w:r>
            <w:r w:rsidRPr="00F72371">
              <w:rPr>
                <w:rFonts w:ascii="Times New Roman" w:hAnsi="Times New Roman"/>
                <w:sz w:val="24"/>
                <w:szCs w:val="24"/>
              </w:rPr>
              <w:t>, обязательно</w:t>
            </w:r>
          </w:p>
        </w:tc>
        <w:tc>
          <w:tcPr>
            <w:tcW w:w="791" w:type="pct"/>
            <w:tcBorders>
              <w:top w:val="single" w:sz="4" w:space="0" w:color="auto"/>
              <w:left w:val="single" w:sz="4" w:space="0" w:color="auto"/>
              <w:bottom w:val="single" w:sz="4" w:space="0" w:color="auto"/>
              <w:right w:val="single" w:sz="4" w:space="0" w:color="auto"/>
            </w:tcBorders>
          </w:tcPr>
          <w:p w14:paraId="57A9E2DA" w14:textId="762357F1"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lang w:val="en-US"/>
              </w:rPr>
              <w:t>KBKType</w:t>
            </w:r>
            <w:r w:rsidRPr="00F72371">
              <w:rPr>
                <w:rFonts w:ascii="Times New Roman" w:hAnsi="Times New Roman"/>
                <w:sz w:val="24"/>
                <w:szCs w:val="24"/>
              </w:rPr>
              <w:t xml:space="preserve"> (см. описание в разделе </w:t>
            </w:r>
            <w:r w:rsidRPr="00F72371">
              <w:rPr>
                <w:rFonts w:ascii="Times New Roman" w:hAnsi="Times New Roman"/>
              </w:rPr>
              <w:lastRenderedPageBreak/>
              <w:fldChar w:fldCharType="begin"/>
            </w:r>
            <w:r w:rsidRPr="00F72371">
              <w:rPr>
                <w:rFonts w:ascii="Times New Roman" w:hAnsi="Times New Roman"/>
                <w:sz w:val="24"/>
                <w:szCs w:val="24"/>
              </w:rPr>
              <w:instrText xml:space="preserve"> REF _Ref461470656 \n \h </w:instrText>
            </w:r>
            <w:r w:rsidR="00C1661E" w:rsidRPr="00F72371">
              <w:rPr>
                <w:rFonts w:ascii="Times New Roman" w:hAnsi="Times New Roman"/>
              </w:rPr>
              <w:instrText xml:space="preserve"> \* MERGEFORMAT </w:instrText>
            </w:r>
            <w:r w:rsidRPr="00F72371">
              <w:rPr>
                <w:rFonts w:ascii="Times New Roman" w:hAnsi="Times New Roman"/>
              </w:rPr>
            </w:r>
            <w:r w:rsidRPr="00F72371">
              <w:rPr>
                <w:rFonts w:ascii="Times New Roman" w:hAnsi="Times New Roman"/>
              </w:rPr>
              <w:fldChar w:fldCharType="separate"/>
            </w:r>
            <w:r w:rsidR="00B57E80" w:rsidRPr="00F72371">
              <w:rPr>
                <w:rFonts w:ascii="Times New Roman" w:hAnsi="Times New Roman"/>
                <w:sz w:val="24"/>
                <w:szCs w:val="24"/>
              </w:rPr>
              <w:t>2.6.6.5</w:t>
            </w:r>
            <w:r w:rsidRPr="00F72371">
              <w:rPr>
                <w:rFonts w:ascii="Times New Roman" w:hAnsi="Times New Roman"/>
              </w:rPr>
              <w:fldChar w:fldCharType="end"/>
            </w:r>
            <w:r w:rsidRPr="00F72371">
              <w:rPr>
                <w:rFonts w:ascii="Times New Roman" w:hAnsi="Times New Roman"/>
              </w:rPr>
              <w:t>)</w:t>
            </w:r>
          </w:p>
        </w:tc>
        <w:tc>
          <w:tcPr>
            <w:tcW w:w="1996" w:type="pct"/>
            <w:tcBorders>
              <w:top w:val="single" w:sz="4" w:space="0" w:color="auto"/>
              <w:left w:val="single" w:sz="4" w:space="0" w:color="auto"/>
              <w:bottom w:val="single" w:sz="4" w:space="0" w:color="auto"/>
              <w:right w:val="single" w:sz="4" w:space="0" w:color="auto"/>
            </w:tcBorders>
          </w:tcPr>
          <w:p w14:paraId="2B70B5BD"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lastRenderedPageBreak/>
              <w:t>КБК, указанный в сущности.</w:t>
            </w:r>
          </w:p>
          <w:p w14:paraId="1DF8E6C2"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При запросе начислений соответствует КБК, указанному в начислении.</w:t>
            </w:r>
          </w:p>
          <w:p w14:paraId="70B964CF"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lastRenderedPageBreak/>
              <w:t>При запросе платежей соответствует КБК, указанному в платеже.</w:t>
            </w:r>
          </w:p>
          <w:p w14:paraId="135D4C38"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При запросе платежей по связанным начислениям игнорируется.</w:t>
            </w:r>
          </w:p>
          <w:p w14:paraId="7D41ACEC"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При запросе квитанций соответствует КБК, указанному в начислении, на которое ссылаются квитанции.</w:t>
            </w:r>
          </w:p>
          <w:p w14:paraId="5B93DCDC" w14:textId="77777777" w:rsidR="0095392A" w:rsidRPr="00F72371" w:rsidRDefault="0095392A" w:rsidP="00017651">
            <w:pPr>
              <w:pStyle w:val="aff"/>
              <w:rPr>
                <w:rFonts w:ascii="Times New Roman" w:hAnsi="Times New Roman"/>
                <w:sz w:val="24"/>
                <w:szCs w:val="28"/>
              </w:rPr>
            </w:pPr>
            <w:r w:rsidRPr="00F72371">
              <w:rPr>
                <w:rFonts w:ascii="Times New Roman" w:hAnsi="Times New Roman"/>
                <w:sz w:val="24"/>
                <w:szCs w:val="24"/>
              </w:rPr>
              <w:t>Может быть множественным, при этом итоговая выгрузка будет являться объединением выгрузок по каждому из указанных КБК.</w:t>
            </w:r>
          </w:p>
        </w:tc>
      </w:tr>
      <w:tr w:rsidR="0095392A" w:rsidRPr="00F72371" w14:paraId="77428668" w14:textId="77777777" w:rsidTr="00017651">
        <w:tc>
          <w:tcPr>
            <w:tcW w:w="1323" w:type="pct"/>
            <w:tcBorders>
              <w:top w:val="single" w:sz="4" w:space="0" w:color="auto"/>
              <w:left w:val="single" w:sz="4" w:space="0" w:color="auto"/>
              <w:bottom w:val="single" w:sz="4" w:space="0" w:color="auto"/>
              <w:right w:val="single" w:sz="4" w:space="0" w:color="auto"/>
            </w:tcBorders>
          </w:tcPr>
          <w:p w14:paraId="7BA0BBC9" w14:textId="77777777" w:rsidR="0095392A" w:rsidRPr="00F72371" w:rsidRDefault="0095392A" w:rsidP="00017651">
            <w:pPr>
              <w:pStyle w:val="aff"/>
              <w:spacing w:after="0"/>
              <w:ind w:left="624"/>
              <w:rPr>
                <w:rFonts w:ascii="Times New Roman" w:hAnsi="Times New Roman"/>
                <w:sz w:val="24"/>
                <w:szCs w:val="24"/>
                <w:lang w:val="en-US"/>
              </w:rPr>
            </w:pPr>
            <w:r w:rsidRPr="00F72371">
              <w:rPr>
                <w:rFonts w:ascii="Times New Roman" w:hAnsi="Times New Roman"/>
                <w:sz w:val="24"/>
                <w:szCs w:val="24"/>
                <w:lang w:val="en-US"/>
              </w:rPr>
              <w:lastRenderedPageBreak/>
              <w:t>OKTMOClassifier</w:t>
            </w:r>
          </w:p>
        </w:tc>
        <w:tc>
          <w:tcPr>
            <w:tcW w:w="890" w:type="pct"/>
            <w:tcBorders>
              <w:top w:val="single" w:sz="4" w:space="0" w:color="auto"/>
              <w:left w:val="single" w:sz="4" w:space="0" w:color="auto"/>
              <w:bottom w:val="single" w:sz="4" w:space="0" w:color="auto"/>
              <w:right w:val="single" w:sz="4" w:space="0" w:color="auto"/>
            </w:tcBorders>
          </w:tcPr>
          <w:p w14:paraId="605108FA"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0..1, необязательно</w:t>
            </w:r>
          </w:p>
        </w:tc>
        <w:tc>
          <w:tcPr>
            <w:tcW w:w="791" w:type="pct"/>
            <w:tcBorders>
              <w:top w:val="single" w:sz="4" w:space="0" w:color="auto"/>
              <w:left w:val="single" w:sz="4" w:space="0" w:color="auto"/>
              <w:bottom w:val="single" w:sz="4" w:space="0" w:color="auto"/>
              <w:right w:val="single" w:sz="4" w:space="0" w:color="auto"/>
            </w:tcBorders>
          </w:tcPr>
          <w:p w14:paraId="1FD23B82"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Контейнер</w:t>
            </w:r>
          </w:p>
        </w:tc>
        <w:tc>
          <w:tcPr>
            <w:tcW w:w="1996" w:type="pct"/>
            <w:tcBorders>
              <w:top w:val="single" w:sz="4" w:space="0" w:color="auto"/>
              <w:left w:val="single" w:sz="4" w:space="0" w:color="auto"/>
              <w:bottom w:val="single" w:sz="4" w:space="0" w:color="auto"/>
              <w:right w:val="single" w:sz="4" w:space="0" w:color="auto"/>
            </w:tcBorders>
          </w:tcPr>
          <w:p w14:paraId="5F41B827"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Коды по ОКТМО.</w:t>
            </w:r>
          </w:p>
        </w:tc>
      </w:tr>
      <w:tr w:rsidR="0095392A" w:rsidRPr="00F72371" w14:paraId="1FD2B18F" w14:textId="77777777" w:rsidTr="00017651">
        <w:tc>
          <w:tcPr>
            <w:tcW w:w="1323" w:type="pct"/>
            <w:tcBorders>
              <w:top w:val="single" w:sz="4" w:space="0" w:color="auto"/>
              <w:left w:val="single" w:sz="4" w:space="0" w:color="auto"/>
              <w:bottom w:val="single" w:sz="4" w:space="0" w:color="auto"/>
              <w:right w:val="single" w:sz="4" w:space="0" w:color="auto"/>
            </w:tcBorders>
          </w:tcPr>
          <w:p w14:paraId="4E2B469B" w14:textId="77777777" w:rsidR="0095392A" w:rsidRPr="00F72371" w:rsidRDefault="0095392A" w:rsidP="00017651">
            <w:pPr>
              <w:pStyle w:val="aff"/>
              <w:spacing w:after="0"/>
              <w:ind w:left="794"/>
              <w:rPr>
                <w:rFonts w:ascii="Times New Roman" w:hAnsi="Times New Roman"/>
                <w:sz w:val="24"/>
                <w:szCs w:val="24"/>
                <w:lang w:val="en-US"/>
              </w:rPr>
            </w:pPr>
            <w:r w:rsidRPr="00F72371">
              <w:rPr>
                <w:rFonts w:ascii="Times New Roman" w:hAnsi="Times New Roman"/>
                <w:sz w:val="24"/>
                <w:szCs w:val="24"/>
                <w:lang w:val="en-US"/>
              </w:rPr>
              <w:t>OKTMO</w:t>
            </w:r>
          </w:p>
        </w:tc>
        <w:tc>
          <w:tcPr>
            <w:tcW w:w="890" w:type="pct"/>
            <w:tcBorders>
              <w:top w:val="single" w:sz="4" w:space="0" w:color="auto"/>
              <w:left w:val="single" w:sz="4" w:space="0" w:color="auto"/>
              <w:bottom w:val="single" w:sz="4" w:space="0" w:color="auto"/>
              <w:right w:val="single" w:sz="4" w:space="0" w:color="auto"/>
            </w:tcBorders>
          </w:tcPr>
          <w:p w14:paraId="6D4087D7"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1..1</w:t>
            </w:r>
            <w:r w:rsidRPr="00F72371">
              <w:rPr>
                <w:rFonts w:ascii="Times New Roman" w:hAnsi="Times New Roman"/>
                <w:sz w:val="24"/>
                <w:szCs w:val="24"/>
                <w:lang w:val="en-US"/>
              </w:rPr>
              <w:t>00</w:t>
            </w:r>
            <w:r w:rsidRPr="00F72371">
              <w:rPr>
                <w:rFonts w:ascii="Times New Roman" w:hAnsi="Times New Roman"/>
                <w:sz w:val="24"/>
                <w:szCs w:val="24"/>
              </w:rPr>
              <w:t>, обязательно</w:t>
            </w:r>
          </w:p>
        </w:tc>
        <w:tc>
          <w:tcPr>
            <w:tcW w:w="791" w:type="pct"/>
            <w:tcBorders>
              <w:top w:val="single" w:sz="4" w:space="0" w:color="auto"/>
              <w:left w:val="single" w:sz="4" w:space="0" w:color="auto"/>
              <w:bottom w:val="single" w:sz="4" w:space="0" w:color="auto"/>
              <w:right w:val="single" w:sz="4" w:space="0" w:color="auto"/>
            </w:tcBorders>
          </w:tcPr>
          <w:p w14:paraId="5FA833A5" w14:textId="090A2D46"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lang w:val="en-US"/>
              </w:rPr>
              <w:t>OKTMOType</w:t>
            </w:r>
            <w:r w:rsidRPr="00F72371">
              <w:rPr>
                <w:rFonts w:ascii="Times New Roman" w:hAnsi="Times New Roman"/>
                <w:sz w:val="24"/>
                <w:szCs w:val="24"/>
              </w:rPr>
              <w:t xml:space="preserve"> (см. описание в разделе </w:t>
            </w:r>
            <w:r w:rsidRPr="00F72371">
              <w:rPr>
                <w:rFonts w:ascii="Times New Roman" w:hAnsi="Times New Roman"/>
              </w:rPr>
              <w:fldChar w:fldCharType="begin"/>
            </w:r>
            <w:r w:rsidRPr="00F72371">
              <w:rPr>
                <w:rFonts w:ascii="Times New Roman" w:hAnsi="Times New Roman"/>
                <w:sz w:val="24"/>
                <w:szCs w:val="24"/>
              </w:rPr>
              <w:instrText xml:space="preserve"> REF _Ref461470728 \n \h </w:instrText>
            </w:r>
            <w:r w:rsidRPr="00F72371">
              <w:rPr>
                <w:rFonts w:ascii="Times New Roman" w:hAnsi="Times New Roman"/>
              </w:rPr>
              <w:instrText xml:space="preserve"> \* MERGEFORMAT </w:instrText>
            </w:r>
            <w:r w:rsidRPr="00F72371">
              <w:rPr>
                <w:rFonts w:ascii="Times New Roman" w:hAnsi="Times New Roman"/>
              </w:rPr>
            </w:r>
            <w:r w:rsidRPr="00F72371">
              <w:rPr>
                <w:rFonts w:ascii="Times New Roman" w:hAnsi="Times New Roman"/>
              </w:rPr>
              <w:fldChar w:fldCharType="separate"/>
            </w:r>
            <w:r w:rsidR="00B57E80" w:rsidRPr="00F72371">
              <w:rPr>
                <w:rFonts w:ascii="Times New Roman" w:hAnsi="Times New Roman"/>
                <w:sz w:val="24"/>
                <w:szCs w:val="24"/>
              </w:rPr>
              <w:t>2.6.6.4</w:t>
            </w:r>
            <w:r w:rsidRPr="00F72371">
              <w:rPr>
                <w:rFonts w:ascii="Times New Roman" w:hAnsi="Times New Roman"/>
              </w:rPr>
              <w:fldChar w:fldCharType="end"/>
            </w:r>
            <w:r w:rsidRPr="00F72371">
              <w:rPr>
                <w:rFonts w:ascii="Times New Roman" w:hAnsi="Times New Roman"/>
                <w:sz w:val="24"/>
                <w:szCs w:val="24"/>
              </w:rPr>
              <w:t>)</w:t>
            </w:r>
          </w:p>
        </w:tc>
        <w:tc>
          <w:tcPr>
            <w:tcW w:w="1996" w:type="pct"/>
            <w:tcBorders>
              <w:top w:val="single" w:sz="4" w:space="0" w:color="auto"/>
              <w:left w:val="single" w:sz="4" w:space="0" w:color="auto"/>
              <w:bottom w:val="single" w:sz="4" w:space="0" w:color="auto"/>
              <w:right w:val="single" w:sz="4" w:space="0" w:color="auto"/>
            </w:tcBorders>
          </w:tcPr>
          <w:p w14:paraId="52D23A8D"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Код по ОКТМО.</w:t>
            </w:r>
          </w:p>
          <w:p w14:paraId="661D057E"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При запросе начислений соответствует коду по ОКТМО, указанному в начислении.</w:t>
            </w:r>
          </w:p>
          <w:p w14:paraId="02689D8D"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При запросе платежей соответствует коду по ОКТМО, указанному в платеже.</w:t>
            </w:r>
          </w:p>
          <w:p w14:paraId="0270D77C"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При запросе платежей по связанным начислениям игнорируется.</w:t>
            </w:r>
          </w:p>
          <w:p w14:paraId="3E075870"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При запросе квитанций соответствует коду по ОКТМО, указанному в начислении, на которое ссылаются квитанции.</w:t>
            </w:r>
          </w:p>
          <w:p w14:paraId="3AD8877E" w14:textId="77777777" w:rsidR="0095392A" w:rsidRPr="00F72371" w:rsidRDefault="0095392A" w:rsidP="00017651">
            <w:pPr>
              <w:pStyle w:val="aff"/>
              <w:spacing w:after="120"/>
              <w:rPr>
                <w:rFonts w:ascii="Times New Roman" w:hAnsi="Times New Roman"/>
                <w:sz w:val="24"/>
                <w:szCs w:val="28"/>
              </w:rPr>
            </w:pPr>
            <w:r w:rsidRPr="00F72371">
              <w:rPr>
                <w:rFonts w:ascii="Times New Roman" w:hAnsi="Times New Roman"/>
                <w:sz w:val="24"/>
                <w:szCs w:val="24"/>
              </w:rPr>
              <w:t>Может быть множественным, при этом итоговая выгрузка будет являться объединением выгрузок по каждому из указанных коду по ОКТМО.</w:t>
            </w:r>
          </w:p>
        </w:tc>
      </w:tr>
      <w:tr w:rsidR="0095392A" w:rsidRPr="00F72371" w14:paraId="3A921240" w14:textId="77777777" w:rsidTr="00017651">
        <w:tc>
          <w:tcPr>
            <w:tcW w:w="1323" w:type="pct"/>
            <w:tcBorders>
              <w:top w:val="single" w:sz="4" w:space="0" w:color="auto"/>
              <w:left w:val="single" w:sz="4" w:space="0" w:color="auto"/>
              <w:bottom w:val="single" w:sz="4" w:space="0" w:color="auto"/>
              <w:right w:val="single" w:sz="4" w:space="0" w:color="auto"/>
            </w:tcBorders>
          </w:tcPr>
          <w:p w14:paraId="70F28B0B" w14:textId="77777777" w:rsidR="0095392A" w:rsidRPr="00F72371" w:rsidRDefault="0095392A" w:rsidP="00017651">
            <w:pPr>
              <w:pStyle w:val="aff"/>
              <w:spacing w:after="0"/>
              <w:ind w:left="624"/>
              <w:rPr>
                <w:rFonts w:ascii="Times New Roman" w:hAnsi="Times New Roman"/>
                <w:sz w:val="24"/>
                <w:szCs w:val="24"/>
                <w:lang w:val="en-US"/>
              </w:rPr>
            </w:pPr>
            <w:r w:rsidRPr="00F72371">
              <w:rPr>
                <w:rFonts w:ascii="Times New Roman" w:hAnsi="Times New Roman"/>
                <w:sz w:val="24"/>
                <w:szCs w:val="24"/>
                <w:lang w:val="en-US"/>
              </w:rPr>
              <w:t>Exclude</w:t>
            </w:r>
          </w:p>
        </w:tc>
        <w:tc>
          <w:tcPr>
            <w:tcW w:w="890" w:type="pct"/>
            <w:tcBorders>
              <w:top w:val="single" w:sz="4" w:space="0" w:color="auto"/>
              <w:left w:val="single" w:sz="4" w:space="0" w:color="auto"/>
              <w:bottom w:val="single" w:sz="4" w:space="0" w:color="auto"/>
              <w:right w:val="single" w:sz="4" w:space="0" w:color="auto"/>
            </w:tcBorders>
          </w:tcPr>
          <w:p w14:paraId="23CD2BDE"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0..1, необязательно</w:t>
            </w:r>
          </w:p>
        </w:tc>
        <w:tc>
          <w:tcPr>
            <w:tcW w:w="791" w:type="pct"/>
            <w:tcBorders>
              <w:top w:val="single" w:sz="4" w:space="0" w:color="auto"/>
              <w:left w:val="single" w:sz="4" w:space="0" w:color="auto"/>
              <w:bottom w:val="single" w:sz="4" w:space="0" w:color="auto"/>
              <w:right w:val="single" w:sz="4" w:space="0" w:color="auto"/>
            </w:tcBorders>
          </w:tcPr>
          <w:p w14:paraId="1118BBB1"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lang w:val="en-US"/>
              </w:rPr>
              <w:t>String</w:t>
            </w:r>
          </w:p>
        </w:tc>
        <w:tc>
          <w:tcPr>
            <w:tcW w:w="1996" w:type="pct"/>
            <w:tcBorders>
              <w:top w:val="single" w:sz="4" w:space="0" w:color="auto"/>
              <w:left w:val="single" w:sz="4" w:space="0" w:color="auto"/>
              <w:bottom w:val="single" w:sz="4" w:space="0" w:color="auto"/>
              <w:right w:val="single" w:sz="4" w:space="0" w:color="auto"/>
            </w:tcBorders>
          </w:tcPr>
          <w:p w14:paraId="7CE5392F"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 xml:space="preserve">Признак, означающий ненулевые УИН (допустимое значение – </w:t>
            </w:r>
            <w:r w:rsidRPr="00F72371">
              <w:rPr>
                <w:rFonts w:ascii="Times New Roman" w:hAnsi="Times New Roman"/>
                <w:i/>
                <w:sz w:val="24"/>
                <w:szCs w:val="24"/>
              </w:rPr>
              <w:t>ZERO-UIN</w:t>
            </w:r>
            <w:r w:rsidRPr="00F72371">
              <w:rPr>
                <w:rFonts w:ascii="Times New Roman" w:hAnsi="Times New Roman"/>
                <w:sz w:val="24"/>
                <w:szCs w:val="24"/>
              </w:rPr>
              <w:t>).</w:t>
            </w:r>
          </w:p>
          <w:p w14:paraId="00CFAFA6"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При запросе платежей должна возвращаться информация о платежах, в которых указан УИН, отличный от нуля.</w:t>
            </w:r>
          </w:p>
        </w:tc>
      </w:tr>
      <w:tr w:rsidR="0095392A" w:rsidRPr="00F72371" w14:paraId="63741EA7" w14:textId="77777777" w:rsidTr="00017651">
        <w:tc>
          <w:tcPr>
            <w:tcW w:w="1323" w:type="pct"/>
            <w:tcBorders>
              <w:top w:val="single" w:sz="4" w:space="0" w:color="auto"/>
              <w:left w:val="single" w:sz="4" w:space="0" w:color="auto"/>
              <w:bottom w:val="single" w:sz="4" w:space="0" w:color="auto"/>
              <w:right w:val="single" w:sz="4" w:space="0" w:color="auto"/>
            </w:tcBorders>
          </w:tcPr>
          <w:p w14:paraId="10D2FBC5" w14:textId="77777777" w:rsidR="0095392A" w:rsidRPr="00F72371" w:rsidRDefault="0095392A" w:rsidP="00017651">
            <w:pPr>
              <w:pStyle w:val="aff"/>
              <w:spacing w:after="0"/>
              <w:ind w:left="284"/>
              <w:rPr>
                <w:rFonts w:ascii="Times New Roman" w:hAnsi="Times New Roman"/>
                <w:sz w:val="24"/>
                <w:szCs w:val="24"/>
                <w:lang w:val="en-US"/>
              </w:rPr>
            </w:pPr>
            <w:r w:rsidRPr="00F72371">
              <w:rPr>
                <w:rFonts w:ascii="Times New Roman" w:hAnsi="Times New Roman"/>
                <w:sz w:val="24"/>
                <w:szCs w:val="24"/>
                <w:lang w:val="en-US"/>
              </w:rPr>
              <w:t>Paging</w:t>
            </w:r>
          </w:p>
        </w:tc>
        <w:tc>
          <w:tcPr>
            <w:tcW w:w="890" w:type="pct"/>
            <w:tcBorders>
              <w:top w:val="single" w:sz="4" w:space="0" w:color="auto"/>
              <w:left w:val="single" w:sz="4" w:space="0" w:color="auto"/>
              <w:bottom w:val="single" w:sz="4" w:space="0" w:color="auto"/>
              <w:right w:val="single" w:sz="4" w:space="0" w:color="auto"/>
            </w:tcBorders>
          </w:tcPr>
          <w:p w14:paraId="09115D55"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 xml:space="preserve">0..1, </w:t>
            </w:r>
            <w:r w:rsidRPr="00F72371">
              <w:rPr>
                <w:rFonts w:ascii="Times New Roman" w:hAnsi="Times New Roman"/>
                <w:sz w:val="24"/>
                <w:szCs w:val="24"/>
              </w:rPr>
              <w:lastRenderedPageBreak/>
              <w:t>необязательно</w:t>
            </w:r>
          </w:p>
        </w:tc>
        <w:tc>
          <w:tcPr>
            <w:tcW w:w="791" w:type="pct"/>
            <w:tcBorders>
              <w:top w:val="single" w:sz="4" w:space="0" w:color="auto"/>
              <w:left w:val="single" w:sz="4" w:space="0" w:color="auto"/>
              <w:bottom w:val="single" w:sz="4" w:space="0" w:color="auto"/>
              <w:right w:val="single" w:sz="4" w:space="0" w:color="auto"/>
            </w:tcBorders>
          </w:tcPr>
          <w:p w14:paraId="7A363229"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lastRenderedPageBreak/>
              <w:t>Контейнер</w:t>
            </w:r>
          </w:p>
        </w:tc>
        <w:tc>
          <w:tcPr>
            <w:tcW w:w="1996" w:type="pct"/>
            <w:tcBorders>
              <w:top w:val="single" w:sz="4" w:space="0" w:color="auto"/>
              <w:left w:val="single" w:sz="4" w:space="0" w:color="auto"/>
              <w:bottom w:val="single" w:sz="4" w:space="0" w:color="auto"/>
              <w:right w:val="single" w:sz="4" w:space="0" w:color="auto"/>
            </w:tcBorders>
          </w:tcPr>
          <w:p w14:paraId="0C2F3626" w14:textId="1C065650"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 xml:space="preserve">Параметры постраничной выдачи </w:t>
            </w:r>
            <w:r w:rsidRPr="00F72371">
              <w:rPr>
                <w:rFonts w:ascii="Times New Roman" w:hAnsi="Times New Roman"/>
                <w:sz w:val="24"/>
                <w:szCs w:val="24"/>
              </w:rPr>
              <w:lastRenderedPageBreak/>
              <w:t xml:space="preserve">(при больших объемах </w:t>
            </w:r>
            <w:r w:rsidR="00FD3FBC" w:rsidRPr="00F72371">
              <w:rPr>
                <w:rFonts w:ascii="Times New Roman" w:hAnsi="Times New Roman"/>
                <w:sz w:val="24"/>
                <w:szCs w:val="24"/>
              </w:rPr>
              <w:t xml:space="preserve">получаемых участником </w:t>
            </w:r>
            <w:r w:rsidRPr="00F72371">
              <w:rPr>
                <w:rFonts w:ascii="Times New Roman" w:hAnsi="Times New Roman"/>
                <w:sz w:val="24"/>
                <w:szCs w:val="24"/>
              </w:rPr>
              <w:t>данных).</w:t>
            </w:r>
          </w:p>
          <w:p w14:paraId="0A3D0EF9" w14:textId="77777777" w:rsidR="0095392A" w:rsidRPr="00F72371" w:rsidRDefault="0095392A" w:rsidP="00017651">
            <w:pPr>
              <w:pStyle w:val="aff"/>
              <w:rPr>
                <w:rFonts w:ascii="Times New Roman" w:hAnsi="Times New Roman"/>
                <w:sz w:val="24"/>
                <w:szCs w:val="28"/>
              </w:rPr>
            </w:pPr>
            <w:r w:rsidRPr="00F72371">
              <w:rPr>
                <w:rFonts w:ascii="Times New Roman" w:hAnsi="Times New Roman"/>
                <w:sz w:val="24"/>
                <w:szCs w:val="24"/>
              </w:rPr>
              <w:t>Если параметр не указан, то по умолчанию в ответе вернутся первые 100 элементов и признак конца выборки (</w:t>
            </w:r>
            <w:r w:rsidRPr="00F72371">
              <w:rPr>
                <w:rFonts w:ascii="Times New Roman" w:hAnsi="Times New Roman"/>
                <w:sz w:val="24"/>
                <w:szCs w:val="24"/>
                <w:lang w:val="en-US"/>
              </w:rPr>
              <w:t>true</w:t>
            </w:r>
            <w:r w:rsidRPr="00F72371">
              <w:rPr>
                <w:rFonts w:ascii="Times New Roman" w:hAnsi="Times New Roman"/>
                <w:sz w:val="24"/>
                <w:szCs w:val="24"/>
              </w:rPr>
              <w:t xml:space="preserve"> или </w:t>
            </w:r>
            <w:r w:rsidRPr="00F72371">
              <w:rPr>
                <w:rFonts w:ascii="Times New Roman" w:hAnsi="Times New Roman"/>
                <w:sz w:val="24"/>
                <w:szCs w:val="24"/>
                <w:lang w:val="en-US"/>
              </w:rPr>
              <w:t>false</w:t>
            </w:r>
            <w:r w:rsidRPr="00F72371">
              <w:rPr>
                <w:rFonts w:ascii="Times New Roman" w:hAnsi="Times New Roman"/>
                <w:sz w:val="24"/>
                <w:szCs w:val="24"/>
              </w:rPr>
              <w:t>)</w:t>
            </w:r>
          </w:p>
        </w:tc>
      </w:tr>
      <w:tr w:rsidR="0058323A" w:rsidRPr="00F72371" w14:paraId="2D36F336" w14:textId="77777777" w:rsidTr="00017651">
        <w:tc>
          <w:tcPr>
            <w:tcW w:w="1323" w:type="pct"/>
            <w:tcBorders>
              <w:top w:val="single" w:sz="4" w:space="0" w:color="auto"/>
              <w:left w:val="single" w:sz="4" w:space="0" w:color="auto"/>
              <w:bottom w:val="single" w:sz="4" w:space="0" w:color="auto"/>
              <w:right w:val="single" w:sz="4" w:space="0" w:color="auto"/>
            </w:tcBorders>
          </w:tcPr>
          <w:p w14:paraId="6C8F3179" w14:textId="28245523" w:rsidR="0058323A" w:rsidRPr="00F72371" w:rsidRDefault="0058323A" w:rsidP="0058323A">
            <w:pPr>
              <w:pStyle w:val="aff"/>
              <w:spacing w:after="0"/>
              <w:ind w:left="454"/>
              <w:rPr>
                <w:rFonts w:ascii="Times New Roman" w:hAnsi="Times New Roman"/>
                <w:sz w:val="24"/>
                <w:szCs w:val="24"/>
                <w:lang w:val="en-US"/>
              </w:rPr>
            </w:pPr>
            <w:r w:rsidRPr="00F72371">
              <w:rPr>
                <w:rFonts w:ascii="Times New Roman" w:hAnsi="Times New Roman"/>
                <w:sz w:val="24"/>
                <w:szCs w:val="24"/>
                <w:lang w:val="en-US"/>
              </w:rPr>
              <w:lastRenderedPageBreak/>
              <w:t xml:space="preserve">pageNumber </w:t>
            </w:r>
            <w:r w:rsidRPr="00F72371">
              <w:rPr>
                <w:rFonts w:ascii="Times New Roman" w:hAnsi="Times New Roman"/>
                <w:sz w:val="24"/>
                <w:szCs w:val="24"/>
              </w:rPr>
              <w:t>(атрибут)</w:t>
            </w:r>
          </w:p>
        </w:tc>
        <w:tc>
          <w:tcPr>
            <w:tcW w:w="890" w:type="pct"/>
            <w:tcBorders>
              <w:top w:val="single" w:sz="4" w:space="0" w:color="auto"/>
              <w:left w:val="single" w:sz="4" w:space="0" w:color="auto"/>
              <w:bottom w:val="single" w:sz="4" w:space="0" w:color="auto"/>
              <w:right w:val="single" w:sz="4" w:space="0" w:color="auto"/>
            </w:tcBorders>
          </w:tcPr>
          <w:p w14:paraId="4C69ECE9" w14:textId="14E2D9A3" w:rsidR="0058323A" w:rsidRPr="00F72371" w:rsidRDefault="0058323A" w:rsidP="0058323A">
            <w:pPr>
              <w:pStyle w:val="aff"/>
              <w:spacing w:after="0"/>
              <w:rPr>
                <w:rFonts w:ascii="Times New Roman" w:hAnsi="Times New Roman"/>
                <w:sz w:val="24"/>
                <w:szCs w:val="24"/>
              </w:rPr>
            </w:pPr>
            <w:r w:rsidRPr="00F72371">
              <w:rPr>
                <w:rFonts w:ascii="Times New Roman" w:hAnsi="Times New Roman"/>
                <w:sz w:val="24"/>
                <w:szCs w:val="24"/>
              </w:rPr>
              <w:t>1, обязательно</w:t>
            </w:r>
          </w:p>
        </w:tc>
        <w:tc>
          <w:tcPr>
            <w:tcW w:w="791" w:type="pct"/>
            <w:tcBorders>
              <w:top w:val="single" w:sz="4" w:space="0" w:color="auto"/>
              <w:left w:val="single" w:sz="4" w:space="0" w:color="auto"/>
              <w:bottom w:val="single" w:sz="4" w:space="0" w:color="auto"/>
              <w:right w:val="single" w:sz="4" w:space="0" w:color="auto"/>
            </w:tcBorders>
          </w:tcPr>
          <w:p w14:paraId="16B28D86" w14:textId="5DC40559" w:rsidR="0058323A" w:rsidRPr="00F72371" w:rsidRDefault="0058323A" w:rsidP="0058323A">
            <w:pPr>
              <w:pStyle w:val="aff"/>
              <w:spacing w:after="0"/>
              <w:rPr>
                <w:rFonts w:ascii="Times New Roman" w:hAnsi="Times New Roman"/>
                <w:sz w:val="24"/>
                <w:szCs w:val="24"/>
                <w:lang w:val="en-US"/>
              </w:rPr>
            </w:pPr>
            <w:r w:rsidRPr="00F72371">
              <w:rPr>
                <w:rFonts w:ascii="Times New Roman" w:hAnsi="Times New Roman"/>
                <w:sz w:val="24"/>
                <w:szCs w:val="24"/>
                <w:lang w:val="en-US"/>
              </w:rPr>
              <w:t>Int (≥1)</w:t>
            </w:r>
          </w:p>
        </w:tc>
        <w:tc>
          <w:tcPr>
            <w:tcW w:w="1996" w:type="pct"/>
            <w:tcBorders>
              <w:top w:val="single" w:sz="4" w:space="0" w:color="auto"/>
              <w:left w:val="single" w:sz="4" w:space="0" w:color="auto"/>
              <w:bottom w:val="single" w:sz="4" w:space="0" w:color="auto"/>
              <w:right w:val="single" w:sz="4" w:space="0" w:color="auto"/>
            </w:tcBorders>
          </w:tcPr>
          <w:p w14:paraId="5AEC1037" w14:textId="440E1DF2" w:rsidR="0058323A" w:rsidRPr="00F72371" w:rsidRDefault="0058323A" w:rsidP="0058323A">
            <w:pPr>
              <w:pStyle w:val="aff"/>
              <w:rPr>
                <w:rFonts w:ascii="Times New Roman" w:hAnsi="Times New Roman"/>
                <w:sz w:val="24"/>
                <w:szCs w:val="24"/>
              </w:rPr>
            </w:pPr>
            <w:r w:rsidRPr="00F72371">
              <w:rPr>
                <w:rFonts w:ascii="Times New Roman" w:hAnsi="Times New Roman"/>
                <w:sz w:val="24"/>
                <w:szCs w:val="24"/>
              </w:rPr>
              <w:t xml:space="preserve">Номер страницы выдачи. Вся полученная в результате выполнения запроса выборка разбивается на блоки размером </w:t>
            </w:r>
            <w:r w:rsidRPr="00F72371">
              <w:rPr>
                <w:rFonts w:ascii="Times New Roman" w:hAnsi="Times New Roman"/>
                <w:i/>
                <w:sz w:val="24"/>
                <w:szCs w:val="24"/>
                <w:lang w:val="en-US"/>
              </w:rPr>
              <w:t>pageLength</w:t>
            </w:r>
            <w:r w:rsidRPr="00F72371">
              <w:rPr>
                <w:rFonts w:ascii="Times New Roman" w:hAnsi="Times New Roman"/>
                <w:sz w:val="24"/>
                <w:szCs w:val="24"/>
              </w:rPr>
              <w:t xml:space="preserve">, начиная с первого элемента. Последний блок может быть меньше, чем </w:t>
            </w:r>
            <w:r w:rsidRPr="00F72371">
              <w:rPr>
                <w:rFonts w:ascii="Times New Roman" w:hAnsi="Times New Roman"/>
                <w:i/>
                <w:sz w:val="24"/>
                <w:szCs w:val="24"/>
                <w:lang w:val="en-US"/>
              </w:rPr>
              <w:t>pageLength</w:t>
            </w:r>
            <w:r w:rsidRPr="00F72371">
              <w:rPr>
                <w:rFonts w:ascii="Times New Roman" w:hAnsi="Times New Roman"/>
                <w:sz w:val="24"/>
                <w:szCs w:val="24"/>
              </w:rPr>
              <w:t xml:space="preserve">. Возвращается только блок, номер которого равен </w:t>
            </w:r>
            <w:r w:rsidRPr="00F72371">
              <w:rPr>
                <w:rFonts w:ascii="Times New Roman" w:hAnsi="Times New Roman"/>
                <w:i/>
                <w:sz w:val="24"/>
                <w:szCs w:val="24"/>
                <w:lang w:val="en-US"/>
              </w:rPr>
              <w:t>pageNumber</w:t>
            </w:r>
            <w:r w:rsidRPr="00F72371">
              <w:rPr>
                <w:rFonts w:ascii="Times New Roman" w:hAnsi="Times New Roman"/>
                <w:sz w:val="24"/>
                <w:szCs w:val="24"/>
              </w:rPr>
              <w:t>.</w:t>
            </w:r>
          </w:p>
        </w:tc>
      </w:tr>
      <w:tr w:rsidR="0058323A" w:rsidRPr="00F72371" w14:paraId="5899684C" w14:textId="77777777" w:rsidTr="00017651">
        <w:tc>
          <w:tcPr>
            <w:tcW w:w="1323" w:type="pct"/>
            <w:tcBorders>
              <w:top w:val="single" w:sz="4" w:space="0" w:color="auto"/>
              <w:left w:val="single" w:sz="4" w:space="0" w:color="auto"/>
              <w:bottom w:val="single" w:sz="4" w:space="0" w:color="auto"/>
              <w:right w:val="single" w:sz="4" w:space="0" w:color="auto"/>
            </w:tcBorders>
          </w:tcPr>
          <w:p w14:paraId="019713DC" w14:textId="05CB286A" w:rsidR="0058323A" w:rsidRPr="00F72371" w:rsidRDefault="0058323A" w:rsidP="0058323A">
            <w:pPr>
              <w:pStyle w:val="aff"/>
              <w:spacing w:after="0"/>
              <w:ind w:left="454"/>
              <w:rPr>
                <w:rFonts w:ascii="Times New Roman" w:hAnsi="Times New Roman"/>
                <w:sz w:val="24"/>
                <w:szCs w:val="24"/>
                <w:lang w:val="en-US"/>
              </w:rPr>
            </w:pPr>
            <w:r w:rsidRPr="00F72371">
              <w:rPr>
                <w:rFonts w:ascii="Times New Roman" w:hAnsi="Times New Roman"/>
                <w:sz w:val="24"/>
                <w:szCs w:val="24"/>
              </w:rPr>
              <w:t>pageLength (атрибут)</w:t>
            </w:r>
          </w:p>
        </w:tc>
        <w:tc>
          <w:tcPr>
            <w:tcW w:w="890" w:type="pct"/>
            <w:tcBorders>
              <w:top w:val="single" w:sz="4" w:space="0" w:color="auto"/>
              <w:left w:val="single" w:sz="4" w:space="0" w:color="auto"/>
              <w:bottom w:val="single" w:sz="4" w:space="0" w:color="auto"/>
              <w:right w:val="single" w:sz="4" w:space="0" w:color="auto"/>
            </w:tcBorders>
          </w:tcPr>
          <w:p w14:paraId="1BE1965F" w14:textId="5DDA2D1E" w:rsidR="0058323A" w:rsidRPr="00F72371" w:rsidRDefault="0058323A" w:rsidP="0058323A">
            <w:pPr>
              <w:pStyle w:val="aff"/>
              <w:spacing w:after="0"/>
              <w:rPr>
                <w:rFonts w:ascii="Times New Roman" w:hAnsi="Times New Roman"/>
                <w:sz w:val="24"/>
                <w:szCs w:val="24"/>
              </w:rPr>
            </w:pPr>
            <w:r w:rsidRPr="00F72371">
              <w:rPr>
                <w:rFonts w:ascii="Times New Roman" w:hAnsi="Times New Roman"/>
                <w:sz w:val="24"/>
                <w:szCs w:val="24"/>
              </w:rPr>
              <w:t>1, обязательно</w:t>
            </w:r>
          </w:p>
        </w:tc>
        <w:tc>
          <w:tcPr>
            <w:tcW w:w="791" w:type="pct"/>
            <w:tcBorders>
              <w:top w:val="single" w:sz="4" w:space="0" w:color="auto"/>
              <w:left w:val="single" w:sz="4" w:space="0" w:color="auto"/>
              <w:bottom w:val="single" w:sz="4" w:space="0" w:color="auto"/>
              <w:right w:val="single" w:sz="4" w:space="0" w:color="auto"/>
            </w:tcBorders>
          </w:tcPr>
          <w:p w14:paraId="3852895F" w14:textId="1601C419" w:rsidR="0058323A" w:rsidRPr="00F72371" w:rsidRDefault="0058323A" w:rsidP="0058323A">
            <w:pPr>
              <w:pStyle w:val="aff"/>
              <w:spacing w:after="0"/>
              <w:rPr>
                <w:rFonts w:ascii="Times New Roman" w:hAnsi="Times New Roman"/>
                <w:sz w:val="24"/>
                <w:szCs w:val="24"/>
                <w:lang w:val="en-US"/>
              </w:rPr>
            </w:pPr>
            <w:r w:rsidRPr="00F72371">
              <w:rPr>
                <w:rFonts w:ascii="Times New Roman" w:hAnsi="Times New Roman"/>
                <w:sz w:val="24"/>
                <w:szCs w:val="24"/>
                <w:lang w:val="en-US"/>
              </w:rPr>
              <w:t>Int</w:t>
            </w:r>
            <w:r w:rsidRPr="00F72371">
              <w:rPr>
                <w:rFonts w:ascii="Times New Roman" w:hAnsi="Times New Roman"/>
                <w:sz w:val="24"/>
                <w:szCs w:val="24"/>
              </w:rPr>
              <w:t xml:space="preserve"> (≥1)</w:t>
            </w:r>
          </w:p>
        </w:tc>
        <w:tc>
          <w:tcPr>
            <w:tcW w:w="1996" w:type="pct"/>
            <w:tcBorders>
              <w:top w:val="single" w:sz="4" w:space="0" w:color="auto"/>
              <w:left w:val="single" w:sz="4" w:space="0" w:color="auto"/>
              <w:bottom w:val="single" w:sz="4" w:space="0" w:color="auto"/>
              <w:right w:val="single" w:sz="4" w:space="0" w:color="auto"/>
            </w:tcBorders>
          </w:tcPr>
          <w:p w14:paraId="516CDE4F" w14:textId="5CCCB1A5" w:rsidR="0058323A" w:rsidRPr="00F72371" w:rsidRDefault="0058323A" w:rsidP="0058323A">
            <w:pPr>
              <w:pStyle w:val="aff"/>
              <w:rPr>
                <w:rFonts w:ascii="Times New Roman" w:hAnsi="Times New Roman"/>
                <w:sz w:val="24"/>
                <w:szCs w:val="24"/>
              </w:rPr>
            </w:pPr>
            <w:r w:rsidRPr="00F72371">
              <w:rPr>
                <w:rFonts w:ascii="Times New Roman" w:hAnsi="Times New Roman"/>
                <w:sz w:val="24"/>
                <w:szCs w:val="24"/>
              </w:rPr>
              <w:t>Количество элементов на странице выдачи (количество сущностей в ответе).</w:t>
            </w:r>
          </w:p>
        </w:tc>
      </w:tr>
    </w:tbl>
    <w:p w14:paraId="5B917315" w14:textId="1FBEC815" w:rsidR="0095392A" w:rsidRPr="00F72371" w:rsidRDefault="006259E6" w:rsidP="0050277B">
      <w:pPr>
        <w:pStyle w:val="42"/>
        <w:numPr>
          <w:ilvl w:val="3"/>
          <w:numId w:val="5"/>
        </w:numPr>
      </w:pPr>
      <w:bookmarkStart w:id="590" w:name="_Toc484086937"/>
      <w:bookmarkStart w:id="591" w:name="_Toc484087077"/>
      <w:bookmarkStart w:id="592" w:name="_Toc484087196"/>
      <w:bookmarkStart w:id="593" w:name="_Toc484086938"/>
      <w:bookmarkStart w:id="594" w:name="_Toc484087078"/>
      <w:bookmarkStart w:id="595" w:name="_Toc484087197"/>
      <w:bookmarkStart w:id="596" w:name="_Toc484086939"/>
      <w:bookmarkStart w:id="597" w:name="_Toc484087079"/>
      <w:bookmarkStart w:id="598" w:name="_Toc484087198"/>
      <w:bookmarkStart w:id="599" w:name="_Toc484086940"/>
      <w:bookmarkStart w:id="600" w:name="_Toc484087080"/>
      <w:bookmarkStart w:id="601" w:name="_Toc484087199"/>
      <w:bookmarkStart w:id="602" w:name="_Toc484086941"/>
      <w:bookmarkStart w:id="603" w:name="_Toc484087081"/>
      <w:bookmarkStart w:id="604" w:name="_Toc484087200"/>
      <w:bookmarkStart w:id="605" w:name="_Toc484086942"/>
      <w:bookmarkStart w:id="606" w:name="_Toc484087082"/>
      <w:bookmarkStart w:id="607" w:name="_Toc484087201"/>
      <w:bookmarkStart w:id="608" w:name="_Toc484086943"/>
      <w:bookmarkStart w:id="609" w:name="_Toc484087083"/>
      <w:bookmarkStart w:id="610" w:name="_Toc484087202"/>
      <w:bookmarkStart w:id="611" w:name="_Toc484086944"/>
      <w:bookmarkStart w:id="612" w:name="_Toc484087084"/>
      <w:bookmarkStart w:id="613" w:name="_Toc484087203"/>
      <w:bookmarkStart w:id="614" w:name="_Ref375769817"/>
      <w:bookmarkStart w:id="615" w:name="_Toc412042052"/>
      <w:bookmarkStart w:id="616" w:name="_Toc484101995"/>
      <w:bookmarkStart w:id="617" w:name="_Ref484102428"/>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r w:rsidRPr="00F72371">
        <w:t>Формат запроса на получение</w:t>
      </w:r>
      <w:r w:rsidR="0095392A" w:rsidRPr="00F72371">
        <w:t xml:space="preserve"> </w:t>
      </w:r>
      <w:bookmarkEnd w:id="614"/>
      <w:r w:rsidR="00F2738D" w:rsidRPr="00F72371">
        <w:t>участником информации, необходимой для уплаты денежных средств,</w:t>
      </w:r>
      <w:r w:rsidR="003E74D1" w:rsidRPr="00F72371">
        <w:t xml:space="preserve"> </w:t>
      </w:r>
      <w:r w:rsidR="0095392A" w:rsidRPr="00F72371">
        <w:t xml:space="preserve">из </w:t>
      </w:r>
      <w:r w:rsidR="008B37B4" w:rsidRPr="00F72371">
        <w:t>ГИС ГМП</w:t>
      </w:r>
      <w:bookmarkEnd w:id="615"/>
      <w:bookmarkEnd w:id="616"/>
      <w:bookmarkEnd w:id="617"/>
    </w:p>
    <w:p w14:paraId="75F8DCF2" w14:textId="77777777" w:rsidR="0095392A" w:rsidRPr="00F72371" w:rsidRDefault="0095392A" w:rsidP="0095392A">
      <w:pPr>
        <w:pStyle w:val="af9"/>
        <w:spacing w:before="0" w:after="0" w:line="240" w:lineRule="auto"/>
        <w:ind w:left="0" w:firstLine="720"/>
        <w:rPr>
          <w:rFonts w:ascii="Times New Roman" w:hAnsi="Times New Roman"/>
          <w:sz w:val="28"/>
          <w:szCs w:val="28"/>
        </w:rPr>
      </w:pPr>
      <w:r w:rsidRPr="00F72371">
        <w:rPr>
          <w:rFonts w:ascii="Times New Roman" w:hAnsi="Times New Roman"/>
          <w:sz w:val="28"/>
          <w:szCs w:val="28"/>
        </w:rPr>
        <w:t xml:space="preserve">Атрибут </w:t>
      </w:r>
      <w:r w:rsidRPr="00F72371">
        <w:rPr>
          <w:rFonts w:ascii="Times New Roman" w:hAnsi="Times New Roman"/>
          <w:i/>
          <w:sz w:val="28"/>
          <w:szCs w:val="28"/>
        </w:rPr>
        <w:t>kind</w:t>
      </w:r>
      <w:r w:rsidRPr="00F72371">
        <w:rPr>
          <w:rFonts w:ascii="Times New Roman" w:hAnsi="Times New Roman"/>
          <w:sz w:val="28"/>
          <w:szCs w:val="28"/>
        </w:rPr>
        <w:t xml:space="preserve"> запроса </w:t>
      </w:r>
      <w:r w:rsidRPr="00F72371">
        <w:rPr>
          <w:rFonts w:ascii="Times New Roman" w:hAnsi="Times New Roman"/>
          <w:i/>
          <w:sz w:val="28"/>
          <w:szCs w:val="28"/>
          <w:lang w:val="en-US"/>
        </w:rPr>
        <w:t>ExportRequest</w:t>
      </w:r>
      <w:r w:rsidRPr="00F72371">
        <w:rPr>
          <w:rFonts w:ascii="Times New Roman" w:hAnsi="Times New Roman"/>
          <w:sz w:val="28"/>
          <w:szCs w:val="28"/>
        </w:rPr>
        <w:t xml:space="preserve"> может принимать одно из следующих значений:</w:t>
      </w:r>
    </w:p>
    <w:p w14:paraId="67411477" w14:textId="77777777" w:rsidR="0095392A" w:rsidRPr="00F72371" w:rsidRDefault="0095392A" w:rsidP="0095392A">
      <w:pPr>
        <w:pStyle w:val="affffffffff6"/>
        <w:numPr>
          <w:ilvl w:val="0"/>
          <w:numId w:val="44"/>
        </w:numPr>
      </w:pPr>
      <w:r w:rsidRPr="00F72371">
        <w:t>CHARGE — используется для запроса неоплаченных начислений;</w:t>
      </w:r>
    </w:p>
    <w:p w14:paraId="46BB1071" w14:textId="77777777" w:rsidR="0095392A" w:rsidRPr="00F72371" w:rsidRDefault="0095392A" w:rsidP="0095392A">
      <w:pPr>
        <w:pStyle w:val="affffffffff6"/>
        <w:numPr>
          <w:ilvl w:val="0"/>
          <w:numId w:val="44"/>
        </w:numPr>
      </w:pPr>
      <w:r w:rsidRPr="00F72371">
        <w:t>CHARGENOTFULLMATCHED — используется для запроса начислений, не полностью сквитированных с платежами (в т.ч. таких, по которым оставшаяся сумма к оплате равна «0», но при этом в начислении и соответствующем ему платеже попарно могут не совпадать какой-либо или несколько атрибутов из следующего набора: КБК, код по ОКТМО, ИНН, КПП, номер счета, БИК, идентификатор плательщика);</w:t>
      </w:r>
    </w:p>
    <w:p w14:paraId="11729885" w14:textId="77777777" w:rsidR="0095392A" w:rsidRPr="00F72371" w:rsidRDefault="0095392A" w:rsidP="0095392A">
      <w:pPr>
        <w:pStyle w:val="affffffffff6"/>
        <w:numPr>
          <w:ilvl w:val="0"/>
          <w:numId w:val="44"/>
        </w:numPr>
      </w:pPr>
      <w:r w:rsidRPr="00F72371">
        <w:t>CHARGESTATUS — используется для запроса начислений и статусов их квитирования;</w:t>
      </w:r>
    </w:p>
    <w:p w14:paraId="7451D525" w14:textId="77777777" w:rsidR="0095392A" w:rsidRPr="00F72371" w:rsidRDefault="0095392A" w:rsidP="0095392A">
      <w:pPr>
        <w:pStyle w:val="affffffffff6"/>
        <w:numPr>
          <w:ilvl w:val="0"/>
          <w:numId w:val="44"/>
        </w:numPr>
      </w:pPr>
      <w:r w:rsidRPr="00F72371">
        <w:t>CHARGE-</w:t>
      </w:r>
      <w:r w:rsidRPr="00F72371">
        <w:rPr>
          <w:lang w:val="en-US"/>
        </w:rPr>
        <w:t>PRIOR</w:t>
      </w:r>
      <w:r w:rsidRPr="00F72371">
        <w:t xml:space="preserve"> — используется для запроса неоплаченных предварительных начислений; </w:t>
      </w:r>
    </w:p>
    <w:p w14:paraId="026ADA71" w14:textId="77777777" w:rsidR="0095392A" w:rsidRPr="00F72371" w:rsidRDefault="0095392A" w:rsidP="0095392A">
      <w:pPr>
        <w:pStyle w:val="affffffffff6"/>
        <w:numPr>
          <w:ilvl w:val="0"/>
          <w:numId w:val="44"/>
        </w:numPr>
      </w:pPr>
      <w:r w:rsidRPr="00F72371">
        <w:lastRenderedPageBreak/>
        <w:t>CHARGE-</w:t>
      </w:r>
      <w:r w:rsidRPr="00F72371">
        <w:rPr>
          <w:lang w:val="en-US"/>
        </w:rPr>
        <w:t>PRIOR</w:t>
      </w:r>
      <w:r w:rsidRPr="00F72371">
        <w:t>-NOTFULLMATCHED — используется для запроса предварительных начислений, не полностью сквитированных с платежами;</w:t>
      </w:r>
    </w:p>
    <w:p w14:paraId="584AC70A" w14:textId="77777777" w:rsidR="0095392A" w:rsidRPr="00F72371" w:rsidRDefault="0095392A" w:rsidP="0095392A">
      <w:pPr>
        <w:pStyle w:val="affffffffff6"/>
        <w:numPr>
          <w:ilvl w:val="0"/>
          <w:numId w:val="44"/>
        </w:numPr>
      </w:pPr>
      <w:r w:rsidRPr="00F72371">
        <w:t>CHARGE-</w:t>
      </w:r>
      <w:r w:rsidRPr="00F72371">
        <w:rPr>
          <w:lang w:val="en-US"/>
        </w:rPr>
        <w:t>PRIOR</w:t>
      </w:r>
      <w:r w:rsidRPr="00F72371">
        <w:t>-STATUS — используется для запроса предварительных начислений и статусов их квитирования</w:t>
      </w:r>
      <w:r w:rsidRPr="00F72371">
        <w:rPr>
          <w:i/>
        </w:rPr>
        <w:t>;</w:t>
      </w:r>
    </w:p>
    <w:p w14:paraId="47C2A7FF" w14:textId="4D07E61A" w:rsidR="0095392A" w:rsidRPr="00F72371" w:rsidRDefault="0095392A" w:rsidP="0095392A">
      <w:pPr>
        <w:pStyle w:val="affffffffff6"/>
        <w:numPr>
          <w:ilvl w:val="0"/>
          <w:numId w:val="44"/>
        </w:numPr>
      </w:pPr>
      <w:r w:rsidRPr="00F72371">
        <w:t xml:space="preserve">TEMP-CHARGING — используется для запроса неоплаченных предварительных начислений, сформированных </w:t>
      </w:r>
      <w:r w:rsidR="008B37B4" w:rsidRPr="00F72371">
        <w:t>ГИС ГМП</w:t>
      </w:r>
      <w:r w:rsidRPr="00F72371">
        <w:t xml:space="preserve">; </w:t>
      </w:r>
    </w:p>
    <w:p w14:paraId="11B3B88F" w14:textId="59519B1E" w:rsidR="0095392A" w:rsidRPr="00F72371" w:rsidRDefault="0095392A" w:rsidP="0095392A">
      <w:pPr>
        <w:pStyle w:val="affffffffff6"/>
        <w:numPr>
          <w:ilvl w:val="0"/>
          <w:numId w:val="44"/>
        </w:numPr>
      </w:pPr>
      <w:r w:rsidRPr="00F72371">
        <w:t xml:space="preserve">TEMP-CHARGING-NOTFULLMATCHED — используется для запроса предварительных начислений, сформированных </w:t>
      </w:r>
      <w:r w:rsidR="008B37B4" w:rsidRPr="00F72371">
        <w:t>ГИС ГМП</w:t>
      </w:r>
      <w:r w:rsidRPr="00F72371">
        <w:t>, не полностью сквитированных с платежами;</w:t>
      </w:r>
    </w:p>
    <w:p w14:paraId="36BBEE09" w14:textId="0B077851" w:rsidR="0095392A" w:rsidRPr="00F72371" w:rsidRDefault="0095392A" w:rsidP="0095392A">
      <w:pPr>
        <w:pStyle w:val="affffffffff6"/>
        <w:numPr>
          <w:ilvl w:val="0"/>
          <w:numId w:val="44"/>
        </w:numPr>
      </w:pPr>
      <w:r w:rsidRPr="00F72371">
        <w:t xml:space="preserve">TEMP-CHARGING-STATUS — используется для запроса предварительных начислений, сформированных </w:t>
      </w:r>
      <w:r w:rsidR="008B37B4" w:rsidRPr="00F72371">
        <w:t>ГИС ГМП</w:t>
      </w:r>
      <w:r w:rsidRPr="00F72371">
        <w:t>, и статусов их квитирования</w:t>
      </w:r>
      <w:r w:rsidRPr="00F72371">
        <w:rPr>
          <w:i/>
        </w:rPr>
        <w:t>.</w:t>
      </w:r>
    </w:p>
    <w:p w14:paraId="62A7AFED" w14:textId="429410A8" w:rsidR="0095392A" w:rsidRPr="00F72371" w:rsidRDefault="0095392A" w:rsidP="0095392A">
      <w:pPr>
        <w:pStyle w:val="af9"/>
        <w:spacing w:before="0" w:after="0" w:line="240" w:lineRule="auto"/>
        <w:ind w:left="0" w:firstLine="720"/>
        <w:rPr>
          <w:rFonts w:ascii="Times New Roman" w:hAnsi="Times New Roman"/>
          <w:sz w:val="28"/>
          <w:szCs w:val="28"/>
          <w:lang w:val="en-US"/>
        </w:rPr>
      </w:pPr>
      <w:r w:rsidRPr="00F72371">
        <w:rPr>
          <w:rFonts w:ascii="Times New Roman" w:hAnsi="Times New Roman"/>
          <w:sz w:val="28"/>
          <w:szCs w:val="28"/>
        </w:rPr>
        <w:t>Запросы</w:t>
      </w:r>
      <w:r w:rsidRPr="00F72371">
        <w:rPr>
          <w:rFonts w:ascii="Times New Roman" w:hAnsi="Times New Roman"/>
          <w:sz w:val="28"/>
          <w:szCs w:val="28"/>
          <w:lang w:val="en-US"/>
        </w:rPr>
        <w:t xml:space="preserve"> CHARGE, CHARGENOTFULLMATCHED, CHARGE-PRIO</w:t>
      </w:r>
      <w:r w:rsidR="00E1673F" w:rsidRPr="00F72371">
        <w:rPr>
          <w:rFonts w:ascii="Times New Roman" w:hAnsi="Times New Roman"/>
          <w:sz w:val="28"/>
          <w:szCs w:val="28"/>
          <w:lang w:val="en-US"/>
        </w:rPr>
        <w:t xml:space="preserve">R, CHARGE-PRIOR-NOTFULLMATCHED, </w:t>
      </w:r>
      <w:r w:rsidRPr="00F72371">
        <w:rPr>
          <w:rFonts w:ascii="Times New Roman" w:hAnsi="Times New Roman"/>
          <w:sz w:val="28"/>
          <w:szCs w:val="28"/>
          <w:lang w:val="en-US"/>
        </w:rPr>
        <w:t xml:space="preserve">TEMP-CHARGING, TEMP-CHARGING-NOTFULLMATCHED </w:t>
      </w:r>
      <w:r w:rsidRPr="00F72371">
        <w:rPr>
          <w:rFonts w:ascii="Times New Roman" w:hAnsi="Times New Roman"/>
          <w:sz w:val="28"/>
          <w:szCs w:val="28"/>
        </w:rPr>
        <w:t>доступны</w:t>
      </w:r>
      <w:r w:rsidRPr="00F72371">
        <w:rPr>
          <w:rFonts w:ascii="Times New Roman" w:hAnsi="Times New Roman"/>
          <w:sz w:val="28"/>
          <w:szCs w:val="28"/>
          <w:lang w:val="en-US"/>
        </w:rPr>
        <w:t xml:space="preserve"> </w:t>
      </w:r>
      <w:r w:rsidRPr="00F72371">
        <w:rPr>
          <w:rFonts w:ascii="Times New Roman" w:hAnsi="Times New Roman"/>
          <w:sz w:val="28"/>
          <w:szCs w:val="28"/>
        </w:rPr>
        <w:t>для</w:t>
      </w:r>
      <w:r w:rsidRPr="00F72371">
        <w:rPr>
          <w:rFonts w:ascii="Times New Roman" w:hAnsi="Times New Roman"/>
          <w:sz w:val="28"/>
          <w:szCs w:val="28"/>
          <w:lang w:val="en-US"/>
        </w:rPr>
        <w:t xml:space="preserve"> </w:t>
      </w:r>
      <w:r w:rsidRPr="00F72371">
        <w:rPr>
          <w:rFonts w:ascii="Times New Roman" w:hAnsi="Times New Roman"/>
          <w:sz w:val="28"/>
          <w:szCs w:val="28"/>
        </w:rPr>
        <w:t>АП</w:t>
      </w:r>
      <w:r w:rsidRPr="00F72371">
        <w:rPr>
          <w:rFonts w:ascii="Times New Roman" w:hAnsi="Times New Roman"/>
          <w:sz w:val="28"/>
          <w:szCs w:val="28"/>
          <w:lang w:val="en-US"/>
        </w:rPr>
        <w:t>/</w:t>
      </w:r>
      <w:r w:rsidRPr="00F72371">
        <w:rPr>
          <w:rFonts w:ascii="Times New Roman" w:hAnsi="Times New Roman"/>
          <w:sz w:val="28"/>
          <w:szCs w:val="28"/>
        </w:rPr>
        <w:t>ГАП</w:t>
      </w:r>
      <w:r w:rsidRPr="00F72371">
        <w:rPr>
          <w:rFonts w:ascii="Times New Roman" w:hAnsi="Times New Roman"/>
          <w:sz w:val="28"/>
          <w:szCs w:val="28"/>
          <w:lang w:val="en-US"/>
        </w:rPr>
        <w:t>.</w:t>
      </w:r>
    </w:p>
    <w:p w14:paraId="5614FD13" w14:textId="19E5C7EA" w:rsidR="0095392A" w:rsidRPr="00F72371" w:rsidRDefault="0095392A" w:rsidP="0095392A">
      <w:pPr>
        <w:pStyle w:val="af9"/>
        <w:spacing w:before="0" w:after="0" w:line="240" w:lineRule="auto"/>
        <w:ind w:left="0" w:firstLine="720"/>
        <w:rPr>
          <w:rFonts w:ascii="Times New Roman" w:hAnsi="Times New Roman"/>
          <w:sz w:val="28"/>
          <w:szCs w:val="28"/>
          <w:lang w:val="en-US"/>
        </w:rPr>
      </w:pPr>
      <w:r w:rsidRPr="00F72371">
        <w:rPr>
          <w:rFonts w:ascii="Times New Roman" w:hAnsi="Times New Roman"/>
          <w:sz w:val="28"/>
          <w:szCs w:val="28"/>
        </w:rPr>
        <w:t>Запросы</w:t>
      </w:r>
      <w:r w:rsidR="00E1673F" w:rsidRPr="00F72371">
        <w:rPr>
          <w:rFonts w:ascii="Times New Roman" w:hAnsi="Times New Roman"/>
          <w:sz w:val="28"/>
          <w:szCs w:val="28"/>
          <w:lang w:val="en-US"/>
        </w:rPr>
        <w:t xml:space="preserve"> CHARGE, CHARGENOTFULLMATCHED, </w:t>
      </w:r>
      <w:r w:rsidRPr="00F72371">
        <w:rPr>
          <w:rFonts w:ascii="Times New Roman" w:hAnsi="Times New Roman"/>
          <w:sz w:val="28"/>
          <w:szCs w:val="28"/>
          <w:lang w:val="en-US"/>
        </w:rPr>
        <w:t xml:space="preserve">TEMP-CHARGING, TEMP-CHARGING-NOTFULLMATCHED </w:t>
      </w:r>
      <w:r w:rsidRPr="00F72371">
        <w:rPr>
          <w:rFonts w:ascii="Times New Roman" w:hAnsi="Times New Roman"/>
          <w:sz w:val="28"/>
          <w:szCs w:val="28"/>
        </w:rPr>
        <w:t>доступны</w:t>
      </w:r>
      <w:r w:rsidRPr="00F72371">
        <w:rPr>
          <w:rFonts w:ascii="Times New Roman" w:hAnsi="Times New Roman"/>
          <w:sz w:val="28"/>
          <w:szCs w:val="28"/>
          <w:lang w:val="en-US"/>
        </w:rPr>
        <w:t xml:space="preserve"> </w:t>
      </w:r>
      <w:r w:rsidRPr="00F72371">
        <w:rPr>
          <w:rFonts w:ascii="Times New Roman" w:hAnsi="Times New Roman"/>
          <w:sz w:val="28"/>
          <w:szCs w:val="28"/>
        </w:rPr>
        <w:t>для</w:t>
      </w:r>
      <w:r w:rsidRPr="00F72371">
        <w:rPr>
          <w:rFonts w:ascii="Times New Roman" w:hAnsi="Times New Roman"/>
          <w:sz w:val="28"/>
          <w:szCs w:val="28"/>
          <w:lang w:val="en-US"/>
        </w:rPr>
        <w:t xml:space="preserve"> </w:t>
      </w:r>
      <w:r w:rsidRPr="00F72371">
        <w:rPr>
          <w:rFonts w:ascii="Times New Roman" w:hAnsi="Times New Roman"/>
          <w:sz w:val="28"/>
          <w:szCs w:val="28"/>
        </w:rPr>
        <w:t>АЗ</w:t>
      </w:r>
      <w:r w:rsidRPr="00F72371">
        <w:rPr>
          <w:rFonts w:ascii="Times New Roman" w:hAnsi="Times New Roman"/>
          <w:sz w:val="28"/>
          <w:szCs w:val="28"/>
          <w:lang w:val="en-US"/>
        </w:rPr>
        <w:t>/</w:t>
      </w:r>
      <w:r w:rsidRPr="00F72371">
        <w:rPr>
          <w:rFonts w:ascii="Times New Roman" w:hAnsi="Times New Roman"/>
          <w:sz w:val="28"/>
          <w:szCs w:val="28"/>
        </w:rPr>
        <w:t>ГАЗ</w:t>
      </w:r>
      <w:r w:rsidRPr="00F72371">
        <w:rPr>
          <w:rFonts w:ascii="Times New Roman" w:hAnsi="Times New Roman"/>
          <w:sz w:val="28"/>
          <w:szCs w:val="28"/>
          <w:lang w:val="en-US"/>
        </w:rPr>
        <w:t>.</w:t>
      </w:r>
    </w:p>
    <w:p w14:paraId="7E3DA3E8" w14:textId="77777777" w:rsidR="0095392A" w:rsidRPr="00F72371" w:rsidRDefault="0095392A" w:rsidP="0095392A">
      <w:pPr>
        <w:pStyle w:val="af9"/>
        <w:spacing w:before="0" w:after="0" w:line="240" w:lineRule="auto"/>
        <w:ind w:left="0" w:firstLine="720"/>
        <w:rPr>
          <w:rFonts w:ascii="Times New Roman" w:hAnsi="Times New Roman"/>
          <w:sz w:val="28"/>
          <w:szCs w:val="28"/>
          <w:lang w:val="en-US"/>
        </w:rPr>
      </w:pPr>
      <w:r w:rsidRPr="00F72371">
        <w:rPr>
          <w:rFonts w:ascii="Times New Roman" w:hAnsi="Times New Roman"/>
          <w:sz w:val="28"/>
          <w:szCs w:val="28"/>
        </w:rPr>
        <w:t>Запросы</w:t>
      </w:r>
      <w:r w:rsidRPr="00F72371">
        <w:rPr>
          <w:rFonts w:ascii="Times New Roman" w:hAnsi="Times New Roman"/>
          <w:sz w:val="28"/>
          <w:szCs w:val="28"/>
          <w:lang w:val="en-US"/>
        </w:rPr>
        <w:t xml:space="preserve"> CHARGESTATUS, TEMP-CHARGING-STATUS </w:t>
      </w:r>
      <w:r w:rsidRPr="00F72371">
        <w:rPr>
          <w:rFonts w:ascii="Times New Roman" w:hAnsi="Times New Roman"/>
          <w:sz w:val="28"/>
          <w:szCs w:val="28"/>
        </w:rPr>
        <w:t>доступен</w:t>
      </w:r>
      <w:r w:rsidRPr="00F72371">
        <w:rPr>
          <w:rFonts w:ascii="Times New Roman" w:hAnsi="Times New Roman"/>
          <w:sz w:val="28"/>
          <w:szCs w:val="28"/>
          <w:lang w:val="en-US"/>
        </w:rPr>
        <w:t xml:space="preserve"> </w:t>
      </w:r>
      <w:r w:rsidRPr="00F72371">
        <w:rPr>
          <w:rFonts w:ascii="Times New Roman" w:hAnsi="Times New Roman"/>
          <w:sz w:val="28"/>
          <w:szCs w:val="28"/>
        </w:rPr>
        <w:t>для</w:t>
      </w:r>
      <w:r w:rsidRPr="00F72371">
        <w:rPr>
          <w:rFonts w:ascii="Times New Roman" w:hAnsi="Times New Roman"/>
          <w:sz w:val="28"/>
          <w:szCs w:val="28"/>
          <w:lang w:val="en-US"/>
        </w:rPr>
        <w:t xml:space="preserve"> </w:t>
      </w:r>
      <w:r w:rsidRPr="00F72371">
        <w:rPr>
          <w:rFonts w:ascii="Times New Roman" w:hAnsi="Times New Roman"/>
          <w:sz w:val="28"/>
          <w:szCs w:val="28"/>
        </w:rPr>
        <w:t>АН</w:t>
      </w:r>
      <w:r w:rsidRPr="00F72371">
        <w:rPr>
          <w:rFonts w:ascii="Times New Roman" w:hAnsi="Times New Roman"/>
          <w:sz w:val="28"/>
          <w:szCs w:val="28"/>
          <w:lang w:val="en-US"/>
        </w:rPr>
        <w:t>/</w:t>
      </w:r>
      <w:r w:rsidRPr="00F72371">
        <w:rPr>
          <w:rFonts w:ascii="Times New Roman" w:hAnsi="Times New Roman"/>
          <w:sz w:val="28"/>
          <w:szCs w:val="28"/>
        </w:rPr>
        <w:t>ГАН</w:t>
      </w:r>
      <w:r w:rsidRPr="00F72371">
        <w:rPr>
          <w:rFonts w:ascii="Times New Roman" w:hAnsi="Times New Roman"/>
          <w:sz w:val="28"/>
          <w:szCs w:val="28"/>
          <w:lang w:val="en-US"/>
        </w:rPr>
        <w:t xml:space="preserve">, </w:t>
      </w:r>
      <w:r w:rsidRPr="00F72371">
        <w:rPr>
          <w:rFonts w:ascii="Times New Roman" w:hAnsi="Times New Roman"/>
          <w:sz w:val="28"/>
          <w:szCs w:val="28"/>
        </w:rPr>
        <w:t>АП</w:t>
      </w:r>
      <w:r w:rsidRPr="00F72371">
        <w:rPr>
          <w:rFonts w:ascii="Times New Roman" w:hAnsi="Times New Roman"/>
          <w:sz w:val="28"/>
          <w:szCs w:val="28"/>
          <w:lang w:val="en-US"/>
        </w:rPr>
        <w:t>/</w:t>
      </w:r>
      <w:r w:rsidRPr="00F72371">
        <w:rPr>
          <w:rFonts w:ascii="Times New Roman" w:hAnsi="Times New Roman"/>
          <w:sz w:val="28"/>
          <w:szCs w:val="28"/>
        </w:rPr>
        <w:t>ГАП</w:t>
      </w:r>
      <w:r w:rsidRPr="00F72371">
        <w:rPr>
          <w:rFonts w:ascii="Times New Roman" w:hAnsi="Times New Roman"/>
          <w:sz w:val="28"/>
          <w:szCs w:val="28"/>
          <w:lang w:val="en-US"/>
        </w:rPr>
        <w:t xml:space="preserve"> </w:t>
      </w:r>
      <w:r w:rsidRPr="00F72371">
        <w:rPr>
          <w:rFonts w:ascii="Times New Roman" w:hAnsi="Times New Roman"/>
          <w:sz w:val="28"/>
          <w:szCs w:val="28"/>
        </w:rPr>
        <w:t>и</w:t>
      </w:r>
      <w:r w:rsidRPr="00F72371">
        <w:rPr>
          <w:rFonts w:ascii="Times New Roman" w:hAnsi="Times New Roman"/>
          <w:sz w:val="28"/>
          <w:szCs w:val="28"/>
          <w:lang w:val="en-US"/>
        </w:rPr>
        <w:t xml:space="preserve"> </w:t>
      </w:r>
      <w:r w:rsidRPr="00F72371">
        <w:rPr>
          <w:rFonts w:ascii="Times New Roman" w:hAnsi="Times New Roman"/>
          <w:sz w:val="28"/>
          <w:szCs w:val="28"/>
        </w:rPr>
        <w:t>АЗ</w:t>
      </w:r>
      <w:r w:rsidRPr="00F72371">
        <w:rPr>
          <w:rFonts w:ascii="Times New Roman" w:hAnsi="Times New Roman"/>
          <w:sz w:val="28"/>
          <w:szCs w:val="28"/>
          <w:lang w:val="en-US"/>
        </w:rPr>
        <w:t>/</w:t>
      </w:r>
      <w:r w:rsidRPr="00F72371">
        <w:rPr>
          <w:rFonts w:ascii="Times New Roman" w:hAnsi="Times New Roman"/>
          <w:sz w:val="28"/>
          <w:szCs w:val="28"/>
        </w:rPr>
        <w:t>ГАЗ</w:t>
      </w:r>
      <w:r w:rsidRPr="00F72371">
        <w:rPr>
          <w:rFonts w:ascii="Times New Roman" w:hAnsi="Times New Roman"/>
          <w:sz w:val="28"/>
          <w:szCs w:val="28"/>
          <w:lang w:val="en-US"/>
        </w:rPr>
        <w:t>.</w:t>
      </w:r>
    </w:p>
    <w:p w14:paraId="1DC5EB9A" w14:textId="77777777" w:rsidR="0095392A" w:rsidRPr="00F72371" w:rsidRDefault="0095392A" w:rsidP="0095392A">
      <w:pPr>
        <w:pStyle w:val="af9"/>
        <w:spacing w:before="0" w:after="0" w:line="240" w:lineRule="auto"/>
        <w:ind w:left="0" w:firstLine="720"/>
        <w:rPr>
          <w:rFonts w:ascii="Times New Roman" w:hAnsi="Times New Roman"/>
          <w:sz w:val="28"/>
          <w:szCs w:val="28"/>
        </w:rPr>
      </w:pPr>
      <w:r w:rsidRPr="00F72371">
        <w:rPr>
          <w:rFonts w:ascii="Times New Roman" w:hAnsi="Times New Roman"/>
          <w:sz w:val="28"/>
          <w:szCs w:val="28"/>
        </w:rPr>
        <w:t xml:space="preserve">Запрос </w:t>
      </w:r>
      <w:r w:rsidRPr="00F72371">
        <w:rPr>
          <w:rFonts w:ascii="Times New Roman" w:hAnsi="Times New Roman"/>
          <w:sz w:val="28"/>
          <w:szCs w:val="28"/>
          <w:lang w:val="en-US"/>
        </w:rPr>
        <w:t>CHARGE</w:t>
      </w:r>
      <w:r w:rsidRPr="00F72371">
        <w:rPr>
          <w:rFonts w:ascii="Times New Roman" w:hAnsi="Times New Roman"/>
          <w:sz w:val="28"/>
          <w:szCs w:val="28"/>
        </w:rPr>
        <w:t>-</w:t>
      </w:r>
      <w:r w:rsidRPr="00F72371">
        <w:rPr>
          <w:rFonts w:ascii="Times New Roman" w:hAnsi="Times New Roman"/>
          <w:sz w:val="28"/>
          <w:szCs w:val="28"/>
          <w:lang w:val="en-US"/>
        </w:rPr>
        <w:t>PRIOR</w:t>
      </w:r>
      <w:r w:rsidRPr="00F72371">
        <w:rPr>
          <w:rFonts w:ascii="Times New Roman" w:hAnsi="Times New Roman"/>
          <w:sz w:val="28"/>
          <w:szCs w:val="28"/>
        </w:rPr>
        <w:t>-</w:t>
      </w:r>
      <w:r w:rsidRPr="00F72371">
        <w:rPr>
          <w:rFonts w:ascii="Times New Roman" w:hAnsi="Times New Roman"/>
          <w:sz w:val="28"/>
          <w:szCs w:val="28"/>
          <w:lang w:val="en-US"/>
        </w:rPr>
        <w:t>STATUS</w:t>
      </w:r>
      <w:r w:rsidRPr="00F72371">
        <w:rPr>
          <w:rFonts w:ascii="Times New Roman" w:hAnsi="Times New Roman"/>
          <w:sz w:val="28"/>
          <w:szCs w:val="28"/>
        </w:rPr>
        <w:t xml:space="preserve"> доступен для АН/ГАН.</w:t>
      </w:r>
    </w:p>
    <w:p w14:paraId="4CEC3136" w14:textId="77777777" w:rsidR="0095392A" w:rsidRPr="00F72371" w:rsidRDefault="0095392A" w:rsidP="0095392A">
      <w:pPr>
        <w:pStyle w:val="af9"/>
        <w:spacing w:before="0" w:after="0" w:line="240" w:lineRule="auto"/>
        <w:ind w:left="0" w:firstLine="720"/>
        <w:rPr>
          <w:rFonts w:ascii="Times New Roman" w:hAnsi="Times New Roman"/>
          <w:sz w:val="28"/>
          <w:szCs w:val="28"/>
        </w:rPr>
      </w:pPr>
      <w:r w:rsidRPr="00F72371">
        <w:rPr>
          <w:rFonts w:ascii="Times New Roman" w:hAnsi="Times New Roman"/>
          <w:sz w:val="28"/>
          <w:szCs w:val="28"/>
        </w:rPr>
        <w:t>В ответ на запрос начислений, осуществляемый АН, возвращаются только те начисления, получателем средств по которым является данный АН. В случае запроса начислений ГАН возвращаются начисления, получателем средств по которым является либо сам ГАН, либо его участники косвенного взаимодействия.</w:t>
      </w:r>
    </w:p>
    <w:p w14:paraId="39ECECDC" w14:textId="77777777" w:rsidR="006D4C13" w:rsidRPr="00F72371" w:rsidRDefault="006D4C13" w:rsidP="006D4C13">
      <w:pPr>
        <w:pStyle w:val="af9"/>
        <w:spacing w:before="0" w:after="0" w:line="240" w:lineRule="auto"/>
        <w:ind w:left="0" w:firstLine="720"/>
        <w:rPr>
          <w:rFonts w:ascii="Times New Roman" w:hAnsi="Times New Roman"/>
        </w:rPr>
      </w:pPr>
    </w:p>
    <w:p w14:paraId="1C28BC49" w14:textId="2C61BC37" w:rsidR="0095392A" w:rsidRPr="00F72371" w:rsidRDefault="0095392A" w:rsidP="0050277B">
      <w:pPr>
        <w:pStyle w:val="50"/>
        <w:numPr>
          <w:ilvl w:val="4"/>
          <w:numId w:val="5"/>
        </w:numPr>
        <w:ind w:left="1418"/>
        <w:rPr>
          <w:lang w:val="ru-RU"/>
        </w:rPr>
      </w:pPr>
      <w:r w:rsidRPr="00F72371">
        <w:rPr>
          <w:lang w:val="ru-RU"/>
        </w:rPr>
        <w:t xml:space="preserve">Особенности формирования запроса на </w:t>
      </w:r>
      <w:r w:rsidR="00FD3FBC" w:rsidRPr="00F72371">
        <w:rPr>
          <w:lang w:val="ru-RU"/>
        </w:rPr>
        <w:t xml:space="preserve">получение участником </w:t>
      </w:r>
      <w:r w:rsidR="00A879AB" w:rsidRPr="00F72371">
        <w:rPr>
          <w:lang w:val="ru-RU"/>
        </w:rPr>
        <w:t>информации, необходимой для уплаты денежных средств</w:t>
      </w:r>
      <w:r w:rsidRPr="00F72371">
        <w:rPr>
          <w:lang w:val="ru-RU"/>
        </w:rPr>
        <w:t>, администрируем</w:t>
      </w:r>
      <w:r w:rsidR="00716E2F" w:rsidRPr="00F72371">
        <w:rPr>
          <w:lang w:val="ru-RU"/>
        </w:rPr>
        <w:t>ой</w:t>
      </w:r>
      <w:r w:rsidRPr="00F72371">
        <w:rPr>
          <w:lang w:val="ru-RU"/>
        </w:rPr>
        <w:t xml:space="preserve"> налоговыми органами Российской Федерации</w:t>
      </w:r>
    </w:p>
    <w:p w14:paraId="61CC03ED" w14:textId="294D1E23" w:rsidR="0095392A" w:rsidRPr="00F72371" w:rsidRDefault="0095392A" w:rsidP="0095392A">
      <w:pPr>
        <w:pStyle w:val="af9"/>
        <w:spacing w:before="0" w:after="0" w:line="240" w:lineRule="auto"/>
        <w:ind w:left="0" w:firstLine="720"/>
        <w:rPr>
          <w:rFonts w:ascii="Times New Roman" w:hAnsi="Times New Roman"/>
          <w:sz w:val="28"/>
          <w:szCs w:val="28"/>
        </w:rPr>
      </w:pPr>
      <w:r w:rsidRPr="00F72371">
        <w:rPr>
          <w:rFonts w:ascii="Times New Roman" w:hAnsi="Times New Roman"/>
          <w:sz w:val="28"/>
          <w:szCs w:val="28"/>
        </w:rPr>
        <w:t xml:space="preserve">В ответе на запрос </w:t>
      </w:r>
      <w:r w:rsidR="003E74D1" w:rsidRPr="00F72371">
        <w:rPr>
          <w:rFonts w:ascii="Times New Roman" w:hAnsi="Times New Roman"/>
          <w:sz w:val="28"/>
          <w:szCs w:val="28"/>
        </w:rPr>
        <w:t xml:space="preserve">на </w:t>
      </w:r>
      <w:r w:rsidR="00FD3FBC" w:rsidRPr="00F72371">
        <w:rPr>
          <w:rFonts w:ascii="Times New Roman" w:hAnsi="Times New Roman"/>
          <w:sz w:val="28"/>
          <w:szCs w:val="28"/>
        </w:rPr>
        <w:t>получение участником информации, необходимой для уплаты денежных средств,</w:t>
      </w:r>
      <w:r w:rsidRPr="00F72371">
        <w:rPr>
          <w:rFonts w:ascii="Times New Roman" w:hAnsi="Times New Roman"/>
          <w:sz w:val="28"/>
          <w:szCs w:val="28"/>
        </w:rPr>
        <w:t xml:space="preserve"> (</w:t>
      </w:r>
      <w:r w:rsidRPr="00F72371">
        <w:rPr>
          <w:rFonts w:ascii="Times New Roman" w:hAnsi="Times New Roman"/>
          <w:sz w:val="28"/>
          <w:szCs w:val="28"/>
          <w:lang w:val="en-US"/>
        </w:rPr>
        <w:t>CHARGE</w:t>
      </w:r>
      <w:r w:rsidRPr="00F72371">
        <w:rPr>
          <w:rFonts w:ascii="Times New Roman" w:hAnsi="Times New Roman"/>
          <w:sz w:val="28"/>
          <w:szCs w:val="28"/>
        </w:rPr>
        <w:t xml:space="preserve">, CHARGESTATUS, CHARGENOTFULLMATCHED) вернутся в том числе и </w:t>
      </w:r>
      <w:r w:rsidR="00FD3FBC" w:rsidRPr="00F72371">
        <w:rPr>
          <w:rFonts w:ascii="Times New Roman" w:hAnsi="Times New Roman"/>
          <w:sz w:val="28"/>
          <w:szCs w:val="28"/>
        </w:rPr>
        <w:t>извещения о начислении</w:t>
      </w:r>
      <w:r w:rsidRPr="00F72371">
        <w:rPr>
          <w:rFonts w:ascii="Times New Roman" w:hAnsi="Times New Roman"/>
          <w:sz w:val="28"/>
          <w:szCs w:val="28"/>
        </w:rPr>
        <w:t>, администрируемые налоговыми органами Российской Федерации, при выполнении хотя бы одного из следующих условий:</w:t>
      </w:r>
    </w:p>
    <w:p w14:paraId="6ABF78E8" w14:textId="0E89EBAD" w:rsidR="0095392A" w:rsidRPr="00F72371" w:rsidRDefault="0095392A" w:rsidP="0095392A">
      <w:pPr>
        <w:pStyle w:val="af9"/>
        <w:numPr>
          <w:ilvl w:val="0"/>
          <w:numId w:val="59"/>
        </w:numPr>
        <w:spacing w:before="0" w:after="0" w:line="240" w:lineRule="auto"/>
        <w:rPr>
          <w:rFonts w:ascii="Times New Roman" w:hAnsi="Times New Roman"/>
          <w:sz w:val="28"/>
          <w:szCs w:val="28"/>
        </w:rPr>
      </w:pPr>
      <w:r w:rsidRPr="00F72371">
        <w:rPr>
          <w:rFonts w:ascii="Times New Roman" w:hAnsi="Times New Roman"/>
          <w:sz w:val="28"/>
          <w:szCs w:val="28"/>
        </w:rPr>
        <w:t xml:space="preserve">запрос </w:t>
      </w:r>
      <w:r w:rsidR="00FD3FBC" w:rsidRPr="00F72371">
        <w:rPr>
          <w:rFonts w:ascii="Times New Roman" w:hAnsi="Times New Roman"/>
          <w:sz w:val="28"/>
          <w:szCs w:val="28"/>
        </w:rPr>
        <w:t xml:space="preserve">извещения о начислении </w:t>
      </w:r>
      <w:r w:rsidRPr="00F72371">
        <w:rPr>
          <w:rFonts w:ascii="Times New Roman" w:hAnsi="Times New Roman"/>
          <w:sz w:val="28"/>
          <w:szCs w:val="28"/>
        </w:rPr>
        <w:t>по УИН;</w:t>
      </w:r>
    </w:p>
    <w:p w14:paraId="4E8E4601" w14:textId="5C22FFD9" w:rsidR="0095392A" w:rsidRPr="00F72371" w:rsidRDefault="0095392A" w:rsidP="0095392A">
      <w:pPr>
        <w:pStyle w:val="af9"/>
        <w:numPr>
          <w:ilvl w:val="0"/>
          <w:numId w:val="59"/>
        </w:numPr>
        <w:spacing w:before="0" w:after="0" w:line="240" w:lineRule="auto"/>
        <w:rPr>
          <w:rFonts w:ascii="Times New Roman" w:hAnsi="Times New Roman"/>
          <w:sz w:val="28"/>
          <w:szCs w:val="28"/>
        </w:rPr>
      </w:pPr>
      <w:r w:rsidRPr="00F72371">
        <w:rPr>
          <w:rFonts w:ascii="Times New Roman" w:hAnsi="Times New Roman"/>
          <w:sz w:val="28"/>
          <w:szCs w:val="28"/>
        </w:rPr>
        <w:t xml:space="preserve">запрос </w:t>
      </w:r>
      <w:r w:rsidR="00FD3FBC" w:rsidRPr="00F72371">
        <w:rPr>
          <w:rFonts w:ascii="Times New Roman" w:hAnsi="Times New Roman"/>
          <w:sz w:val="28"/>
          <w:szCs w:val="28"/>
        </w:rPr>
        <w:t xml:space="preserve">извещения о начислении </w:t>
      </w:r>
      <w:r w:rsidRPr="00F72371">
        <w:rPr>
          <w:rFonts w:ascii="Times New Roman" w:hAnsi="Times New Roman"/>
          <w:sz w:val="28"/>
          <w:szCs w:val="28"/>
        </w:rPr>
        <w:t>по идентификатору плательщика.</w:t>
      </w:r>
    </w:p>
    <w:p w14:paraId="43207984" w14:textId="56AAEE62" w:rsidR="0095392A" w:rsidRPr="00F72371" w:rsidRDefault="0095392A" w:rsidP="0095392A">
      <w:pPr>
        <w:pStyle w:val="af9"/>
        <w:spacing w:before="0" w:after="0" w:line="240" w:lineRule="auto"/>
        <w:ind w:left="0" w:firstLine="720"/>
        <w:rPr>
          <w:rFonts w:ascii="Times New Roman" w:hAnsi="Times New Roman"/>
          <w:sz w:val="28"/>
          <w:szCs w:val="28"/>
        </w:rPr>
      </w:pPr>
      <w:r w:rsidRPr="00F72371">
        <w:rPr>
          <w:rFonts w:ascii="Times New Roman" w:hAnsi="Times New Roman"/>
          <w:sz w:val="28"/>
          <w:szCs w:val="28"/>
        </w:rPr>
        <w:lastRenderedPageBreak/>
        <w:t xml:space="preserve">Возможность запроса </w:t>
      </w:r>
      <w:r w:rsidR="00FD3FBC" w:rsidRPr="00F72371">
        <w:rPr>
          <w:rFonts w:ascii="Times New Roman" w:hAnsi="Times New Roman"/>
          <w:sz w:val="28"/>
          <w:szCs w:val="28"/>
        </w:rPr>
        <w:t>извещений о начислении</w:t>
      </w:r>
      <w:r w:rsidRPr="00F72371">
        <w:rPr>
          <w:rFonts w:ascii="Times New Roman" w:hAnsi="Times New Roman"/>
          <w:sz w:val="28"/>
          <w:szCs w:val="28"/>
        </w:rPr>
        <w:t xml:space="preserve">, администрируемых налоговыми органами Российской Федерации, по идентификатору плательщика определяется внутренними настройками </w:t>
      </w:r>
      <w:r w:rsidR="008B37B4" w:rsidRPr="00F72371">
        <w:rPr>
          <w:rFonts w:ascii="Times New Roman" w:hAnsi="Times New Roman"/>
          <w:sz w:val="28"/>
          <w:szCs w:val="28"/>
        </w:rPr>
        <w:t>ГИС ГМП</w:t>
      </w:r>
      <w:r w:rsidRPr="00F72371">
        <w:rPr>
          <w:rFonts w:ascii="Times New Roman" w:hAnsi="Times New Roman"/>
          <w:sz w:val="28"/>
          <w:szCs w:val="28"/>
        </w:rPr>
        <w:t>.</w:t>
      </w:r>
    </w:p>
    <w:p w14:paraId="4FE29F09" w14:textId="5C0E9053" w:rsidR="0095392A" w:rsidRPr="00F72371" w:rsidRDefault="0095392A" w:rsidP="0095392A">
      <w:pPr>
        <w:pStyle w:val="af9"/>
        <w:numPr>
          <w:ilvl w:val="0"/>
          <w:numId w:val="58"/>
        </w:numPr>
        <w:spacing w:before="0" w:after="0" w:line="240" w:lineRule="auto"/>
        <w:ind w:left="284" w:firstLine="142"/>
        <w:rPr>
          <w:rFonts w:ascii="Times New Roman" w:hAnsi="Times New Roman"/>
          <w:b/>
          <w:i/>
          <w:sz w:val="28"/>
          <w:szCs w:val="28"/>
        </w:rPr>
      </w:pPr>
      <w:r w:rsidRPr="00F72371">
        <w:rPr>
          <w:rFonts w:ascii="Times New Roman" w:hAnsi="Times New Roman"/>
          <w:b/>
          <w:i/>
          <w:sz w:val="28"/>
          <w:szCs w:val="28"/>
        </w:rPr>
        <w:t xml:space="preserve">Условие, при котором в ответе на </w:t>
      </w:r>
      <w:r w:rsidR="00FD3FBC" w:rsidRPr="00F72371">
        <w:rPr>
          <w:rFonts w:ascii="Times New Roman" w:hAnsi="Times New Roman"/>
          <w:b/>
          <w:i/>
          <w:sz w:val="28"/>
          <w:szCs w:val="28"/>
        </w:rPr>
        <w:t>получение участником информации, необходимой для уплаты денежных средств,</w:t>
      </w:r>
      <w:r w:rsidRPr="00F72371">
        <w:rPr>
          <w:rFonts w:ascii="Times New Roman" w:hAnsi="Times New Roman"/>
          <w:b/>
          <w:i/>
          <w:sz w:val="28"/>
          <w:szCs w:val="28"/>
        </w:rPr>
        <w:t xml:space="preserve"> по УИН из </w:t>
      </w:r>
      <w:r w:rsidR="008B37B4" w:rsidRPr="00F72371">
        <w:rPr>
          <w:rFonts w:ascii="Times New Roman" w:hAnsi="Times New Roman"/>
          <w:b/>
          <w:i/>
          <w:sz w:val="28"/>
          <w:szCs w:val="28"/>
        </w:rPr>
        <w:t>ГИС ГМП</w:t>
      </w:r>
      <w:r w:rsidRPr="00F72371">
        <w:rPr>
          <w:rFonts w:ascii="Times New Roman" w:hAnsi="Times New Roman"/>
          <w:b/>
          <w:i/>
          <w:sz w:val="28"/>
          <w:szCs w:val="28"/>
        </w:rPr>
        <w:t xml:space="preserve"> возвращаются </w:t>
      </w:r>
      <w:r w:rsidR="00FD3FBC" w:rsidRPr="00F72371">
        <w:rPr>
          <w:rFonts w:ascii="Times New Roman" w:hAnsi="Times New Roman"/>
          <w:b/>
          <w:i/>
          <w:sz w:val="28"/>
          <w:szCs w:val="28"/>
        </w:rPr>
        <w:t>извещения о начислении</w:t>
      </w:r>
      <w:r w:rsidRPr="00F72371">
        <w:rPr>
          <w:rFonts w:ascii="Times New Roman" w:hAnsi="Times New Roman"/>
          <w:b/>
          <w:i/>
          <w:sz w:val="28"/>
          <w:szCs w:val="28"/>
        </w:rPr>
        <w:t>, администрируемые налоговыми органами Российской Федерации:</w:t>
      </w:r>
    </w:p>
    <w:p w14:paraId="43FBED31" w14:textId="2B3F7F39" w:rsidR="0095392A" w:rsidRPr="00F72371" w:rsidRDefault="0095392A" w:rsidP="0095392A">
      <w:pPr>
        <w:pStyle w:val="af9"/>
        <w:spacing w:before="0" w:after="0" w:line="240" w:lineRule="auto"/>
        <w:ind w:left="0" w:firstLine="720"/>
        <w:rPr>
          <w:rFonts w:ascii="Times New Roman" w:hAnsi="Times New Roman"/>
          <w:sz w:val="28"/>
          <w:szCs w:val="28"/>
        </w:rPr>
      </w:pPr>
      <w:r w:rsidRPr="00F72371">
        <w:rPr>
          <w:rFonts w:ascii="Times New Roman" w:hAnsi="Times New Roman"/>
          <w:sz w:val="28"/>
          <w:szCs w:val="28"/>
        </w:rPr>
        <w:t xml:space="preserve">Значение (значения) УИН в контейнере с условиями для получения сущностей из </w:t>
      </w:r>
      <w:r w:rsidR="008B37B4" w:rsidRPr="00F72371">
        <w:rPr>
          <w:rFonts w:ascii="Times New Roman" w:hAnsi="Times New Roman"/>
          <w:sz w:val="28"/>
          <w:szCs w:val="28"/>
        </w:rPr>
        <w:t>ГИС ГМП</w:t>
      </w:r>
      <w:r w:rsidRPr="00F72371">
        <w:rPr>
          <w:rFonts w:ascii="Times New Roman" w:hAnsi="Times New Roman"/>
          <w:sz w:val="28"/>
          <w:szCs w:val="28"/>
        </w:rPr>
        <w:t xml:space="preserve"> (атрибута (ов) «SupplierBillID» элемента «Filter»/«Conditions»/«ChargesIdentifiers») соответствует маске: «^182\w{17}$|^182\d{22}$».</w:t>
      </w:r>
    </w:p>
    <w:p w14:paraId="32C7513C" w14:textId="3493A096" w:rsidR="0095392A" w:rsidRPr="00F72371" w:rsidRDefault="0095392A" w:rsidP="0095392A">
      <w:pPr>
        <w:pStyle w:val="af9"/>
        <w:numPr>
          <w:ilvl w:val="0"/>
          <w:numId w:val="58"/>
        </w:numPr>
        <w:spacing w:before="0" w:after="0" w:line="240" w:lineRule="auto"/>
        <w:ind w:left="284" w:firstLine="142"/>
        <w:rPr>
          <w:rFonts w:ascii="Times New Roman" w:hAnsi="Times New Roman"/>
          <w:b/>
          <w:i/>
          <w:sz w:val="28"/>
          <w:szCs w:val="28"/>
        </w:rPr>
      </w:pPr>
      <w:r w:rsidRPr="00F72371">
        <w:rPr>
          <w:rFonts w:ascii="Times New Roman" w:hAnsi="Times New Roman"/>
          <w:b/>
          <w:i/>
          <w:sz w:val="28"/>
          <w:szCs w:val="28"/>
        </w:rPr>
        <w:t xml:space="preserve">Условия, при которых в ответе на </w:t>
      </w:r>
      <w:r w:rsidR="00FD3FBC" w:rsidRPr="00F72371">
        <w:rPr>
          <w:rFonts w:ascii="Times New Roman" w:hAnsi="Times New Roman"/>
          <w:b/>
          <w:i/>
          <w:sz w:val="28"/>
          <w:szCs w:val="28"/>
        </w:rPr>
        <w:t xml:space="preserve">получение участником информации, необходимой для уплаты денежных средств, </w:t>
      </w:r>
      <w:r w:rsidRPr="00F72371">
        <w:rPr>
          <w:rFonts w:ascii="Times New Roman" w:hAnsi="Times New Roman"/>
          <w:b/>
          <w:i/>
          <w:sz w:val="28"/>
          <w:szCs w:val="28"/>
        </w:rPr>
        <w:t xml:space="preserve">по идентификатору плательщика из </w:t>
      </w:r>
      <w:r w:rsidR="008B37B4" w:rsidRPr="00F72371">
        <w:rPr>
          <w:rFonts w:ascii="Times New Roman" w:hAnsi="Times New Roman"/>
          <w:b/>
          <w:i/>
          <w:sz w:val="28"/>
          <w:szCs w:val="28"/>
        </w:rPr>
        <w:t>ГИС ГМП</w:t>
      </w:r>
      <w:r w:rsidRPr="00F72371">
        <w:rPr>
          <w:rFonts w:ascii="Times New Roman" w:hAnsi="Times New Roman"/>
          <w:b/>
          <w:i/>
          <w:sz w:val="28"/>
          <w:szCs w:val="28"/>
        </w:rPr>
        <w:t xml:space="preserve"> возвращаются </w:t>
      </w:r>
      <w:r w:rsidR="00FD3FBC" w:rsidRPr="00F72371">
        <w:rPr>
          <w:rFonts w:ascii="Times New Roman" w:hAnsi="Times New Roman"/>
          <w:b/>
          <w:i/>
          <w:sz w:val="28"/>
          <w:szCs w:val="28"/>
        </w:rPr>
        <w:t>извещения о начислении</w:t>
      </w:r>
      <w:r w:rsidRPr="00F72371">
        <w:rPr>
          <w:rFonts w:ascii="Times New Roman" w:hAnsi="Times New Roman"/>
          <w:b/>
          <w:i/>
          <w:sz w:val="28"/>
          <w:szCs w:val="28"/>
        </w:rPr>
        <w:t>, администрируемые налоговыми органами Российской Федерации:</w:t>
      </w:r>
    </w:p>
    <w:p w14:paraId="23843BDF" w14:textId="579B5324" w:rsidR="0095392A" w:rsidRPr="00F72371" w:rsidRDefault="0095392A" w:rsidP="0095392A">
      <w:pPr>
        <w:pStyle w:val="af9"/>
        <w:numPr>
          <w:ilvl w:val="0"/>
          <w:numId w:val="60"/>
        </w:numPr>
        <w:spacing w:before="0" w:after="0" w:line="240" w:lineRule="auto"/>
        <w:rPr>
          <w:rFonts w:ascii="Times New Roman" w:hAnsi="Times New Roman"/>
          <w:sz w:val="28"/>
          <w:szCs w:val="28"/>
        </w:rPr>
      </w:pPr>
      <w:proofErr w:type="gramStart"/>
      <w:r w:rsidRPr="00F72371">
        <w:rPr>
          <w:rFonts w:ascii="Times New Roman" w:hAnsi="Times New Roman"/>
          <w:sz w:val="28"/>
          <w:szCs w:val="28"/>
        </w:rPr>
        <w:t xml:space="preserve">значение идентификатора плательщика в контейнере с условиями для получения сущностей из </w:t>
      </w:r>
      <w:r w:rsidR="008B37B4" w:rsidRPr="00F72371">
        <w:rPr>
          <w:rFonts w:ascii="Times New Roman" w:hAnsi="Times New Roman"/>
          <w:sz w:val="28"/>
          <w:szCs w:val="28"/>
        </w:rPr>
        <w:t>ГИС ГМП</w:t>
      </w:r>
      <w:r w:rsidRPr="00F72371">
        <w:rPr>
          <w:rFonts w:ascii="Times New Roman" w:hAnsi="Times New Roman"/>
          <w:sz w:val="28"/>
          <w:szCs w:val="28"/>
        </w:rPr>
        <w:t xml:space="preserve"> (атрибута (ов) «</w:t>
      </w:r>
      <w:r w:rsidRPr="00F72371">
        <w:rPr>
          <w:rFonts w:ascii="Times New Roman" w:hAnsi="Times New Roman"/>
          <w:i/>
          <w:sz w:val="28"/>
          <w:szCs w:val="28"/>
        </w:rPr>
        <w:t>PayerIdentifier</w:t>
      </w:r>
      <w:r w:rsidRPr="00F72371">
        <w:rPr>
          <w:rFonts w:ascii="Times New Roman" w:hAnsi="Times New Roman"/>
          <w:sz w:val="28"/>
          <w:szCs w:val="28"/>
        </w:rPr>
        <w:t>» элемента «Filter»/«Conditions»/«Payers») соответствует маске: «^2[0-9]{14}[</w:t>
      </w:r>
      <w:r w:rsidRPr="00F72371">
        <w:rPr>
          <w:rFonts w:ascii="Times New Roman" w:hAnsi="Times New Roman"/>
          <w:sz w:val="28"/>
          <w:szCs w:val="28"/>
          <w:lang w:val="en-US"/>
        </w:rPr>
        <w:t>A</w:t>
      </w:r>
      <w:r w:rsidRPr="00F72371">
        <w:rPr>
          <w:rFonts w:ascii="Times New Roman" w:hAnsi="Times New Roman"/>
          <w:sz w:val="28"/>
          <w:szCs w:val="28"/>
        </w:rPr>
        <w:t>-</w:t>
      </w:r>
      <w:r w:rsidRPr="00F72371">
        <w:rPr>
          <w:rFonts w:ascii="Times New Roman" w:hAnsi="Times New Roman"/>
          <w:sz w:val="28"/>
          <w:szCs w:val="28"/>
          <w:lang w:val="en-US"/>
        </w:rPr>
        <w:t>Z</w:t>
      </w:r>
      <w:r w:rsidRPr="00F72371">
        <w:rPr>
          <w:rFonts w:ascii="Times New Roman" w:hAnsi="Times New Roman"/>
          <w:sz w:val="28"/>
          <w:szCs w:val="28"/>
        </w:rPr>
        <w:t>0-9]{2}[0-9]{3}$|^4[0-9]{12}$|}$|^21[0-9]{23}$»;</w:t>
      </w:r>
      <w:proofErr w:type="gramEnd"/>
    </w:p>
    <w:p w14:paraId="22F9A205" w14:textId="77777777" w:rsidR="0095392A" w:rsidRPr="00F72371" w:rsidRDefault="0095392A" w:rsidP="0095392A">
      <w:pPr>
        <w:pStyle w:val="af9"/>
        <w:numPr>
          <w:ilvl w:val="0"/>
          <w:numId w:val="60"/>
        </w:numPr>
        <w:spacing w:before="0" w:after="0" w:line="240" w:lineRule="auto"/>
        <w:rPr>
          <w:rFonts w:ascii="Times New Roman" w:hAnsi="Times New Roman"/>
          <w:sz w:val="28"/>
          <w:szCs w:val="28"/>
        </w:rPr>
      </w:pPr>
      <w:r w:rsidRPr="00F72371">
        <w:rPr>
          <w:rFonts w:ascii="Times New Roman" w:hAnsi="Times New Roman"/>
          <w:sz w:val="28"/>
          <w:szCs w:val="28"/>
        </w:rPr>
        <w:t>наличие блока с информацией, подтверждающей аутентификацию плательщика в системе ЕСИА («</w:t>
      </w:r>
      <w:r w:rsidRPr="00F72371">
        <w:rPr>
          <w:rFonts w:ascii="Times New Roman" w:hAnsi="Times New Roman"/>
          <w:i/>
          <w:sz w:val="28"/>
          <w:szCs w:val="28"/>
        </w:rPr>
        <w:t>EsiaUserInfo»</w:t>
      </w:r>
      <w:r w:rsidRPr="00F72371">
        <w:rPr>
          <w:rFonts w:ascii="Times New Roman" w:hAnsi="Times New Roman"/>
          <w:sz w:val="28"/>
          <w:szCs w:val="28"/>
        </w:rPr>
        <w:t>). Также должны быть выполнены проверки соответствия значений идентификатора плательщика («</w:t>
      </w:r>
      <w:r w:rsidRPr="00F72371">
        <w:rPr>
          <w:rFonts w:ascii="Times New Roman" w:hAnsi="Times New Roman"/>
          <w:i/>
          <w:sz w:val="28"/>
          <w:szCs w:val="28"/>
        </w:rPr>
        <w:t>PayerIdentifier</w:t>
      </w:r>
      <w:r w:rsidRPr="00F72371">
        <w:rPr>
          <w:rFonts w:ascii="Times New Roman" w:hAnsi="Times New Roman"/>
          <w:sz w:val="28"/>
          <w:szCs w:val="28"/>
        </w:rPr>
        <w:t>») данным из блока информации, подтверждающей аутентификацию плательщика (физического лица/индивидуального предпринимателя) в ЕСИА (</w:t>
      </w:r>
      <w:r w:rsidRPr="00F72371">
        <w:rPr>
          <w:rFonts w:ascii="Times New Roman" w:hAnsi="Times New Roman"/>
          <w:i/>
          <w:sz w:val="28"/>
          <w:szCs w:val="28"/>
        </w:rPr>
        <w:t>EsiaUserInfo</w:t>
      </w:r>
      <w:r w:rsidRPr="00F72371">
        <w:rPr>
          <w:rFonts w:ascii="Times New Roman" w:hAnsi="Times New Roman"/>
          <w:sz w:val="28"/>
          <w:szCs w:val="28"/>
        </w:rPr>
        <w:t>) описание которых приведено в п.2.1.1 настоящего раздела.</w:t>
      </w:r>
    </w:p>
    <w:p w14:paraId="5DC962A5" w14:textId="77777777" w:rsidR="0095392A" w:rsidRPr="00F72371" w:rsidRDefault="0095392A" w:rsidP="0095392A">
      <w:pPr>
        <w:pStyle w:val="af9"/>
        <w:numPr>
          <w:ilvl w:val="2"/>
          <w:numId w:val="58"/>
        </w:numPr>
        <w:spacing w:before="0" w:after="0" w:line="240" w:lineRule="auto"/>
        <w:ind w:left="1276"/>
        <w:rPr>
          <w:rFonts w:ascii="Times New Roman" w:hAnsi="Times New Roman"/>
          <w:b/>
          <w:i/>
          <w:sz w:val="28"/>
          <w:szCs w:val="28"/>
        </w:rPr>
      </w:pPr>
      <w:r w:rsidRPr="00F72371">
        <w:rPr>
          <w:rFonts w:ascii="Times New Roman" w:hAnsi="Times New Roman"/>
          <w:b/>
          <w:i/>
          <w:sz w:val="28"/>
          <w:szCs w:val="28"/>
        </w:rPr>
        <w:t>Проверки соответствия значений идентификатора плательщика («PayerIdentifier») данным из блока информации, подтверждающей аутентификацию плательщика (пользователя) в ЕСИА («EsiaUserInfo»):</w:t>
      </w:r>
    </w:p>
    <w:p w14:paraId="11DA4310" w14:textId="77777777" w:rsidR="0095392A" w:rsidRPr="00F72371" w:rsidRDefault="0095392A" w:rsidP="0095392A">
      <w:pPr>
        <w:pStyle w:val="af9"/>
        <w:spacing w:before="0" w:after="0" w:line="240" w:lineRule="auto"/>
        <w:ind w:left="360"/>
        <w:rPr>
          <w:rFonts w:ascii="Times New Roman" w:hAnsi="Times New Roman"/>
          <w:b/>
          <w:i/>
          <w:sz w:val="28"/>
          <w:szCs w:val="28"/>
        </w:rPr>
      </w:pPr>
    </w:p>
    <w:p w14:paraId="7D4B7E99" w14:textId="77777777" w:rsidR="0095392A" w:rsidRPr="00F72371" w:rsidRDefault="0095392A" w:rsidP="0095392A">
      <w:pPr>
        <w:pStyle w:val="afffff9"/>
        <w:numPr>
          <w:ilvl w:val="3"/>
          <w:numId w:val="58"/>
        </w:numPr>
        <w:jc w:val="both"/>
        <w:rPr>
          <w:b/>
          <w:i/>
          <w:sz w:val="28"/>
          <w:szCs w:val="28"/>
        </w:rPr>
      </w:pPr>
      <w:r w:rsidRPr="00F72371">
        <w:rPr>
          <w:b/>
          <w:i/>
          <w:sz w:val="28"/>
          <w:szCs w:val="28"/>
        </w:rPr>
        <w:t>Атрибут «PayerIdentifier» соответствует маске «^21[0-9]{23}» (ИНН физического лица):</w:t>
      </w:r>
    </w:p>
    <w:p w14:paraId="54449FDA" w14:textId="77777777" w:rsidR="0095392A" w:rsidRPr="00F72371" w:rsidRDefault="0095392A" w:rsidP="0095392A">
      <w:pPr>
        <w:pStyle w:val="afffff9"/>
        <w:ind w:left="1728"/>
        <w:jc w:val="both"/>
        <w:rPr>
          <w:sz w:val="28"/>
          <w:szCs w:val="28"/>
        </w:rPr>
      </w:pPr>
      <w:r w:rsidRPr="00F72371">
        <w:rPr>
          <w:sz w:val="28"/>
          <w:szCs w:val="28"/>
        </w:rPr>
        <w:t>Осуществляется проверка соответствия значения, указанного в 11-22 разрядах атрибута «</w:t>
      </w:r>
      <w:r w:rsidRPr="00F72371">
        <w:rPr>
          <w:i/>
          <w:sz w:val="28"/>
          <w:szCs w:val="28"/>
        </w:rPr>
        <w:t>PayerIdentifier</w:t>
      </w:r>
      <w:r w:rsidRPr="00F72371">
        <w:rPr>
          <w:sz w:val="28"/>
          <w:szCs w:val="28"/>
        </w:rPr>
        <w:t>», значению атрибута «</w:t>
      </w:r>
      <w:r w:rsidRPr="00F72371">
        <w:rPr>
          <w:i/>
          <w:sz w:val="28"/>
          <w:szCs w:val="28"/>
        </w:rPr>
        <w:t>personINN</w:t>
      </w:r>
      <w:r w:rsidRPr="00F72371">
        <w:rPr>
          <w:sz w:val="28"/>
          <w:szCs w:val="28"/>
        </w:rPr>
        <w:t>»</w:t>
      </w:r>
      <w:r w:rsidRPr="00F72371">
        <w:t xml:space="preserve"> (</w:t>
      </w:r>
      <w:r w:rsidRPr="00F72371">
        <w:rPr>
          <w:sz w:val="28"/>
          <w:szCs w:val="28"/>
        </w:rPr>
        <w:t>блок данных «</w:t>
      </w:r>
      <w:r w:rsidRPr="00F72371">
        <w:rPr>
          <w:i/>
          <w:sz w:val="28"/>
          <w:szCs w:val="28"/>
        </w:rPr>
        <w:t>EsiaUserInfo»/«</w:t>
      </w:r>
      <w:r w:rsidRPr="00F72371">
        <w:rPr>
          <w:i/>
          <w:sz w:val="28"/>
          <w:szCs w:val="28"/>
          <w:u w:val="single"/>
        </w:rPr>
        <w:t>Person</w:t>
      </w:r>
      <w:r w:rsidRPr="00F72371">
        <w:rPr>
          <w:i/>
          <w:sz w:val="28"/>
          <w:szCs w:val="28"/>
        </w:rPr>
        <w:t>»)</w:t>
      </w:r>
      <w:r w:rsidRPr="00F72371">
        <w:rPr>
          <w:sz w:val="28"/>
          <w:szCs w:val="28"/>
        </w:rPr>
        <w:t>.</w:t>
      </w:r>
    </w:p>
    <w:p w14:paraId="67B55A2A" w14:textId="77777777" w:rsidR="0095392A" w:rsidRPr="00F72371" w:rsidRDefault="0095392A" w:rsidP="0095392A">
      <w:pPr>
        <w:pStyle w:val="afffff9"/>
        <w:ind w:left="1728"/>
        <w:jc w:val="both"/>
        <w:rPr>
          <w:i/>
          <w:sz w:val="28"/>
          <w:szCs w:val="28"/>
        </w:rPr>
      </w:pPr>
      <w:r w:rsidRPr="00F72371">
        <w:rPr>
          <w:i/>
          <w:sz w:val="28"/>
          <w:szCs w:val="28"/>
        </w:rPr>
        <w:lastRenderedPageBreak/>
        <w:t>Если проверка не пройдена, то в ответе на запрос будут возвращены извещения о начислениях, удовлетворяющие параметрам фильтрации, за исключением извещений о начислениях, администрируемых налоговыми органами Российской Федерации.</w:t>
      </w:r>
    </w:p>
    <w:p w14:paraId="3350F3A5" w14:textId="77777777" w:rsidR="0095392A" w:rsidRPr="00F72371" w:rsidRDefault="0095392A" w:rsidP="0095392A">
      <w:pPr>
        <w:pStyle w:val="afffff9"/>
        <w:ind w:left="1728"/>
        <w:jc w:val="both"/>
        <w:rPr>
          <w:b/>
          <w:i/>
          <w:sz w:val="28"/>
          <w:szCs w:val="28"/>
        </w:rPr>
      </w:pPr>
    </w:p>
    <w:p w14:paraId="439FDA7B" w14:textId="77777777" w:rsidR="0095392A" w:rsidRPr="00F72371" w:rsidRDefault="0095392A" w:rsidP="0095392A">
      <w:pPr>
        <w:pStyle w:val="afffff9"/>
        <w:numPr>
          <w:ilvl w:val="3"/>
          <w:numId w:val="58"/>
        </w:numPr>
        <w:jc w:val="both"/>
        <w:rPr>
          <w:b/>
          <w:i/>
          <w:sz w:val="28"/>
          <w:szCs w:val="28"/>
        </w:rPr>
      </w:pPr>
      <w:r w:rsidRPr="00F72371">
        <w:rPr>
          <w:b/>
          <w:i/>
          <w:sz w:val="28"/>
          <w:szCs w:val="28"/>
        </w:rPr>
        <w:t>Атрибут «PayerIdentifier» соответствует маске «^4[0-9]{12}» (ИНН индивидуального предпринимателя):</w:t>
      </w:r>
    </w:p>
    <w:p w14:paraId="668D7CD8" w14:textId="77777777" w:rsidR="0095392A" w:rsidRPr="00F72371" w:rsidRDefault="0095392A" w:rsidP="0095392A">
      <w:pPr>
        <w:pStyle w:val="afffff9"/>
        <w:ind w:left="1728"/>
        <w:jc w:val="both"/>
        <w:rPr>
          <w:sz w:val="28"/>
          <w:szCs w:val="28"/>
        </w:rPr>
      </w:pPr>
      <w:r w:rsidRPr="00F72371">
        <w:rPr>
          <w:sz w:val="28"/>
          <w:szCs w:val="28"/>
        </w:rPr>
        <w:t>Осуществляется проверка соответствия значения, указанного в 2-13 разрядах атрибута «</w:t>
      </w:r>
      <w:r w:rsidRPr="00F72371">
        <w:rPr>
          <w:i/>
          <w:sz w:val="28"/>
          <w:szCs w:val="28"/>
        </w:rPr>
        <w:t>PayerIdentifier</w:t>
      </w:r>
      <w:r w:rsidRPr="00F72371">
        <w:rPr>
          <w:sz w:val="28"/>
          <w:szCs w:val="28"/>
        </w:rPr>
        <w:t>», значению атрибута «</w:t>
      </w:r>
      <w:r w:rsidRPr="00F72371">
        <w:rPr>
          <w:i/>
          <w:sz w:val="28"/>
          <w:szCs w:val="28"/>
        </w:rPr>
        <w:t>personINN</w:t>
      </w:r>
      <w:r w:rsidRPr="00F72371">
        <w:rPr>
          <w:sz w:val="28"/>
          <w:szCs w:val="28"/>
        </w:rPr>
        <w:t>»</w:t>
      </w:r>
      <w:r w:rsidRPr="00F72371">
        <w:t xml:space="preserve"> (</w:t>
      </w:r>
      <w:r w:rsidRPr="00F72371">
        <w:rPr>
          <w:sz w:val="28"/>
          <w:szCs w:val="28"/>
        </w:rPr>
        <w:t>блок данных «</w:t>
      </w:r>
      <w:r w:rsidRPr="00F72371">
        <w:rPr>
          <w:i/>
          <w:sz w:val="28"/>
          <w:szCs w:val="28"/>
        </w:rPr>
        <w:t>EsiaUserInfo»/«</w:t>
      </w:r>
      <w:r w:rsidRPr="00F72371">
        <w:rPr>
          <w:i/>
          <w:sz w:val="28"/>
          <w:szCs w:val="28"/>
          <w:u w:val="single"/>
        </w:rPr>
        <w:t>IndividualBussnes</w:t>
      </w:r>
      <w:r w:rsidRPr="00F72371">
        <w:rPr>
          <w:i/>
          <w:sz w:val="28"/>
          <w:szCs w:val="28"/>
        </w:rPr>
        <w:t>»)</w:t>
      </w:r>
      <w:r w:rsidRPr="00F72371">
        <w:rPr>
          <w:sz w:val="28"/>
          <w:szCs w:val="28"/>
        </w:rPr>
        <w:t>.</w:t>
      </w:r>
    </w:p>
    <w:p w14:paraId="5CFB5457" w14:textId="77777777" w:rsidR="0095392A" w:rsidRPr="00F72371" w:rsidRDefault="0095392A" w:rsidP="0095392A">
      <w:pPr>
        <w:pStyle w:val="afffff9"/>
        <w:ind w:left="1728"/>
        <w:jc w:val="both"/>
        <w:rPr>
          <w:i/>
          <w:sz w:val="28"/>
          <w:szCs w:val="28"/>
        </w:rPr>
      </w:pPr>
      <w:r w:rsidRPr="00F72371">
        <w:rPr>
          <w:i/>
          <w:sz w:val="28"/>
          <w:szCs w:val="28"/>
        </w:rPr>
        <w:t>Если проверка не пройдена, то в ответе на запрос будут возвращены извещения о начислениях, удовлетворяющие параметрам фильтрации, за исключением извещений о начислениях, администрируемых налоговыми органами Российской Федерации.</w:t>
      </w:r>
    </w:p>
    <w:p w14:paraId="30DF80B2" w14:textId="77777777" w:rsidR="0095392A" w:rsidRPr="00F72371" w:rsidRDefault="0095392A" w:rsidP="0095392A">
      <w:pPr>
        <w:pStyle w:val="afffff9"/>
        <w:ind w:left="1728"/>
        <w:jc w:val="both"/>
        <w:rPr>
          <w:b/>
          <w:i/>
          <w:sz w:val="28"/>
          <w:szCs w:val="28"/>
        </w:rPr>
      </w:pPr>
    </w:p>
    <w:p w14:paraId="286E372A" w14:textId="0895F62B" w:rsidR="006259E6" w:rsidRPr="00F72371" w:rsidRDefault="006259E6" w:rsidP="0050277B">
      <w:pPr>
        <w:pStyle w:val="42"/>
        <w:numPr>
          <w:ilvl w:val="3"/>
          <w:numId w:val="5"/>
        </w:numPr>
      </w:pPr>
      <w:bookmarkStart w:id="618" w:name="_Toc484101996"/>
      <w:bookmarkStart w:id="619" w:name="_Ref484102435"/>
      <w:bookmarkStart w:id="620" w:name="_Toc412042053"/>
      <w:r w:rsidRPr="00F72371">
        <w:t xml:space="preserve">Формат запроса на получение </w:t>
      </w:r>
      <w:r w:rsidR="00F2738D" w:rsidRPr="00F72371">
        <w:t xml:space="preserve">участником информации об уплате денежных средств </w:t>
      </w:r>
      <w:r w:rsidRPr="00F72371">
        <w:t xml:space="preserve">из </w:t>
      </w:r>
      <w:r w:rsidR="008B37B4" w:rsidRPr="00F72371">
        <w:t>ГИС ГМП</w:t>
      </w:r>
      <w:bookmarkEnd w:id="618"/>
      <w:bookmarkEnd w:id="619"/>
    </w:p>
    <w:p w14:paraId="27470D25" w14:textId="77777777" w:rsidR="006259E6" w:rsidRPr="00F72371" w:rsidRDefault="006259E6" w:rsidP="006D4C13">
      <w:pPr>
        <w:pStyle w:val="af9"/>
        <w:keepNext/>
        <w:keepLines/>
        <w:spacing w:before="0" w:after="0" w:line="240" w:lineRule="auto"/>
        <w:ind w:left="0" w:firstLine="720"/>
        <w:rPr>
          <w:rFonts w:ascii="Times New Roman" w:hAnsi="Times New Roman"/>
          <w:sz w:val="28"/>
          <w:szCs w:val="28"/>
        </w:rPr>
      </w:pPr>
      <w:r w:rsidRPr="00F72371">
        <w:rPr>
          <w:rFonts w:ascii="Times New Roman" w:hAnsi="Times New Roman"/>
          <w:sz w:val="28"/>
          <w:szCs w:val="28"/>
        </w:rPr>
        <w:t xml:space="preserve">Атрибут </w:t>
      </w:r>
      <w:r w:rsidRPr="00F72371">
        <w:rPr>
          <w:rFonts w:ascii="Times New Roman" w:hAnsi="Times New Roman"/>
          <w:i/>
          <w:sz w:val="28"/>
          <w:szCs w:val="28"/>
        </w:rPr>
        <w:t>kind</w:t>
      </w:r>
      <w:r w:rsidRPr="00F72371">
        <w:rPr>
          <w:rFonts w:ascii="Times New Roman" w:hAnsi="Times New Roman"/>
          <w:sz w:val="28"/>
          <w:szCs w:val="28"/>
        </w:rPr>
        <w:t xml:space="preserve"> запроса </w:t>
      </w:r>
      <w:r w:rsidRPr="00F72371">
        <w:rPr>
          <w:rFonts w:ascii="Times New Roman" w:hAnsi="Times New Roman"/>
          <w:i/>
          <w:sz w:val="28"/>
          <w:szCs w:val="28"/>
          <w:lang w:val="en-US"/>
        </w:rPr>
        <w:t>ExportRequest</w:t>
      </w:r>
      <w:r w:rsidRPr="00F72371">
        <w:rPr>
          <w:rFonts w:ascii="Times New Roman" w:hAnsi="Times New Roman"/>
          <w:sz w:val="28"/>
          <w:szCs w:val="28"/>
        </w:rPr>
        <w:t xml:space="preserve"> может принимать одно из следующих значений:</w:t>
      </w:r>
    </w:p>
    <w:p w14:paraId="6BD00879" w14:textId="77777777" w:rsidR="006259E6" w:rsidRPr="00F72371" w:rsidRDefault="006259E6" w:rsidP="006259E6">
      <w:pPr>
        <w:pStyle w:val="affffffffff6"/>
        <w:numPr>
          <w:ilvl w:val="0"/>
          <w:numId w:val="44"/>
        </w:numPr>
      </w:pPr>
      <w:r w:rsidRPr="00F72371">
        <w:t>PAYMENT — все активные (неаннулированные) платежи;</w:t>
      </w:r>
    </w:p>
    <w:p w14:paraId="26E20777" w14:textId="77777777" w:rsidR="006259E6" w:rsidRPr="00F72371" w:rsidRDefault="006259E6" w:rsidP="006259E6">
      <w:pPr>
        <w:pStyle w:val="affffffffff6"/>
        <w:numPr>
          <w:ilvl w:val="0"/>
          <w:numId w:val="44"/>
        </w:numPr>
      </w:pPr>
      <w:r w:rsidRPr="00F72371">
        <w:t>PAYMENTMODIFIED — все платежи, имеющие статус уточнения (</w:t>
      </w:r>
      <w:r w:rsidRPr="00F72371">
        <w:rPr>
          <w:i/>
        </w:rPr>
        <w:t>ChangeStatus@meaning</w:t>
      </w:r>
      <w:r w:rsidRPr="00F72371">
        <w:t xml:space="preserve"> имеет значение «2») или статус аннулирования (</w:t>
      </w:r>
      <w:r w:rsidRPr="00F72371">
        <w:rPr>
          <w:i/>
        </w:rPr>
        <w:t xml:space="preserve">ChangeStatus@meaning </w:t>
      </w:r>
      <w:r w:rsidRPr="00F72371">
        <w:t>имеет значение «3»);</w:t>
      </w:r>
    </w:p>
    <w:p w14:paraId="48451D4C" w14:textId="77777777" w:rsidR="006259E6" w:rsidRPr="00F72371" w:rsidRDefault="006259E6" w:rsidP="006259E6">
      <w:pPr>
        <w:pStyle w:val="affffffffff6"/>
        <w:numPr>
          <w:ilvl w:val="0"/>
          <w:numId w:val="44"/>
        </w:numPr>
      </w:pPr>
      <w:r w:rsidRPr="00F72371">
        <w:t>PAYMENTUNMATCHED — все активные (неаннулированные) платежи, для которых в системе отсутствуют соответствующие начисления (не создана ни одна квитанция);</w:t>
      </w:r>
    </w:p>
    <w:p w14:paraId="1E81C7E0" w14:textId="77777777" w:rsidR="006259E6" w:rsidRPr="00F72371" w:rsidRDefault="006259E6" w:rsidP="006259E6">
      <w:pPr>
        <w:pStyle w:val="affffffffff6"/>
        <w:numPr>
          <w:ilvl w:val="0"/>
          <w:numId w:val="44"/>
        </w:numPr>
      </w:pPr>
      <w:r w:rsidRPr="00F72371">
        <w:t>PAYMENTCANCELLED — аннулированные платежи (ChangeStatus@meaning имеет значение «3»);</w:t>
      </w:r>
    </w:p>
    <w:p w14:paraId="39915260" w14:textId="559C23E5" w:rsidR="005758C2" w:rsidRPr="00F72371" w:rsidRDefault="006259E6" w:rsidP="00704AEF">
      <w:pPr>
        <w:pStyle w:val="affffffffff6"/>
        <w:numPr>
          <w:ilvl w:val="0"/>
          <w:numId w:val="44"/>
        </w:numPr>
        <w:spacing w:before="0" w:after="0"/>
      </w:pPr>
      <w:r w:rsidRPr="00F72371">
        <w:t>PAYMENTMAINCHARGE — запрос платежей по связанным начислениям (используется только ФССП).</w:t>
      </w:r>
    </w:p>
    <w:p w14:paraId="166899ED" w14:textId="45863746" w:rsidR="005758C2" w:rsidRPr="00F72371" w:rsidRDefault="005758C2" w:rsidP="0050277B">
      <w:pPr>
        <w:pStyle w:val="42"/>
        <w:numPr>
          <w:ilvl w:val="3"/>
          <w:numId w:val="5"/>
        </w:numPr>
      </w:pPr>
      <w:bookmarkStart w:id="621" w:name="_Toc484101997"/>
      <w:bookmarkStart w:id="622" w:name="_Ref484102436"/>
      <w:r w:rsidRPr="00F72371">
        <w:lastRenderedPageBreak/>
        <w:t>Формат запроса на получение</w:t>
      </w:r>
      <w:r w:rsidR="00F2738D" w:rsidRPr="00F72371">
        <w:t xml:space="preserve"> участником</w:t>
      </w:r>
      <w:r w:rsidRPr="00F72371">
        <w:t xml:space="preserve"> квитанций из </w:t>
      </w:r>
      <w:r w:rsidR="008B37B4" w:rsidRPr="00F72371">
        <w:t>ГИС ГМП</w:t>
      </w:r>
      <w:bookmarkEnd w:id="621"/>
      <w:bookmarkEnd w:id="622"/>
    </w:p>
    <w:p w14:paraId="45E5D138" w14:textId="77777777" w:rsidR="005758C2" w:rsidRPr="00F72371" w:rsidRDefault="005758C2" w:rsidP="005758C2">
      <w:pPr>
        <w:pStyle w:val="af9"/>
        <w:spacing w:line="240" w:lineRule="auto"/>
        <w:ind w:left="0" w:firstLine="720"/>
        <w:rPr>
          <w:rFonts w:ascii="Times New Roman" w:hAnsi="Times New Roman"/>
          <w:sz w:val="28"/>
          <w:szCs w:val="28"/>
        </w:rPr>
      </w:pPr>
      <w:r w:rsidRPr="00F72371">
        <w:rPr>
          <w:rFonts w:ascii="Times New Roman" w:hAnsi="Times New Roman"/>
          <w:sz w:val="28"/>
          <w:szCs w:val="28"/>
        </w:rPr>
        <w:t>В квитанции передается статус квитирования начисления со всеми платежами, но отражается результат квитирования только с последним полученным извещением о приеме к исполнению распоряжения.</w:t>
      </w:r>
    </w:p>
    <w:p w14:paraId="1C982D0F" w14:textId="77777777" w:rsidR="005758C2" w:rsidRPr="00F72371" w:rsidRDefault="005758C2" w:rsidP="005758C2">
      <w:pPr>
        <w:pStyle w:val="af9"/>
        <w:spacing w:before="0" w:after="0" w:line="240" w:lineRule="auto"/>
        <w:ind w:left="0" w:firstLine="720"/>
        <w:rPr>
          <w:rFonts w:ascii="Times New Roman" w:hAnsi="Times New Roman"/>
          <w:sz w:val="28"/>
          <w:szCs w:val="28"/>
        </w:rPr>
      </w:pPr>
      <w:r w:rsidRPr="00F72371">
        <w:rPr>
          <w:rFonts w:ascii="Times New Roman" w:hAnsi="Times New Roman"/>
          <w:sz w:val="28"/>
          <w:szCs w:val="28"/>
        </w:rPr>
        <w:t xml:space="preserve">Атрибут </w:t>
      </w:r>
      <w:r w:rsidRPr="00F72371">
        <w:rPr>
          <w:rFonts w:ascii="Times New Roman" w:hAnsi="Times New Roman"/>
          <w:i/>
          <w:sz w:val="28"/>
          <w:szCs w:val="28"/>
        </w:rPr>
        <w:t>kind</w:t>
      </w:r>
      <w:r w:rsidRPr="00F72371">
        <w:rPr>
          <w:rFonts w:ascii="Times New Roman" w:hAnsi="Times New Roman"/>
          <w:sz w:val="28"/>
          <w:szCs w:val="28"/>
        </w:rPr>
        <w:t xml:space="preserve"> запроса </w:t>
      </w:r>
      <w:r w:rsidRPr="00F72371">
        <w:rPr>
          <w:rFonts w:ascii="Times New Roman" w:hAnsi="Times New Roman"/>
          <w:i/>
          <w:sz w:val="28"/>
          <w:szCs w:val="28"/>
          <w:lang w:val="en-US"/>
        </w:rPr>
        <w:t>ExportRequest</w:t>
      </w:r>
      <w:r w:rsidRPr="00F72371">
        <w:rPr>
          <w:rFonts w:ascii="Times New Roman" w:hAnsi="Times New Roman"/>
          <w:sz w:val="28"/>
          <w:szCs w:val="28"/>
        </w:rPr>
        <w:t xml:space="preserve"> может принимать одно из следующих значений:</w:t>
      </w:r>
    </w:p>
    <w:p w14:paraId="15055884" w14:textId="77777777" w:rsidR="005758C2" w:rsidRPr="00F72371" w:rsidRDefault="005758C2" w:rsidP="005758C2">
      <w:pPr>
        <w:pStyle w:val="affffffffff6"/>
        <w:numPr>
          <w:ilvl w:val="0"/>
          <w:numId w:val="44"/>
        </w:numPr>
      </w:pPr>
      <w:r w:rsidRPr="00F72371">
        <w:t>QUITTANCE — для запросов результатов квитирования, за исключением неактивных (возвращается результат квитирования с последним полученным платежом),</w:t>
      </w:r>
    </w:p>
    <w:p w14:paraId="09217F0C" w14:textId="77777777" w:rsidR="005758C2" w:rsidRPr="00F72371" w:rsidRDefault="005758C2" w:rsidP="005758C2">
      <w:pPr>
        <w:pStyle w:val="affffffffff6"/>
        <w:numPr>
          <w:ilvl w:val="0"/>
          <w:numId w:val="44"/>
        </w:numPr>
      </w:pPr>
      <w:r w:rsidRPr="00F72371">
        <w:t>ALLQUITTANCE — для запросов всех результатов квитирования.</w:t>
      </w:r>
    </w:p>
    <w:p w14:paraId="6513A096" w14:textId="77777777" w:rsidR="005758C2" w:rsidRPr="00F72371" w:rsidRDefault="005758C2" w:rsidP="005758C2">
      <w:pPr>
        <w:pStyle w:val="af9"/>
        <w:spacing w:before="0" w:after="0" w:line="240" w:lineRule="auto"/>
        <w:ind w:left="0" w:firstLine="720"/>
        <w:rPr>
          <w:rFonts w:ascii="Times New Roman" w:hAnsi="Times New Roman"/>
          <w:sz w:val="28"/>
          <w:szCs w:val="28"/>
        </w:rPr>
      </w:pPr>
      <w:r w:rsidRPr="00F72371">
        <w:rPr>
          <w:rFonts w:ascii="Times New Roman" w:hAnsi="Times New Roman"/>
          <w:sz w:val="28"/>
          <w:szCs w:val="28"/>
        </w:rPr>
        <w:t>Запрос QUITTANCE доступен для АН/ГАН, АП/ГАП и АЗ/ГАЗ.</w:t>
      </w:r>
    </w:p>
    <w:p w14:paraId="6219E4BA" w14:textId="70E0FC2D" w:rsidR="005758C2" w:rsidRPr="00F72371" w:rsidRDefault="005758C2" w:rsidP="00704AEF">
      <w:pPr>
        <w:pStyle w:val="af9"/>
        <w:spacing w:before="0" w:after="0" w:line="240" w:lineRule="auto"/>
        <w:ind w:left="0"/>
        <w:rPr>
          <w:rFonts w:ascii="Times New Roman" w:hAnsi="Times New Roman"/>
          <w:sz w:val="28"/>
          <w:szCs w:val="28"/>
        </w:rPr>
      </w:pPr>
      <w:r w:rsidRPr="00F72371">
        <w:rPr>
          <w:rFonts w:ascii="Times New Roman" w:hAnsi="Times New Roman"/>
          <w:sz w:val="28"/>
          <w:szCs w:val="28"/>
        </w:rPr>
        <w:t>Запрос ALLQUITTANCE доступен для АН/ГАН и АП/ГАП.</w:t>
      </w:r>
    </w:p>
    <w:p w14:paraId="51ED9CBA" w14:textId="23A26543" w:rsidR="00F72257" w:rsidRPr="00F72371" w:rsidRDefault="00F72257" w:rsidP="0050277B">
      <w:pPr>
        <w:pStyle w:val="33"/>
        <w:numPr>
          <w:ilvl w:val="2"/>
          <w:numId w:val="5"/>
        </w:numPr>
        <w:tabs>
          <w:tab w:val="left" w:pos="975"/>
        </w:tabs>
        <w:suppressAutoHyphens/>
        <w:spacing w:after="120"/>
        <w:rPr>
          <w:rFonts w:cs="Times New Roman"/>
          <w:szCs w:val="28"/>
        </w:rPr>
      </w:pPr>
      <w:bookmarkStart w:id="623" w:name="_Toc484101998"/>
      <w:bookmarkStart w:id="624" w:name="_Toc499570682"/>
      <w:r w:rsidRPr="00F72371">
        <w:rPr>
          <w:rFonts w:cs="Times New Roman"/>
          <w:szCs w:val="28"/>
        </w:rPr>
        <w:t>Формат ответа</w:t>
      </w:r>
      <w:bookmarkEnd w:id="623"/>
      <w:bookmarkEnd w:id="624"/>
    </w:p>
    <w:p w14:paraId="09590682" w14:textId="1ECB7A80" w:rsidR="0095392A" w:rsidRPr="00F72371" w:rsidRDefault="0095392A" w:rsidP="0050277B">
      <w:pPr>
        <w:pStyle w:val="42"/>
        <w:numPr>
          <w:ilvl w:val="3"/>
          <w:numId w:val="5"/>
        </w:numPr>
        <w:jc w:val="both"/>
      </w:pPr>
      <w:bookmarkStart w:id="625" w:name="_Toc484086950"/>
      <w:bookmarkStart w:id="626" w:name="_Toc484087090"/>
      <w:bookmarkStart w:id="627" w:name="_Toc484087208"/>
      <w:bookmarkStart w:id="628" w:name="_Toc484101999"/>
      <w:bookmarkEnd w:id="625"/>
      <w:bookmarkEnd w:id="626"/>
      <w:bookmarkEnd w:id="627"/>
      <w:r w:rsidRPr="00F72371">
        <w:t xml:space="preserve">Формат ответа на запрос </w:t>
      </w:r>
      <w:r w:rsidR="00F2738D" w:rsidRPr="00F72371">
        <w:t>информации, необходимой для уплаты денежных средств,</w:t>
      </w:r>
      <w:bookmarkEnd w:id="620"/>
      <w:r w:rsidR="006259E6" w:rsidRPr="00F72371">
        <w:t xml:space="preserve"> из </w:t>
      </w:r>
      <w:r w:rsidR="008B37B4" w:rsidRPr="00F72371">
        <w:t>ГИС ГМП</w:t>
      </w:r>
      <w:bookmarkEnd w:id="628"/>
    </w:p>
    <w:p w14:paraId="375B5489" w14:textId="02BFD664" w:rsidR="0095392A" w:rsidRPr="00F72371" w:rsidRDefault="0095392A" w:rsidP="0095392A">
      <w:pPr>
        <w:pStyle w:val="af9"/>
        <w:spacing w:before="0" w:after="0" w:line="240" w:lineRule="auto"/>
        <w:ind w:left="0" w:firstLine="720"/>
        <w:rPr>
          <w:rFonts w:ascii="Times New Roman" w:hAnsi="Times New Roman"/>
        </w:rPr>
      </w:pPr>
      <w:r w:rsidRPr="00F72371">
        <w:rPr>
          <w:rFonts w:ascii="Times New Roman" w:hAnsi="Times New Roman"/>
          <w:sz w:val="28"/>
          <w:szCs w:val="28"/>
        </w:rPr>
        <w:t xml:space="preserve">В сообщении ответа в теге </w:t>
      </w:r>
      <w:r w:rsidRPr="00F72371">
        <w:rPr>
          <w:rFonts w:ascii="Times New Roman" w:hAnsi="Times New Roman"/>
          <w:i/>
          <w:sz w:val="28"/>
          <w:szCs w:val="28"/>
        </w:rPr>
        <w:t>AppData</w:t>
      </w:r>
      <w:r w:rsidRPr="00F72371">
        <w:rPr>
          <w:rFonts w:ascii="Times New Roman" w:hAnsi="Times New Roman"/>
          <w:sz w:val="28"/>
          <w:szCs w:val="28"/>
        </w:rPr>
        <w:t xml:space="preserve"> будет присутствовать тег </w:t>
      </w:r>
      <w:r w:rsidRPr="00F72371">
        <w:rPr>
          <w:rFonts w:ascii="Times New Roman" w:hAnsi="Times New Roman"/>
          <w:i/>
          <w:sz w:val="28"/>
          <w:szCs w:val="28"/>
        </w:rPr>
        <w:t>ResponseMessage/ExportChargesResponse</w:t>
      </w:r>
      <w:r w:rsidRPr="00F72371">
        <w:rPr>
          <w:rFonts w:ascii="Times New Roman" w:hAnsi="Times New Roman"/>
          <w:sz w:val="28"/>
          <w:szCs w:val="28"/>
        </w:rPr>
        <w:t xml:space="preserve">, структура которого приведена в файле </w:t>
      </w:r>
      <w:r w:rsidRPr="00F72371">
        <w:rPr>
          <w:rFonts w:ascii="Times New Roman" w:hAnsi="Times New Roman"/>
          <w:sz w:val="28"/>
          <w:szCs w:val="28"/>
          <w:lang w:val="en-US"/>
        </w:rPr>
        <w:t>MessageData</w:t>
      </w:r>
      <w:r w:rsidRPr="00F72371">
        <w:rPr>
          <w:rFonts w:ascii="Times New Roman" w:hAnsi="Times New Roman"/>
          <w:sz w:val="28"/>
          <w:szCs w:val="28"/>
        </w:rPr>
        <w:t>.xsd (см. раздел </w:t>
      </w:r>
      <w:r w:rsidRPr="00F72371">
        <w:rPr>
          <w:rFonts w:ascii="Times New Roman" w:hAnsi="Times New Roman"/>
          <w:sz w:val="28"/>
          <w:szCs w:val="28"/>
        </w:rPr>
        <w:fldChar w:fldCharType="begin"/>
      </w:r>
      <w:r w:rsidRPr="00F72371">
        <w:rPr>
          <w:rFonts w:ascii="Times New Roman" w:hAnsi="Times New Roman"/>
          <w:sz w:val="28"/>
          <w:szCs w:val="28"/>
        </w:rPr>
        <w:instrText xml:space="preserve"> REF _Ref456542031 \r \h </w:instrText>
      </w:r>
      <w:r w:rsidR="00C1661E" w:rsidRPr="00F72371">
        <w:rPr>
          <w:rFonts w:ascii="Times New Roman" w:hAnsi="Times New Roman"/>
          <w:sz w:val="28"/>
          <w:szCs w:val="28"/>
        </w:rPr>
        <w:instrText xml:space="preserve"> \* MERGEFORMAT </w:instrText>
      </w:r>
      <w:r w:rsidRPr="00F72371">
        <w:rPr>
          <w:rFonts w:ascii="Times New Roman" w:hAnsi="Times New Roman"/>
          <w:sz w:val="28"/>
          <w:szCs w:val="28"/>
        </w:rPr>
      </w:r>
      <w:r w:rsidRPr="00F72371">
        <w:rPr>
          <w:rFonts w:ascii="Times New Roman" w:hAnsi="Times New Roman"/>
          <w:sz w:val="28"/>
          <w:szCs w:val="28"/>
        </w:rPr>
        <w:fldChar w:fldCharType="separate"/>
      </w:r>
      <w:r w:rsidR="00B57E80" w:rsidRPr="00F72371">
        <w:rPr>
          <w:rFonts w:ascii="Times New Roman" w:hAnsi="Times New Roman"/>
          <w:sz w:val="28"/>
          <w:szCs w:val="28"/>
        </w:rPr>
        <w:t>7</w:t>
      </w:r>
      <w:r w:rsidRPr="00F72371">
        <w:rPr>
          <w:rFonts w:ascii="Times New Roman" w:hAnsi="Times New Roman"/>
          <w:sz w:val="28"/>
          <w:szCs w:val="28"/>
        </w:rPr>
        <w:fldChar w:fldCharType="end"/>
      </w:r>
      <w:r w:rsidRPr="00F72371">
        <w:rPr>
          <w:rFonts w:ascii="Times New Roman" w:hAnsi="Times New Roman"/>
          <w:sz w:val="28"/>
          <w:szCs w:val="28"/>
        </w:rPr>
        <w:t xml:space="preserve">). </w:t>
      </w:r>
      <w:proofErr w:type="gramStart"/>
      <w:r w:rsidRPr="00F72371">
        <w:rPr>
          <w:rFonts w:ascii="Times New Roman" w:hAnsi="Times New Roman"/>
          <w:sz w:val="28"/>
          <w:szCs w:val="28"/>
        </w:rPr>
        <w:t>Описание параметров приведено в таблице ниже (</w:t>
      </w:r>
      <w:r w:rsidRPr="00F72371">
        <w:rPr>
          <w:rFonts w:ascii="Times New Roman" w:hAnsi="Times New Roman"/>
          <w:sz w:val="28"/>
          <w:szCs w:val="28"/>
        </w:rPr>
        <w:fldChar w:fldCharType="begin"/>
      </w:r>
      <w:r w:rsidRPr="00F72371">
        <w:rPr>
          <w:rFonts w:ascii="Times New Roman" w:hAnsi="Times New Roman"/>
          <w:sz w:val="28"/>
          <w:szCs w:val="28"/>
        </w:rPr>
        <w:instrText xml:space="preserve"> REF _Ref311039343 \h  \* MERGEFORMAT </w:instrText>
      </w:r>
      <w:r w:rsidRPr="00F72371">
        <w:rPr>
          <w:rFonts w:ascii="Times New Roman" w:hAnsi="Times New Roman"/>
          <w:sz w:val="28"/>
          <w:szCs w:val="28"/>
        </w:rPr>
      </w:r>
      <w:r w:rsidRPr="00F72371">
        <w:rPr>
          <w:rFonts w:ascii="Times New Roman" w:hAnsi="Times New Roman"/>
          <w:sz w:val="28"/>
          <w:szCs w:val="28"/>
        </w:rPr>
        <w:fldChar w:fldCharType="separate"/>
      </w:r>
      <w:r w:rsidR="00B57E80" w:rsidRPr="00F72371">
        <w:rPr>
          <w:rFonts w:ascii="Times New Roman" w:hAnsi="Times New Roman"/>
          <w:vanish/>
          <w:sz w:val="28"/>
          <w:szCs w:val="28"/>
        </w:rPr>
        <w:t>Таблица</w:t>
      </w:r>
      <w:r w:rsidR="00B57E80" w:rsidRPr="00F72371">
        <w:rPr>
          <w:rFonts w:ascii="Times New Roman" w:hAnsi="Times New Roman"/>
          <w:sz w:val="28"/>
          <w:szCs w:val="28"/>
        </w:rPr>
        <w:t xml:space="preserve"> № 23.</w:t>
      </w:r>
      <w:proofErr w:type="gramEnd"/>
      <w:r w:rsidR="00B57E80" w:rsidRPr="00F72371">
        <w:rPr>
          <w:rFonts w:ascii="Times New Roman" w:hAnsi="Times New Roman"/>
          <w:sz w:val="28"/>
          <w:szCs w:val="28"/>
        </w:rPr>
        <w:t xml:space="preserve"> </w:t>
      </w:r>
      <w:proofErr w:type="gramStart"/>
      <w:r w:rsidR="00B57E80" w:rsidRPr="00F72371">
        <w:rPr>
          <w:rFonts w:ascii="Times New Roman" w:hAnsi="Times New Roman"/>
          <w:sz w:val="28"/>
          <w:szCs w:val="28"/>
        </w:rPr>
        <w:t>«Структура ответа на запрос получение участником информации, необходимой для уплаты денежных средств»</w:t>
      </w:r>
      <w:r w:rsidRPr="00F72371">
        <w:rPr>
          <w:rFonts w:ascii="Times New Roman" w:hAnsi="Times New Roman"/>
          <w:sz w:val="28"/>
          <w:szCs w:val="28"/>
        </w:rPr>
        <w:fldChar w:fldCharType="end"/>
      </w:r>
      <w:r w:rsidRPr="00F72371">
        <w:rPr>
          <w:rFonts w:ascii="Times New Roman" w:hAnsi="Times New Roman"/>
          <w:sz w:val="28"/>
          <w:szCs w:val="28"/>
        </w:rPr>
        <w:t>).</w:t>
      </w:r>
      <w:proofErr w:type="gramEnd"/>
    </w:p>
    <w:p w14:paraId="45C6E529" w14:textId="7E8E8643" w:rsidR="0095392A" w:rsidRPr="00F72371" w:rsidRDefault="0095392A" w:rsidP="0095392A">
      <w:pPr>
        <w:pStyle w:val="2fe"/>
        <w:keepNext/>
        <w:jc w:val="both"/>
      </w:pPr>
      <w:bookmarkStart w:id="629" w:name="_Ref311039343"/>
      <w:r w:rsidRPr="00F72371">
        <w:t xml:space="preserve">Таблица № </w:t>
      </w:r>
      <w:r w:rsidR="005407AA">
        <w:fldChar w:fldCharType="begin"/>
      </w:r>
      <w:r w:rsidR="005407AA">
        <w:instrText xml:space="preserve"> SEQ Таблица_№ \* ARABIC </w:instrText>
      </w:r>
      <w:r w:rsidR="005407AA">
        <w:fldChar w:fldCharType="separate"/>
      </w:r>
      <w:r w:rsidR="00B57E80" w:rsidRPr="00F72371">
        <w:rPr>
          <w:noProof/>
        </w:rPr>
        <w:t>23</w:t>
      </w:r>
      <w:r w:rsidR="005407AA">
        <w:rPr>
          <w:noProof/>
        </w:rPr>
        <w:fldChar w:fldCharType="end"/>
      </w:r>
      <w:r w:rsidRPr="00F72371">
        <w:t xml:space="preserve">. «Структура ответа на запрос </w:t>
      </w:r>
      <w:r w:rsidR="002C7B55" w:rsidRPr="00F72371">
        <w:t>получение участником информации, необходимой для уплаты денежных средств</w:t>
      </w:r>
      <w:r w:rsidRPr="00F72371">
        <w:t>»</w:t>
      </w:r>
      <w:bookmarkEnd w:id="62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36"/>
        <w:gridCol w:w="1450"/>
        <w:gridCol w:w="1307"/>
        <w:gridCol w:w="2611"/>
        <w:gridCol w:w="2749"/>
      </w:tblGrid>
      <w:tr w:rsidR="0095392A" w:rsidRPr="00A842DB" w14:paraId="51AA03C1" w14:textId="77777777" w:rsidTr="00017651">
        <w:trPr>
          <w:tblHeader/>
        </w:trPr>
        <w:tc>
          <w:tcPr>
            <w:tcW w:w="881" w:type="pct"/>
            <w:shd w:val="clear" w:color="auto" w:fill="D9D9D9"/>
          </w:tcPr>
          <w:p w14:paraId="7A52241E" w14:textId="77777777" w:rsidR="0095392A" w:rsidRPr="00F72371" w:rsidRDefault="0095392A" w:rsidP="00017651">
            <w:pPr>
              <w:pStyle w:val="afb"/>
              <w:spacing w:before="0"/>
              <w:jc w:val="both"/>
              <w:rPr>
                <w:rFonts w:ascii="Times New Roman" w:hAnsi="Times New Roman" w:cs="Times New Roman"/>
              </w:rPr>
            </w:pPr>
            <w:r w:rsidRPr="00F72371">
              <w:rPr>
                <w:rFonts w:ascii="Times New Roman" w:hAnsi="Times New Roman" w:cs="Times New Roman"/>
              </w:rPr>
              <w:t>Наименование</w:t>
            </w:r>
          </w:p>
        </w:tc>
        <w:tc>
          <w:tcPr>
            <w:tcW w:w="736" w:type="pct"/>
            <w:shd w:val="clear" w:color="auto" w:fill="D9D9D9"/>
          </w:tcPr>
          <w:p w14:paraId="3C408504" w14:textId="77777777" w:rsidR="0095392A" w:rsidRPr="00F72371" w:rsidRDefault="0095392A" w:rsidP="00017651">
            <w:pPr>
              <w:pStyle w:val="afb"/>
              <w:spacing w:before="0"/>
              <w:jc w:val="both"/>
              <w:rPr>
                <w:rFonts w:ascii="Times New Roman" w:hAnsi="Times New Roman" w:cs="Times New Roman"/>
              </w:rPr>
            </w:pPr>
            <w:r w:rsidRPr="00F72371">
              <w:rPr>
                <w:rFonts w:ascii="Times New Roman" w:hAnsi="Times New Roman" w:cs="Times New Roman"/>
              </w:rPr>
              <w:t>Кол-во тегов, обязательность тега или атрибута</w:t>
            </w:r>
          </w:p>
        </w:tc>
        <w:tc>
          <w:tcPr>
            <w:tcW w:w="663" w:type="pct"/>
            <w:shd w:val="clear" w:color="auto" w:fill="D9D9D9"/>
          </w:tcPr>
          <w:p w14:paraId="123BB682" w14:textId="77777777" w:rsidR="0095392A" w:rsidRPr="00F72371" w:rsidRDefault="0095392A" w:rsidP="00017651">
            <w:pPr>
              <w:pStyle w:val="afb"/>
              <w:spacing w:before="0"/>
              <w:jc w:val="both"/>
              <w:rPr>
                <w:rFonts w:ascii="Times New Roman" w:hAnsi="Times New Roman" w:cs="Times New Roman"/>
              </w:rPr>
            </w:pPr>
            <w:r w:rsidRPr="00F72371">
              <w:rPr>
                <w:rFonts w:ascii="Times New Roman" w:hAnsi="Times New Roman" w:cs="Times New Roman"/>
              </w:rPr>
              <w:t>Тип данных</w:t>
            </w:r>
          </w:p>
        </w:tc>
        <w:tc>
          <w:tcPr>
            <w:tcW w:w="1325" w:type="pct"/>
            <w:shd w:val="clear" w:color="auto" w:fill="D9D9D9"/>
          </w:tcPr>
          <w:p w14:paraId="17D55AB7" w14:textId="77777777" w:rsidR="0095392A" w:rsidRPr="00F72371" w:rsidRDefault="0095392A" w:rsidP="00017651">
            <w:pPr>
              <w:pStyle w:val="afb"/>
              <w:spacing w:before="0"/>
              <w:jc w:val="both"/>
              <w:rPr>
                <w:rFonts w:ascii="Times New Roman" w:hAnsi="Times New Roman" w:cs="Times New Roman"/>
                <w:lang w:val="en-US"/>
              </w:rPr>
            </w:pPr>
            <w:r w:rsidRPr="00F72371">
              <w:rPr>
                <w:rFonts w:ascii="Times New Roman" w:hAnsi="Times New Roman" w:cs="Times New Roman"/>
              </w:rPr>
              <w:t>Комментарий</w:t>
            </w:r>
            <w:r w:rsidRPr="00F72371">
              <w:rPr>
                <w:rFonts w:ascii="Times New Roman" w:hAnsi="Times New Roman" w:cs="Times New Roman"/>
                <w:lang w:val="en-US"/>
              </w:rPr>
              <w:t xml:space="preserve"> </w:t>
            </w:r>
            <w:r w:rsidRPr="00F72371">
              <w:rPr>
                <w:rFonts w:ascii="Times New Roman" w:hAnsi="Times New Roman" w:cs="Times New Roman"/>
              </w:rPr>
              <w:t>для</w:t>
            </w:r>
            <w:r w:rsidRPr="00F72371">
              <w:rPr>
                <w:rFonts w:ascii="Times New Roman" w:hAnsi="Times New Roman" w:cs="Times New Roman"/>
                <w:lang w:val="en-US"/>
              </w:rPr>
              <w:t xml:space="preserve"> </w:t>
            </w:r>
            <w:r w:rsidRPr="00F72371">
              <w:rPr>
                <w:rFonts w:ascii="Times New Roman" w:hAnsi="Times New Roman" w:cs="Times New Roman"/>
              </w:rPr>
              <w:t>типов</w:t>
            </w:r>
            <w:r w:rsidRPr="00F72371">
              <w:rPr>
                <w:rFonts w:ascii="Times New Roman" w:hAnsi="Times New Roman" w:cs="Times New Roman"/>
                <w:lang w:val="en-US"/>
              </w:rPr>
              <w:t xml:space="preserve"> </w:t>
            </w:r>
            <w:r w:rsidRPr="00F72371">
              <w:rPr>
                <w:rFonts w:ascii="Times New Roman" w:hAnsi="Times New Roman" w:cs="Times New Roman"/>
              </w:rPr>
              <w:t>запроса</w:t>
            </w:r>
            <w:r w:rsidRPr="00F72371">
              <w:rPr>
                <w:rFonts w:ascii="Times New Roman" w:hAnsi="Times New Roman" w:cs="Times New Roman"/>
                <w:lang w:val="en-US"/>
              </w:rPr>
              <w:t xml:space="preserve"> CHARGE, CHARGENOTFULLMATCHED CHARGE-PRIOR, CHARGE-PRIOR-NOTFULLMATCHED</w:t>
            </w:r>
          </w:p>
        </w:tc>
        <w:tc>
          <w:tcPr>
            <w:tcW w:w="1395" w:type="pct"/>
            <w:shd w:val="clear" w:color="auto" w:fill="D9D9D9"/>
          </w:tcPr>
          <w:p w14:paraId="6F05EEE0" w14:textId="77777777" w:rsidR="0095392A" w:rsidRPr="00F72371" w:rsidRDefault="0095392A" w:rsidP="00017651">
            <w:pPr>
              <w:pStyle w:val="afb"/>
              <w:spacing w:before="0"/>
              <w:jc w:val="both"/>
              <w:rPr>
                <w:rFonts w:ascii="Times New Roman" w:hAnsi="Times New Roman" w:cs="Times New Roman"/>
                <w:lang w:val="en-US"/>
              </w:rPr>
            </w:pPr>
            <w:r w:rsidRPr="00F72371">
              <w:rPr>
                <w:rFonts w:ascii="Times New Roman" w:hAnsi="Times New Roman" w:cs="Times New Roman"/>
              </w:rPr>
              <w:t>Комментарий</w:t>
            </w:r>
            <w:r w:rsidRPr="00F72371">
              <w:rPr>
                <w:rFonts w:ascii="Times New Roman" w:hAnsi="Times New Roman" w:cs="Times New Roman"/>
                <w:lang w:val="en-US"/>
              </w:rPr>
              <w:t xml:space="preserve"> </w:t>
            </w:r>
            <w:r w:rsidRPr="00F72371">
              <w:rPr>
                <w:rFonts w:ascii="Times New Roman" w:hAnsi="Times New Roman" w:cs="Times New Roman"/>
              </w:rPr>
              <w:t>для</w:t>
            </w:r>
            <w:r w:rsidRPr="00F72371">
              <w:rPr>
                <w:rFonts w:ascii="Times New Roman" w:hAnsi="Times New Roman" w:cs="Times New Roman"/>
                <w:lang w:val="en-US"/>
              </w:rPr>
              <w:t xml:space="preserve"> </w:t>
            </w:r>
            <w:r w:rsidRPr="00F72371">
              <w:rPr>
                <w:rFonts w:ascii="Times New Roman" w:hAnsi="Times New Roman" w:cs="Times New Roman"/>
              </w:rPr>
              <w:t>типов</w:t>
            </w:r>
            <w:r w:rsidRPr="00F72371">
              <w:rPr>
                <w:rFonts w:ascii="Times New Roman" w:hAnsi="Times New Roman" w:cs="Times New Roman"/>
                <w:lang w:val="en-US"/>
              </w:rPr>
              <w:t xml:space="preserve"> </w:t>
            </w:r>
            <w:r w:rsidRPr="00F72371">
              <w:rPr>
                <w:rFonts w:ascii="Times New Roman" w:hAnsi="Times New Roman" w:cs="Times New Roman"/>
              </w:rPr>
              <w:t>запроса</w:t>
            </w:r>
            <w:r w:rsidRPr="00F72371">
              <w:rPr>
                <w:rFonts w:ascii="Times New Roman" w:hAnsi="Times New Roman" w:cs="Times New Roman"/>
                <w:lang w:val="en-US"/>
              </w:rPr>
              <w:t xml:space="preserve"> CHARGESTATUS, CHARGE-PRIOR-STATUS, TEMP-CHARGING-STATUS</w:t>
            </w:r>
          </w:p>
        </w:tc>
      </w:tr>
      <w:tr w:rsidR="0095392A" w:rsidRPr="00F72371" w14:paraId="64C8BA67" w14:textId="77777777" w:rsidTr="00017651">
        <w:tc>
          <w:tcPr>
            <w:tcW w:w="881" w:type="pct"/>
            <w:tcBorders>
              <w:top w:val="single" w:sz="4" w:space="0" w:color="auto"/>
              <w:left w:val="single" w:sz="4" w:space="0" w:color="auto"/>
              <w:bottom w:val="single" w:sz="4" w:space="0" w:color="auto"/>
              <w:right w:val="single" w:sz="4" w:space="0" w:color="auto"/>
            </w:tcBorders>
          </w:tcPr>
          <w:p w14:paraId="025EF10A" w14:textId="77777777" w:rsidR="0095392A" w:rsidRPr="00F72371" w:rsidRDefault="0095392A" w:rsidP="00017651">
            <w:pPr>
              <w:pStyle w:val="aff"/>
              <w:spacing w:after="0"/>
              <w:rPr>
                <w:rFonts w:ascii="Times New Roman" w:hAnsi="Times New Roman"/>
                <w:sz w:val="24"/>
                <w:szCs w:val="24"/>
                <w:lang w:val="en-US"/>
              </w:rPr>
            </w:pPr>
            <w:r w:rsidRPr="00F72371">
              <w:rPr>
                <w:rFonts w:ascii="Times New Roman" w:hAnsi="Times New Roman"/>
                <w:sz w:val="24"/>
                <w:szCs w:val="24"/>
                <w:lang w:val="en-US"/>
              </w:rPr>
              <w:t>ExportChargesResponse</w:t>
            </w:r>
          </w:p>
        </w:tc>
        <w:tc>
          <w:tcPr>
            <w:tcW w:w="736" w:type="pct"/>
            <w:tcBorders>
              <w:top w:val="single" w:sz="4" w:space="0" w:color="auto"/>
              <w:left w:val="single" w:sz="4" w:space="0" w:color="auto"/>
              <w:bottom w:val="single" w:sz="4" w:space="0" w:color="auto"/>
              <w:right w:val="single" w:sz="4" w:space="0" w:color="auto"/>
            </w:tcBorders>
          </w:tcPr>
          <w:p w14:paraId="0F51ABA8" w14:textId="77777777" w:rsidR="0095392A" w:rsidRPr="00F72371" w:rsidRDefault="0095392A" w:rsidP="00017651">
            <w:pPr>
              <w:jc w:val="both"/>
              <w:rPr>
                <w:spacing w:val="-5"/>
                <w:lang w:eastAsia="en-US"/>
              </w:rPr>
            </w:pPr>
            <w:r w:rsidRPr="00F72371">
              <w:rPr>
                <w:lang w:val="en-US"/>
              </w:rPr>
              <w:t>1</w:t>
            </w:r>
            <w:r w:rsidRPr="00F72371">
              <w:t>, обязательно</w:t>
            </w:r>
          </w:p>
        </w:tc>
        <w:tc>
          <w:tcPr>
            <w:tcW w:w="663" w:type="pct"/>
            <w:tcBorders>
              <w:top w:val="single" w:sz="4" w:space="0" w:color="auto"/>
              <w:left w:val="single" w:sz="4" w:space="0" w:color="auto"/>
              <w:bottom w:val="single" w:sz="4" w:space="0" w:color="auto"/>
              <w:right w:val="single" w:sz="4" w:space="0" w:color="auto"/>
            </w:tcBorders>
          </w:tcPr>
          <w:p w14:paraId="4B330727"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ExportChargesResponseType</w:t>
            </w:r>
          </w:p>
        </w:tc>
        <w:tc>
          <w:tcPr>
            <w:tcW w:w="1325" w:type="pct"/>
            <w:tcBorders>
              <w:top w:val="single" w:sz="4" w:space="0" w:color="auto"/>
              <w:left w:val="single" w:sz="4" w:space="0" w:color="auto"/>
              <w:bottom w:val="single" w:sz="4" w:space="0" w:color="auto"/>
              <w:right w:val="single" w:sz="4" w:space="0" w:color="auto"/>
            </w:tcBorders>
          </w:tcPr>
          <w:p w14:paraId="7FA639B5"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Ответ на запрос начислений.</w:t>
            </w:r>
          </w:p>
        </w:tc>
        <w:tc>
          <w:tcPr>
            <w:tcW w:w="1395" w:type="pct"/>
            <w:tcBorders>
              <w:top w:val="single" w:sz="4" w:space="0" w:color="auto"/>
              <w:left w:val="single" w:sz="4" w:space="0" w:color="auto"/>
              <w:bottom w:val="single" w:sz="4" w:space="0" w:color="auto"/>
              <w:right w:val="single" w:sz="4" w:space="0" w:color="auto"/>
            </w:tcBorders>
          </w:tcPr>
          <w:p w14:paraId="2700CD17"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Ответ на запрос начислений.</w:t>
            </w:r>
          </w:p>
        </w:tc>
      </w:tr>
      <w:tr w:rsidR="0095392A" w:rsidRPr="00F72371" w14:paraId="32F4D3E3" w14:textId="77777777" w:rsidTr="00017651">
        <w:tc>
          <w:tcPr>
            <w:tcW w:w="881" w:type="pct"/>
            <w:tcBorders>
              <w:top w:val="single" w:sz="4" w:space="0" w:color="auto"/>
              <w:left w:val="single" w:sz="4" w:space="0" w:color="auto"/>
              <w:bottom w:val="single" w:sz="4" w:space="0" w:color="auto"/>
              <w:right w:val="single" w:sz="4" w:space="0" w:color="auto"/>
            </w:tcBorders>
          </w:tcPr>
          <w:p w14:paraId="03A3F376" w14:textId="77777777" w:rsidR="0095392A" w:rsidRPr="00F72371" w:rsidRDefault="0095392A" w:rsidP="00017651">
            <w:pPr>
              <w:pStyle w:val="aff"/>
              <w:spacing w:after="0"/>
              <w:ind w:left="113"/>
              <w:rPr>
                <w:rFonts w:ascii="Times New Roman" w:hAnsi="Times New Roman"/>
                <w:sz w:val="24"/>
                <w:szCs w:val="24"/>
              </w:rPr>
            </w:pPr>
            <w:r w:rsidRPr="00F72371">
              <w:rPr>
                <w:rFonts w:ascii="Times New Roman" w:hAnsi="Times New Roman"/>
                <w:sz w:val="24"/>
                <w:szCs w:val="24"/>
                <w:lang w:val="en-US"/>
              </w:rPr>
              <w:t>Charges</w:t>
            </w:r>
          </w:p>
        </w:tc>
        <w:tc>
          <w:tcPr>
            <w:tcW w:w="736" w:type="pct"/>
            <w:tcBorders>
              <w:top w:val="single" w:sz="4" w:space="0" w:color="auto"/>
              <w:left w:val="single" w:sz="4" w:space="0" w:color="auto"/>
              <w:bottom w:val="single" w:sz="4" w:space="0" w:color="auto"/>
              <w:right w:val="single" w:sz="4" w:space="0" w:color="auto"/>
            </w:tcBorders>
          </w:tcPr>
          <w:p w14:paraId="43BFBAE0"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1, обязательно</w:t>
            </w:r>
          </w:p>
        </w:tc>
        <w:tc>
          <w:tcPr>
            <w:tcW w:w="663" w:type="pct"/>
            <w:tcBorders>
              <w:top w:val="single" w:sz="4" w:space="0" w:color="auto"/>
              <w:left w:val="single" w:sz="4" w:space="0" w:color="auto"/>
              <w:bottom w:val="single" w:sz="4" w:space="0" w:color="auto"/>
              <w:right w:val="single" w:sz="4" w:space="0" w:color="auto"/>
            </w:tcBorders>
          </w:tcPr>
          <w:p w14:paraId="2D710861"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Контейнер</w:t>
            </w:r>
          </w:p>
        </w:tc>
        <w:tc>
          <w:tcPr>
            <w:tcW w:w="1325" w:type="pct"/>
            <w:tcBorders>
              <w:top w:val="single" w:sz="4" w:space="0" w:color="auto"/>
              <w:left w:val="single" w:sz="4" w:space="0" w:color="auto"/>
              <w:bottom w:val="single" w:sz="4" w:space="0" w:color="auto"/>
              <w:right w:val="single" w:sz="4" w:space="0" w:color="auto"/>
            </w:tcBorders>
          </w:tcPr>
          <w:p w14:paraId="645B4562"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Перечень начислений и признак конца выборки</w:t>
            </w:r>
          </w:p>
        </w:tc>
        <w:tc>
          <w:tcPr>
            <w:tcW w:w="1395" w:type="pct"/>
            <w:tcBorders>
              <w:top w:val="single" w:sz="4" w:space="0" w:color="auto"/>
              <w:left w:val="single" w:sz="4" w:space="0" w:color="auto"/>
              <w:bottom w:val="single" w:sz="4" w:space="0" w:color="auto"/>
              <w:right w:val="single" w:sz="4" w:space="0" w:color="auto"/>
            </w:tcBorders>
          </w:tcPr>
          <w:p w14:paraId="1C8199C5"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Перечень начислений.</w:t>
            </w:r>
          </w:p>
        </w:tc>
      </w:tr>
      <w:tr w:rsidR="0095392A" w:rsidRPr="00F72371" w14:paraId="607FB34F" w14:textId="77777777" w:rsidTr="00017651">
        <w:tc>
          <w:tcPr>
            <w:tcW w:w="881" w:type="pct"/>
            <w:tcBorders>
              <w:top w:val="single" w:sz="4" w:space="0" w:color="auto"/>
              <w:left w:val="single" w:sz="4" w:space="0" w:color="auto"/>
              <w:bottom w:val="single" w:sz="4" w:space="0" w:color="auto"/>
              <w:right w:val="single" w:sz="4" w:space="0" w:color="auto"/>
            </w:tcBorders>
          </w:tcPr>
          <w:p w14:paraId="75718394" w14:textId="77777777" w:rsidR="0095392A" w:rsidRPr="00F72371" w:rsidRDefault="0095392A" w:rsidP="00017651">
            <w:pPr>
              <w:pStyle w:val="aff"/>
              <w:spacing w:after="0"/>
              <w:ind w:left="227"/>
              <w:rPr>
                <w:rFonts w:ascii="Times New Roman" w:hAnsi="Times New Roman"/>
                <w:sz w:val="24"/>
                <w:szCs w:val="24"/>
              </w:rPr>
            </w:pPr>
            <w:r w:rsidRPr="00F72371">
              <w:rPr>
                <w:rFonts w:ascii="Times New Roman" w:hAnsi="Times New Roman"/>
                <w:sz w:val="24"/>
                <w:szCs w:val="24"/>
                <w:lang w:val="en-US"/>
              </w:rPr>
              <w:lastRenderedPageBreak/>
              <w:t>hasMore</w:t>
            </w:r>
            <w:r w:rsidRPr="00F72371">
              <w:rPr>
                <w:rFonts w:ascii="Times New Roman" w:hAnsi="Times New Roman"/>
                <w:sz w:val="24"/>
                <w:szCs w:val="24"/>
              </w:rPr>
              <w:t xml:space="preserve"> (атрибут)</w:t>
            </w:r>
          </w:p>
        </w:tc>
        <w:tc>
          <w:tcPr>
            <w:tcW w:w="736" w:type="pct"/>
            <w:tcBorders>
              <w:top w:val="single" w:sz="4" w:space="0" w:color="auto"/>
              <w:left w:val="single" w:sz="4" w:space="0" w:color="auto"/>
              <w:bottom w:val="single" w:sz="4" w:space="0" w:color="auto"/>
              <w:right w:val="single" w:sz="4" w:space="0" w:color="auto"/>
            </w:tcBorders>
          </w:tcPr>
          <w:p w14:paraId="1ED1B5FC"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1, обязательно</w:t>
            </w:r>
          </w:p>
        </w:tc>
        <w:tc>
          <w:tcPr>
            <w:tcW w:w="663" w:type="pct"/>
            <w:tcBorders>
              <w:top w:val="single" w:sz="4" w:space="0" w:color="auto"/>
              <w:left w:val="single" w:sz="4" w:space="0" w:color="auto"/>
              <w:bottom w:val="single" w:sz="4" w:space="0" w:color="auto"/>
              <w:right w:val="single" w:sz="4" w:space="0" w:color="auto"/>
            </w:tcBorders>
          </w:tcPr>
          <w:p w14:paraId="6E3F49B4" w14:textId="77777777" w:rsidR="0095392A" w:rsidRPr="00F72371" w:rsidRDefault="0095392A" w:rsidP="00017651">
            <w:pPr>
              <w:pStyle w:val="aff"/>
              <w:spacing w:after="0"/>
              <w:rPr>
                <w:rFonts w:ascii="Times New Roman" w:hAnsi="Times New Roman"/>
                <w:sz w:val="24"/>
                <w:szCs w:val="24"/>
                <w:lang w:val="en-US"/>
              </w:rPr>
            </w:pPr>
            <w:r w:rsidRPr="00F72371">
              <w:rPr>
                <w:rFonts w:ascii="Times New Roman" w:hAnsi="Times New Roman"/>
                <w:sz w:val="24"/>
                <w:szCs w:val="24"/>
                <w:lang w:val="en-US"/>
              </w:rPr>
              <w:t>boolean</w:t>
            </w:r>
          </w:p>
        </w:tc>
        <w:tc>
          <w:tcPr>
            <w:tcW w:w="1325" w:type="pct"/>
            <w:tcBorders>
              <w:top w:val="single" w:sz="4" w:space="0" w:color="auto"/>
              <w:left w:val="single" w:sz="4" w:space="0" w:color="auto"/>
              <w:bottom w:val="single" w:sz="4" w:space="0" w:color="auto"/>
              <w:right w:val="single" w:sz="4" w:space="0" w:color="auto"/>
            </w:tcBorders>
          </w:tcPr>
          <w:p w14:paraId="0CFB7156"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Признак конца выборки: false — достигнут конец выборки, true — после последней выгруженной сущности в выборке имеются другие.</w:t>
            </w:r>
          </w:p>
        </w:tc>
        <w:tc>
          <w:tcPr>
            <w:tcW w:w="1395" w:type="pct"/>
            <w:tcBorders>
              <w:top w:val="single" w:sz="4" w:space="0" w:color="auto"/>
              <w:left w:val="single" w:sz="4" w:space="0" w:color="auto"/>
              <w:bottom w:val="single" w:sz="4" w:space="0" w:color="auto"/>
              <w:right w:val="single" w:sz="4" w:space="0" w:color="auto"/>
            </w:tcBorders>
          </w:tcPr>
          <w:p w14:paraId="253795EF"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Признак конца выборки: false — достигнут конец выборки, true — после последней выгруженной сущности в выборке имеются другие.</w:t>
            </w:r>
          </w:p>
        </w:tc>
      </w:tr>
      <w:tr w:rsidR="0095392A" w:rsidRPr="00F72371" w14:paraId="73C219A5" w14:textId="77777777" w:rsidTr="00017651">
        <w:tc>
          <w:tcPr>
            <w:tcW w:w="881" w:type="pct"/>
            <w:tcBorders>
              <w:top w:val="single" w:sz="4" w:space="0" w:color="auto"/>
              <w:left w:val="single" w:sz="4" w:space="0" w:color="auto"/>
              <w:bottom w:val="single" w:sz="4" w:space="0" w:color="auto"/>
              <w:right w:val="single" w:sz="4" w:space="0" w:color="auto"/>
            </w:tcBorders>
          </w:tcPr>
          <w:p w14:paraId="1E0ED477" w14:textId="77777777" w:rsidR="0095392A" w:rsidRPr="00F72371" w:rsidRDefault="0095392A" w:rsidP="00017651">
            <w:pPr>
              <w:pStyle w:val="aff"/>
              <w:spacing w:after="0"/>
              <w:ind w:left="227"/>
              <w:rPr>
                <w:rFonts w:ascii="Times New Roman" w:hAnsi="Times New Roman"/>
                <w:sz w:val="24"/>
                <w:szCs w:val="24"/>
              </w:rPr>
            </w:pPr>
            <w:r w:rsidRPr="00F72371">
              <w:rPr>
                <w:rFonts w:ascii="Times New Roman" w:hAnsi="Times New Roman"/>
                <w:sz w:val="24"/>
                <w:szCs w:val="24"/>
                <w:lang w:val="en-US"/>
              </w:rPr>
              <w:t>needReRequest</w:t>
            </w:r>
            <w:r w:rsidRPr="00F72371">
              <w:rPr>
                <w:rFonts w:ascii="Times New Roman" w:hAnsi="Times New Roman"/>
                <w:sz w:val="24"/>
                <w:szCs w:val="24"/>
              </w:rPr>
              <w:t xml:space="preserve"> (атрибут)</w:t>
            </w:r>
          </w:p>
        </w:tc>
        <w:tc>
          <w:tcPr>
            <w:tcW w:w="736" w:type="pct"/>
            <w:tcBorders>
              <w:top w:val="single" w:sz="4" w:space="0" w:color="auto"/>
              <w:left w:val="single" w:sz="4" w:space="0" w:color="auto"/>
              <w:bottom w:val="single" w:sz="4" w:space="0" w:color="auto"/>
              <w:right w:val="single" w:sz="4" w:space="0" w:color="auto"/>
            </w:tcBorders>
          </w:tcPr>
          <w:p w14:paraId="39F988E3" w14:textId="77777777" w:rsidR="0095392A" w:rsidRPr="00F72371" w:rsidRDefault="0095392A" w:rsidP="00017651">
            <w:pPr>
              <w:pStyle w:val="aff"/>
              <w:spacing w:after="0"/>
              <w:rPr>
                <w:rFonts w:ascii="Times New Roman" w:hAnsi="Times New Roman"/>
                <w:sz w:val="24"/>
                <w:szCs w:val="24"/>
                <w:lang w:val="en-US"/>
              </w:rPr>
            </w:pPr>
            <w:r w:rsidRPr="00F72371">
              <w:rPr>
                <w:rFonts w:ascii="Times New Roman" w:hAnsi="Times New Roman"/>
                <w:sz w:val="24"/>
                <w:szCs w:val="24"/>
              </w:rPr>
              <w:t>0..1, необязательно</w:t>
            </w:r>
          </w:p>
        </w:tc>
        <w:tc>
          <w:tcPr>
            <w:tcW w:w="663" w:type="pct"/>
            <w:tcBorders>
              <w:top w:val="single" w:sz="4" w:space="0" w:color="auto"/>
              <w:left w:val="single" w:sz="4" w:space="0" w:color="auto"/>
              <w:bottom w:val="single" w:sz="4" w:space="0" w:color="auto"/>
              <w:right w:val="single" w:sz="4" w:space="0" w:color="auto"/>
            </w:tcBorders>
          </w:tcPr>
          <w:p w14:paraId="35053406" w14:textId="77777777" w:rsidR="0095392A" w:rsidRPr="00F72371" w:rsidRDefault="0095392A" w:rsidP="00017651">
            <w:pPr>
              <w:pStyle w:val="aff"/>
              <w:spacing w:after="0"/>
              <w:rPr>
                <w:rFonts w:ascii="Times New Roman" w:hAnsi="Times New Roman"/>
                <w:sz w:val="24"/>
                <w:szCs w:val="24"/>
                <w:lang w:val="en-US"/>
              </w:rPr>
            </w:pPr>
            <w:r w:rsidRPr="00F72371">
              <w:rPr>
                <w:rFonts w:ascii="Times New Roman" w:hAnsi="Times New Roman"/>
                <w:sz w:val="24"/>
                <w:szCs w:val="24"/>
                <w:lang w:val="en-US"/>
              </w:rPr>
              <w:t>boolean</w:t>
            </w:r>
          </w:p>
        </w:tc>
        <w:tc>
          <w:tcPr>
            <w:tcW w:w="1325" w:type="pct"/>
            <w:tcBorders>
              <w:top w:val="single" w:sz="4" w:space="0" w:color="auto"/>
              <w:left w:val="single" w:sz="4" w:space="0" w:color="auto"/>
              <w:bottom w:val="single" w:sz="4" w:space="0" w:color="auto"/>
              <w:right w:val="single" w:sz="4" w:space="0" w:color="auto"/>
            </w:tcBorders>
          </w:tcPr>
          <w:p w14:paraId="23A98F91"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true — требуется повторный запрос. В случае, если для получения ответа потребовалось задействовать внешнюю систему и ответ от нее не был получен (внешняя система недоступна либо получена ошибка).</w:t>
            </w:r>
          </w:p>
        </w:tc>
        <w:tc>
          <w:tcPr>
            <w:tcW w:w="1395" w:type="pct"/>
            <w:tcBorders>
              <w:top w:val="single" w:sz="4" w:space="0" w:color="auto"/>
              <w:left w:val="single" w:sz="4" w:space="0" w:color="auto"/>
              <w:bottom w:val="single" w:sz="4" w:space="0" w:color="auto"/>
              <w:right w:val="single" w:sz="4" w:space="0" w:color="auto"/>
            </w:tcBorders>
          </w:tcPr>
          <w:p w14:paraId="3AF568CB" w14:textId="77777777" w:rsidR="0095392A" w:rsidRPr="00F72371" w:rsidRDefault="0095392A" w:rsidP="00017651">
            <w:pPr>
              <w:pStyle w:val="aff"/>
              <w:spacing w:after="0"/>
              <w:rPr>
                <w:rFonts w:ascii="Times New Roman" w:hAnsi="Times New Roman"/>
                <w:sz w:val="24"/>
                <w:szCs w:val="24"/>
              </w:rPr>
            </w:pPr>
            <w:proofErr w:type="gramStart"/>
            <w:r w:rsidRPr="00F72371">
              <w:rPr>
                <w:rFonts w:ascii="Times New Roman" w:hAnsi="Times New Roman"/>
                <w:sz w:val="24"/>
                <w:szCs w:val="24"/>
                <w:lang w:val="en-US"/>
              </w:rPr>
              <w:t>t</w:t>
            </w:r>
            <w:r w:rsidRPr="00F72371">
              <w:rPr>
                <w:rFonts w:ascii="Times New Roman" w:hAnsi="Times New Roman"/>
                <w:sz w:val="24"/>
                <w:szCs w:val="24"/>
              </w:rPr>
              <w:t>rue</w:t>
            </w:r>
            <w:proofErr w:type="gramEnd"/>
            <w:r w:rsidRPr="00F72371">
              <w:rPr>
                <w:rFonts w:ascii="Times New Roman" w:hAnsi="Times New Roman"/>
                <w:sz w:val="24"/>
                <w:szCs w:val="24"/>
              </w:rPr>
              <w:t xml:space="preserve"> — требуется повторный запрос. В случае, если для получения ответа потребовалось задействовать внешнюю систему и ответ от нее не был получен (внешняя система недоступна либо получена ошибка).</w:t>
            </w:r>
          </w:p>
        </w:tc>
      </w:tr>
      <w:tr w:rsidR="0095392A" w:rsidRPr="00F72371" w14:paraId="2DB847CC" w14:textId="77777777" w:rsidTr="00017651">
        <w:tc>
          <w:tcPr>
            <w:tcW w:w="881" w:type="pct"/>
            <w:tcBorders>
              <w:top w:val="single" w:sz="4" w:space="0" w:color="auto"/>
              <w:left w:val="single" w:sz="4" w:space="0" w:color="auto"/>
              <w:bottom w:val="single" w:sz="4" w:space="0" w:color="auto"/>
              <w:right w:val="single" w:sz="4" w:space="0" w:color="auto"/>
            </w:tcBorders>
          </w:tcPr>
          <w:p w14:paraId="785ED057" w14:textId="77777777" w:rsidR="0095392A" w:rsidRPr="00F72371" w:rsidRDefault="0095392A" w:rsidP="00017651">
            <w:pPr>
              <w:pStyle w:val="aff"/>
              <w:spacing w:after="0"/>
              <w:ind w:left="227"/>
              <w:rPr>
                <w:rFonts w:ascii="Times New Roman" w:hAnsi="Times New Roman"/>
                <w:sz w:val="24"/>
                <w:szCs w:val="24"/>
              </w:rPr>
            </w:pPr>
            <w:r w:rsidRPr="00F72371">
              <w:rPr>
                <w:rFonts w:ascii="Times New Roman" w:hAnsi="Times New Roman"/>
                <w:sz w:val="24"/>
                <w:szCs w:val="24"/>
                <w:lang w:val="en-US"/>
              </w:rPr>
              <w:t>ChargeInfo</w:t>
            </w:r>
          </w:p>
        </w:tc>
        <w:tc>
          <w:tcPr>
            <w:tcW w:w="736" w:type="pct"/>
            <w:tcBorders>
              <w:top w:val="single" w:sz="4" w:space="0" w:color="auto"/>
              <w:left w:val="single" w:sz="4" w:space="0" w:color="auto"/>
              <w:bottom w:val="single" w:sz="4" w:space="0" w:color="auto"/>
              <w:right w:val="single" w:sz="4" w:space="0" w:color="auto"/>
            </w:tcBorders>
          </w:tcPr>
          <w:p w14:paraId="686B8E1E"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0..</w:t>
            </w:r>
            <w:r w:rsidRPr="00F72371">
              <w:rPr>
                <w:rFonts w:ascii="Times New Roman" w:hAnsi="Times New Roman"/>
                <w:sz w:val="24"/>
                <w:szCs w:val="24"/>
                <w:lang w:val="en-US"/>
              </w:rPr>
              <w:t>n</w:t>
            </w:r>
            <w:r w:rsidRPr="00F72371">
              <w:rPr>
                <w:rFonts w:ascii="Times New Roman" w:hAnsi="Times New Roman"/>
                <w:sz w:val="24"/>
                <w:szCs w:val="24"/>
              </w:rPr>
              <w:t>, необязательно</w:t>
            </w:r>
          </w:p>
        </w:tc>
        <w:tc>
          <w:tcPr>
            <w:tcW w:w="663" w:type="pct"/>
            <w:tcBorders>
              <w:top w:val="single" w:sz="4" w:space="0" w:color="auto"/>
              <w:left w:val="single" w:sz="4" w:space="0" w:color="auto"/>
              <w:bottom w:val="single" w:sz="4" w:space="0" w:color="auto"/>
              <w:right w:val="single" w:sz="4" w:space="0" w:color="auto"/>
            </w:tcBorders>
          </w:tcPr>
          <w:p w14:paraId="01380020"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Контейнер</w:t>
            </w:r>
          </w:p>
        </w:tc>
        <w:tc>
          <w:tcPr>
            <w:tcW w:w="1325" w:type="pct"/>
            <w:tcBorders>
              <w:top w:val="single" w:sz="4" w:space="0" w:color="auto"/>
              <w:left w:val="single" w:sz="4" w:space="0" w:color="auto"/>
              <w:bottom w:val="single" w:sz="4" w:space="0" w:color="auto"/>
              <w:right w:val="single" w:sz="4" w:space="0" w:color="auto"/>
            </w:tcBorders>
          </w:tcPr>
          <w:p w14:paraId="5C697C54"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Данные начисления.</w:t>
            </w:r>
          </w:p>
        </w:tc>
        <w:tc>
          <w:tcPr>
            <w:tcW w:w="1395" w:type="pct"/>
            <w:tcBorders>
              <w:top w:val="single" w:sz="4" w:space="0" w:color="auto"/>
              <w:left w:val="single" w:sz="4" w:space="0" w:color="auto"/>
              <w:bottom w:val="single" w:sz="4" w:space="0" w:color="auto"/>
              <w:right w:val="single" w:sz="4" w:space="0" w:color="auto"/>
            </w:tcBorders>
          </w:tcPr>
          <w:p w14:paraId="55D37EE7"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Данные начисления.</w:t>
            </w:r>
          </w:p>
        </w:tc>
      </w:tr>
      <w:tr w:rsidR="0095392A" w:rsidRPr="00F72371" w14:paraId="6FA544E3" w14:textId="77777777" w:rsidTr="00017651">
        <w:tc>
          <w:tcPr>
            <w:tcW w:w="881" w:type="pct"/>
            <w:tcBorders>
              <w:top w:val="single" w:sz="4" w:space="0" w:color="auto"/>
              <w:left w:val="single" w:sz="4" w:space="0" w:color="auto"/>
              <w:bottom w:val="single" w:sz="4" w:space="0" w:color="auto"/>
              <w:right w:val="single" w:sz="4" w:space="0" w:color="auto"/>
            </w:tcBorders>
          </w:tcPr>
          <w:p w14:paraId="11A73BD2" w14:textId="77777777" w:rsidR="0095392A" w:rsidRPr="00F72371" w:rsidRDefault="0095392A" w:rsidP="00017651">
            <w:pPr>
              <w:pStyle w:val="aff"/>
              <w:spacing w:after="0"/>
              <w:ind w:left="340"/>
              <w:rPr>
                <w:rFonts w:ascii="Times New Roman" w:hAnsi="Times New Roman"/>
                <w:sz w:val="24"/>
                <w:szCs w:val="24"/>
                <w:lang w:val="en-US"/>
              </w:rPr>
            </w:pPr>
            <w:r w:rsidRPr="00F72371">
              <w:rPr>
                <w:rFonts w:ascii="Times New Roman" w:hAnsi="Times New Roman"/>
                <w:sz w:val="24"/>
                <w:szCs w:val="24"/>
                <w:lang w:val="en-US"/>
              </w:rPr>
              <w:t>ChargeData</w:t>
            </w:r>
          </w:p>
        </w:tc>
        <w:tc>
          <w:tcPr>
            <w:tcW w:w="736" w:type="pct"/>
            <w:tcBorders>
              <w:top w:val="single" w:sz="4" w:space="0" w:color="auto"/>
              <w:left w:val="single" w:sz="4" w:space="0" w:color="auto"/>
              <w:bottom w:val="single" w:sz="4" w:space="0" w:color="auto"/>
              <w:right w:val="single" w:sz="4" w:space="0" w:color="auto"/>
            </w:tcBorders>
          </w:tcPr>
          <w:p w14:paraId="57AEB18B"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1, обязательно</w:t>
            </w:r>
          </w:p>
        </w:tc>
        <w:tc>
          <w:tcPr>
            <w:tcW w:w="663" w:type="pct"/>
            <w:tcBorders>
              <w:top w:val="single" w:sz="4" w:space="0" w:color="auto"/>
              <w:left w:val="single" w:sz="4" w:space="0" w:color="auto"/>
              <w:bottom w:val="single" w:sz="4" w:space="0" w:color="auto"/>
              <w:right w:val="single" w:sz="4" w:space="0" w:color="auto"/>
            </w:tcBorders>
          </w:tcPr>
          <w:p w14:paraId="63DDFB8F" w14:textId="77777777" w:rsidR="0095392A" w:rsidRPr="00F72371" w:rsidRDefault="0095392A" w:rsidP="00017651">
            <w:pPr>
              <w:pStyle w:val="aff"/>
              <w:spacing w:after="0"/>
              <w:rPr>
                <w:rFonts w:ascii="Times New Roman" w:hAnsi="Times New Roman"/>
                <w:sz w:val="24"/>
                <w:szCs w:val="24"/>
                <w:lang w:val="en-US"/>
              </w:rPr>
            </w:pPr>
            <w:r w:rsidRPr="00F72371">
              <w:rPr>
                <w:rFonts w:ascii="Times New Roman" w:hAnsi="Times New Roman"/>
                <w:sz w:val="24"/>
                <w:szCs w:val="24"/>
                <w:lang w:val="en-US"/>
              </w:rPr>
              <w:t>Base64Binary</w:t>
            </w:r>
          </w:p>
        </w:tc>
        <w:tc>
          <w:tcPr>
            <w:tcW w:w="1325" w:type="pct"/>
            <w:tcBorders>
              <w:top w:val="single" w:sz="4" w:space="0" w:color="auto"/>
              <w:left w:val="single" w:sz="4" w:space="0" w:color="auto"/>
              <w:bottom w:val="single" w:sz="4" w:space="0" w:color="auto"/>
              <w:right w:val="single" w:sz="4" w:space="0" w:color="auto"/>
            </w:tcBorders>
          </w:tcPr>
          <w:p w14:paraId="56088386" w14:textId="69F6637E" w:rsidR="0095392A" w:rsidRPr="00F72371" w:rsidRDefault="0095392A" w:rsidP="00BC5BAD">
            <w:pPr>
              <w:pStyle w:val="aff"/>
              <w:spacing w:after="0"/>
              <w:rPr>
                <w:rFonts w:ascii="Times New Roman" w:hAnsi="Times New Roman"/>
                <w:sz w:val="24"/>
                <w:szCs w:val="24"/>
              </w:rPr>
            </w:pPr>
            <w:r w:rsidRPr="00F72371">
              <w:rPr>
                <w:rFonts w:ascii="Times New Roman" w:hAnsi="Times New Roman"/>
                <w:sz w:val="24"/>
                <w:szCs w:val="24"/>
              </w:rPr>
              <w:t xml:space="preserve">Данные начисления, полученные при </w:t>
            </w:r>
            <w:r w:rsidR="00BC5BAD" w:rsidRPr="00F72371">
              <w:rPr>
                <w:rFonts w:ascii="Times New Roman" w:hAnsi="Times New Roman"/>
                <w:sz w:val="24"/>
                <w:szCs w:val="24"/>
              </w:rPr>
              <w:t xml:space="preserve">предоставлении информации </w:t>
            </w:r>
            <w:r w:rsidRPr="00F72371">
              <w:rPr>
                <w:rFonts w:ascii="Times New Roman" w:hAnsi="Times New Roman"/>
                <w:sz w:val="24"/>
                <w:szCs w:val="24"/>
              </w:rPr>
              <w:t>от АН/ГАН.</w:t>
            </w:r>
          </w:p>
        </w:tc>
        <w:tc>
          <w:tcPr>
            <w:tcW w:w="1395" w:type="pct"/>
            <w:tcBorders>
              <w:top w:val="single" w:sz="4" w:space="0" w:color="auto"/>
              <w:left w:val="single" w:sz="4" w:space="0" w:color="auto"/>
              <w:bottom w:val="single" w:sz="4" w:space="0" w:color="auto"/>
              <w:right w:val="single" w:sz="4" w:space="0" w:color="auto"/>
            </w:tcBorders>
          </w:tcPr>
          <w:p w14:paraId="1FAA9F12" w14:textId="2C53C6D8" w:rsidR="0095392A" w:rsidRPr="00F72371" w:rsidRDefault="0095392A" w:rsidP="00BC5BAD">
            <w:pPr>
              <w:pStyle w:val="aff"/>
              <w:spacing w:after="0"/>
              <w:rPr>
                <w:rFonts w:ascii="Times New Roman" w:hAnsi="Times New Roman"/>
                <w:sz w:val="24"/>
                <w:szCs w:val="24"/>
              </w:rPr>
            </w:pPr>
            <w:r w:rsidRPr="00F72371">
              <w:rPr>
                <w:rFonts w:ascii="Times New Roman" w:hAnsi="Times New Roman"/>
                <w:sz w:val="24"/>
                <w:szCs w:val="24"/>
              </w:rPr>
              <w:t xml:space="preserve">Данные начисления, полученные при </w:t>
            </w:r>
            <w:r w:rsidR="00BC5BAD" w:rsidRPr="00F72371">
              <w:rPr>
                <w:rFonts w:ascii="Times New Roman" w:hAnsi="Times New Roman"/>
                <w:sz w:val="24"/>
                <w:szCs w:val="24"/>
              </w:rPr>
              <w:t xml:space="preserve">предоставлении информации </w:t>
            </w:r>
            <w:r w:rsidRPr="00F72371">
              <w:rPr>
                <w:rFonts w:ascii="Times New Roman" w:hAnsi="Times New Roman"/>
                <w:sz w:val="24"/>
                <w:szCs w:val="24"/>
              </w:rPr>
              <w:t>от АН/ГАН.</w:t>
            </w:r>
          </w:p>
        </w:tc>
      </w:tr>
      <w:tr w:rsidR="0095392A" w:rsidRPr="00F72371" w14:paraId="2AC431D5" w14:textId="77777777" w:rsidTr="00017651">
        <w:tc>
          <w:tcPr>
            <w:tcW w:w="881" w:type="pct"/>
            <w:tcBorders>
              <w:top w:val="single" w:sz="4" w:space="0" w:color="auto"/>
              <w:left w:val="single" w:sz="4" w:space="0" w:color="auto"/>
              <w:bottom w:val="single" w:sz="4" w:space="0" w:color="auto"/>
              <w:right w:val="single" w:sz="4" w:space="0" w:color="auto"/>
            </w:tcBorders>
          </w:tcPr>
          <w:p w14:paraId="3250A004" w14:textId="77777777" w:rsidR="0095392A" w:rsidRPr="00F72371" w:rsidRDefault="0095392A" w:rsidP="00017651">
            <w:pPr>
              <w:pStyle w:val="aff"/>
              <w:spacing w:after="0"/>
              <w:ind w:left="340"/>
              <w:rPr>
                <w:rFonts w:ascii="Times New Roman" w:hAnsi="Times New Roman"/>
                <w:sz w:val="24"/>
                <w:szCs w:val="24"/>
              </w:rPr>
            </w:pPr>
            <w:r w:rsidRPr="00F72371">
              <w:rPr>
                <w:rFonts w:ascii="Times New Roman" w:hAnsi="Times New Roman"/>
                <w:sz w:val="24"/>
                <w:szCs w:val="24"/>
                <w:lang w:val="en-US"/>
              </w:rPr>
              <w:t>ChargeSignature</w:t>
            </w:r>
          </w:p>
        </w:tc>
        <w:tc>
          <w:tcPr>
            <w:tcW w:w="736" w:type="pct"/>
            <w:tcBorders>
              <w:top w:val="single" w:sz="4" w:space="0" w:color="auto"/>
              <w:left w:val="single" w:sz="4" w:space="0" w:color="auto"/>
              <w:bottom w:val="single" w:sz="4" w:space="0" w:color="auto"/>
              <w:right w:val="single" w:sz="4" w:space="0" w:color="auto"/>
            </w:tcBorders>
          </w:tcPr>
          <w:p w14:paraId="5A17947D"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0..1, необязательно</w:t>
            </w:r>
          </w:p>
        </w:tc>
        <w:tc>
          <w:tcPr>
            <w:tcW w:w="663" w:type="pct"/>
            <w:tcBorders>
              <w:top w:val="single" w:sz="4" w:space="0" w:color="auto"/>
              <w:left w:val="single" w:sz="4" w:space="0" w:color="auto"/>
              <w:bottom w:val="single" w:sz="4" w:space="0" w:color="auto"/>
              <w:right w:val="single" w:sz="4" w:space="0" w:color="auto"/>
            </w:tcBorders>
          </w:tcPr>
          <w:p w14:paraId="55A873D9"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lang w:val="en-US"/>
              </w:rPr>
              <w:t>Base</w:t>
            </w:r>
            <w:r w:rsidRPr="00F72371">
              <w:rPr>
                <w:rFonts w:ascii="Times New Roman" w:hAnsi="Times New Roman"/>
                <w:sz w:val="24"/>
                <w:szCs w:val="24"/>
              </w:rPr>
              <w:t>64</w:t>
            </w:r>
            <w:r w:rsidRPr="00F72371">
              <w:rPr>
                <w:rFonts w:ascii="Times New Roman" w:hAnsi="Times New Roman"/>
                <w:sz w:val="24"/>
                <w:szCs w:val="24"/>
                <w:lang w:val="en-US"/>
              </w:rPr>
              <w:t>Binary</w:t>
            </w:r>
          </w:p>
        </w:tc>
        <w:tc>
          <w:tcPr>
            <w:tcW w:w="1325" w:type="pct"/>
            <w:tcBorders>
              <w:top w:val="single" w:sz="4" w:space="0" w:color="auto"/>
              <w:left w:val="single" w:sz="4" w:space="0" w:color="auto"/>
              <w:bottom w:val="single" w:sz="4" w:space="0" w:color="auto"/>
              <w:right w:val="single" w:sz="4" w:space="0" w:color="auto"/>
            </w:tcBorders>
          </w:tcPr>
          <w:p w14:paraId="3A713003" w14:textId="207FF2C9"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 xml:space="preserve">Данные файла ЭП начисления, переданного от АН/ГАН в </w:t>
            </w:r>
            <w:r w:rsidR="008B37B4" w:rsidRPr="00F72371">
              <w:rPr>
                <w:rFonts w:ascii="Times New Roman" w:hAnsi="Times New Roman"/>
                <w:sz w:val="24"/>
                <w:szCs w:val="24"/>
              </w:rPr>
              <w:t>ГИС ГМП</w:t>
            </w:r>
            <w:r w:rsidRPr="00F72371">
              <w:rPr>
                <w:rFonts w:ascii="Times New Roman" w:hAnsi="Times New Roman"/>
                <w:sz w:val="24"/>
                <w:szCs w:val="24"/>
              </w:rPr>
              <w:t xml:space="preserve">. </w:t>
            </w:r>
          </w:p>
        </w:tc>
        <w:tc>
          <w:tcPr>
            <w:tcW w:w="1395" w:type="pct"/>
            <w:tcBorders>
              <w:top w:val="single" w:sz="4" w:space="0" w:color="auto"/>
              <w:left w:val="single" w:sz="4" w:space="0" w:color="auto"/>
              <w:bottom w:val="single" w:sz="4" w:space="0" w:color="auto"/>
              <w:right w:val="single" w:sz="4" w:space="0" w:color="auto"/>
            </w:tcBorders>
          </w:tcPr>
          <w:p w14:paraId="234BB750" w14:textId="5DC81C7F"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 xml:space="preserve">Данные файла ЭП начисления, переданного от АН/ГАН в </w:t>
            </w:r>
            <w:r w:rsidR="008B37B4" w:rsidRPr="00F72371">
              <w:rPr>
                <w:rFonts w:ascii="Times New Roman" w:hAnsi="Times New Roman"/>
                <w:sz w:val="24"/>
                <w:szCs w:val="24"/>
              </w:rPr>
              <w:t>ГИС ГМП</w:t>
            </w:r>
            <w:r w:rsidRPr="00F72371">
              <w:rPr>
                <w:rFonts w:ascii="Times New Roman" w:hAnsi="Times New Roman"/>
                <w:sz w:val="24"/>
                <w:szCs w:val="24"/>
              </w:rPr>
              <w:t xml:space="preserve">. </w:t>
            </w:r>
          </w:p>
        </w:tc>
      </w:tr>
      <w:tr w:rsidR="0095392A" w:rsidRPr="00F72371" w14:paraId="35DC75B3" w14:textId="77777777" w:rsidTr="00017651">
        <w:tc>
          <w:tcPr>
            <w:tcW w:w="881" w:type="pct"/>
            <w:tcBorders>
              <w:top w:val="single" w:sz="4" w:space="0" w:color="auto"/>
              <w:left w:val="single" w:sz="4" w:space="0" w:color="auto"/>
              <w:bottom w:val="single" w:sz="4" w:space="0" w:color="auto"/>
              <w:right w:val="single" w:sz="4" w:space="0" w:color="auto"/>
            </w:tcBorders>
          </w:tcPr>
          <w:p w14:paraId="43B893F1" w14:textId="77777777" w:rsidR="0095392A" w:rsidRPr="00F72371" w:rsidRDefault="0095392A" w:rsidP="00017651">
            <w:pPr>
              <w:pStyle w:val="aff"/>
              <w:spacing w:after="0"/>
              <w:ind w:left="340"/>
              <w:rPr>
                <w:rFonts w:ascii="Times New Roman" w:hAnsi="Times New Roman"/>
                <w:sz w:val="24"/>
                <w:szCs w:val="24"/>
                <w:lang w:val="en-US"/>
              </w:rPr>
            </w:pPr>
            <w:r w:rsidRPr="00F72371">
              <w:rPr>
                <w:rFonts w:ascii="Times New Roman" w:hAnsi="Times New Roman"/>
                <w:sz w:val="24"/>
                <w:szCs w:val="24"/>
                <w:lang w:val="en-US"/>
              </w:rPr>
              <w:t>AmountToPay</w:t>
            </w:r>
          </w:p>
        </w:tc>
        <w:tc>
          <w:tcPr>
            <w:tcW w:w="736" w:type="pct"/>
            <w:tcBorders>
              <w:top w:val="single" w:sz="4" w:space="0" w:color="auto"/>
              <w:left w:val="single" w:sz="4" w:space="0" w:color="auto"/>
              <w:bottom w:val="single" w:sz="4" w:space="0" w:color="auto"/>
              <w:right w:val="single" w:sz="4" w:space="0" w:color="auto"/>
            </w:tcBorders>
          </w:tcPr>
          <w:p w14:paraId="1B105D0B"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1, обязательно</w:t>
            </w:r>
          </w:p>
        </w:tc>
        <w:tc>
          <w:tcPr>
            <w:tcW w:w="663" w:type="pct"/>
            <w:tcBorders>
              <w:top w:val="single" w:sz="4" w:space="0" w:color="auto"/>
              <w:left w:val="single" w:sz="4" w:space="0" w:color="auto"/>
              <w:bottom w:val="single" w:sz="4" w:space="0" w:color="auto"/>
              <w:right w:val="single" w:sz="4" w:space="0" w:color="auto"/>
            </w:tcBorders>
          </w:tcPr>
          <w:p w14:paraId="5DCE3654"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lang w:val="en-US"/>
              </w:rPr>
              <w:t>long</w:t>
            </w:r>
          </w:p>
        </w:tc>
        <w:tc>
          <w:tcPr>
            <w:tcW w:w="1325" w:type="pct"/>
            <w:tcBorders>
              <w:top w:val="single" w:sz="4" w:space="0" w:color="auto"/>
              <w:left w:val="single" w:sz="4" w:space="0" w:color="auto"/>
              <w:bottom w:val="single" w:sz="4" w:space="0" w:color="auto"/>
              <w:right w:val="single" w:sz="4" w:space="0" w:color="auto"/>
            </w:tcBorders>
          </w:tcPr>
          <w:p w14:paraId="4B070B5B"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Остаток суммы подлежащей оплате, указанной в начислении (в копейках).</w:t>
            </w:r>
          </w:p>
        </w:tc>
        <w:tc>
          <w:tcPr>
            <w:tcW w:w="1395" w:type="pct"/>
            <w:tcBorders>
              <w:top w:val="single" w:sz="4" w:space="0" w:color="auto"/>
              <w:left w:val="single" w:sz="4" w:space="0" w:color="auto"/>
              <w:bottom w:val="single" w:sz="4" w:space="0" w:color="auto"/>
              <w:right w:val="single" w:sz="4" w:space="0" w:color="auto"/>
            </w:tcBorders>
          </w:tcPr>
          <w:p w14:paraId="684B8FE7"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 xml:space="preserve">Остаток суммы подлежащей оплате, указанной в начислении (в копейках). При переплате начисления </w:t>
            </w:r>
            <w:r w:rsidRPr="00F72371">
              <w:rPr>
                <w:rFonts w:ascii="Times New Roman" w:hAnsi="Times New Roman"/>
                <w:sz w:val="24"/>
                <w:szCs w:val="24"/>
              </w:rPr>
              <w:lastRenderedPageBreak/>
              <w:t>принимает отрицательное значение; при полной оплате — значение «0».</w:t>
            </w:r>
          </w:p>
        </w:tc>
      </w:tr>
      <w:tr w:rsidR="0095392A" w:rsidRPr="00F72371" w14:paraId="5AD767B6" w14:textId="77777777" w:rsidTr="00017651">
        <w:tc>
          <w:tcPr>
            <w:tcW w:w="881" w:type="pct"/>
            <w:tcBorders>
              <w:top w:val="single" w:sz="4" w:space="0" w:color="auto"/>
              <w:left w:val="single" w:sz="4" w:space="0" w:color="auto"/>
              <w:bottom w:val="single" w:sz="4" w:space="0" w:color="auto"/>
              <w:right w:val="single" w:sz="4" w:space="0" w:color="auto"/>
            </w:tcBorders>
          </w:tcPr>
          <w:p w14:paraId="659C1344" w14:textId="77777777" w:rsidR="0095392A" w:rsidRPr="00F72371" w:rsidRDefault="0095392A" w:rsidP="00017651">
            <w:pPr>
              <w:pStyle w:val="aff"/>
              <w:spacing w:after="0"/>
              <w:ind w:left="340"/>
              <w:rPr>
                <w:rFonts w:ascii="Times New Roman" w:hAnsi="Times New Roman"/>
                <w:sz w:val="24"/>
                <w:szCs w:val="24"/>
                <w:lang w:val="en-US"/>
              </w:rPr>
            </w:pPr>
            <w:r w:rsidRPr="00F72371">
              <w:rPr>
                <w:rFonts w:ascii="Times New Roman" w:hAnsi="Times New Roman"/>
                <w:sz w:val="24"/>
                <w:szCs w:val="24"/>
                <w:lang w:val="en-US"/>
              </w:rPr>
              <w:lastRenderedPageBreak/>
              <w:t>QuittanceWithPaymentStatus</w:t>
            </w:r>
          </w:p>
        </w:tc>
        <w:tc>
          <w:tcPr>
            <w:tcW w:w="736" w:type="pct"/>
            <w:tcBorders>
              <w:top w:val="single" w:sz="4" w:space="0" w:color="auto"/>
              <w:left w:val="single" w:sz="4" w:space="0" w:color="auto"/>
              <w:bottom w:val="single" w:sz="4" w:space="0" w:color="auto"/>
              <w:right w:val="single" w:sz="4" w:space="0" w:color="auto"/>
            </w:tcBorders>
          </w:tcPr>
          <w:p w14:paraId="2F9BFD3B"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0..1, необязательно</w:t>
            </w:r>
          </w:p>
        </w:tc>
        <w:tc>
          <w:tcPr>
            <w:tcW w:w="663" w:type="pct"/>
            <w:tcBorders>
              <w:top w:val="single" w:sz="4" w:space="0" w:color="auto"/>
              <w:left w:val="single" w:sz="4" w:space="0" w:color="auto"/>
              <w:bottom w:val="single" w:sz="4" w:space="0" w:color="auto"/>
              <w:right w:val="single" w:sz="4" w:space="0" w:color="auto"/>
            </w:tcBorders>
          </w:tcPr>
          <w:p w14:paraId="0E4E9EFF" w14:textId="77777777" w:rsidR="0095392A" w:rsidRPr="00F72371" w:rsidRDefault="0095392A" w:rsidP="00017651">
            <w:pPr>
              <w:pStyle w:val="aff"/>
              <w:spacing w:after="0"/>
              <w:rPr>
                <w:rFonts w:ascii="Times New Roman" w:hAnsi="Times New Roman"/>
                <w:sz w:val="24"/>
                <w:szCs w:val="24"/>
                <w:lang w:val="en-US"/>
              </w:rPr>
            </w:pPr>
            <w:r w:rsidRPr="00F72371">
              <w:rPr>
                <w:rFonts w:ascii="Times New Roman" w:hAnsi="Times New Roman"/>
                <w:sz w:val="24"/>
                <w:szCs w:val="24"/>
                <w:lang w:val="en-US"/>
              </w:rPr>
              <w:t>String</w:t>
            </w:r>
          </w:p>
        </w:tc>
        <w:tc>
          <w:tcPr>
            <w:tcW w:w="1325" w:type="pct"/>
            <w:tcBorders>
              <w:top w:val="single" w:sz="4" w:space="0" w:color="auto"/>
              <w:left w:val="single" w:sz="4" w:space="0" w:color="auto"/>
              <w:bottom w:val="single" w:sz="4" w:space="0" w:color="auto"/>
              <w:right w:val="single" w:sz="4" w:space="0" w:color="auto"/>
            </w:tcBorders>
          </w:tcPr>
          <w:p w14:paraId="793658F3"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Не заполняется для данного запроса.</w:t>
            </w:r>
          </w:p>
        </w:tc>
        <w:tc>
          <w:tcPr>
            <w:tcW w:w="1395" w:type="pct"/>
            <w:tcBorders>
              <w:top w:val="single" w:sz="4" w:space="0" w:color="auto"/>
              <w:left w:val="single" w:sz="4" w:space="0" w:color="auto"/>
              <w:bottom w:val="single" w:sz="4" w:space="0" w:color="auto"/>
              <w:right w:val="single" w:sz="4" w:space="0" w:color="auto"/>
            </w:tcBorders>
          </w:tcPr>
          <w:p w14:paraId="34FF6AF3"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Статус квитирования с платежами (заполнен всегда).</w:t>
            </w:r>
          </w:p>
          <w:p w14:paraId="45B6ABBE"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Возможные значения:</w:t>
            </w:r>
          </w:p>
          <w:p w14:paraId="0BE76C19"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1 — сквитировано;</w:t>
            </w:r>
          </w:p>
          <w:p w14:paraId="482AA6EA"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2 — предварительно сквитировано;</w:t>
            </w:r>
          </w:p>
          <w:p w14:paraId="275242D0"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3 — не сквитировано;</w:t>
            </w:r>
          </w:p>
          <w:p w14:paraId="21090B69" w14:textId="77777777" w:rsidR="00D24318"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4 — сквитировано с отсутствующим в системе платежом</w:t>
            </w:r>
            <w:r w:rsidR="00D24318" w:rsidRPr="00F72371">
              <w:rPr>
                <w:rFonts w:ascii="Times New Roman" w:hAnsi="Times New Roman"/>
                <w:sz w:val="24"/>
                <w:szCs w:val="24"/>
              </w:rPr>
              <w:t>;</w:t>
            </w:r>
          </w:p>
          <w:p w14:paraId="19D9FD4E" w14:textId="736AFD7A" w:rsidR="0095392A" w:rsidRPr="00F72371" w:rsidRDefault="00F72371" w:rsidP="00D24318">
            <w:pPr>
              <w:pStyle w:val="aff"/>
              <w:spacing w:after="0"/>
              <w:rPr>
                <w:rFonts w:ascii="Times New Roman" w:hAnsi="Times New Roman"/>
                <w:sz w:val="24"/>
                <w:szCs w:val="24"/>
              </w:rPr>
            </w:pPr>
            <w:r w:rsidRPr="00F72371">
              <w:rPr>
                <w:rFonts w:ascii="Times New Roman" w:hAnsi="Times New Roman"/>
                <w:sz w:val="24"/>
                <w:szCs w:val="24"/>
              </w:rPr>
              <w:t>5 – принудительно сквитировано по инициативе АН/ГАН с платежом.</w:t>
            </w:r>
          </w:p>
        </w:tc>
      </w:tr>
      <w:tr w:rsidR="0095392A" w:rsidRPr="00F72371" w14:paraId="6E47C3A5" w14:textId="77777777" w:rsidTr="00017651">
        <w:tc>
          <w:tcPr>
            <w:tcW w:w="881" w:type="pct"/>
            <w:tcBorders>
              <w:top w:val="single" w:sz="4" w:space="0" w:color="auto"/>
              <w:left w:val="single" w:sz="4" w:space="0" w:color="auto"/>
              <w:bottom w:val="single" w:sz="4" w:space="0" w:color="auto"/>
              <w:right w:val="single" w:sz="4" w:space="0" w:color="auto"/>
            </w:tcBorders>
          </w:tcPr>
          <w:p w14:paraId="14B28ACF" w14:textId="77777777" w:rsidR="0095392A" w:rsidRPr="00F72371" w:rsidRDefault="0095392A" w:rsidP="00017651">
            <w:pPr>
              <w:pStyle w:val="aff"/>
              <w:spacing w:after="0"/>
              <w:ind w:left="340"/>
              <w:rPr>
                <w:rFonts w:ascii="Times New Roman" w:hAnsi="Times New Roman"/>
                <w:sz w:val="24"/>
                <w:szCs w:val="24"/>
                <w:lang w:val="en-US"/>
              </w:rPr>
            </w:pPr>
            <w:r w:rsidRPr="00F72371">
              <w:rPr>
                <w:rFonts w:ascii="Times New Roman" w:hAnsi="Times New Roman"/>
                <w:sz w:val="24"/>
                <w:szCs w:val="24"/>
                <w:lang w:val="en-US"/>
              </w:rPr>
              <w:t>IsRevoked</w:t>
            </w:r>
          </w:p>
        </w:tc>
        <w:tc>
          <w:tcPr>
            <w:tcW w:w="736" w:type="pct"/>
            <w:tcBorders>
              <w:top w:val="single" w:sz="4" w:space="0" w:color="auto"/>
              <w:left w:val="single" w:sz="4" w:space="0" w:color="auto"/>
              <w:bottom w:val="single" w:sz="4" w:space="0" w:color="auto"/>
              <w:right w:val="single" w:sz="4" w:space="0" w:color="auto"/>
            </w:tcBorders>
          </w:tcPr>
          <w:p w14:paraId="2083EAF0"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0..1, необязательно</w:t>
            </w:r>
          </w:p>
        </w:tc>
        <w:tc>
          <w:tcPr>
            <w:tcW w:w="663" w:type="pct"/>
            <w:tcBorders>
              <w:top w:val="single" w:sz="4" w:space="0" w:color="auto"/>
              <w:left w:val="single" w:sz="4" w:space="0" w:color="auto"/>
              <w:bottom w:val="single" w:sz="4" w:space="0" w:color="auto"/>
              <w:right w:val="single" w:sz="4" w:space="0" w:color="auto"/>
            </w:tcBorders>
          </w:tcPr>
          <w:p w14:paraId="7FD8B474" w14:textId="77777777" w:rsidR="0095392A" w:rsidRPr="00F72371" w:rsidRDefault="0095392A" w:rsidP="00017651">
            <w:pPr>
              <w:pStyle w:val="aff"/>
              <w:spacing w:after="0"/>
              <w:rPr>
                <w:rFonts w:ascii="Times New Roman" w:hAnsi="Times New Roman"/>
                <w:sz w:val="24"/>
                <w:szCs w:val="24"/>
                <w:lang w:val="en-US"/>
              </w:rPr>
            </w:pPr>
            <w:r w:rsidRPr="00F72371">
              <w:rPr>
                <w:rFonts w:ascii="Times New Roman" w:hAnsi="Times New Roman"/>
                <w:sz w:val="24"/>
                <w:szCs w:val="24"/>
                <w:lang w:val="en-US"/>
              </w:rPr>
              <w:t>boolean</w:t>
            </w:r>
          </w:p>
        </w:tc>
        <w:tc>
          <w:tcPr>
            <w:tcW w:w="1325" w:type="pct"/>
            <w:tcBorders>
              <w:top w:val="single" w:sz="4" w:space="0" w:color="auto"/>
              <w:left w:val="single" w:sz="4" w:space="0" w:color="auto"/>
              <w:bottom w:val="single" w:sz="4" w:space="0" w:color="auto"/>
              <w:right w:val="single" w:sz="4" w:space="0" w:color="auto"/>
            </w:tcBorders>
          </w:tcPr>
          <w:p w14:paraId="378FB9FB"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Не заполняется для данного запроса. Возвращаются только действующие неоплаченные начисления / частично оплаченные.</w:t>
            </w:r>
          </w:p>
        </w:tc>
        <w:tc>
          <w:tcPr>
            <w:tcW w:w="1395" w:type="pct"/>
            <w:tcBorders>
              <w:top w:val="single" w:sz="4" w:space="0" w:color="auto"/>
              <w:left w:val="single" w:sz="4" w:space="0" w:color="auto"/>
              <w:bottom w:val="single" w:sz="4" w:space="0" w:color="auto"/>
              <w:right w:val="single" w:sz="4" w:space="0" w:color="auto"/>
            </w:tcBorders>
          </w:tcPr>
          <w:p w14:paraId="1FDEA522"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Показатель аннулированного начисления.</w:t>
            </w:r>
          </w:p>
          <w:p w14:paraId="3B71BFC0"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Возможные значения:</w:t>
            </w:r>
          </w:p>
          <w:p w14:paraId="15D5FDA6"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lang w:val="en-US"/>
              </w:rPr>
              <w:t>true</w:t>
            </w:r>
            <w:r w:rsidRPr="00F72371">
              <w:rPr>
                <w:rFonts w:ascii="Times New Roman" w:hAnsi="Times New Roman"/>
                <w:sz w:val="24"/>
                <w:szCs w:val="24"/>
              </w:rPr>
              <w:t xml:space="preserve"> — начисление аннулировано;</w:t>
            </w:r>
          </w:p>
          <w:p w14:paraId="4D707510" w14:textId="77777777" w:rsidR="0095392A" w:rsidRPr="00F72371" w:rsidRDefault="0095392A" w:rsidP="00017651">
            <w:pPr>
              <w:pStyle w:val="aff"/>
              <w:spacing w:after="0"/>
              <w:rPr>
                <w:rFonts w:ascii="Times New Roman" w:hAnsi="Times New Roman"/>
                <w:sz w:val="24"/>
                <w:szCs w:val="24"/>
              </w:rPr>
            </w:pPr>
            <w:proofErr w:type="gramStart"/>
            <w:r w:rsidRPr="00F72371">
              <w:rPr>
                <w:rFonts w:ascii="Times New Roman" w:hAnsi="Times New Roman"/>
                <w:sz w:val="24"/>
                <w:szCs w:val="24"/>
                <w:lang w:val="en-US"/>
              </w:rPr>
              <w:t>false</w:t>
            </w:r>
            <w:proofErr w:type="gramEnd"/>
            <w:r w:rsidRPr="00F72371">
              <w:rPr>
                <w:rFonts w:ascii="Times New Roman" w:hAnsi="Times New Roman"/>
                <w:sz w:val="24"/>
                <w:szCs w:val="24"/>
              </w:rPr>
              <w:t xml:space="preserve"> — начисление действующее.</w:t>
            </w:r>
          </w:p>
        </w:tc>
      </w:tr>
      <w:tr w:rsidR="0095392A" w:rsidRPr="00F72371" w14:paraId="309F3D79" w14:textId="77777777" w:rsidTr="00017651">
        <w:tc>
          <w:tcPr>
            <w:tcW w:w="881" w:type="pct"/>
            <w:tcBorders>
              <w:top w:val="single" w:sz="4" w:space="0" w:color="auto"/>
              <w:left w:val="single" w:sz="4" w:space="0" w:color="auto"/>
              <w:bottom w:val="single" w:sz="4" w:space="0" w:color="auto"/>
              <w:right w:val="single" w:sz="4" w:space="0" w:color="auto"/>
            </w:tcBorders>
          </w:tcPr>
          <w:p w14:paraId="5229932A" w14:textId="77777777" w:rsidR="0095392A" w:rsidRPr="00F72371" w:rsidRDefault="0095392A" w:rsidP="00017651">
            <w:pPr>
              <w:pStyle w:val="aff"/>
              <w:spacing w:after="0"/>
              <w:ind w:left="340"/>
              <w:rPr>
                <w:rFonts w:ascii="Times New Roman" w:hAnsi="Times New Roman"/>
                <w:sz w:val="24"/>
                <w:szCs w:val="24"/>
              </w:rPr>
            </w:pPr>
            <w:r w:rsidRPr="00F72371">
              <w:rPr>
                <w:rFonts w:ascii="Times New Roman" w:hAnsi="Times New Roman"/>
                <w:sz w:val="24"/>
                <w:szCs w:val="24"/>
                <w:lang w:val="en-US"/>
              </w:rPr>
              <w:t>date</w:t>
            </w:r>
            <w:r w:rsidRPr="00F72371">
              <w:rPr>
                <w:rFonts w:ascii="Times New Roman" w:hAnsi="Times New Roman"/>
                <w:sz w:val="24"/>
                <w:szCs w:val="24"/>
              </w:rPr>
              <w:t xml:space="preserve"> (атрибут)</w:t>
            </w:r>
          </w:p>
        </w:tc>
        <w:tc>
          <w:tcPr>
            <w:tcW w:w="736" w:type="pct"/>
            <w:tcBorders>
              <w:top w:val="single" w:sz="4" w:space="0" w:color="auto"/>
              <w:left w:val="single" w:sz="4" w:space="0" w:color="auto"/>
              <w:bottom w:val="single" w:sz="4" w:space="0" w:color="auto"/>
              <w:right w:val="single" w:sz="4" w:space="0" w:color="auto"/>
            </w:tcBorders>
          </w:tcPr>
          <w:p w14:paraId="1FFFA6C6"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0..1, необязательно</w:t>
            </w:r>
          </w:p>
        </w:tc>
        <w:tc>
          <w:tcPr>
            <w:tcW w:w="663" w:type="pct"/>
            <w:tcBorders>
              <w:top w:val="single" w:sz="4" w:space="0" w:color="auto"/>
              <w:left w:val="single" w:sz="4" w:space="0" w:color="auto"/>
              <w:bottom w:val="single" w:sz="4" w:space="0" w:color="auto"/>
              <w:right w:val="single" w:sz="4" w:space="0" w:color="auto"/>
            </w:tcBorders>
          </w:tcPr>
          <w:p w14:paraId="2DADBEB7"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dateTime</w:t>
            </w:r>
          </w:p>
        </w:tc>
        <w:tc>
          <w:tcPr>
            <w:tcW w:w="1325" w:type="pct"/>
            <w:tcBorders>
              <w:top w:val="single" w:sz="4" w:space="0" w:color="auto"/>
              <w:left w:val="single" w:sz="4" w:space="0" w:color="auto"/>
              <w:bottom w:val="single" w:sz="4" w:space="0" w:color="auto"/>
              <w:right w:val="single" w:sz="4" w:space="0" w:color="auto"/>
            </w:tcBorders>
          </w:tcPr>
          <w:p w14:paraId="7D7A4293"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Не заполняется для данного запроса.</w:t>
            </w:r>
          </w:p>
        </w:tc>
        <w:tc>
          <w:tcPr>
            <w:tcW w:w="1395" w:type="pct"/>
            <w:tcBorders>
              <w:top w:val="single" w:sz="4" w:space="0" w:color="auto"/>
              <w:left w:val="single" w:sz="4" w:space="0" w:color="auto"/>
              <w:bottom w:val="single" w:sz="4" w:space="0" w:color="auto"/>
              <w:right w:val="single" w:sz="4" w:space="0" w:color="auto"/>
            </w:tcBorders>
          </w:tcPr>
          <w:p w14:paraId="56590846"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Дата аннулирования начисления</w:t>
            </w:r>
          </w:p>
        </w:tc>
      </w:tr>
    </w:tbl>
    <w:p w14:paraId="68060ED7" w14:textId="05D3D25D" w:rsidR="0095392A" w:rsidRPr="00F72371" w:rsidRDefault="0095392A" w:rsidP="0095392A">
      <w:pPr>
        <w:pStyle w:val="af9"/>
        <w:spacing w:line="240" w:lineRule="auto"/>
        <w:ind w:left="0" w:firstLine="720"/>
        <w:rPr>
          <w:rFonts w:ascii="Times New Roman" w:hAnsi="Times New Roman"/>
          <w:sz w:val="28"/>
          <w:szCs w:val="28"/>
        </w:rPr>
      </w:pPr>
      <w:r w:rsidRPr="00F72371">
        <w:rPr>
          <w:rFonts w:ascii="Times New Roman" w:hAnsi="Times New Roman"/>
          <w:sz w:val="28"/>
          <w:szCs w:val="28"/>
        </w:rPr>
        <w:t xml:space="preserve">В случае возникновения ошибки при обработке запроса на </w:t>
      </w:r>
      <w:r w:rsidR="00FD3FBC" w:rsidRPr="00F72371">
        <w:rPr>
          <w:rFonts w:ascii="Times New Roman" w:hAnsi="Times New Roman"/>
          <w:sz w:val="28"/>
          <w:szCs w:val="28"/>
        </w:rPr>
        <w:t>получение участником информации, необходимой для уплаты денежных средств,</w:t>
      </w:r>
      <w:r w:rsidRPr="00F72371">
        <w:rPr>
          <w:rFonts w:ascii="Times New Roman" w:hAnsi="Times New Roman"/>
          <w:sz w:val="28"/>
          <w:szCs w:val="28"/>
        </w:rPr>
        <w:t xml:space="preserve"> код ошибки возвращается в сообщении ответа в теге </w:t>
      </w:r>
      <w:r w:rsidRPr="00F72371">
        <w:rPr>
          <w:rFonts w:ascii="Times New Roman" w:hAnsi="Times New Roman"/>
          <w:i/>
          <w:sz w:val="28"/>
          <w:szCs w:val="28"/>
        </w:rPr>
        <w:t>AppData/ResponseMessage/</w:t>
      </w:r>
      <w:r w:rsidRPr="00F72371">
        <w:rPr>
          <w:rFonts w:ascii="Times New Roman" w:hAnsi="Times New Roman"/>
          <w:i/>
          <w:sz w:val="28"/>
          <w:szCs w:val="28"/>
          <w:lang w:val="en-US"/>
        </w:rPr>
        <w:t>Ticket</w:t>
      </w:r>
      <w:r w:rsidRPr="00F72371">
        <w:rPr>
          <w:rFonts w:ascii="Times New Roman" w:hAnsi="Times New Roman"/>
          <w:i/>
          <w:sz w:val="28"/>
          <w:szCs w:val="28"/>
        </w:rPr>
        <w:t>/RequestProcessResult</w:t>
      </w:r>
      <w:r w:rsidRPr="00F72371">
        <w:rPr>
          <w:rFonts w:ascii="Times New Roman" w:hAnsi="Times New Roman"/>
          <w:sz w:val="28"/>
          <w:szCs w:val="28"/>
        </w:rPr>
        <w:t xml:space="preserve">, имеющем тип данных </w:t>
      </w:r>
      <w:r w:rsidRPr="00F72371">
        <w:rPr>
          <w:rFonts w:ascii="Times New Roman" w:hAnsi="Times New Roman"/>
          <w:i/>
          <w:sz w:val="28"/>
          <w:szCs w:val="28"/>
          <w:lang w:val="en-US"/>
        </w:rPr>
        <w:t>ResultInfo</w:t>
      </w:r>
      <w:r w:rsidRPr="00F72371">
        <w:rPr>
          <w:rFonts w:ascii="Times New Roman" w:hAnsi="Times New Roman"/>
          <w:sz w:val="28"/>
          <w:szCs w:val="28"/>
        </w:rPr>
        <w:t xml:space="preserve">, который описан в подпункте </w:t>
      </w:r>
      <w:r w:rsidRPr="00F72371">
        <w:rPr>
          <w:rFonts w:ascii="Times New Roman" w:hAnsi="Times New Roman"/>
        </w:rPr>
        <w:fldChar w:fldCharType="begin"/>
      </w:r>
      <w:r w:rsidRPr="00F72371">
        <w:rPr>
          <w:rFonts w:ascii="Times New Roman" w:hAnsi="Times New Roman"/>
        </w:rPr>
        <w:instrText xml:space="preserve"> REF _Ref375764145 \r \h  \* MERGEFORMAT </w:instrText>
      </w:r>
      <w:r w:rsidRPr="00F72371">
        <w:rPr>
          <w:rFonts w:ascii="Times New Roman" w:hAnsi="Times New Roman"/>
        </w:rPr>
      </w:r>
      <w:r w:rsidRPr="00F72371">
        <w:rPr>
          <w:rFonts w:ascii="Times New Roman" w:hAnsi="Times New Roman"/>
        </w:rPr>
        <w:fldChar w:fldCharType="separate"/>
      </w:r>
      <w:r w:rsidR="00B57E80" w:rsidRPr="00F72371">
        <w:rPr>
          <w:rFonts w:ascii="Times New Roman" w:hAnsi="Times New Roman"/>
          <w:sz w:val="28"/>
          <w:szCs w:val="28"/>
        </w:rPr>
        <w:t>5.2.3</w:t>
      </w:r>
      <w:r w:rsidRPr="00F72371">
        <w:rPr>
          <w:rFonts w:ascii="Times New Roman" w:hAnsi="Times New Roman"/>
        </w:rPr>
        <w:fldChar w:fldCharType="end"/>
      </w:r>
      <w:r w:rsidRPr="00F72371">
        <w:rPr>
          <w:rFonts w:ascii="Times New Roman" w:hAnsi="Times New Roman"/>
          <w:sz w:val="28"/>
          <w:szCs w:val="28"/>
        </w:rPr>
        <w:t>.</w:t>
      </w:r>
    </w:p>
    <w:p w14:paraId="258D05F6" w14:textId="756CB0AD" w:rsidR="0095392A" w:rsidRPr="00F72371" w:rsidRDefault="0095392A" w:rsidP="0050277B">
      <w:pPr>
        <w:pStyle w:val="42"/>
        <w:numPr>
          <w:ilvl w:val="3"/>
          <w:numId w:val="5"/>
        </w:numPr>
        <w:jc w:val="both"/>
      </w:pPr>
      <w:bookmarkStart w:id="630" w:name="_Toc484005149"/>
      <w:bookmarkStart w:id="631" w:name="_Toc484014556"/>
      <w:bookmarkStart w:id="632" w:name="_Toc484014893"/>
      <w:bookmarkStart w:id="633" w:name="_Toc484015067"/>
      <w:bookmarkStart w:id="634" w:name="_Toc484005150"/>
      <w:bookmarkStart w:id="635" w:name="_Toc484014557"/>
      <w:bookmarkStart w:id="636" w:name="_Toc484014894"/>
      <w:bookmarkStart w:id="637" w:name="_Toc484015068"/>
      <w:bookmarkStart w:id="638" w:name="_Toc484005151"/>
      <w:bookmarkStart w:id="639" w:name="_Toc484014558"/>
      <w:bookmarkStart w:id="640" w:name="_Toc484014895"/>
      <w:bookmarkStart w:id="641" w:name="_Toc484015069"/>
      <w:bookmarkStart w:id="642" w:name="_Toc484005152"/>
      <w:bookmarkStart w:id="643" w:name="_Toc484014559"/>
      <w:bookmarkStart w:id="644" w:name="_Toc484014896"/>
      <w:bookmarkStart w:id="645" w:name="_Toc484015070"/>
      <w:bookmarkStart w:id="646" w:name="_Toc484005153"/>
      <w:bookmarkStart w:id="647" w:name="_Toc484014560"/>
      <w:bookmarkStart w:id="648" w:name="_Toc484014897"/>
      <w:bookmarkStart w:id="649" w:name="_Toc484015071"/>
      <w:bookmarkStart w:id="650" w:name="_Toc484005154"/>
      <w:bookmarkStart w:id="651" w:name="_Toc484014561"/>
      <w:bookmarkStart w:id="652" w:name="_Toc484014898"/>
      <w:bookmarkStart w:id="653" w:name="_Toc484015072"/>
      <w:bookmarkStart w:id="654" w:name="_Toc484005155"/>
      <w:bookmarkStart w:id="655" w:name="_Toc484014562"/>
      <w:bookmarkStart w:id="656" w:name="_Toc484014899"/>
      <w:bookmarkStart w:id="657" w:name="_Toc484015073"/>
      <w:bookmarkStart w:id="658" w:name="_Toc412042055"/>
      <w:bookmarkStart w:id="659" w:name="_Toc484102000"/>
      <w:bookmarkStart w:id="660" w:name="_Ref375769823"/>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r w:rsidRPr="00F72371">
        <w:lastRenderedPageBreak/>
        <w:t xml:space="preserve">Формат ответа на запрос </w:t>
      </w:r>
      <w:bookmarkEnd w:id="658"/>
      <w:r w:rsidR="00F2738D" w:rsidRPr="00F72371">
        <w:t>информации об уплате денежных средств</w:t>
      </w:r>
      <w:r w:rsidR="005758C2" w:rsidRPr="00F72371">
        <w:t xml:space="preserve"> из </w:t>
      </w:r>
      <w:r w:rsidR="008B37B4" w:rsidRPr="00F72371">
        <w:t>ГИС ГМП</w:t>
      </w:r>
      <w:bookmarkEnd w:id="659"/>
    </w:p>
    <w:p w14:paraId="2E2A6524" w14:textId="1E22B388" w:rsidR="0095392A" w:rsidRPr="00F72371" w:rsidRDefault="0095392A" w:rsidP="0095392A">
      <w:pPr>
        <w:pStyle w:val="af9"/>
        <w:spacing w:line="240" w:lineRule="auto"/>
        <w:ind w:left="0" w:firstLine="720"/>
        <w:rPr>
          <w:rFonts w:ascii="Times New Roman" w:hAnsi="Times New Roman"/>
          <w:sz w:val="28"/>
          <w:szCs w:val="28"/>
        </w:rPr>
      </w:pPr>
      <w:r w:rsidRPr="00F72371">
        <w:rPr>
          <w:rFonts w:ascii="Times New Roman" w:hAnsi="Times New Roman"/>
          <w:sz w:val="28"/>
          <w:szCs w:val="28"/>
        </w:rPr>
        <w:t xml:space="preserve">В сообщении ответа в теге </w:t>
      </w:r>
      <w:r w:rsidRPr="00F72371">
        <w:rPr>
          <w:rFonts w:ascii="Times New Roman" w:hAnsi="Times New Roman"/>
          <w:i/>
          <w:sz w:val="28"/>
          <w:szCs w:val="28"/>
        </w:rPr>
        <w:t>AppData</w:t>
      </w:r>
      <w:r w:rsidRPr="00F72371">
        <w:rPr>
          <w:rFonts w:ascii="Times New Roman" w:hAnsi="Times New Roman"/>
          <w:sz w:val="28"/>
          <w:szCs w:val="28"/>
        </w:rPr>
        <w:t xml:space="preserve"> будет присутствовать тег </w:t>
      </w:r>
      <w:r w:rsidRPr="00F72371">
        <w:rPr>
          <w:rFonts w:ascii="Times New Roman" w:hAnsi="Times New Roman"/>
          <w:i/>
          <w:sz w:val="28"/>
          <w:szCs w:val="28"/>
        </w:rPr>
        <w:t>ResponseMessage/Export</w:t>
      </w:r>
      <w:r w:rsidRPr="00F72371">
        <w:rPr>
          <w:rFonts w:ascii="Times New Roman" w:hAnsi="Times New Roman"/>
          <w:i/>
          <w:sz w:val="28"/>
          <w:szCs w:val="28"/>
          <w:lang w:val="en-US"/>
        </w:rPr>
        <w:t>Payments</w:t>
      </w:r>
      <w:r w:rsidRPr="00F72371">
        <w:rPr>
          <w:rFonts w:ascii="Times New Roman" w:hAnsi="Times New Roman"/>
          <w:i/>
          <w:sz w:val="28"/>
          <w:szCs w:val="28"/>
        </w:rPr>
        <w:t>Response</w:t>
      </w:r>
      <w:r w:rsidRPr="00F72371">
        <w:rPr>
          <w:rFonts w:ascii="Times New Roman" w:hAnsi="Times New Roman"/>
          <w:sz w:val="28"/>
          <w:szCs w:val="28"/>
        </w:rPr>
        <w:t xml:space="preserve">, структура которого приведена </w:t>
      </w:r>
      <w:r w:rsidRPr="00F72371">
        <w:rPr>
          <w:rFonts w:ascii="Times New Roman" w:hAnsi="Times New Roman"/>
          <w:sz w:val="28"/>
          <w:szCs w:val="28"/>
        </w:rPr>
        <w:br/>
        <w:t xml:space="preserve">в файле </w:t>
      </w:r>
      <w:r w:rsidRPr="00F72371">
        <w:rPr>
          <w:rFonts w:ascii="Times New Roman" w:hAnsi="Times New Roman"/>
          <w:sz w:val="28"/>
          <w:szCs w:val="28"/>
          <w:lang w:val="en-US"/>
        </w:rPr>
        <w:t>MessageData</w:t>
      </w:r>
      <w:r w:rsidRPr="00F72371">
        <w:rPr>
          <w:rFonts w:ascii="Times New Roman" w:hAnsi="Times New Roman"/>
          <w:sz w:val="28"/>
          <w:szCs w:val="28"/>
        </w:rPr>
        <w:t xml:space="preserve">.xsd (раздел </w:t>
      </w:r>
      <w:r w:rsidRPr="00F72371">
        <w:rPr>
          <w:rFonts w:ascii="Times New Roman" w:hAnsi="Times New Roman"/>
        </w:rPr>
        <w:fldChar w:fldCharType="begin"/>
      </w:r>
      <w:r w:rsidRPr="00F72371">
        <w:rPr>
          <w:rFonts w:ascii="Times New Roman" w:hAnsi="Times New Roman"/>
          <w:sz w:val="28"/>
          <w:szCs w:val="28"/>
        </w:rPr>
        <w:instrText xml:space="preserve"> REF _Ref456538683 \n \h </w:instrText>
      </w:r>
      <w:r w:rsidR="00C1661E" w:rsidRPr="00F72371">
        <w:rPr>
          <w:rFonts w:ascii="Times New Roman" w:hAnsi="Times New Roman"/>
        </w:rPr>
        <w:instrText xml:space="preserve"> \* MERGEFORMAT </w:instrText>
      </w:r>
      <w:r w:rsidRPr="00F72371">
        <w:rPr>
          <w:rFonts w:ascii="Times New Roman" w:hAnsi="Times New Roman"/>
        </w:rPr>
      </w:r>
      <w:r w:rsidRPr="00F72371">
        <w:rPr>
          <w:rFonts w:ascii="Times New Roman" w:hAnsi="Times New Roman"/>
        </w:rPr>
        <w:fldChar w:fldCharType="separate"/>
      </w:r>
      <w:r w:rsidR="00B57E80" w:rsidRPr="00F72371">
        <w:rPr>
          <w:rFonts w:ascii="Times New Roman" w:hAnsi="Times New Roman"/>
          <w:sz w:val="28"/>
          <w:szCs w:val="28"/>
        </w:rPr>
        <w:t>7</w:t>
      </w:r>
      <w:r w:rsidRPr="00F72371">
        <w:rPr>
          <w:rFonts w:ascii="Times New Roman" w:hAnsi="Times New Roman"/>
        </w:rPr>
        <w:fldChar w:fldCharType="end"/>
      </w:r>
      <w:r w:rsidRPr="00F72371">
        <w:rPr>
          <w:rFonts w:ascii="Times New Roman" w:hAnsi="Times New Roman"/>
          <w:sz w:val="28"/>
          <w:szCs w:val="28"/>
        </w:rPr>
        <w:t xml:space="preserve">. «XSD-схемы сущностей и сообщений </w:t>
      </w:r>
      <w:r w:rsidR="008B37B4" w:rsidRPr="00F72371">
        <w:rPr>
          <w:rFonts w:ascii="Times New Roman" w:hAnsi="Times New Roman"/>
          <w:sz w:val="28"/>
          <w:szCs w:val="28"/>
        </w:rPr>
        <w:t>ГИС ГМП</w:t>
      </w:r>
      <w:r w:rsidRPr="00F72371">
        <w:rPr>
          <w:rFonts w:ascii="Times New Roman" w:hAnsi="Times New Roman"/>
          <w:sz w:val="28"/>
          <w:szCs w:val="28"/>
        </w:rPr>
        <w:t>»), описание параметров приведено в таблице ниже (</w:t>
      </w:r>
      <w:r w:rsidRPr="00F72371">
        <w:rPr>
          <w:rFonts w:ascii="Times New Roman" w:hAnsi="Times New Roman"/>
          <w:sz w:val="28"/>
          <w:szCs w:val="28"/>
        </w:rPr>
        <w:fldChar w:fldCharType="begin"/>
      </w:r>
      <w:r w:rsidRPr="00F72371">
        <w:rPr>
          <w:rFonts w:ascii="Times New Roman" w:hAnsi="Times New Roman"/>
          <w:sz w:val="28"/>
          <w:szCs w:val="28"/>
        </w:rPr>
        <w:instrText xml:space="preserve"> REF _Ref311041528 \h  \* MERGEFORMAT </w:instrText>
      </w:r>
      <w:r w:rsidRPr="00F72371">
        <w:rPr>
          <w:rFonts w:ascii="Times New Roman" w:hAnsi="Times New Roman"/>
          <w:sz w:val="28"/>
          <w:szCs w:val="28"/>
        </w:rPr>
      </w:r>
      <w:r w:rsidRPr="00F72371">
        <w:rPr>
          <w:rFonts w:ascii="Times New Roman" w:hAnsi="Times New Roman"/>
          <w:sz w:val="28"/>
          <w:szCs w:val="28"/>
        </w:rPr>
        <w:fldChar w:fldCharType="separate"/>
      </w:r>
      <w:r w:rsidR="00B57E80" w:rsidRPr="00F72371">
        <w:rPr>
          <w:rFonts w:ascii="Times New Roman" w:hAnsi="Times New Roman"/>
          <w:vanish/>
          <w:sz w:val="28"/>
          <w:szCs w:val="28"/>
        </w:rPr>
        <w:t>Таблица</w:t>
      </w:r>
      <w:r w:rsidR="00B57E80" w:rsidRPr="00F72371">
        <w:rPr>
          <w:rFonts w:ascii="Times New Roman" w:hAnsi="Times New Roman"/>
          <w:sz w:val="28"/>
          <w:szCs w:val="28"/>
        </w:rPr>
        <w:t xml:space="preserve"> № 24 «Структура ответа на запрос получение участником информации об уплате денежных средств»</w:t>
      </w:r>
      <w:r w:rsidRPr="00F72371">
        <w:rPr>
          <w:rFonts w:ascii="Times New Roman" w:hAnsi="Times New Roman"/>
          <w:sz w:val="28"/>
          <w:szCs w:val="28"/>
        </w:rPr>
        <w:fldChar w:fldCharType="end"/>
      </w:r>
      <w:r w:rsidRPr="00F72371">
        <w:rPr>
          <w:rFonts w:ascii="Times New Roman" w:hAnsi="Times New Roman"/>
          <w:sz w:val="28"/>
          <w:szCs w:val="28"/>
        </w:rPr>
        <w:t>).</w:t>
      </w:r>
    </w:p>
    <w:p w14:paraId="2B76E774" w14:textId="4F43E6E4" w:rsidR="0095392A" w:rsidRPr="00F72371" w:rsidRDefault="0095392A" w:rsidP="0095392A">
      <w:pPr>
        <w:pStyle w:val="2ff"/>
        <w:jc w:val="both"/>
        <w:rPr>
          <w:lang w:val="ru-RU"/>
        </w:rPr>
      </w:pPr>
      <w:bookmarkStart w:id="661" w:name="_Ref311041528"/>
      <w:r w:rsidRPr="00F72371">
        <w:rPr>
          <w:lang w:val="ru-RU"/>
        </w:rPr>
        <w:t xml:space="preserve">Таблица № </w:t>
      </w:r>
      <w:r w:rsidRPr="00F72371">
        <w:rPr>
          <w:lang w:val="ru-RU"/>
        </w:rPr>
        <w:fldChar w:fldCharType="begin"/>
      </w:r>
      <w:r w:rsidRPr="00F72371">
        <w:rPr>
          <w:lang w:val="ru-RU"/>
        </w:rPr>
        <w:instrText xml:space="preserve"> SEQ Таблица_№ \* ARABIC </w:instrText>
      </w:r>
      <w:r w:rsidRPr="00F72371">
        <w:rPr>
          <w:lang w:val="ru-RU"/>
        </w:rPr>
        <w:fldChar w:fldCharType="separate"/>
      </w:r>
      <w:r w:rsidR="00B57E80" w:rsidRPr="00F72371">
        <w:rPr>
          <w:noProof/>
          <w:lang w:val="ru-RU"/>
        </w:rPr>
        <w:t>24</w:t>
      </w:r>
      <w:r w:rsidRPr="00F72371">
        <w:rPr>
          <w:lang w:val="ru-RU"/>
        </w:rPr>
        <w:fldChar w:fldCharType="end"/>
      </w:r>
      <w:r w:rsidRPr="00F72371">
        <w:rPr>
          <w:lang w:val="ru-RU"/>
        </w:rPr>
        <w:t xml:space="preserve"> «Структура ответа на запрос </w:t>
      </w:r>
      <w:r w:rsidR="00FD3FBC" w:rsidRPr="00F72371">
        <w:rPr>
          <w:lang w:val="ru-RU"/>
        </w:rPr>
        <w:t>получение участником информации об уплате денежных средств</w:t>
      </w:r>
      <w:r w:rsidRPr="00F72371">
        <w:rPr>
          <w:lang w:val="ru-RU"/>
        </w:rPr>
        <w:t>»</w:t>
      </w:r>
      <w:bookmarkEnd w:id="661"/>
    </w:p>
    <w:tbl>
      <w:tblPr>
        <w:tblW w:w="98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42"/>
        <w:gridCol w:w="1722"/>
        <w:gridCol w:w="1843"/>
        <w:gridCol w:w="4046"/>
      </w:tblGrid>
      <w:tr w:rsidR="0095392A" w:rsidRPr="00F72371" w14:paraId="3A3F1D23" w14:textId="77777777" w:rsidTr="00017651">
        <w:trPr>
          <w:cantSplit/>
          <w:tblHeader/>
          <w:jc w:val="center"/>
        </w:trPr>
        <w:tc>
          <w:tcPr>
            <w:tcW w:w="2242" w:type="dxa"/>
            <w:shd w:val="clear" w:color="auto" w:fill="D9D9D9"/>
          </w:tcPr>
          <w:p w14:paraId="0B9A0AA9" w14:textId="77777777" w:rsidR="0095392A" w:rsidRPr="00F72371" w:rsidRDefault="0095392A" w:rsidP="00017651">
            <w:pPr>
              <w:pStyle w:val="afb"/>
              <w:spacing w:before="0"/>
              <w:jc w:val="both"/>
              <w:rPr>
                <w:rFonts w:ascii="Times New Roman" w:hAnsi="Times New Roman" w:cs="Times New Roman"/>
                <w:szCs w:val="28"/>
              </w:rPr>
            </w:pPr>
            <w:r w:rsidRPr="00F72371">
              <w:rPr>
                <w:rFonts w:ascii="Times New Roman" w:hAnsi="Times New Roman" w:cs="Times New Roman"/>
                <w:szCs w:val="28"/>
              </w:rPr>
              <w:t>Наименование</w:t>
            </w:r>
          </w:p>
        </w:tc>
        <w:tc>
          <w:tcPr>
            <w:tcW w:w="1722" w:type="dxa"/>
            <w:shd w:val="clear" w:color="auto" w:fill="D9D9D9"/>
          </w:tcPr>
          <w:p w14:paraId="2F97ADBE" w14:textId="77777777" w:rsidR="0095392A" w:rsidRPr="00F72371" w:rsidRDefault="0095392A" w:rsidP="00017651">
            <w:pPr>
              <w:pStyle w:val="afb"/>
              <w:spacing w:before="0"/>
              <w:jc w:val="both"/>
              <w:rPr>
                <w:rFonts w:ascii="Times New Roman" w:hAnsi="Times New Roman" w:cs="Times New Roman"/>
                <w:szCs w:val="28"/>
              </w:rPr>
            </w:pPr>
            <w:r w:rsidRPr="00F72371">
              <w:rPr>
                <w:rFonts w:ascii="Times New Roman" w:hAnsi="Times New Roman" w:cs="Times New Roman"/>
              </w:rPr>
              <w:t>Кол-во тегов, обязательность тега или атрибута</w:t>
            </w:r>
          </w:p>
        </w:tc>
        <w:tc>
          <w:tcPr>
            <w:tcW w:w="1843" w:type="dxa"/>
            <w:shd w:val="clear" w:color="auto" w:fill="D9D9D9"/>
          </w:tcPr>
          <w:p w14:paraId="68F11C46" w14:textId="77777777" w:rsidR="0095392A" w:rsidRPr="00F72371" w:rsidRDefault="0095392A" w:rsidP="00017651">
            <w:pPr>
              <w:pStyle w:val="afb"/>
              <w:spacing w:before="0"/>
              <w:jc w:val="both"/>
              <w:rPr>
                <w:rFonts w:ascii="Times New Roman" w:hAnsi="Times New Roman" w:cs="Times New Roman"/>
                <w:szCs w:val="28"/>
              </w:rPr>
            </w:pPr>
            <w:r w:rsidRPr="00F72371">
              <w:rPr>
                <w:rFonts w:ascii="Times New Roman" w:hAnsi="Times New Roman" w:cs="Times New Roman"/>
                <w:szCs w:val="28"/>
              </w:rPr>
              <w:t>Тип данных</w:t>
            </w:r>
          </w:p>
        </w:tc>
        <w:tc>
          <w:tcPr>
            <w:tcW w:w="4046" w:type="dxa"/>
            <w:shd w:val="clear" w:color="auto" w:fill="D9D9D9"/>
          </w:tcPr>
          <w:p w14:paraId="04D6A9DC" w14:textId="77777777" w:rsidR="0095392A" w:rsidRPr="00F72371" w:rsidRDefault="0095392A" w:rsidP="00017651">
            <w:pPr>
              <w:pStyle w:val="afb"/>
              <w:spacing w:before="0"/>
              <w:jc w:val="both"/>
              <w:rPr>
                <w:rFonts w:ascii="Times New Roman" w:hAnsi="Times New Roman" w:cs="Times New Roman"/>
                <w:szCs w:val="28"/>
              </w:rPr>
            </w:pPr>
            <w:r w:rsidRPr="00F72371">
              <w:rPr>
                <w:rFonts w:ascii="Times New Roman" w:hAnsi="Times New Roman" w:cs="Times New Roman"/>
                <w:szCs w:val="28"/>
              </w:rPr>
              <w:t>Комментарий</w:t>
            </w:r>
          </w:p>
        </w:tc>
      </w:tr>
      <w:tr w:rsidR="0095392A" w:rsidRPr="00F72371" w14:paraId="39057988" w14:textId="77777777" w:rsidTr="00017651">
        <w:trPr>
          <w:cantSplit/>
          <w:jc w:val="center"/>
        </w:trPr>
        <w:tc>
          <w:tcPr>
            <w:tcW w:w="2242" w:type="dxa"/>
            <w:tcBorders>
              <w:top w:val="single" w:sz="4" w:space="0" w:color="auto"/>
              <w:left w:val="single" w:sz="4" w:space="0" w:color="auto"/>
              <w:bottom w:val="single" w:sz="4" w:space="0" w:color="auto"/>
              <w:right w:val="single" w:sz="4" w:space="0" w:color="auto"/>
            </w:tcBorders>
          </w:tcPr>
          <w:p w14:paraId="224D94BE" w14:textId="77777777" w:rsidR="0095392A" w:rsidRPr="00F72371" w:rsidRDefault="0095392A" w:rsidP="00017651">
            <w:pPr>
              <w:pStyle w:val="aff"/>
              <w:spacing w:after="0"/>
              <w:rPr>
                <w:rFonts w:ascii="Times New Roman" w:hAnsi="Times New Roman"/>
                <w:sz w:val="24"/>
                <w:szCs w:val="28"/>
                <w:lang w:val="en-US"/>
              </w:rPr>
            </w:pPr>
            <w:r w:rsidRPr="00F72371">
              <w:rPr>
                <w:rFonts w:ascii="Times New Roman" w:hAnsi="Times New Roman"/>
                <w:sz w:val="24"/>
                <w:szCs w:val="28"/>
                <w:lang w:val="en-US"/>
              </w:rPr>
              <w:t>ExportPaymentsResponse</w:t>
            </w:r>
          </w:p>
        </w:tc>
        <w:tc>
          <w:tcPr>
            <w:tcW w:w="1722" w:type="dxa"/>
            <w:tcBorders>
              <w:top w:val="single" w:sz="4" w:space="0" w:color="auto"/>
              <w:left w:val="single" w:sz="4" w:space="0" w:color="auto"/>
              <w:bottom w:val="single" w:sz="4" w:space="0" w:color="auto"/>
              <w:right w:val="single" w:sz="4" w:space="0" w:color="auto"/>
            </w:tcBorders>
          </w:tcPr>
          <w:p w14:paraId="15500C60" w14:textId="77777777" w:rsidR="0095392A" w:rsidRPr="00F72371" w:rsidRDefault="0095392A" w:rsidP="00017651">
            <w:pPr>
              <w:pStyle w:val="aff"/>
              <w:spacing w:after="0"/>
              <w:rPr>
                <w:rFonts w:ascii="Times New Roman" w:hAnsi="Times New Roman"/>
                <w:sz w:val="24"/>
                <w:szCs w:val="28"/>
                <w:lang w:val="en-US"/>
              </w:rPr>
            </w:pPr>
            <w:r w:rsidRPr="00F72371">
              <w:rPr>
                <w:rFonts w:ascii="Times New Roman" w:hAnsi="Times New Roman"/>
                <w:sz w:val="24"/>
                <w:szCs w:val="24"/>
                <w:lang w:val="en-US"/>
              </w:rPr>
              <w:t>1</w:t>
            </w:r>
            <w:r w:rsidRPr="00F72371">
              <w:rPr>
                <w:rFonts w:ascii="Times New Roman" w:hAnsi="Times New Roman"/>
                <w:sz w:val="24"/>
                <w:szCs w:val="24"/>
              </w:rPr>
              <w:t>, обязательно</w:t>
            </w:r>
          </w:p>
        </w:tc>
        <w:tc>
          <w:tcPr>
            <w:tcW w:w="1843" w:type="dxa"/>
            <w:tcBorders>
              <w:top w:val="single" w:sz="4" w:space="0" w:color="auto"/>
              <w:left w:val="single" w:sz="4" w:space="0" w:color="auto"/>
              <w:bottom w:val="single" w:sz="4" w:space="0" w:color="auto"/>
              <w:right w:val="single" w:sz="4" w:space="0" w:color="auto"/>
            </w:tcBorders>
          </w:tcPr>
          <w:p w14:paraId="3AF78010" w14:textId="77777777" w:rsidR="0095392A" w:rsidRPr="00F72371" w:rsidRDefault="0095392A" w:rsidP="00017651">
            <w:pPr>
              <w:pStyle w:val="aff"/>
              <w:spacing w:after="0"/>
              <w:rPr>
                <w:rFonts w:ascii="Times New Roman" w:hAnsi="Times New Roman"/>
                <w:sz w:val="24"/>
                <w:szCs w:val="28"/>
              </w:rPr>
            </w:pPr>
            <w:r w:rsidRPr="00F72371">
              <w:rPr>
                <w:rFonts w:ascii="Times New Roman" w:hAnsi="Times New Roman"/>
                <w:sz w:val="24"/>
                <w:szCs w:val="28"/>
              </w:rPr>
              <w:t>ExportPaymentsResponseType</w:t>
            </w:r>
          </w:p>
        </w:tc>
        <w:tc>
          <w:tcPr>
            <w:tcW w:w="4046" w:type="dxa"/>
            <w:tcBorders>
              <w:top w:val="single" w:sz="4" w:space="0" w:color="auto"/>
              <w:left w:val="single" w:sz="4" w:space="0" w:color="auto"/>
              <w:bottom w:val="single" w:sz="4" w:space="0" w:color="auto"/>
              <w:right w:val="single" w:sz="4" w:space="0" w:color="auto"/>
            </w:tcBorders>
          </w:tcPr>
          <w:p w14:paraId="43F8C0B3"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Ответ на запрос платежей.</w:t>
            </w:r>
          </w:p>
        </w:tc>
      </w:tr>
      <w:tr w:rsidR="0095392A" w:rsidRPr="00F72371" w14:paraId="4BBDD197" w14:textId="77777777" w:rsidTr="00017651">
        <w:trPr>
          <w:cantSplit/>
          <w:jc w:val="center"/>
        </w:trPr>
        <w:tc>
          <w:tcPr>
            <w:tcW w:w="2242" w:type="dxa"/>
            <w:tcBorders>
              <w:top w:val="single" w:sz="4" w:space="0" w:color="auto"/>
              <w:left w:val="single" w:sz="4" w:space="0" w:color="auto"/>
              <w:bottom w:val="single" w:sz="4" w:space="0" w:color="auto"/>
              <w:right w:val="single" w:sz="4" w:space="0" w:color="auto"/>
            </w:tcBorders>
          </w:tcPr>
          <w:p w14:paraId="22141C77" w14:textId="77777777" w:rsidR="0095392A" w:rsidRPr="00F72371" w:rsidRDefault="0095392A" w:rsidP="00017651">
            <w:pPr>
              <w:pStyle w:val="aff"/>
              <w:spacing w:after="0"/>
              <w:ind w:left="127"/>
              <w:rPr>
                <w:rFonts w:ascii="Times New Roman" w:hAnsi="Times New Roman"/>
                <w:sz w:val="24"/>
                <w:szCs w:val="28"/>
              </w:rPr>
            </w:pPr>
            <w:r w:rsidRPr="00F72371">
              <w:rPr>
                <w:rFonts w:ascii="Times New Roman" w:hAnsi="Times New Roman"/>
                <w:sz w:val="24"/>
                <w:szCs w:val="28"/>
                <w:lang w:val="en-US"/>
              </w:rPr>
              <w:t>Payments</w:t>
            </w:r>
          </w:p>
        </w:tc>
        <w:tc>
          <w:tcPr>
            <w:tcW w:w="1722" w:type="dxa"/>
            <w:tcBorders>
              <w:top w:val="single" w:sz="4" w:space="0" w:color="auto"/>
              <w:left w:val="single" w:sz="4" w:space="0" w:color="auto"/>
              <w:bottom w:val="single" w:sz="4" w:space="0" w:color="auto"/>
              <w:right w:val="single" w:sz="4" w:space="0" w:color="auto"/>
            </w:tcBorders>
          </w:tcPr>
          <w:p w14:paraId="7894D4B3" w14:textId="77777777" w:rsidR="0095392A" w:rsidRPr="00F72371" w:rsidRDefault="0095392A" w:rsidP="00017651">
            <w:pPr>
              <w:pStyle w:val="aff"/>
              <w:spacing w:after="0"/>
              <w:rPr>
                <w:rFonts w:ascii="Times New Roman" w:hAnsi="Times New Roman"/>
                <w:sz w:val="24"/>
                <w:szCs w:val="28"/>
              </w:rPr>
            </w:pPr>
            <w:r w:rsidRPr="00F72371">
              <w:rPr>
                <w:rFonts w:ascii="Times New Roman" w:hAnsi="Times New Roman"/>
                <w:sz w:val="24"/>
                <w:szCs w:val="28"/>
                <w:lang w:val="en-US"/>
              </w:rPr>
              <w:t>1</w:t>
            </w:r>
            <w:r w:rsidRPr="00F72371">
              <w:rPr>
                <w:rFonts w:ascii="Times New Roman" w:hAnsi="Times New Roman"/>
                <w:sz w:val="24"/>
                <w:szCs w:val="28"/>
              </w:rPr>
              <w:t>, обязательно</w:t>
            </w:r>
          </w:p>
        </w:tc>
        <w:tc>
          <w:tcPr>
            <w:tcW w:w="1843" w:type="dxa"/>
            <w:tcBorders>
              <w:top w:val="single" w:sz="4" w:space="0" w:color="auto"/>
              <w:left w:val="single" w:sz="4" w:space="0" w:color="auto"/>
              <w:bottom w:val="single" w:sz="4" w:space="0" w:color="auto"/>
              <w:right w:val="single" w:sz="4" w:space="0" w:color="auto"/>
            </w:tcBorders>
          </w:tcPr>
          <w:p w14:paraId="00B0BE35" w14:textId="77777777" w:rsidR="0095392A" w:rsidRPr="00F72371" w:rsidRDefault="0095392A" w:rsidP="00017651">
            <w:pPr>
              <w:pStyle w:val="aff"/>
              <w:spacing w:after="0"/>
              <w:rPr>
                <w:rFonts w:ascii="Times New Roman" w:hAnsi="Times New Roman"/>
                <w:sz w:val="24"/>
                <w:szCs w:val="28"/>
              </w:rPr>
            </w:pPr>
            <w:r w:rsidRPr="00F72371">
              <w:rPr>
                <w:rFonts w:ascii="Times New Roman" w:hAnsi="Times New Roman"/>
                <w:sz w:val="24"/>
                <w:szCs w:val="28"/>
              </w:rPr>
              <w:t>Контейнер</w:t>
            </w:r>
          </w:p>
        </w:tc>
        <w:tc>
          <w:tcPr>
            <w:tcW w:w="4046" w:type="dxa"/>
            <w:tcBorders>
              <w:top w:val="single" w:sz="4" w:space="0" w:color="auto"/>
              <w:left w:val="single" w:sz="4" w:space="0" w:color="auto"/>
              <w:bottom w:val="single" w:sz="4" w:space="0" w:color="auto"/>
              <w:right w:val="single" w:sz="4" w:space="0" w:color="auto"/>
            </w:tcBorders>
          </w:tcPr>
          <w:p w14:paraId="177DAF61" w14:textId="77777777" w:rsidR="0095392A" w:rsidRPr="00F72371" w:rsidRDefault="0095392A" w:rsidP="00017651">
            <w:pPr>
              <w:pStyle w:val="aff"/>
              <w:spacing w:after="0"/>
              <w:rPr>
                <w:rFonts w:ascii="Times New Roman" w:hAnsi="Times New Roman"/>
                <w:sz w:val="24"/>
                <w:szCs w:val="28"/>
              </w:rPr>
            </w:pPr>
            <w:r w:rsidRPr="00F72371">
              <w:rPr>
                <w:rFonts w:ascii="Times New Roman" w:hAnsi="Times New Roman"/>
                <w:sz w:val="24"/>
                <w:szCs w:val="24"/>
              </w:rPr>
              <w:t xml:space="preserve">Перечень </w:t>
            </w:r>
            <w:r w:rsidRPr="00F72371">
              <w:rPr>
                <w:rFonts w:ascii="Times New Roman" w:hAnsi="Times New Roman"/>
                <w:sz w:val="24"/>
                <w:szCs w:val="28"/>
              </w:rPr>
              <w:t>платежей</w:t>
            </w:r>
            <w:r w:rsidRPr="00F72371">
              <w:rPr>
                <w:rFonts w:ascii="Times New Roman" w:hAnsi="Times New Roman"/>
                <w:sz w:val="24"/>
                <w:szCs w:val="24"/>
              </w:rPr>
              <w:t xml:space="preserve"> и признак конца выборки.</w:t>
            </w:r>
          </w:p>
        </w:tc>
      </w:tr>
      <w:tr w:rsidR="0095392A" w:rsidRPr="00F72371" w14:paraId="53157953" w14:textId="77777777" w:rsidTr="00017651">
        <w:trPr>
          <w:cantSplit/>
          <w:jc w:val="center"/>
        </w:trPr>
        <w:tc>
          <w:tcPr>
            <w:tcW w:w="2242" w:type="dxa"/>
            <w:tcBorders>
              <w:top w:val="single" w:sz="4" w:space="0" w:color="auto"/>
              <w:left w:val="single" w:sz="4" w:space="0" w:color="auto"/>
              <w:bottom w:val="single" w:sz="4" w:space="0" w:color="auto"/>
              <w:right w:val="single" w:sz="4" w:space="0" w:color="auto"/>
            </w:tcBorders>
          </w:tcPr>
          <w:p w14:paraId="4C1E596C" w14:textId="77777777" w:rsidR="0095392A" w:rsidRPr="00F72371" w:rsidRDefault="0095392A" w:rsidP="00017651">
            <w:pPr>
              <w:pStyle w:val="aff"/>
              <w:spacing w:after="0"/>
              <w:ind w:left="307"/>
              <w:rPr>
                <w:rFonts w:ascii="Times New Roman" w:hAnsi="Times New Roman"/>
                <w:sz w:val="24"/>
                <w:szCs w:val="28"/>
              </w:rPr>
            </w:pPr>
            <w:r w:rsidRPr="00F72371">
              <w:rPr>
                <w:rFonts w:ascii="Times New Roman" w:hAnsi="Times New Roman"/>
                <w:sz w:val="24"/>
                <w:szCs w:val="28"/>
                <w:lang w:val="en-US"/>
              </w:rPr>
              <w:t>hasMore</w:t>
            </w:r>
            <w:r w:rsidRPr="00F72371">
              <w:rPr>
                <w:rFonts w:ascii="Times New Roman" w:hAnsi="Times New Roman"/>
                <w:sz w:val="24"/>
                <w:szCs w:val="28"/>
              </w:rPr>
              <w:t xml:space="preserve"> (атрибут)</w:t>
            </w:r>
          </w:p>
        </w:tc>
        <w:tc>
          <w:tcPr>
            <w:tcW w:w="1722" w:type="dxa"/>
            <w:tcBorders>
              <w:top w:val="single" w:sz="4" w:space="0" w:color="auto"/>
              <w:left w:val="single" w:sz="4" w:space="0" w:color="auto"/>
              <w:bottom w:val="single" w:sz="4" w:space="0" w:color="auto"/>
              <w:right w:val="single" w:sz="4" w:space="0" w:color="auto"/>
            </w:tcBorders>
          </w:tcPr>
          <w:p w14:paraId="43595203" w14:textId="77777777" w:rsidR="0095392A" w:rsidRPr="00F72371" w:rsidRDefault="0095392A" w:rsidP="00017651">
            <w:pPr>
              <w:pStyle w:val="aff"/>
              <w:spacing w:after="0"/>
              <w:rPr>
                <w:rFonts w:ascii="Times New Roman" w:hAnsi="Times New Roman"/>
                <w:sz w:val="24"/>
                <w:szCs w:val="28"/>
              </w:rPr>
            </w:pPr>
            <w:r w:rsidRPr="00F72371">
              <w:rPr>
                <w:rFonts w:ascii="Times New Roman" w:hAnsi="Times New Roman"/>
                <w:sz w:val="24"/>
                <w:szCs w:val="28"/>
                <w:lang w:val="en-US"/>
              </w:rPr>
              <w:t>1</w:t>
            </w:r>
            <w:r w:rsidRPr="00F72371">
              <w:rPr>
                <w:rFonts w:ascii="Times New Roman" w:hAnsi="Times New Roman"/>
                <w:sz w:val="24"/>
                <w:szCs w:val="28"/>
              </w:rPr>
              <w:t>, обязательно</w:t>
            </w:r>
          </w:p>
        </w:tc>
        <w:tc>
          <w:tcPr>
            <w:tcW w:w="1843" w:type="dxa"/>
            <w:tcBorders>
              <w:top w:val="single" w:sz="4" w:space="0" w:color="auto"/>
              <w:left w:val="single" w:sz="4" w:space="0" w:color="auto"/>
              <w:bottom w:val="single" w:sz="4" w:space="0" w:color="auto"/>
              <w:right w:val="single" w:sz="4" w:space="0" w:color="auto"/>
            </w:tcBorders>
          </w:tcPr>
          <w:p w14:paraId="54AC0565" w14:textId="77777777" w:rsidR="0095392A" w:rsidRPr="00F72371" w:rsidRDefault="0095392A" w:rsidP="00017651">
            <w:pPr>
              <w:pStyle w:val="aff"/>
              <w:spacing w:after="0"/>
              <w:rPr>
                <w:rFonts w:ascii="Times New Roman" w:hAnsi="Times New Roman"/>
                <w:sz w:val="24"/>
                <w:szCs w:val="28"/>
                <w:lang w:val="en-US"/>
              </w:rPr>
            </w:pPr>
            <w:r w:rsidRPr="00F72371">
              <w:rPr>
                <w:rFonts w:ascii="Times New Roman" w:hAnsi="Times New Roman"/>
                <w:sz w:val="24"/>
                <w:szCs w:val="28"/>
                <w:lang w:val="en-US"/>
              </w:rPr>
              <w:t>boolean</w:t>
            </w:r>
          </w:p>
        </w:tc>
        <w:tc>
          <w:tcPr>
            <w:tcW w:w="4046" w:type="dxa"/>
            <w:tcBorders>
              <w:top w:val="single" w:sz="4" w:space="0" w:color="auto"/>
              <w:left w:val="single" w:sz="4" w:space="0" w:color="auto"/>
              <w:bottom w:val="single" w:sz="4" w:space="0" w:color="auto"/>
              <w:right w:val="single" w:sz="4" w:space="0" w:color="auto"/>
            </w:tcBorders>
          </w:tcPr>
          <w:p w14:paraId="6657D865" w14:textId="77777777" w:rsidR="0095392A" w:rsidRPr="00F72371" w:rsidRDefault="0095392A" w:rsidP="00017651">
            <w:pPr>
              <w:pStyle w:val="aff"/>
              <w:spacing w:after="0"/>
              <w:rPr>
                <w:rFonts w:ascii="Times New Roman" w:hAnsi="Times New Roman"/>
                <w:sz w:val="24"/>
                <w:szCs w:val="28"/>
              </w:rPr>
            </w:pPr>
            <w:r w:rsidRPr="00F72371">
              <w:rPr>
                <w:rFonts w:ascii="Times New Roman" w:hAnsi="Times New Roman"/>
                <w:sz w:val="24"/>
                <w:szCs w:val="24"/>
              </w:rPr>
              <w:t>Признак конца выборки: false — достигнут конец выборки, true — после последней выгруженной сущности в выборке имеются другие.</w:t>
            </w:r>
          </w:p>
        </w:tc>
      </w:tr>
      <w:tr w:rsidR="0095392A" w:rsidRPr="00F72371" w14:paraId="6ABE439D" w14:textId="77777777" w:rsidTr="00017651">
        <w:trPr>
          <w:cantSplit/>
          <w:jc w:val="center"/>
        </w:trPr>
        <w:tc>
          <w:tcPr>
            <w:tcW w:w="2242" w:type="dxa"/>
            <w:tcBorders>
              <w:top w:val="single" w:sz="4" w:space="0" w:color="auto"/>
              <w:left w:val="single" w:sz="4" w:space="0" w:color="auto"/>
              <w:bottom w:val="single" w:sz="4" w:space="0" w:color="auto"/>
              <w:right w:val="single" w:sz="4" w:space="0" w:color="auto"/>
            </w:tcBorders>
          </w:tcPr>
          <w:p w14:paraId="79DC4ECC" w14:textId="77777777" w:rsidR="0095392A" w:rsidRPr="00F72371" w:rsidRDefault="0095392A" w:rsidP="00017651">
            <w:pPr>
              <w:pStyle w:val="aff"/>
              <w:spacing w:after="0"/>
              <w:ind w:left="307"/>
              <w:rPr>
                <w:rFonts w:ascii="Times New Roman" w:hAnsi="Times New Roman"/>
                <w:sz w:val="24"/>
                <w:szCs w:val="28"/>
              </w:rPr>
            </w:pPr>
            <w:r w:rsidRPr="00F72371">
              <w:rPr>
                <w:rFonts w:ascii="Times New Roman" w:hAnsi="Times New Roman"/>
                <w:sz w:val="24"/>
                <w:szCs w:val="28"/>
                <w:lang w:val="en-US"/>
              </w:rPr>
              <w:t>needReRequest</w:t>
            </w:r>
          </w:p>
          <w:p w14:paraId="13C7ECA9" w14:textId="77777777" w:rsidR="0095392A" w:rsidRPr="00F72371" w:rsidRDefault="0095392A" w:rsidP="00017651">
            <w:pPr>
              <w:pStyle w:val="aff"/>
              <w:spacing w:after="0"/>
              <w:ind w:left="307"/>
              <w:rPr>
                <w:rFonts w:ascii="Times New Roman" w:hAnsi="Times New Roman"/>
                <w:sz w:val="24"/>
                <w:szCs w:val="28"/>
              </w:rPr>
            </w:pPr>
            <w:r w:rsidRPr="00F72371">
              <w:rPr>
                <w:rFonts w:ascii="Times New Roman" w:hAnsi="Times New Roman"/>
                <w:sz w:val="24"/>
                <w:szCs w:val="28"/>
              </w:rPr>
              <w:t>(атрибут)</w:t>
            </w:r>
          </w:p>
        </w:tc>
        <w:tc>
          <w:tcPr>
            <w:tcW w:w="1722" w:type="dxa"/>
            <w:tcBorders>
              <w:top w:val="single" w:sz="4" w:space="0" w:color="auto"/>
              <w:left w:val="single" w:sz="4" w:space="0" w:color="auto"/>
              <w:bottom w:val="single" w:sz="4" w:space="0" w:color="auto"/>
              <w:right w:val="single" w:sz="4" w:space="0" w:color="auto"/>
            </w:tcBorders>
          </w:tcPr>
          <w:p w14:paraId="77CECF4E" w14:textId="77777777" w:rsidR="0095392A" w:rsidRPr="00F72371" w:rsidRDefault="0095392A" w:rsidP="00017651">
            <w:pPr>
              <w:pStyle w:val="aff"/>
              <w:spacing w:after="0"/>
              <w:rPr>
                <w:rFonts w:ascii="Times New Roman" w:hAnsi="Times New Roman"/>
                <w:sz w:val="24"/>
                <w:szCs w:val="28"/>
              </w:rPr>
            </w:pPr>
            <w:r w:rsidRPr="00F72371">
              <w:rPr>
                <w:rFonts w:ascii="Times New Roman" w:hAnsi="Times New Roman"/>
                <w:sz w:val="24"/>
                <w:szCs w:val="28"/>
              </w:rPr>
              <w:t>0..1, необязательно</w:t>
            </w:r>
          </w:p>
        </w:tc>
        <w:tc>
          <w:tcPr>
            <w:tcW w:w="1843" w:type="dxa"/>
            <w:tcBorders>
              <w:top w:val="single" w:sz="4" w:space="0" w:color="auto"/>
              <w:left w:val="single" w:sz="4" w:space="0" w:color="auto"/>
              <w:bottom w:val="single" w:sz="4" w:space="0" w:color="auto"/>
              <w:right w:val="single" w:sz="4" w:space="0" w:color="auto"/>
            </w:tcBorders>
          </w:tcPr>
          <w:p w14:paraId="53F3E137" w14:textId="77777777" w:rsidR="0095392A" w:rsidRPr="00F72371" w:rsidRDefault="0095392A" w:rsidP="00017651">
            <w:pPr>
              <w:pStyle w:val="aff"/>
              <w:spacing w:after="0"/>
              <w:rPr>
                <w:rFonts w:ascii="Times New Roman" w:hAnsi="Times New Roman"/>
                <w:sz w:val="24"/>
                <w:szCs w:val="28"/>
                <w:lang w:val="en-US"/>
              </w:rPr>
            </w:pPr>
            <w:r w:rsidRPr="00F72371">
              <w:rPr>
                <w:rFonts w:ascii="Times New Roman" w:hAnsi="Times New Roman"/>
                <w:sz w:val="24"/>
                <w:szCs w:val="28"/>
                <w:lang w:val="en-US"/>
              </w:rPr>
              <w:t>Boolean</w:t>
            </w:r>
          </w:p>
        </w:tc>
        <w:tc>
          <w:tcPr>
            <w:tcW w:w="4046" w:type="dxa"/>
            <w:tcBorders>
              <w:top w:val="single" w:sz="4" w:space="0" w:color="auto"/>
              <w:left w:val="single" w:sz="4" w:space="0" w:color="auto"/>
              <w:bottom w:val="single" w:sz="4" w:space="0" w:color="auto"/>
              <w:right w:val="single" w:sz="4" w:space="0" w:color="auto"/>
            </w:tcBorders>
          </w:tcPr>
          <w:p w14:paraId="4E13DAD0"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Не используется</w:t>
            </w:r>
          </w:p>
        </w:tc>
      </w:tr>
      <w:tr w:rsidR="0095392A" w:rsidRPr="00F72371" w14:paraId="48437D1C" w14:textId="77777777" w:rsidTr="00017651">
        <w:trPr>
          <w:cantSplit/>
          <w:jc w:val="center"/>
        </w:trPr>
        <w:tc>
          <w:tcPr>
            <w:tcW w:w="2242" w:type="dxa"/>
            <w:tcBorders>
              <w:top w:val="single" w:sz="4" w:space="0" w:color="auto"/>
              <w:left w:val="single" w:sz="4" w:space="0" w:color="auto"/>
              <w:bottom w:val="single" w:sz="4" w:space="0" w:color="auto"/>
              <w:right w:val="single" w:sz="4" w:space="0" w:color="auto"/>
            </w:tcBorders>
          </w:tcPr>
          <w:p w14:paraId="2034C703" w14:textId="77777777" w:rsidR="0095392A" w:rsidRPr="00F72371" w:rsidRDefault="0095392A" w:rsidP="00017651">
            <w:pPr>
              <w:pStyle w:val="aff"/>
              <w:spacing w:after="0"/>
              <w:ind w:left="307"/>
              <w:rPr>
                <w:rFonts w:ascii="Times New Roman" w:hAnsi="Times New Roman"/>
                <w:sz w:val="24"/>
                <w:szCs w:val="28"/>
                <w:lang w:val="en-US"/>
              </w:rPr>
            </w:pPr>
            <w:r w:rsidRPr="00F72371">
              <w:rPr>
                <w:rFonts w:ascii="Times New Roman" w:hAnsi="Times New Roman"/>
                <w:sz w:val="24"/>
                <w:szCs w:val="28"/>
                <w:lang w:val="en-US"/>
              </w:rPr>
              <w:t>PaymentInfo</w:t>
            </w:r>
          </w:p>
        </w:tc>
        <w:tc>
          <w:tcPr>
            <w:tcW w:w="1722" w:type="dxa"/>
            <w:tcBorders>
              <w:top w:val="single" w:sz="4" w:space="0" w:color="auto"/>
              <w:left w:val="single" w:sz="4" w:space="0" w:color="auto"/>
              <w:bottom w:val="single" w:sz="4" w:space="0" w:color="auto"/>
              <w:right w:val="single" w:sz="4" w:space="0" w:color="auto"/>
            </w:tcBorders>
          </w:tcPr>
          <w:p w14:paraId="23C383ED" w14:textId="77777777" w:rsidR="0095392A" w:rsidRPr="00F72371" w:rsidRDefault="0095392A" w:rsidP="00017651">
            <w:pPr>
              <w:pStyle w:val="aff"/>
              <w:spacing w:after="0"/>
              <w:rPr>
                <w:rFonts w:ascii="Times New Roman" w:hAnsi="Times New Roman"/>
                <w:sz w:val="24"/>
                <w:szCs w:val="28"/>
                <w:lang w:val="en-US"/>
              </w:rPr>
            </w:pPr>
            <w:r w:rsidRPr="00F72371">
              <w:rPr>
                <w:rFonts w:ascii="Times New Roman" w:hAnsi="Times New Roman"/>
                <w:sz w:val="24"/>
                <w:szCs w:val="28"/>
              </w:rPr>
              <w:t>0</w:t>
            </w:r>
            <w:r w:rsidRPr="00F72371">
              <w:rPr>
                <w:rFonts w:ascii="Times New Roman" w:hAnsi="Times New Roman"/>
                <w:sz w:val="24"/>
                <w:szCs w:val="28"/>
                <w:lang w:val="en-US"/>
              </w:rPr>
              <w:t>..n</w:t>
            </w:r>
            <w:r w:rsidRPr="00F72371">
              <w:rPr>
                <w:rFonts w:ascii="Times New Roman" w:hAnsi="Times New Roman"/>
                <w:sz w:val="24"/>
                <w:szCs w:val="24"/>
              </w:rPr>
              <w:t>, необязательно</w:t>
            </w:r>
          </w:p>
        </w:tc>
        <w:tc>
          <w:tcPr>
            <w:tcW w:w="1843" w:type="dxa"/>
            <w:tcBorders>
              <w:top w:val="single" w:sz="4" w:space="0" w:color="auto"/>
              <w:left w:val="single" w:sz="4" w:space="0" w:color="auto"/>
              <w:bottom w:val="single" w:sz="4" w:space="0" w:color="auto"/>
              <w:right w:val="single" w:sz="4" w:space="0" w:color="auto"/>
            </w:tcBorders>
          </w:tcPr>
          <w:p w14:paraId="1EA8D9AA" w14:textId="77777777" w:rsidR="0095392A" w:rsidRPr="00F72371" w:rsidRDefault="0095392A" w:rsidP="00017651">
            <w:pPr>
              <w:pStyle w:val="aff"/>
              <w:spacing w:after="0"/>
              <w:rPr>
                <w:rFonts w:ascii="Times New Roman" w:hAnsi="Times New Roman"/>
                <w:sz w:val="24"/>
                <w:szCs w:val="28"/>
              </w:rPr>
            </w:pPr>
            <w:r w:rsidRPr="00F72371">
              <w:rPr>
                <w:rFonts w:ascii="Times New Roman" w:hAnsi="Times New Roman"/>
                <w:sz w:val="24"/>
                <w:szCs w:val="28"/>
              </w:rPr>
              <w:t>Контейнер</w:t>
            </w:r>
          </w:p>
        </w:tc>
        <w:tc>
          <w:tcPr>
            <w:tcW w:w="4046" w:type="dxa"/>
            <w:tcBorders>
              <w:top w:val="single" w:sz="4" w:space="0" w:color="auto"/>
              <w:left w:val="single" w:sz="4" w:space="0" w:color="auto"/>
              <w:bottom w:val="single" w:sz="4" w:space="0" w:color="auto"/>
              <w:right w:val="single" w:sz="4" w:space="0" w:color="auto"/>
            </w:tcBorders>
          </w:tcPr>
          <w:p w14:paraId="4EB31BEF" w14:textId="77777777" w:rsidR="0095392A" w:rsidRPr="00F72371" w:rsidRDefault="0095392A" w:rsidP="00017651">
            <w:pPr>
              <w:pStyle w:val="aff"/>
              <w:spacing w:after="0"/>
              <w:rPr>
                <w:rFonts w:ascii="Times New Roman" w:hAnsi="Times New Roman"/>
                <w:sz w:val="24"/>
                <w:szCs w:val="28"/>
              </w:rPr>
            </w:pPr>
            <w:r w:rsidRPr="00F72371">
              <w:rPr>
                <w:rFonts w:ascii="Times New Roman" w:hAnsi="Times New Roman"/>
                <w:sz w:val="24"/>
                <w:szCs w:val="24"/>
              </w:rPr>
              <w:t>Данные платежа.</w:t>
            </w:r>
          </w:p>
        </w:tc>
      </w:tr>
      <w:tr w:rsidR="0095392A" w:rsidRPr="00F72371" w14:paraId="2F187516" w14:textId="77777777" w:rsidTr="00017651">
        <w:trPr>
          <w:cantSplit/>
          <w:jc w:val="center"/>
        </w:trPr>
        <w:tc>
          <w:tcPr>
            <w:tcW w:w="2242" w:type="dxa"/>
            <w:tcBorders>
              <w:top w:val="single" w:sz="4" w:space="0" w:color="auto"/>
              <w:left w:val="single" w:sz="4" w:space="0" w:color="auto"/>
              <w:bottom w:val="single" w:sz="4" w:space="0" w:color="auto"/>
              <w:right w:val="single" w:sz="4" w:space="0" w:color="auto"/>
            </w:tcBorders>
          </w:tcPr>
          <w:p w14:paraId="60237A7B" w14:textId="77777777" w:rsidR="0095392A" w:rsidRPr="00F72371" w:rsidRDefault="0095392A" w:rsidP="00017651">
            <w:pPr>
              <w:pStyle w:val="aff"/>
              <w:spacing w:after="0"/>
              <w:ind w:left="487"/>
              <w:rPr>
                <w:rFonts w:ascii="Times New Roman" w:hAnsi="Times New Roman"/>
                <w:sz w:val="24"/>
                <w:szCs w:val="28"/>
                <w:lang w:val="en-US"/>
              </w:rPr>
            </w:pPr>
            <w:r w:rsidRPr="00F72371">
              <w:rPr>
                <w:rFonts w:ascii="Times New Roman" w:hAnsi="Times New Roman"/>
                <w:sz w:val="24"/>
                <w:szCs w:val="28"/>
                <w:lang w:val="en-US"/>
              </w:rPr>
              <w:t>PaymentData</w:t>
            </w:r>
          </w:p>
        </w:tc>
        <w:tc>
          <w:tcPr>
            <w:tcW w:w="1722" w:type="dxa"/>
            <w:tcBorders>
              <w:top w:val="single" w:sz="4" w:space="0" w:color="auto"/>
              <w:left w:val="single" w:sz="4" w:space="0" w:color="auto"/>
              <w:bottom w:val="single" w:sz="4" w:space="0" w:color="auto"/>
              <w:right w:val="single" w:sz="4" w:space="0" w:color="auto"/>
            </w:tcBorders>
          </w:tcPr>
          <w:p w14:paraId="4C1E9C52" w14:textId="77777777" w:rsidR="0095392A" w:rsidRPr="00F72371" w:rsidRDefault="0095392A" w:rsidP="00017651">
            <w:pPr>
              <w:pStyle w:val="aff"/>
              <w:spacing w:after="0"/>
              <w:rPr>
                <w:rFonts w:ascii="Times New Roman" w:hAnsi="Times New Roman"/>
                <w:sz w:val="24"/>
                <w:szCs w:val="28"/>
              </w:rPr>
            </w:pPr>
            <w:r w:rsidRPr="00F72371">
              <w:rPr>
                <w:rFonts w:ascii="Times New Roman" w:hAnsi="Times New Roman"/>
                <w:sz w:val="24"/>
                <w:szCs w:val="28"/>
              </w:rPr>
              <w:t>1</w:t>
            </w:r>
            <w:r w:rsidRPr="00F72371">
              <w:rPr>
                <w:rFonts w:ascii="Times New Roman" w:hAnsi="Times New Roman"/>
                <w:sz w:val="24"/>
                <w:szCs w:val="24"/>
              </w:rPr>
              <w:t>, обязательно</w:t>
            </w:r>
          </w:p>
        </w:tc>
        <w:tc>
          <w:tcPr>
            <w:tcW w:w="1843" w:type="dxa"/>
            <w:tcBorders>
              <w:top w:val="single" w:sz="4" w:space="0" w:color="auto"/>
              <w:left w:val="single" w:sz="4" w:space="0" w:color="auto"/>
              <w:bottom w:val="single" w:sz="4" w:space="0" w:color="auto"/>
              <w:right w:val="single" w:sz="4" w:space="0" w:color="auto"/>
            </w:tcBorders>
          </w:tcPr>
          <w:p w14:paraId="4D5FD53F" w14:textId="77777777" w:rsidR="0095392A" w:rsidRPr="00F72371" w:rsidRDefault="0095392A" w:rsidP="00017651">
            <w:pPr>
              <w:pStyle w:val="aff"/>
              <w:spacing w:after="0"/>
              <w:rPr>
                <w:rFonts w:ascii="Times New Roman" w:hAnsi="Times New Roman"/>
                <w:sz w:val="24"/>
                <w:szCs w:val="28"/>
                <w:lang w:val="en-US"/>
              </w:rPr>
            </w:pPr>
            <w:r w:rsidRPr="00F72371">
              <w:rPr>
                <w:rFonts w:ascii="Times New Roman" w:hAnsi="Times New Roman"/>
                <w:sz w:val="24"/>
                <w:szCs w:val="28"/>
                <w:lang w:val="en-US"/>
              </w:rPr>
              <w:t>Base64Binary</w:t>
            </w:r>
          </w:p>
        </w:tc>
        <w:tc>
          <w:tcPr>
            <w:tcW w:w="4046" w:type="dxa"/>
            <w:tcBorders>
              <w:top w:val="single" w:sz="4" w:space="0" w:color="auto"/>
              <w:left w:val="single" w:sz="4" w:space="0" w:color="auto"/>
              <w:bottom w:val="single" w:sz="4" w:space="0" w:color="auto"/>
              <w:right w:val="single" w:sz="4" w:space="0" w:color="auto"/>
            </w:tcBorders>
          </w:tcPr>
          <w:p w14:paraId="7084BB75" w14:textId="583A2347" w:rsidR="0095392A" w:rsidRPr="00F72371" w:rsidRDefault="0095392A" w:rsidP="00BC5BAD">
            <w:pPr>
              <w:pStyle w:val="aff"/>
              <w:spacing w:after="0"/>
              <w:rPr>
                <w:rFonts w:ascii="Times New Roman" w:hAnsi="Times New Roman"/>
                <w:sz w:val="24"/>
                <w:szCs w:val="28"/>
              </w:rPr>
            </w:pPr>
            <w:r w:rsidRPr="00F72371">
              <w:rPr>
                <w:rFonts w:ascii="Times New Roman" w:hAnsi="Times New Roman"/>
                <w:sz w:val="24"/>
                <w:szCs w:val="24"/>
              </w:rPr>
              <w:t xml:space="preserve">Данные платежа, полученные при </w:t>
            </w:r>
            <w:r w:rsidR="00BC5BAD" w:rsidRPr="00F72371">
              <w:rPr>
                <w:rFonts w:ascii="Times New Roman" w:hAnsi="Times New Roman"/>
                <w:sz w:val="24"/>
                <w:szCs w:val="24"/>
              </w:rPr>
              <w:t xml:space="preserve">предоставлении информации </w:t>
            </w:r>
            <w:r w:rsidRPr="00F72371">
              <w:rPr>
                <w:rFonts w:ascii="Times New Roman" w:hAnsi="Times New Roman"/>
                <w:sz w:val="24"/>
                <w:szCs w:val="24"/>
              </w:rPr>
              <w:t>от АП/ ГАП.</w:t>
            </w:r>
          </w:p>
        </w:tc>
      </w:tr>
      <w:tr w:rsidR="0095392A" w:rsidRPr="00F72371" w14:paraId="5AF68DD8" w14:textId="77777777" w:rsidTr="00017651">
        <w:trPr>
          <w:cantSplit/>
          <w:jc w:val="center"/>
        </w:trPr>
        <w:tc>
          <w:tcPr>
            <w:tcW w:w="2242" w:type="dxa"/>
            <w:tcBorders>
              <w:top w:val="single" w:sz="4" w:space="0" w:color="auto"/>
              <w:left w:val="single" w:sz="4" w:space="0" w:color="auto"/>
              <w:bottom w:val="single" w:sz="4" w:space="0" w:color="auto"/>
              <w:right w:val="single" w:sz="4" w:space="0" w:color="auto"/>
            </w:tcBorders>
          </w:tcPr>
          <w:p w14:paraId="585090F3" w14:textId="77777777" w:rsidR="0095392A" w:rsidRPr="00F72371" w:rsidRDefault="0095392A" w:rsidP="00017651">
            <w:pPr>
              <w:pStyle w:val="aff"/>
              <w:spacing w:after="0"/>
              <w:ind w:left="487"/>
              <w:rPr>
                <w:rFonts w:ascii="Times New Roman" w:hAnsi="Times New Roman"/>
                <w:sz w:val="24"/>
                <w:szCs w:val="28"/>
                <w:lang w:val="en-US"/>
              </w:rPr>
            </w:pPr>
            <w:r w:rsidRPr="00F72371">
              <w:rPr>
                <w:rFonts w:ascii="Times New Roman" w:hAnsi="Times New Roman"/>
                <w:sz w:val="24"/>
                <w:szCs w:val="28"/>
                <w:lang w:val="en-US"/>
              </w:rPr>
              <w:t>PaymentSignature</w:t>
            </w:r>
          </w:p>
        </w:tc>
        <w:tc>
          <w:tcPr>
            <w:tcW w:w="1722" w:type="dxa"/>
            <w:tcBorders>
              <w:top w:val="single" w:sz="4" w:space="0" w:color="auto"/>
              <w:left w:val="single" w:sz="4" w:space="0" w:color="auto"/>
              <w:bottom w:val="single" w:sz="4" w:space="0" w:color="auto"/>
              <w:right w:val="single" w:sz="4" w:space="0" w:color="auto"/>
            </w:tcBorders>
          </w:tcPr>
          <w:p w14:paraId="25D5B0D1" w14:textId="77777777" w:rsidR="0095392A" w:rsidRPr="00F72371" w:rsidRDefault="0095392A" w:rsidP="00017651">
            <w:pPr>
              <w:pStyle w:val="aff"/>
              <w:spacing w:after="0"/>
              <w:rPr>
                <w:rFonts w:ascii="Times New Roman" w:hAnsi="Times New Roman"/>
                <w:sz w:val="24"/>
                <w:szCs w:val="28"/>
              </w:rPr>
            </w:pPr>
            <w:r w:rsidRPr="00F72371">
              <w:rPr>
                <w:rFonts w:ascii="Times New Roman" w:hAnsi="Times New Roman"/>
                <w:sz w:val="24"/>
                <w:szCs w:val="28"/>
              </w:rPr>
              <w:t>0..1, необязательно</w:t>
            </w:r>
          </w:p>
        </w:tc>
        <w:tc>
          <w:tcPr>
            <w:tcW w:w="1843" w:type="dxa"/>
            <w:tcBorders>
              <w:top w:val="single" w:sz="4" w:space="0" w:color="auto"/>
              <w:left w:val="single" w:sz="4" w:space="0" w:color="auto"/>
              <w:bottom w:val="single" w:sz="4" w:space="0" w:color="auto"/>
              <w:right w:val="single" w:sz="4" w:space="0" w:color="auto"/>
            </w:tcBorders>
          </w:tcPr>
          <w:p w14:paraId="11ED030B" w14:textId="77777777" w:rsidR="0095392A" w:rsidRPr="00F72371" w:rsidRDefault="0095392A" w:rsidP="00017651">
            <w:pPr>
              <w:pStyle w:val="aff"/>
              <w:spacing w:after="0"/>
              <w:rPr>
                <w:rFonts w:ascii="Times New Roman" w:hAnsi="Times New Roman"/>
                <w:sz w:val="24"/>
                <w:szCs w:val="28"/>
              </w:rPr>
            </w:pPr>
            <w:r w:rsidRPr="00F72371">
              <w:rPr>
                <w:rFonts w:ascii="Times New Roman" w:hAnsi="Times New Roman"/>
                <w:sz w:val="24"/>
                <w:szCs w:val="28"/>
                <w:lang w:val="en-US"/>
              </w:rPr>
              <w:t>Base64Binary</w:t>
            </w:r>
          </w:p>
        </w:tc>
        <w:tc>
          <w:tcPr>
            <w:tcW w:w="4046" w:type="dxa"/>
            <w:tcBorders>
              <w:top w:val="single" w:sz="4" w:space="0" w:color="auto"/>
              <w:left w:val="single" w:sz="4" w:space="0" w:color="auto"/>
              <w:bottom w:val="single" w:sz="4" w:space="0" w:color="auto"/>
              <w:right w:val="single" w:sz="4" w:space="0" w:color="auto"/>
            </w:tcBorders>
          </w:tcPr>
          <w:p w14:paraId="4C9A6A8D" w14:textId="733EE153" w:rsidR="0095392A" w:rsidRPr="00F72371" w:rsidRDefault="0095392A" w:rsidP="00017651">
            <w:pPr>
              <w:pStyle w:val="aff"/>
              <w:spacing w:after="0"/>
              <w:rPr>
                <w:rFonts w:ascii="Times New Roman" w:hAnsi="Times New Roman"/>
                <w:sz w:val="24"/>
                <w:szCs w:val="28"/>
              </w:rPr>
            </w:pPr>
            <w:r w:rsidRPr="00F72371">
              <w:rPr>
                <w:rFonts w:ascii="Times New Roman" w:hAnsi="Times New Roman"/>
                <w:sz w:val="24"/>
                <w:szCs w:val="28"/>
              </w:rPr>
              <w:t xml:space="preserve">Данные файла ЭП платежа, переданного в </w:t>
            </w:r>
            <w:r w:rsidR="008B37B4" w:rsidRPr="00F72371">
              <w:rPr>
                <w:rFonts w:ascii="Times New Roman" w:hAnsi="Times New Roman"/>
                <w:sz w:val="24"/>
                <w:szCs w:val="28"/>
              </w:rPr>
              <w:t>ГИС ГМП</w:t>
            </w:r>
            <w:r w:rsidRPr="00F72371">
              <w:rPr>
                <w:rFonts w:ascii="Times New Roman" w:hAnsi="Times New Roman"/>
                <w:sz w:val="24"/>
                <w:szCs w:val="28"/>
              </w:rPr>
              <w:t xml:space="preserve"> </w:t>
            </w:r>
            <w:r w:rsidR="001972F8" w:rsidRPr="00F72371">
              <w:rPr>
                <w:rFonts w:ascii="Times New Roman" w:hAnsi="Times New Roman"/>
                <w:sz w:val="24"/>
                <w:szCs w:val="24"/>
              </w:rPr>
              <w:t>АП/</w:t>
            </w:r>
            <w:r w:rsidRPr="00F72371">
              <w:rPr>
                <w:rFonts w:ascii="Times New Roman" w:hAnsi="Times New Roman"/>
                <w:sz w:val="24"/>
                <w:szCs w:val="24"/>
              </w:rPr>
              <w:t>ГАП</w:t>
            </w:r>
            <w:r w:rsidRPr="00F72371">
              <w:rPr>
                <w:rFonts w:ascii="Times New Roman" w:hAnsi="Times New Roman"/>
                <w:sz w:val="24"/>
                <w:szCs w:val="28"/>
              </w:rPr>
              <w:t xml:space="preserve">. </w:t>
            </w:r>
          </w:p>
        </w:tc>
      </w:tr>
      <w:tr w:rsidR="0095392A" w:rsidRPr="00F72371" w14:paraId="01C007DD" w14:textId="77777777" w:rsidTr="00017651">
        <w:trPr>
          <w:cantSplit/>
          <w:jc w:val="center"/>
        </w:trPr>
        <w:tc>
          <w:tcPr>
            <w:tcW w:w="2242" w:type="dxa"/>
            <w:tcBorders>
              <w:top w:val="single" w:sz="4" w:space="0" w:color="auto"/>
              <w:left w:val="single" w:sz="4" w:space="0" w:color="auto"/>
              <w:bottom w:val="single" w:sz="4" w:space="0" w:color="auto"/>
              <w:right w:val="single" w:sz="4" w:space="0" w:color="auto"/>
            </w:tcBorders>
          </w:tcPr>
          <w:p w14:paraId="3FAC8384" w14:textId="77777777" w:rsidR="0095392A" w:rsidRPr="00F72371" w:rsidRDefault="0095392A" w:rsidP="00017651">
            <w:pPr>
              <w:pStyle w:val="aff"/>
              <w:spacing w:after="0"/>
              <w:ind w:left="487"/>
              <w:rPr>
                <w:rFonts w:ascii="Times New Roman" w:hAnsi="Times New Roman"/>
                <w:sz w:val="24"/>
                <w:szCs w:val="28"/>
                <w:lang w:val="en-US"/>
              </w:rPr>
            </w:pPr>
            <w:r w:rsidRPr="00F72371">
              <w:rPr>
                <w:rFonts w:ascii="Times New Roman" w:hAnsi="Times New Roman"/>
                <w:sz w:val="24"/>
                <w:szCs w:val="28"/>
                <w:lang w:val="en-US"/>
              </w:rPr>
              <w:t>PaymentStatus</w:t>
            </w:r>
          </w:p>
        </w:tc>
        <w:tc>
          <w:tcPr>
            <w:tcW w:w="1722" w:type="dxa"/>
            <w:tcBorders>
              <w:top w:val="single" w:sz="4" w:space="0" w:color="auto"/>
              <w:left w:val="single" w:sz="4" w:space="0" w:color="auto"/>
              <w:bottom w:val="single" w:sz="4" w:space="0" w:color="auto"/>
              <w:right w:val="single" w:sz="4" w:space="0" w:color="auto"/>
            </w:tcBorders>
          </w:tcPr>
          <w:p w14:paraId="583E35F2" w14:textId="77777777" w:rsidR="0095392A" w:rsidRPr="00F72371" w:rsidRDefault="0095392A" w:rsidP="00017651">
            <w:pPr>
              <w:pStyle w:val="aff"/>
              <w:spacing w:after="0"/>
              <w:rPr>
                <w:rFonts w:ascii="Times New Roman" w:hAnsi="Times New Roman"/>
                <w:sz w:val="24"/>
                <w:szCs w:val="28"/>
                <w:lang w:val="en-US"/>
              </w:rPr>
            </w:pPr>
            <w:r w:rsidRPr="00F72371">
              <w:rPr>
                <w:rFonts w:ascii="Times New Roman" w:hAnsi="Times New Roman"/>
                <w:sz w:val="24"/>
                <w:szCs w:val="24"/>
                <w:lang w:val="en-US"/>
              </w:rPr>
              <w:t>0..n, необязательно</w:t>
            </w:r>
          </w:p>
        </w:tc>
        <w:tc>
          <w:tcPr>
            <w:tcW w:w="1843" w:type="dxa"/>
            <w:tcBorders>
              <w:top w:val="single" w:sz="4" w:space="0" w:color="auto"/>
              <w:left w:val="single" w:sz="4" w:space="0" w:color="auto"/>
              <w:bottom w:val="single" w:sz="4" w:space="0" w:color="auto"/>
              <w:right w:val="single" w:sz="4" w:space="0" w:color="auto"/>
            </w:tcBorders>
          </w:tcPr>
          <w:p w14:paraId="65A85A55" w14:textId="77777777" w:rsidR="0095392A" w:rsidRPr="00F72371" w:rsidRDefault="0095392A" w:rsidP="00017651">
            <w:pPr>
              <w:pStyle w:val="aff"/>
              <w:spacing w:after="0"/>
              <w:rPr>
                <w:rFonts w:ascii="Times New Roman" w:hAnsi="Times New Roman"/>
                <w:sz w:val="24"/>
                <w:szCs w:val="28"/>
              </w:rPr>
            </w:pPr>
            <w:r w:rsidRPr="00F72371">
              <w:rPr>
                <w:rFonts w:ascii="Times New Roman" w:hAnsi="Times New Roman"/>
                <w:sz w:val="24"/>
                <w:szCs w:val="24"/>
              </w:rPr>
              <w:t>Контейнер</w:t>
            </w:r>
          </w:p>
        </w:tc>
        <w:tc>
          <w:tcPr>
            <w:tcW w:w="4046" w:type="dxa"/>
            <w:tcBorders>
              <w:top w:val="single" w:sz="4" w:space="0" w:color="auto"/>
              <w:left w:val="single" w:sz="4" w:space="0" w:color="auto"/>
              <w:bottom w:val="single" w:sz="4" w:space="0" w:color="auto"/>
              <w:right w:val="single" w:sz="4" w:space="0" w:color="auto"/>
            </w:tcBorders>
          </w:tcPr>
          <w:p w14:paraId="069E4B6B" w14:textId="5EF3DD3E" w:rsidR="0095392A" w:rsidRPr="00F72371" w:rsidRDefault="0095392A" w:rsidP="00657FE9">
            <w:pPr>
              <w:pStyle w:val="aff"/>
              <w:spacing w:after="0"/>
              <w:rPr>
                <w:rFonts w:ascii="Times New Roman" w:hAnsi="Times New Roman"/>
                <w:sz w:val="24"/>
                <w:szCs w:val="28"/>
              </w:rPr>
            </w:pPr>
            <w:r w:rsidRPr="00F72371">
              <w:rPr>
                <w:rFonts w:ascii="Times New Roman" w:hAnsi="Times New Roman"/>
                <w:sz w:val="24"/>
                <w:szCs w:val="28"/>
              </w:rPr>
              <w:t>Признак “Услуга предоставлена” или “</w:t>
            </w:r>
            <w:r w:rsidR="00A32037" w:rsidRPr="00F72371">
              <w:rPr>
                <w:rFonts w:ascii="Times New Roman" w:hAnsi="Times New Roman"/>
                <w:sz w:val="24"/>
                <w:szCs w:val="28"/>
              </w:rPr>
              <w:t>Сопоставлен</w:t>
            </w:r>
            <w:r w:rsidRPr="00F72371">
              <w:rPr>
                <w:rFonts w:ascii="Times New Roman" w:hAnsi="Times New Roman"/>
                <w:sz w:val="24"/>
                <w:szCs w:val="28"/>
              </w:rPr>
              <w:t xml:space="preserve"> с начислением”.</w:t>
            </w:r>
          </w:p>
        </w:tc>
      </w:tr>
      <w:tr w:rsidR="0095392A" w:rsidRPr="00F72371" w14:paraId="14DC5726" w14:textId="77777777" w:rsidTr="00017651">
        <w:trPr>
          <w:cantSplit/>
          <w:jc w:val="center"/>
        </w:trPr>
        <w:tc>
          <w:tcPr>
            <w:tcW w:w="2242" w:type="dxa"/>
            <w:tcBorders>
              <w:top w:val="single" w:sz="4" w:space="0" w:color="auto"/>
              <w:left w:val="single" w:sz="4" w:space="0" w:color="auto"/>
              <w:bottom w:val="single" w:sz="4" w:space="0" w:color="auto"/>
              <w:right w:val="single" w:sz="4" w:space="0" w:color="auto"/>
            </w:tcBorders>
          </w:tcPr>
          <w:p w14:paraId="3EFA6168" w14:textId="77777777" w:rsidR="0095392A" w:rsidRPr="00F72371" w:rsidRDefault="0095392A" w:rsidP="00017651">
            <w:pPr>
              <w:pStyle w:val="aff"/>
              <w:spacing w:after="0"/>
              <w:ind w:left="708"/>
              <w:rPr>
                <w:rFonts w:ascii="Times New Roman" w:hAnsi="Times New Roman"/>
                <w:sz w:val="24"/>
                <w:szCs w:val="28"/>
              </w:rPr>
            </w:pPr>
            <w:r w:rsidRPr="00F72371">
              <w:rPr>
                <w:rFonts w:ascii="Times New Roman" w:hAnsi="Times New Roman"/>
                <w:sz w:val="24"/>
                <w:szCs w:val="28"/>
                <w:lang w:val="en-US"/>
              </w:rPr>
              <w:t>name</w:t>
            </w:r>
            <w:r w:rsidRPr="00F72371">
              <w:rPr>
                <w:rFonts w:ascii="Times New Roman" w:hAnsi="Times New Roman"/>
                <w:sz w:val="24"/>
                <w:szCs w:val="28"/>
              </w:rPr>
              <w:t xml:space="preserve"> (атрибут)</w:t>
            </w:r>
          </w:p>
        </w:tc>
        <w:tc>
          <w:tcPr>
            <w:tcW w:w="1722" w:type="dxa"/>
            <w:tcBorders>
              <w:top w:val="single" w:sz="4" w:space="0" w:color="auto"/>
              <w:left w:val="single" w:sz="4" w:space="0" w:color="auto"/>
              <w:bottom w:val="single" w:sz="4" w:space="0" w:color="auto"/>
              <w:right w:val="single" w:sz="4" w:space="0" w:color="auto"/>
            </w:tcBorders>
          </w:tcPr>
          <w:p w14:paraId="2677AE7F" w14:textId="77777777" w:rsidR="0095392A" w:rsidRPr="00F72371" w:rsidRDefault="0095392A" w:rsidP="00017651">
            <w:pPr>
              <w:pStyle w:val="aff"/>
              <w:spacing w:after="0"/>
              <w:rPr>
                <w:rFonts w:ascii="Times New Roman" w:hAnsi="Times New Roman"/>
                <w:sz w:val="24"/>
                <w:szCs w:val="24"/>
                <w:lang w:val="en-US"/>
              </w:rPr>
            </w:pPr>
            <w:r w:rsidRPr="00F72371">
              <w:rPr>
                <w:rFonts w:ascii="Times New Roman" w:hAnsi="Times New Roman"/>
                <w:sz w:val="24"/>
                <w:szCs w:val="28"/>
              </w:rPr>
              <w:t>1</w:t>
            </w:r>
            <w:r w:rsidRPr="00F72371">
              <w:rPr>
                <w:rFonts w:ascii="Times New Roman" w:hAnsi="Times New Roman"/>
                <w:sz w:val="24"/>
                <w:szCs w:val="24"/>
              </w:rPr>
              <w:t>, обязательно</w:t>
            </w:r>
          </w:p>
        </w:tc>
        <w:tc>
          <w:tcPr>
            <w:tcW w:w="1843" w:type="dxa"/>
            <w:tcBorders>
              <w:top w:val="single" w:sz="4" w:space="0" w:color="auto"/>
              <w:left w:val="single" w:sz="4" w:space="0" w:color="auto"/>
              <w:bottom w:val="single" w:sz="4" w:space="0" w:color="auto"/>
              <w:right w:val="single" w:sz="4" w:space="0" w:color="auto"/>
            </w:tcBorders>
          </w:tcPr>
          <w:p w14:paraId="586E1534" w14:textId="77777777" w:rsidR="0095392A" w:rsidRPr="00F72371" w:rsidRDefault="0095392A" w:rsidP="00017651">
            <w:pPr>
              <w:pStyle w:val="aff"/>
              <w:spacing w:after="0"/>
              <w:rPr>
                <w:rFonts w:ascii="Times New Roman" w:hAnsi="Times New Roman"/>
                <w:sz w:val="24"/>
                <w:szCs w:val="24"/>
                <w:lang w:val="en-US"/>
              </w:rPr>
            </w:pPr>
            <w:r w:rsidRPr="00F72371">
              <w:rPr>
                <w:rFonts w:ascii="Times New Roman" w:hAnsi="Times New Roman"/>
                <w:sz w:val="24"/>
                <w:szCs w:val="24"/>
                <w:lang w:val="en-US"/>
              </w:rPr>
              <w:t>String</w:t>
            </w:r>
          </w:p>
        </w:tc>
        <w:tc>
          <w:tcPr>
            <w:tcW w:w="4046" w:type="dxa"/>
            <w:tcBorders>
              <w:top w:val="single" w:sz="4" w:space="0" w:color="auto"/>
              <w:left w:val="single" w:sz="4" w:space="0" w:color="auto"/>
              <w:bottom w:val="single" w:sz="4" w:space="0" w:color="auto"/>
              <w:right w:val="single" w:sz="4" w:space="0" w:color="auto"/>
            </w:tcBorders>
          </w:tcPr>
          <w:p w14:paraId="12304848" w14:textId="77777777" w:rsidR="0095392A" w:rsidRPr="00F72371" w:rsidRDefault="0095392A" w:rsidP="00017651">
            <w:pPr>
              <w:pStyle w:val="aff"/>
              <w:spacing w:after="0"/>
              <w:rPr>
                <w:rFonts w:ascii="Times New Roman" w:hAnsi="Times New Roman"/>
                <w:sz w:val="24"/>
                <w:szCs w:val="28"/>
              </w:rPr>
            </w:pPr>
            <w:r w:rsidRPr="00F72371">
              <w:rPr>
                <w:rFonts w:ascii="Times New Roman" w:hAnsi="Times New Roman"/>
                <w:sz w:val="24"/>
                <w:szCs w:val="28"/>
              </w:rPr>
              <w:t>Обозначение.</w:t>
            </w:r>
          </w:p>
          <w:p w14:paraId="6151A435" w14:textId="4C7B706F" w:rsidR="0095392A" w:rsidRPr="00F72371" w:rsidRDefault="0095392A" w:rsidP="00017651">
            <w:pPr>
              <w:pStyle w:val="aff"/>
              <w:spacing w:after="0"/>
              <w:rPr>
                <w:rFonts w:ascii="Times New Roman" w:hAnsi="Times New Roman"/>
                <w:sz w:val="24"/>
                <w:szCs w:val="28"/>
              </w:rPr>
            </w:pPr>
            <w:r w:rsidRPr="00F72371">
              <w:rPr>
                <w:rFonts w:ascii="Times New Roman" w:hAnsi="Times New Roman"/>
                <w:sz w:val="24"/>
                <w:szCs w:val="28"/>
              </w:rPr>
              <w:t xml:space="preserve">Для обозначения факта квитирования платежа с начислением в </w:t>
            </w:r>
            <w:r w:rsidRPr="00F72371">
              <w:rPr>
                <w:rFonts w:ascii="Times New Roman" w:hAnsi="Times New Roman"/>
                <w:i/>
                <w:sz w:val="24"/>
                <w:szCs w:val="28"/>
                <w:lang w:val="en-US"/>
              </w:rPr>
              <w:t>n</w:t>
            </w:r>
            <w:r w:rsidRPr="00F72371">
              <w:rPr>
                <w:rFonts w:ascii="Times New Roman" w:hAnsi="Times New Roman"/>
                <w:i/>
                <w:sz w:val="24"/>
                <w:szCs w:val="28"/>
              </w:rPr>
              <w:t xml:space="preserve">ame </w:t>
            </w:r>
            <w:r w:rsidRPr="00F72371">
              <w:rPr>
                <w:rFonts w:ascii="Times New Roman" w:hAnsi="Times New Roman"/>
                <w:sz w:val="24"/>
                <w:szCs w:val="28"/>
              </w:rPr>
              <w:t>указывается значение «</w:t>
            </w:r>
            <w:r w:rsidR="00A32037" w:rsidRPr="00F72371">
              <w:rPr>
                <w:rFonts w:ascii="Times New Roman" w:hAnsi="Times New Roman"/>
                <w:sz w:val="24"/>
                <w:szCs w:val="28"/>
              </w:rPr>
              <w:t>Сопоставлен</w:t>
            </w:r>
            <w:r w:rsidRPr="00F72371">
              <w:rPr>
                <w:rFonts w:ascii="Times New Roman" w:hAnsi="Times New Roman"/>
                <w:sz w:val="24"/>
                <w:szCs w:val="28"/>
              </w:rPr>
              <w:t xml:space="preserve"> с начислением».</w:t>
            </w:r>
          </w:p>
          <w:p w14:paraId="14156BFC" w14:textId="77777777" w:rsidR="0095392A" w:rsidRPr="00F72371" w:rsidRDefault="0095392A" w:rsidP="00017651">
            <w:pPr>
              <w:pStyle w:val="aff"/>
              <w:spacing w:after="0"/>
              <w:rPr>
                <w:rFonts w:ascii="Times New Roman" w:hAnsi="Times New Roman"/>
                <w:sz w:val="24"/>
                <w:szCs w:val="28"/>
              </w:rPr>
            </w:pPr>
            <w:r w:rsidRPr="00F72371">
              <w:rPr>
                <w:rFonts w:ascii="Times New Roman" w:hAnsi="Times New Roman"/>
                <w:sz w:val="24"/>
                <w:szCs w:val="28"/>
              </w:rPr>
              <w:t xml:space="preserve">Для обозначения у платежа признака «Услуга предоставлена» в </w:t>
            </w:r>
            <w:r w:rsidRPr="00F72371">
              <w:rPr>
                <w:rFonts w:ascii="Times New Roman" w:hAnsi="Times New Roman"/>
                <w:i/>
                <w:sz w:val="24"/>
                <w:szCs w:val="28"/>
                <w:lang w:val="en-US"/>
              </w:rPr>
              <w:t>name</w:t>
            </w:r>
            <w:r w:rsidRPr="00F72371">
              <w:rPr>
                <w:rFonts w:ascii="Times New Roman" w:hAnsi="Times New Roman"/>
                <w:sz w:val="24"/>
                <w:szCs w:val="28"/>
              </w:rPr>
              <w:t xml:space="preserve"> указывается значение «Услуга предоставлена».</w:t>
            </w:r>
          </w:p>
        </w:tc>
      </w:tr>
      <w:tr w:rsidR="0095392A" w:rsidRPr="00F72371" w14:paraId="6D7A37BE" w14:textId="77777777" w:rsidTr="00017651">
        <w:trPr>
          <w:cantSplit/>
          <w:jc w:val="center"/>
        </w:trPr>
        <w:tc>
          <w:tcPr>
            <w:tcW w:w="2242" w:type="dxa"/>
            <w:tcBorders>
              <w:top w:val="single" w:sz="4" w:space="0" w:color="auto"/>
              <w:left w:val="single" w:sz="4" w:space="0" w:color="auto"/>
              <w:bottom w:val="single" w:sz="4" w:space="0" w:color="auto"/>
              <w:right w:val="single" w:sz="4" w:space="0" w:color="auto"/>
            </w:tcBorders>
          </w:tcPr>
          <w:p w14:paraId="640813E9" w14:textId="77777777" w:rsidR="0095392A" w:rsidRPr="00F72371" w:rsidRDefault="0095392A" w:rsidP="00017651">
            <w:pPr>
              <w:pStyle w:val="aff"/>
              <w:spacing w:after="0"/>
              <w:ind w:left="708"/>
              <w:rPr>
                <w:rFonts w:ascii="Times New Roman" w:hAnsi="Times New Roman"/>
                <w:sz w:val="24"/>
                <w:szCs w:val="28"/>
              </w:rPr>
            </w:pPr>
            <w:r w:rsidRPr="00F72371">
              <w:rPr>
                <w:rFonts w:ascii="Times New Roman" w:hAnsi="Times New Roman"/>
                <w:sz w:val="24"/>
                <w:szCs w:val="28"/>
                <w:lang w:val="en-US"/>
              </w:rPr>
              <w:lastRenderedPageBreak/>
              <w:t>value</w:t>
            </w:r>
            <w:r w:rsidRPr="00F72371">
              <w:rPr>
                <w:rFonts w:ascii="Times New Roman" w:hAnsi="Times New Roman"/>
                <w:sz w:val="24"/>
                <w:szCs w:val="28"/>
              </w:rPr>
              <w:t xml:space="preserve"> (атрибут)</w:t>
            </w:r>
          </w:p>
        </w:tc>
        <w:tc>
          <w:tcPr>
            <w:tcW w:w="1722" w:type="dxa"/>
            <w:tcBorders>
              <w:top w:val="single" w:sz="4" w:space="0" w:color="auto"/>
              <w:left w:val="single" w:sz="4" w:space="0" w:color="auto"/>
              <w:bottom w:val="single" w:sz="4" w:space="0" w:color="auto"/>
              <w:right w:val="single" w:sz="4" w:space="0" w:color="auto"/>
            </w:tcBorders>
          </w:tcPr>
          <w:p w14:paraId="24F0B9F2" w14:textId="77777777" w:rsidR="0095392A" w:rsidRPr="00F72371" w:rsidRDefault="0095392A" w:rsidP="00017651">
            <w:pPr>
              <w:pStyle w:val="aff"/>
              <w:spacing w:after="0"/>
              <w:rPr>
                <w:rFonts w:ascii="Times New Roman" w:hAnsi="Times New Roman"/>
                <w:sz w:val="24"/>
                <w:szCs w:val="28"/>
              </w:rPr>
            </w:pPr>
            <w:r w:rsidRPr="00F72371">
              <w:rPr>
                <w:rFonts w:ascii="Times New Roman" w:hAnsi="Times New Roman"/>
                <w:sz w:val="24"/>
                <w:szCs w:val="28"/>
              </w:rPr>
              <w:t>0..1, необязательно</w:t>
            </w:r>
          </w:p>
        </w:tc>
        <w:tc>
          <w:tcPr>
            <w:tcW w:w="1843" w:type="dxa"/>
            <w:tcBorders>
              <w:top w:val="single" w:sz="4" w:space="0" w:color="auto"/>
              <w:left w:val="single" w:sz="4" w:space="0" w:color="auto"/>
              <w:bottom w:val="single" w:sz="4" w:space="0" w:color="auto"/>
              <w:right w:val="single" w:sz="4" w:space="0" w:color="auto"/>
            </w:tcBorders>
          </w:tcPr>
          <w:p w14:paraId="421A4CC2" w14:textId="77777777" w:rsidR="0095392A" w:rsidRPr="00F72371" w:rsidRDefault="0095392A" w:rsidP="00017651">
            <w:pPr>
              <w:pStyle w:val="aff"/>
              <w:spacing w:after="0"/>
              <w:rPr>
                <w:rFonts w:ascii="Times New Roman" w:hAnsi="Times New Roman"/>
                <w:sz w:val="24"/>
                <w:szCs w:val="24"/>
                <w:lang w:val="en-US"/>
              </w:rPr>
            </w:pPr>
            <w:r w:rsidRPr="00F72371">
              <w:rPr>
                <w:rFonts w:ascii="Times New Roman" w:hAnsi="Times New Roman"/>
                <w:sz w:val="24"/>
                <w:szCs w:val="24"/>
                <w:lang w:val="en-US"/>
              </w:rPr>
              <w:t>String</w:t>
            </w:r>
          </w:p>
        </w:tc>
        <w:tc>
          <w:tcPr>
            <w:tcW w:w="4046" w:type="dxa"/>
            <w:tcBorders>
              <w:top w:val="single" w:sz="4" w:space="0" w:color="auto"/>
              <w:left w:val="single" w:sz="4" w:space="0" w:color="auto"/>
              <w:bottom w:val="single" w:sz="4" w:space="0" w:color="auto"/>
              <w:right w:val="single" w:sz="4" w:space="0" w:color="auto"/>
            </w:tcBorders>
          </w:tcPr>
          <w:p w14:paraId="05FF9223" w14:textId="77777777" w:rsidR="0095392A" w:rsidRPr="00F72371" w:rsidRDefault="0095392A" w:rsidP="00017651">
            <w:pPr>
              <w:pStyle w:val="aff"/>
              <w:spacing w:after="0"/>
              <w:rPr>
                <w:rFonts w:ascii="Times New Roman" w:hAnsi="Times New Roman"/>
                <w:sz w:val="24"/>
                <w:szCs w:val="28"/>
              </w:rPr>
            </w:pPr>
            <w:r w:rsidRPr="00F72371">
              <w:rPr>
                <w:rFonts w:ascii="Times New Roman" w:hAnsi="Times New Roman"/>
                <w:sz w:val="24"/>
                <w:szCs w:val="28"/>
              </w:rPr>
              <w:t>Код, уточнение.</w:t>
            </w:r>
          </w:p>
          <w:p w14:paraId="3895EC28" w14:textId="36953528" w:rsidR="0095392A" w:rsidRPr="00F72371" w:rsidRDefault="0095392A" w:rsidP="00017651">
            <w:pPr>
              <w:pStyle w:val="aff"/>
              <w:spacing w:after="0"/>
              <w:rPr>
                <w:rFonts w:ascii="Times New Roman" w:hAnsi="Times New Roman"/>
                <w:sz w:val="24"/>
                <w:szCs w:val="28"/>
              </w:rPr>
            </w:pPr>
            <w:r w:rsidRPr="00F72371">
              <w:rPr>
                <w:rFonts w:ascii="Times New Roman" w:hAnsi="Times New Roman"/>
                <w:sz w:val="24"/>
                <w:szCs w:val="28"/>
              </w:rPr>
              <w:t xml:space="preserve">Для обозначения факта квитирования платежа с начислением в </w:t>
            </w:r>
            <w:r w:rsidRPr="00F72371">
              <w:rPr>
                <w:rFonts w:ascii="Times New Roman" w:hAnsi="Times New Roman"/>
                <w:i/>
                <w:sz w:val="24"/>
                <w:szCs w:val="28"/>
                <w:lang w:val="en-US"/>
              </w:rPr>
              <w:t>v</w:t>
            </w:r>
            <w:r w:rsidRPr="00F72371">
              <w:rPr>
                <w:rFonts w:ascii="Times New Roman" w:hAnsi="Times New Roman"/>
                <w:i/>
                <w:sz w:val="24"/>
                <w:szCs w:val="28"/>
              </w:rPr>
              <w:t xml:space="preserve">alue </w:t>
            </w:r>
            <w:r w:rsidRPr="00F72371">
              <w:rPr>
                <w:rFonts w:ascii="Times New Roman" w:hAnsi="Times New Roman"/>
                <w:sz w:val="24"/>
                <w:szCs w:val="28"/>
              </w:rPr>
              <w:t xml:space="preserve">указывается УИН, c которым </w:t>
            </w:r>
            <w:r w:rsidR="00A32037" w:rsidRPr="00F72371">
              <w:rPr>
                <w:rFonts w:ascii="Times New Roman" w:hAnsi="Times New Roman"/>
                <w:sz w:val="24"/>
                <w:szCs w:val="28"/>
              </w:rPr>
              <w:t>сопоставлен</w:t>
            </w:r>
            <w:r w:rsidRPr="00F72371">
              <w:rPr>
                <w:rFonts w:ascii="Times New Roman" w:hAnsi="Times New Roman"/>
                <w:sz w:val="24"/>
                <w:szCs w:val="28"/>
              </w:rPr>
              <w:t xml:space="preserve"> платеж.</w:t>
            </w:r>
          </w:p>
          <w:p w14:paraId="6A919125" w14:textId="77777777" w:rsidR="0095392A" w:rsidRPr="00F72371" w:rsidRDefault="0095392A" w:rsidP="00017651">
            <w:pPr>
              <w:pStyle w:val="aff"/>
              <w:spacing w:after="0"/>
              <w:rPr>
                <w:rFonts w:ascii="Times New Roman" w:hAnsi="Times New Roman"/>
                <w:sz w:val="24"/>
                <w:szCs w:val="28"/>
              </w:rPr>
            </w:pPr>
            <w:r w:rsidRPr="00F72371">
              <w:rPr>
                <w:rFonts w:ascii="Times New Roman" w:hAnsi="Times New Roman"/>
                <w:sz w:val="24"/>
                <w:szCs w:val="28"/>
              </w:rPr>
              <w:t xml:space="preserve">Для обозначения у платежа признака «Услуга предоставлена» в </w:t>
            </w:r>
            <w:r w:rsidRPr="00F72371">
              <w:rPr>
                <w:rFonts w:ascii="Times New Roman" w:hAnsi="Times New Roman"/>
                <w:i/>
                <w:sz w:val="24"/>
                <w:szCs w:val="28"/>
                <w:lang w:val="en-US"/>
              </w:rPr>
              <w:t>value</w:t>
            </w:r>
            <w:r w:rsidRPr="00F72371">
              <w:rPr>
                <w:rFonts w:ascii="Times New Roman" w:hAnsi="Times New Roman"/>
                <w:sz w:val="24"/>
                <w:szCs w:val="28"/>
              </w:rPr>
              <w:t xml:space="preserve"> указывается значение «1».</w:t>
            </w:r>
          </w:p>
        </w:tc>
      </w:tr>
    </w:tbl>
    <w:p w14:paraId="04B9652B" w14:textId="37C94E26" w:rsidR="0095392A" w:rsidRPr="00F72371" w:rsidRDefault="0095392A" w:rsidP="0095392A">
      <w:pPr>
        <w:pStyle w:val="af9"/>
        <w:spacing w:line="240" w:lineRule="auto"/>
        <w:ind w:left="0" w:firstLine="720"/>
        <w:rPr>
          <w:rFonts w:ascii="Times New Roman" w:hAnsi="Times New Roman"/>
          <w:sz w:val="28"/>
          <w:szCs w:val="28"/>
        </w:rPr>
      </w:pPr>
      <w:r w:rsidRPr="00F72371">
        <w:rPr>
          <w:rFonts w:ascii="Times New Roman" w:hAnsi="Times New Roman"/>
          <w:sz w:val="28"/>
          <w:szCs w:val="28"/>
        </w:rPr>
        <w:t xml:space="preserve">В случае возникновения ошибки при обработке запроса на </w:t>
      </w:r>
      <w:r w:rsidR="00FD3FBC" w:rsidRPr="00F72371">
        <w:rPr>
          <w:rFonts w:ascii="Times New Roman" w:hAnsi="Times New Roman"/>
          <w:sz w:val="28"/>
          <w:szCs w:val="28"/>
        </w:rPr>
        <w:t>получение участником информации, необходимой для уплаты денежных средств,</w:t>
      </w:r>
      <w:r w:rsidRPr="00F72371">
        <w:rPr>
          <w:rFonts w:ascii="Times New Roman" w:hAnsi="Times New Roman"/>
          <w:sz w:val="28"/>
          <w:szCs w:val="28"/>
        </w:rPr>
        <w:t xml:space="preserve"> код ошибки возвращается в сообщении ответа в теге </w:t>
      </w:r>
      <w:r w:rsidRPr="00F72371">
        <w:rPr>
          <w:rFonts w:ascii="Times New Roman" w:hAnsi="Times New Roman"/>
          <w:i/>
          <w:sz w:val="28"/>
          <w:szCs w:val="28"/>
        </w:rPr>
        <w:t>AppData/ResponseMessage/</w:t>
      </w:r>
      <w:r w:rsidRPr="00F72371">
        <w:rPr>
          <w:rFonts w:ascii="Times New Roman" w:hAnsi="Times New Roman"/>
          <w:i/>
          <w:sz w:val="28"/>
          <w:szCs w:val="28"/>
          <w:lang w:val="en-US"/>
        </w:rPr>
        <w:t>Ticket</w:t>
      </w:r>
      <w:r w:rsidRPr="00F72371">
        <w:rPr>
          <w:rFonts w:ascii="Times New Roman" w:hAnsi="Times New Roman"/>
          <w:i/>
          <w:sz w:val="28"/>
          <w:szCs w:val="28"/>
        </w:rPr>
        <w:t>/RequestProcessResult</w:t>
      </w:r>
      <w:r w:rsidRPr="00F72371">
        <w:rPr>
          <w:rFonts w:ascii="Times New Roman" w:hAnsi="Times New Roman"/>
          <w:sz w:val="28"/>
          <w:szCs w:val="28"/>
        </w:rPr>
        <w:t xml:space="preserve">, имеющем тип данных </w:t>
      </w:r>
      <w:r w:rsidRPr="00F72371">
        <w:rPr>
          <w:rFonts w:ascii="Times New Roman" w:hAnsi="Times New Roman"/>
          <w:i/>
          <w:sz w:val="28"/>
          <w:szCs w:val="28"/>
          <w:lang w:val="en-US"/>
        </w:rPr>
        <w:t>ResultInfo</w:t>
      </w:r>
      <w:r w:rsidRPr="00F72371">
        <w:rPr>
          <w:rFonts w:ascii="Times New Roman" w:hAnsi="Times New Roman"/>
          <w:sz w:val="28"/>
          <w:szCs w:val="28"/>
        </w:rPr>
        <w:t xml:space="preserve">, который описан в подпункте </w:t>
      </w:r>
      <w:r w:rsidRPr="00F72371">
        <w:rPr>
          <w:rFonts w:ascii="Times New Roman" w:hAnsi="Times New Roman"/>
        </w:rPr>
        <w:fldChar w:fldCharType="begin"/>
      </w:r>
      <w:r w:rsidRPr="00F72371">
        <w:rPr>
          <w:rFonts w:ascii="Times New Roman" w:hAnsi="Times New Roman"/>
        </w:rPr>
        <w:instrText xml:space="preserve"> REF _Ref375764145 \r \h  \* MERGEFORMAT </w:instrText>
      </w:r>
      <w:r w:rsidRPr="00F72371">
        <w:rPr>
          <w:rFonts w:ascii="Times New Roman" w:hAnsi="Times New Roman"/>
        </w:rPr>
      </w:r>
      <w:r w:rsidRPr="00F72371">
        <w:rPr>
          <w:rFonts w:ascii="Times New Roman" w:hAnsi="Times New Roman"/>
        </w:rPr>
        <w:fldChar w:fldCharType="separate"/>
      </w:r>
      <w:r w:rsidR="00B57E80" w:rsidRPr="00F72371">
        <w:rPr>
          <w:rFonts w:ascii="Times New Roman" w:hAnsi="Times New Roman"/>
          <w:sz w:val="28"/>
          <w:szCs w:val="28"/>
        </w:rPr>
        <w:t>5.2.3</w:t>
      </w:r>
      <w:r w:rsidRPr="00F72371">
        <w:rPr>
          <w:rFonts w:ascii="Times New Roman" w:hAnsi="Times New Roman"/>
        </w:rPr>
        <w:fldChar w:fldCharType="end"/>
      </w:r>
      <w:r w:rsidRPr="00F72371">
        <w:rPr>
          <w:rFonts w:ascii="Times New Roman" w:hAnsi="Times New Roman"/>
          <w:sz w:val="28"/>
          <w:szCs w:val="28"/>
        </w:rPr>
        <w:t>.</w:t>
      </w:r>
    </w:p>
    <w:p w14:paraId="4621E1D9" w14:textId="00E9D404" w:rsidR="0095392A" w:rsidRPr="00F72371" w:rsidRDefault="0095392A" w:rsidP="0050277B">
      <w:pPr>
        <w:pStyle w:val="42"/>
        <w:numPr>
          <w:ilvl w:val="3"/>
          <w:numId w:val="5"/>
        </w:numPr>
        <w:jc w:val="both"/>
      </w:pPr>
      <w:bookmarkStart w:id="662" w:name="_Toc484005157"/>
      <w:bookmarkStart w:id="663" w:name="_Toc484014564"/>
      <w:bookmarkStart w:id="664" w:name="_Toc484014901"/>
      <w:bookmarkStart w:id="665" w:name="_Toc484015075"/>
      <w:bookmarkStart w:id="666" w:name="_Toc484005158"/>
      <w:bookmarkStart w:id="667" w:name="_Toc484014565"/>
      <w:bookmarkStart w:id="668" w:name="_Toc484014902"/>
      <w:bookmarkStart w:id="669" w:name="_Toc484015076"/>
      <w:bookmarkStart w:id="670" w:name="_Toc484005159"/>
      <w:bookmarkStart w:id="671" w:name="_Toc484014566"/>
      <w:bookmarkStart w:id="672" w:name="_Toc484014903"/>
      <w:bookmarkStart w:id="673" w:name="_Toc484015077"/>
      <w:bookmarkStart w:id="674" w:name="_Toc484005160"/>
      <w:bookmarkStart w:id="675" w:name="_Toc484014567"/>
      <w:bookmarkStart w:id="676" w:name="_Toc484014904"/>
      <w:bookmarkStart w:id="677" w:name="_Toc484015078"/>
      <w:bookmarkStart w:id="678" w:name="_Toc484005161"/>
      <w:bookmarkStart w:id="679" w:name="_Toc484014568"/>
      <w:bookmarkStart w:id="680" w:name="_Toc484014905"/>
      <w:bookmarkStart w:id="681" w:name="_Toc484015079"/>
      <w:bookmarkStart w:id="682" w:name="_Toc484005162"/>
      <w:bookmarkStart w:id="683" w:name="_Toc484014569"/>
      <w:bookmarkStart w:id="684" w:name="_Toc484014906"/>
      <w:bookmarkStart w:id="685" w:name="_Toc484015080"/>
      <w:bookmarkStart w:id="686" w:name="_Toc484005163"/>
      <w:bookmarkStart w:id="687" w:name="_Toc484014570"/>
      <w:bookmarkStart w:id="688" w:name="_Toc484014907"/>
      <w:bookmarkStart w:id="689" w:name="_Toc484015081"/>
      <w:bookmarkStart w:id="690" w:name="_Ref314226944"/>
      <w:bookmarkStart w:id="691" w:name="_Toc412042057"/>
      <w:bookmarkStart w:id="692" w:name="_Toc484102001"/>
      <w:bookmarkEnd w:id="660"/>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r w:rsidRPr="00F72371">
        <w:t>Формат ответа</w:t>
      </w:r>
      <w:bookmarkEnd w:id="690"/>
      <w:r w:rsidRPr="00F72371">
        <w:t xml:space="preserve"> на запрос квитанций</w:t>
      </w:r>
      <w:bookmarkEnd w:id="691"/>
      <w:r w:rsidR="005758C2" w:rsidRPr="00F72371">
        <w:t xml:space="preserve"> из </w:t>
      </w:r>
      <w:r w:rsidR="008B37B4" w:rsidRPr="00F72371">
        <w:t>ГИС ГМП</w:t>
      </w:r>
      <w:bookmarkEnd w:id="692"/>
    </w:p>
    <w:p w14:paraId="1CE20D23" w14:textId="1C726FD8" w:rsidR="0095392A" w:rsidRPr="00F72371" w:rsidRDefault="0095392A" w:rsidP="0095392A">
      <w:pPr>
        <w:pStyle w:val="af9"/>
        <w:spacing w:line="240" w:lineRule="auto"/>
        <w:ind w:left="0" w:firstLine="720"/>
        <w:rPr>
          <w:rFonts w:ascii="Times New Roman" w:hAnsi="Times New Roman"/>
          <w:sz w:val="28"/>
          <w:szCs w:val="28"/>
        </w:rPr>
      </w:pPr>
      <w:r w:rsidRPr="00F72371">
        <w:rPr>
          <w:rFonts w:ascii="Times New Roman" w:hAnsi="Times New Roman"/>
          <w:sz w:val="28"/>
          <w:szCs w:val="28"/>
        </w:rPr>
        <w:t xml:space="preserve">В сообщении ответа в теге </w:t>
      </w:r>
      <w:r w:rsidRPr="00F72371">
        <w:rPr>
          <w:rFonts w:ascii="Times New Roman" w:hAnsi="Times New Roman"/>
          <w:i/>
          <w:sz w:val="28"/>
          <w:szCs w:val="28"/>
          <w:lang w:val="en-US"/>
        </w:rPr>
        <w:t>AppData</w:t>
      </w:r>
      <w:r w:rsidRPr="00F72371">
        <w:rPr>
          <w:rFonts w:ascii="Times New Roman" w:hAnsi="Times New Roman"/>
          <w:sz w:val="28"/>
          <w:szCs w:val="28"/>
        </w:rPr>
        <w:t xml:space="preserve"> будет присутствовать тег </w:t>
      </w:r>
      <w:r w:rsidRPr="00F72371">
        <w:rPr>
          <w:rFonts w:ascii="Times New Roman" w:hAnsi="Times New Roman"/>
          <w:i/>
          <w:sz w:val="28"/>
          <w:szCs w:val="28"/>
          <w:lang w:val="en-US"/>
        </w:rPr>
        <w:t>ResponseMessage</w:t>
      </w:r>
      <w:r w:rsidRPr="00F72371">
        <w:rPr>
          <w:rFonts w:ascii="Times New Roman" w:hAnsi="Times New Roman"/>
          <w:i/>
          <w:sz w:val="28"/>
          <w:szCs w:val="28"/>
        </w:rPr>
        <w:t>/</w:t>
      </w:r>
      <w:r w:rsidRPr="00F72371">
        <w:rPr>
          <w:rFonts w:ascii="Times New Roman" w:hAnsi="Times New Roman"/>
          <w:i/>
          <w:sz w:val="28"/>
          <w:szCs w:val="28"/>
          <w:lang w:val="en-US"/>
        </w:rPr>
        <w:t>ExportQuittanceResponse</w:t>
      </w:r>
      <w:r w:rsidRPr="00F72371">
        <w:rPr>
          <w:rFonts w:ascii="Times New Roman" w:hAnsi="Times New Roman"/>
          <w:sz w:val="28"/>
          <w:szCs w:val="28"/>
        </w:rPr>
        <w:t xml:space="preserve">, структура которого приведена в файле </w:t>
      </w:r>
      <w:r w:rsidRPr="00F72371">
        <w:rPr>
          <w:rFonts w:ascii="Times New Roman" w:hAnsi="Times New Roman"/>
          <w:sz w:val="28"/>
          <w:szCs w:val="28"/>
          <w:lang w:val="en-US"/>
        </w:rPr>
        <w:t>MessageData</w:t>
      </w:r>
      <w:r w:rsidRPr="00F72371">
        <w:rPr>
          <w:rFonts w:ascii="Times New Roman" w:hAnsi="Times New Roman"/>
          <w:sz w:val="28"/>
          <w:szCs w:val="28"/>
        </w:rPr>
        <w:t>.</w:t>
      </w:r>
      <w:r w:rsidRPr="00F72371">
        <w:rPr>
          <w:rFonts w:ascii="Times New Roman" w:hAnsi="Times New Roman"/>
          <w:sz w:val="28"/>
          <w:szCs w:val="28"/>
          <w:lang w:val="en-US"/>
        </w:rPr>
        <w:t>xsd</w:t>
      </w:r>
      <w:r w:rsidRPr="00F72371">
        <w:rPr>
          <w:rFonts w:ascii="Times New Roman" w:hAnsi="Times New Roman"/>
          <w:sz w:val="28"/>
          <w:szCs w:val="28"/>
        </w:rPr>
        <w:t xml:space="preserve"> (раздел </w:t>
      </w:r>
      <w:r w:rsidRPr="00F72371">
        <w:rPr>
          <w:rFonts w:ascii="Times New Roman" w:hAnsi="Times New Roman"/>
        </w:rPr>
        <w:fldChar w:fldCharType="begin"/>
      </w:r>
      <w:r w:rsidRPr="00F72371">
        <w:rPr>
          <w:rFonts w:ascii="Times New Roman" w:hAnsi="Times New Roman"/>
          <w:sz w:val="28"/>
          <w:szCs w:val="28"/>
        </w:rPr>
        <w:instrText xml:space="preserve"> REF _Ref456538683 \n \h </w:instrText>
      </w:r>
      <w:r w:rsidR="00C1661E" w:rsidRPr="00F72371">
        <w:rPr>
          <w:rFonts w:ascii="Times New Roman" w:hAnsi="Times New Roman"/>
        </w:rPr>
        <w:instrText xml:space="preserve"> \* MERGEFORMAT </w:instrText>
      </w:r>
      <w:r w:rsidRPr="00F72371">
        <w:rPr>
          <w:rFonts w:ascii="Times New Roman" w:hAnsi="Times New Roman"/>
        </w:rPr>
      </w:r>
      <w:r w:rsidRPr="00F72371">
        <w:rPr>
          <w:rFonts w:ascii="Times New Roman" w:hAnsi="Times New Roman"/>
        </w:rPr>
        <w:fldChar w:fldCharType="separate"/>
      </w:r>
      <w:r w:rsidR="00B57E80" w:rsidRPr="00F72371">
        <w:rPr>
          <w:rFonts w:ascii="Times New Roman" w:hAnsi="Times New Roman"/>
          <w:sz w:val="28"/>
          <w:szCs w:val="28"/>
        </w:rPr>
        <w:t>7</w:t>
      </w:r>
      <w:r w:rsidRPr="00F72371">
        <w:rPr>
          <w:rFonts w:ascii="Times New Roman" w:hAnsi="Times New Roman"/>
        </w:rPr>
        <w:fldChar w:fldCharType="end"/>
      </w:r>
      <w:r w:rsidRPr="00F72371">
        <w:rPr>
          <w:rFonts w:ascii="Times New Roman" w:hAnsi="Times New Roman"/>
          <w:sz w:val="28"/>
          <w:szCs w:val="28"/>
        </w:rPr>
        <w:t xml:space="preserve">. «XSD-схемы сущностей и сообщений </w:t>
      </w:r>
      <w:r w:rsidR="008B37B4" w:rsidRPr="00F72371">
        <w:rPr>
          <w:rFonts w:ascii="Times New Roman" w:hAnsi="Times New Roman"/>
          <w:sz w:val="28"/>
          <w:szCs w:val="28"/>
        </w:rPr>
        <w:t>ГИС ГМП</w:t>
      </w:r>
      <w:r w:rsidRPr="00F72371">
        <w:rPr>
          <w:rFonts w:ascii="Times New Roman" w:hAnsi="Times New Roman"/>
          <w:sz w:val="28"/>
          <w:szCs w:val="28"/>
        </w:rPr>
        <w:t>»), описание параметров приведено в таблице ниже (</w:t>
      </w:r>
      <w:r w:rsidRPr="00F72371">
        <w:rPr>
          <w:rFonts w:ascii="Times New Roman" w:hAnsi="Times New Roman"/>
        </w:rPr>
        <w:fldChar w:fldCharType="begin"/>
      </w:r>
      <w:r w:rsidRPr="00F72371">
        <w:rPr>
          <w:rFonts w:ascii="Times New Roman" w:hAnsi="Times New Roman"/>
        </w:rPr>
        <w:instrText xml:space="preserve"> REF _Ref311049273 \h  \* MERGEFORMAT </w:instrText>
      </w:r>
      <w:r w:rsidRPr="00F72371">
        <w:rPr>
          <w:rFonts w:ascii="Times New Roman" w:hAnsi="Times New Roman"/>
        </w:rPr>
      </w:r>
      <w:r w:rsidRPr="00F72371">
        <w:rPr>
          <w:rFonts w:ascii="Times New Roman" w:hAnsi="Times New Roman"/>
        </w:rPr>
        <w:fldChar w:fldCharType="separate"/>
      </w:r>
      <w:r w:rsidR="00B57E80" w:rsidRPr="00F72371">
        <w:rPr>
          <w:rFonts w:ascii="Times New Roman" w:hAnsi="Times New Roman"/>
          <w:vanish/>
          <w:sz w:val="28"/>
          <w:szCs w:val="28"/>
        </w:rPr>
        <w:t>Таблица</w:t>
      </w:r>
      <w:r w:rsidR="00B57E80" w:rsidRPr="00F72371">
        <w:rPr>
          <w:rFonts w:ascii="Times New Roman" w:hAnsi="Times New Roman"/>
          <w:sz w:val="28"/>
          <w:szCs w:val="28"/>
        </w:rPr>
        <w:t xml:space="preserve"> № 25 «Структура ответа на запрос квитанций»</w:t>
      </w:r>
      <w:r w:rsidRPr="00F72371">
        <w:rPr>
          <w:rFonts w:ascii="Times New Roman" w:hAnsi="Times New Roman"/>
        </w:rPr>
        <w:fldChar w:fldCharType="end"/>
      </w:r>
      <w:r w:rsidRPr="00F72371">
        <w:rPr>
          <w:rFonts w:ascii="Times New Roman" w:hAnsi="Times New Roman"/>
        </w:rPr>
        <w:t>)</w:t>
      </w:r>
      <w:r w:rsidRPr="00F72371">
        <w:rPr>
          <w:rFonts w:ascii="Times New Roman" w:hAnsi="Times New Roman"/>
          <w:sz w:val="28"/>
          <w:szCs w:val="28"/>
        </w:rPr>
        <w:t>.</w:t>
      </w:r>
    </w:p>
    <w:p w14:paraId="271EC03F" w14:textId="20F93009" w:rsidR="0095392A" w:rsidRPr="00F72371" w:rsidRDefault="0095392A" w:rsidP="0095392A">
      <w:pPr>
        <w:pStyle w:val="2ff"/>
        <w:jc w:val="both"/>
        <w:rPr>
          <w:lang w:val="ru-RU"/>
        </w:rPr>
      </w:pPr>
      <w:bookmarkStart w:id="693" w:name="_Ref311049273"/>
      <w:r w:rsidRPr="00F72371">
        <w:rPr>
          <w:lang w:val="ru-RU"/>
        </w:rPr>
        <w:t xml:space="preserve">Таблица № </w:t>
      </w:r>
      <w:r w:rsidRPr="00F72371">
        <w:rPr>
          <w:lang w:val="ru-RU"/>
        </w:rPr>
        <w:fldChar w:fldCharType="begin"/>
      </w:r>
      <w:r w:rsidRPr="00F72371">
        <w:rPr>
          <w:lang w:val="ru-RU"/>
        </w:rPr>
        <w:instrText xml:space="preserve"> SEQ Таблица_№ \* ARABIC </w:instrText>
      </w:r>
      <w:r w:rsidRPr="00F72371">
        <w:rPr>
          <w:lang w:val="ru-RU"/>
        </w:rPr>
        <w:fldChar w:fldCharType="separate"/>
      </w:r>
      <w:r w:rsidR="00B57E80" w:rsidRPr="00F72371">
        <w:rPr>
          <w:noProof/>
          <w:lang w:val="ru-RU"/>
        </w:rPr>
        <w:t>25</w:t>
      </w:r>
      <w:r w:rsidRPr="00F72371">
        <w:rPr>
          <w:lang w:val="ru-RU"/>
        </w:rPr>
        <w:fldChar w:fldCharType="end"/>
      </w:r>
      <w:r w:rsidRPr="00F72371">
        <w:rPr>
          <w:lang w:val="ru-RU"/>
        </w:rPr>
        <w:t xml:space="preserve"> «Структура ответа на запрос квитанций»</w:t>
      </w:r>
      <w:bookmarkEnd w:id="693"/>
    </w:p>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08"/>
        <w:gridCol w:w="2065"/>
        <w:gridCol w:w="2410"/>
        <w:gridCol w:w="2381"/>
      </w:tblGrid>
      <w:tr w:rsidR="0095392A" w:rsidRPr="00F72371" w14:paraId="5F08BDF2" w14:textId="77777777" w:rsidTr="00017651">
        <w:trPr>
          <w:cantSplit/>
          <w:tblHeader/>
          <w:jc w:val="center"/>
        </w:trPr>
        <w:tc>
          <w:tcPr>
            <w:tcW w:w="2608" w:type="dxa"/>
            <w:shd w:val="clear" w:color="auto" w:fill="D9D9D9"/>
          </w:tcPr>
          <w:p w14:paraId="61C20421" w14:textId="77777777" w:rsidR="0095392A" w:rsidRPr="00F72371" w:rsidRDefault="0095392A" w:rsidP="00017651">
            <w:pPr>
              <w:pStyle w:val="afb"/>
              <w:jc w:val="both"/>
              <w:rPr>
                <w:rFonts w:ascii="Times New Roman" w:hAnsi="Times New Roman" w:cs="Times New Roman"/>
                <w:szCs w:val="28"/>
              </w:rPr>
            </w:pPr>
            <w:r w:rsidRPr="00F72371">
              <w:rPr>
                <w:rFonts w:ascii="Times New Roman" w:hAnsi="Times New Roman" w:cs="Times New Roman"/>
                <w:szCs w:val="28"/>
              </w:rPr>
              <w:t>Наименование</w:t>
            </w:r>
          </w:p>
        </w:tc>
        <w:tc>
          <w:tcPr>
            <w:tcW w:w="2065" w:type="dxa"/>
            <w:shd w:val="clear" w:color="auto" w:fill="D9D9D9"/>
          </w:tcPr>
          <w:p w14:paraId="6B255E9F" w14:textId="77777777" w:rsidR="0095392A" w:rsidRPr="00F72371" w:rsidRDefault="0095392A" w:rsidP="00017651">
            <w:pPr>
              <w:pStyle w:val="afb"/>
              <w:jc w:val="both"/>
              <w:rPr>
                <w:rFonts w:ascii="Times New Roman" w:hAnsi="Times New Roman" w:cs="Times New Roman"/>
                <w:szCs w:val="28"/>
              </w:rPr>
            </w:pPr>
            <w:r w:rsidRPr="00F72371">
              <w:rPr>
                <w:rFonts w:ascii="Times New Roman" w:hAnsi="Times New Roman" w:cs="Times New Roman"/>
              </w:rPr>
              <w:t>Кол-во тегов, обязательность тега или атрибута</w:t>
            </w:r>
          </w:p>
        </w:tc>
        <w:tc>
          <w:tcPr>
            <w:tcW w:w="2410" w:type="dxa"/>
            <w:shd w:val="clear" w:color="auto" w:fill="D9D9D9"/>
          </w:tcPr>
          <w:p w14:paraId="13ABE48A" w14:textId="77777777" w:rsidR="0095392A" w:rsidRPr="00F72371" w:rsidRDefault="0095392A" w:rsidP="00017651">
            <w:pPr>
              <w:pStyle w:val="afb"/>
              <w:jc w:val="both"/>
              <w:rPr>
                <w:rFonts w:ascii="Times New Roman" w:hAnsi="Times New Roman" w:cs="Times New Roman"/>
                <w:szCs w:val="28"/>
              </w:rPr>
            </w:pPr>
            <w:r w:rsidRPr="00F72371">
              <w:rPr>
                <w:rFonts w:ascii="Times New Roman" w:hAnsi="Times New Roman" w:cs="Times New Roman"/>
                <w:szCs w:val="28"/>
              </w:rPr>
              <w:t>Тип данных</w:t>
            </w:r>
          </w:p>
        </w:tc>
        <w:tc>
          <w:tcPr>
            <w:tcW w:w="2381" w:type="dxa"/>
            <w:shd w:val="clear" w:color="auto" w:fill="D9D9D9"/>
          </w:tcPr>
          <w:p w14:paraId="446B2F77" w14:textId="77777777" w:rsidR="0095392A" w:rsidRPr="00F72371" w:rsidRDefault="0095392A" w:rsidP="00017651">
            <w:pPr>
              <w:pStyle w:val="afb"/>
              <w:jc w:val="both"/>
              <w:rPr>
                <w:rFonts w:ascii="Times New Roman" w:hAnsi="Times New Roman" w:cs="Times New Roman"/>
                <w:szCs w:val="28"/>
              </w:rPr>
            </w:pPr>
            <w:r w:rsidRPr="00F72371">
              <w:rPr>
                <w:rFonts w:ascii="Times New Roman" w:hAnsi="Times New Roman" w:cs="Times New Roman"/>
                <w:szCs w:val="28"/>
              </w:rPr>
              <w:t>Комментарий</w:t>
            </w:r>
          </w:p>
        </w:tc>
      </w:tr>
      <w:tr w:rsidR="0095392A" w:rsidRPr="00F72371" w14:paraId="0FCD4B99" w14:textId="77777777" w:rsidTr="00017651">
        <w:trPr>
          <w:cantSplit/>
          <w:jc w:val="center"/>
        </w:trPr>
        <w:tc>
          <w:tcPr>
            <w:tcW w:w="2608" w:type="dxa"/>
            <w:tcBorders>
              <w:top w:val="single" w:sz="4" w:space="0" w:color="auto"/>
              <w:left w:val="single" w:sz="4" w:space="0" w:color="auto"/>
              <w:bottom w:val="single" w:sz="4" w:space="0" w:color="auto"/>
              <w:right w:val="single" w:sz="4" w:space="0" w:color="auto"/>
            </w:tcBorders>
          </w:tcPr>
          <w:p w14:paraId="6D6BE552" w14:textId="77777777" w:rsidR="0095392A" w:rsidRPr="00F72371" w:rsidDel="00F36C40" w:rsidRDefault="0095392A" w:rsidP="00017651">
            <w:pPr>
              <w:pStyle w:val="aff"/>
              <w:spacing w:after="0"/>
              <w:rPr>
                <w:rFonts w:ascii="Times New Roman" w:hAnsi="Times New Roman"/>
                <w:sz w:val="24"/>
                <w:szCs w:val="28"/>
                <w:lang w:val="en-US"/>
              </w:rPr>
            </w:pPr>
            <w:r w:rsidRPr="00F72371">
              <w:rPr>
                <w:rFonts w:ascii="Times New Roman" w:hAnsi="Times New Roman"/>
                <w:sz w:val="24"/>
                <w:szCs w:val="28"/>
                <w:lang w:val="en-US"/>
              </w:rPr>
              <w:t>ExportQuittanceResponse</w:t>
            </w:r>
          </w:p>
        </w:tc>
        <w:tc>
          <w:tcPr>
            <w:tcW w:w="2065" w:type="dxa"/>
            <w:tcBorders>
              <w:top w:val="single" w:sz="4" w:space="0" w:color="auto"/>
              <w:left w:val="single" w:sz="4" w:space="0" w:color="auto"/>
              <w:bottom w:val="single" w:sz="4" w:space="0" w:color="auto"/>
              <w:right w:val="single" w:sz="4" w:space="0" w:color="auto"/>
            </w:tcBorders>
          </w:tcPr>
          <w:p w14:paraId="5F497705" w14:textId="77777777" w:rsidR="0095392A" w:rsidRPr="00F72371" w:rsidRDefault="0095392A" w:rsidP="00017651">
            <w:pPr>
              <w:pStyle w:val="aff"/>
              <w:spacing w:after="0"/>
              <w:rPr>
                <w:rFonts w:ascii="Times New Roman" w:hAnsi="Times New Roman"/>
                <w:sz w:val="24"/>
                <w:szCs w:val="28"/>
                <w:lang w:val="en-US"/>
              </w:rPr>
            </w:pPr>
            <w:r w:rsidRPr="00F72371">
              <w:rPr>
                <w:rFonts w:ascii="Times New Roman" w:hAnsi="Times New Roman"/>
                <w:sz w:val="24"/>
                <w:szCs w:val="24"/>
                <w:lang w:val="en-US"/>
              </w:rPr>
              <w:t>1</w:t>
            </w:r>
            <w:r w:rsidRPr="00F72371">
              <w:rPr>
                <w:rFonts w:ascii="Times New Roman" w:hAnsi="Times New Roman"/>
                <w:sz w:val="24"/>
                <w:szCs w:val="24"/>
              </w:rPr>
              <w:t>, обязательно</w:t>
            </w:r>
          </w:p>
        </w:tc>
        <w:tc>
          <w:tcPr>
            <w:tcW w:w="2410" w:type="dxa"/>
            <w:tcBorders>
              <w:top w:val="single" w:sz="4" w:space="0" w:color="auto"/>
              <w:left w:val="single" w:sz="4" w:space="0" w:color="auto"/>
              <w:bottom w:val="single" w:sz="4" w:space="0" w:color="auto"/>
              <w:right w:val="single" w:sz="4" w:space="0" w:color="auto"/>
            </w:tcBorders>
          </w:tcPr>
          <w:p w14:paraId="2067DAF4" w14:textId="77777777" w:rsidR="0095392A" w:rsidRPr="00F72371" w:rsidRDefault="0095392A" w:rsidP="00017651">
            <w:pPr>
              <w:pStyle w:val="aff"/>
              <w:spacing w:after="0"/>
              <w:rPr>
                <w:rFonts w:ascii="Times New Roman" w:hAnsi="Times New Roman"/>
                <w:sz w:val="24"/>
                <w:szCs w:val="28"/>
              </w:rPr>
            </w:pPr>
            <w:r w:rsidRPr="00F72371">
              <w:rPr>
                <w:rFonts w:ascii="Times New Roman" w:hAnsi="Times New Roman"/>
                <w:sz w:val="24"/>
                <w:szCs w:val="28"/>
              </w:rPr>
              <w:t>ExportQuittanceResponseType</w:t>
            </w:r>
          </w:p>
        </w:tc>
        <w:tc>
          <w:tcPr>
            <w:tcW w:w="2381" w:type="dxa"/>
            <w:tcBorders>
              <w:top w:val="single" w:sz="4" w:space="0" w:color="auto"/>
              <w:left w:val="single" w:sz="4" w:space="0" w:color="auto"/>
              <w:bottom w:val="single" w:sz="4" w:space="0" w:color="auto"/>
              <w:right w:val="single" w:sz="4" w:space="0" w:color="auto"/>
            </w:tcBorders>
          </w:tcPr>
          <w:p w14:paraId="4B4777D7"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Ответ на запрос квитанций.</w:t>
            </w:r>
          </w:p>
        </w:tc>
      </w:tr>
      <w:tr w:rsidR="0095392A" w:rsidRPr="00F72371" w14:paraId="6A3934BA" w14:textId="77777777" w:rsidTr="00017651">
        <w:trPr>
          <w:cantSplit/>
          <w:jc w:val="center"/>
        </w:trPr>
        <w:tc>
          <w:tcPr>
            <w:tcW w:w="2608" w:type="dxa"/>
            <w:tcBorders>
              <w:top w:val="single" w:sz="4" w:space="0" w:color="auto"/>
              <w:left w:val="single" w:sz="4" w:space="0" w:color="auto"/>
              <w:bottom w:val="single" w:sz="4" w:space="0" w:color="auto"/>
              <w:right w:val="single" w:sz="4" w:space="0" w:color="auto"/>
            </w:tcBorders>
          </w:tcPr>
          <w:p w14:paraId="51D9F3EA" w14:textId="77777777" w:rsidR="0095392A" w:rsidRPr="00F72371" w:rsidRDefault="0095392A" w:rsidP="00017651">
            <w:pPr>
              <w:pStyle w:val="aff"/>
              <w:ind w:left="180"/>
              <w:rPr>
                <w:rFonts w:ascii="Times New Roman" w:hAnsi="Times New Roman"/>
                <w:sz w:val="24"/>
                <w:szCs w:val="28"/>
              </w:rPr>
            </w:pPr>
            <w:r w:rsidRPr="00F72371">
              <w:rPr>
                <w:rFonts w:ascii="Times New Roman" w:hAnsi="Times New Roman"/>
                <w:sz w:val="24"/>
                <w:szCs w:val="28"/>
                <w:lang w:val="en-US"/>
              </w:rPr>
              <w:t>Quittances</w:t>
            </w:r>
          </w:p>
        </w:tc>
        <w:tc>
          <w:tcPr>
            <w:tcW w:w="2065" w:type="dxa"/>
            <w:tcBorders>
              <w:top w:val="single" w:sz="4" w:space="0" w:color="auto"/>
              <w:left w:val="single" w:sz="4" w:space="0" w:color="auto"/>
              <w:bottom w:val="single" w:sz="4" w:space="0" w:color="auto"/>
              <w:right w:val="single" w:sz="4" w:space="0" w:color="auto"/>
            </w:tcBorders>
          </w:tcPr>
          <w:p w14:paraId="316F2EDA" w14:textId="24B646B8" w:rsidR="0095392A" w:rsidRPr="00F72371" w:rsidRDefault="0095392A" w:rsidP="00017651">
            <w:pPr>
              <w:pStyle w:val="aff"/>
              <w:rPr>
                <w:rFonts w:ascii="Times New Roman" w:hAnsi="Times New Roman"/>
                <w:sz w:val="24"/>
                <w:szCs w:val="28"/>
              </w:rPr>
            </w:pPr>
            <w:r w:rsidRPr="00F72371">
              <w:rPr>
                <w:rFonts w:ascii="Times New Roman" w:hAnsi="Times New Roman"/>
                <w:sz w:val="24"/>
                <w:szCs w:val="28"/>
              </w:rPr>
              <w:t>1, обязательно</w:t>
            </w:r>
          </w:p>
        </w:tc>
        <w:tc>
          <w:tcPr>
            <w:tcW w:w="2410" w:type="dxa"/>
            <w:tcBorders>
              <w:top w:val="single" w:sz="4" w:space="0" w:color="auto"/>
              <w:left w:val="single" w:sz="4" w:space="0" w:color="auto"/>
              <w:bottom w:val="single" w:sz="4" w:space="0" w:color="auto"/>
              <w:right w:val="single" w:sz="4" w:space="0" w:color="auto"/>
            </w:tcBorders>
          </w:tcPr>
          <w:p w14:paraId="116528AE" w14:textId="77777777" w:rsidR="0095392A" w:rsidRPr="00F72371" w:rsidRDefault="0095392A" w:rsidP="00017651">
            <w:pPr>
              <w:pStyle w:val="aff"/>
              <w:rPr>
                <w:rFonts w:ascii="Times New Roman" w:hAnsi="Times New Roman"/>
                <w:sz w:val="24"/>
                <w:szCs w:val="28"/>
              </w:rPr>
            </w:pPr>
            <w:r w:rsidRPr="00F72371">
              <w:rPr>
                <w:rFonts w:ascii="Times New Roman" w:hAnsi="Times New Roman"/>
                <w:sz w:val="24"/>
                <w:szCs w:val="28"/>
              </w:rPr>
              <w:t>Контейнер</w:t>
            </w:r>
          </w:p>
        </w:tc>
        <w:tc>
          <w:tcPr>
            <w:tcW w:w="2381" w:type="dxa"/>
            <w:tcBorders>
              <w:top w:val="single" w:sz="4" w:space="0" w:color="auto"/>
              <w:left w:val="single" w:sz="4" w:space="0" w:color="auto"/>
              <w:bottom w:val="single" w:sz="4" w:space="0" w:color="auto"/>
              <w:right w:val="single" w:sz="4" w:space="0" w:color="auto"/>
            </w:tcBorders>
          </w:tcPr>
          <w:p w14:paraId="70D659A0" w14:textId="77777777" w:rsidR="0095392A" w:rsidRPr="00F72371" w:rsidRDefault="0095392A" w:rsidP="00017651">
            <w:pPr>
              <w:pStyle w:val="aff"/>
              <w:rPr>
                <w:rFonts w:ascii="Times New Roman" w:hAnsi="Times New Roman"/>
                <w:sz w:val="24"/>
                <w:szCs w:val="28"/>
              </w:rPr>
            </w:pPr>
            <w:r w:rsidRPr="00F72371">
              <w:rPr>
                <w:rFonts w:ascii="Times New Roman" w:hAnsi="Times New Roman"/>
                <w:sz w:val="24"/>
                <w:szCs w:val="28"/>
              </w:rPr>
              <w:t>Перечень квитанций.</w:t>
            </w:r>
          </w:p>
        </w:tc>
      </w:tr>
      <w:tr w:rsidR="0095392A" w:rsidRPr="00F72371" w14:paraId="23F82DEE" w14:textId="77777777" w:rsidTr="00017651">
        <w:trPr>
          <w:cantSplit/>
          <w:trHeight w:val="3141"/>
          <w:jc w:val="center"/>
        </w:trPr>
        <w:tc>
          <w:tcPr>
            <w:tcW w:w="2608" w:type="dxa"/>
            <w:tcBorders>
              <w:top w:val="single" w:sz="4" w:space="0" w:color="auto"/>
              <w:left w:val="single" w:sz="4" w:space="0" w:color="auto"/>
              <w:bottom w:val="single" w:sz="4" w:space="0" w:color="auto"/>
              <w:right w:val="single" w:sz="4" w:space="0" w:color="auto"/>
            </w:tcBorders>
          </w:tcPr>
          <w:p w14:paraId="7EDEA282" w14:textId="77777777" w:rsidR="0095392A" w:rsidRPr="00F72371" w:rsidRDefault="0095392A" w:rsidP="00017651">
            <w:pPr>
              <w:pStyle w:val="aff"/>
              <w:spacing w:after="0"/>
              <w:ind w:left="307"/>
              <w:rPr>
                <w:rFonts w:ascii="Times New Roman" w:hAnsi="Times New Roman"/>
                <w:sz w:val="24"/>
                <w:szCs w:val="28"/>
                <w:lang w:val="en-US"/>
              </w:rPr>
            </w:pPr>
            <w:r w:rsidRPr="00F72371">
              <w:rPr>
                <w:rFonts w:ascii="Times New Roman" w:hAnsi="Times New Roman"/>
                <w:sz w:val="24"/>
                <w:szCs w:val="28"/>
                <w:lang w:val="en-US"/>
              </w:rPr>
              <w:lastRenderedPageBreak/>
              <w:t>hasMore</w:t>
            </w:r>
          </w:p>
          <w:p w14:paraId="2FA8A919" w14:textId="213CC728" w:rsidR="007B58B2" w:rsidRPr="00F72371" w:rsidRDefault="007B58B2" w:rsidP="00017651">
            <w:pPr>
              <w:pStyle w:val="aff"/>
              <w:spacing w:after="0"/>
              <w:ind w:left="307"/>
              <w:rPr>
                <w:rFonts w:ascii="Times New Roman" w:hAnsi="Times New Roman"/>
                <w:sz w:val="24"/>
                <w:szCs w:val="28"/>
              </w:rPr>
            </w:pPr>
            <w:r w:rsidRPr="00F72371">
              <w:rPr>
                <w:rFonts w:ascii="Times New Roman" w:hAnsi="Times New Roman"/>
                <w:sz w:val="24"/>
                <w:szCs w:val="28"/>
              </w:rPr>
              <w:t>(атрибут)</w:t>
            </w:r>
          </w:p>
        </w:tc>
        <w:tc>
          <w:tcPr>
            <w:tcW w:w="2065" w:type="dxa"/>
            <w:tcBorders>
              <w:top w:val="single" w:sz="4" w:space="0" w:color="auto"/>
              <w:left w:val="single" w:sz="4" w:space="0" w:color="auto"/>
              <w:bottom w:val="single" w:sz="4" w:space="0" w:color="auto"/>
              <w:right w:val="single" w:sz="4" w:space="0" w:color="auto"/>
            </w:tcBorders>
          </w:tcPr>
          <w:p w14:paraId="746C02A3" w14:textId="77777777" w:rsidR="0095392A" w:rsidRPr="00F72371" w:rsidRDefault="0095392A" w:rsidP="00017651">
            <w:pPr>
              <w:pStyle w:val="aff"/>
              <w:spacing w:after="0"/>
              <w:rPr>
                <w:rFonts w:ascii="Times New Roman" w:hAnsi="Times New Roman"/>
                <w:sz w:val="24"/>
                <w:szCs w:val="28"/>
              </w:rPr>
            </w:pPr>
            <w:r w:rsidRPr="00F72371">
              <w:rPr>
                <w:rFonts w:ascii="Times New Roman" w:hAnsi="Times New Roman"/>
                <w:sz w:val="24"/>
                <w:szCs w:val="28"/>
                <w:lang w:val="en-US"/>
              </w:rPr>
              <w:t>1</w:t>
            </w:r>
            <w:r w:rsidRPr="00F72371">
              <w:rPr>
                <w:rFonts w:ascii="Times New Roman" w:hAnsi="Times New Roman"/>
                <w:sz w:val="24"/>
                <w:szCs w:val="28"/>
              </w:rPr>
              <w:t>, обязательно</w:t>
            </w:r>
          </w:p>
        </w:tc>
        <w:tc>
          <w:tcPr>
            <w:tcW w:w="2410" w:type="dxa"/>
            <w:tcBorders>
              <w:top w:val="single" w:sz="4" w:space="0" w:color="auto"/>
              <w:left w:val="single" w:sz="4" w:space="0" w:color="auto"/>
              <w:bottom w:val="single" w:sz="4" w:space="0" w:color="auto"/>
              <w:right w:val="single" w:sz="4" w:space="0" w:color="auto"/>
            </w:tcBorders>
          </w:tcPr>
          <w:p w14:paraId="6EAE3042" w14:textId="77777777" w:rsidR="0095392A" w:rsidRPr="00F72371" w:rsidRDefault="0095392A" w:rsidP="00017651">
            <w:pPr>
              <w:pStyle w:val="aff"/>
              <w:spacing w:after="0"/>
              <w:rPr>
                <w:rFonts w:ascii="Times New Roman" w:hAnsi="Times New Roman"/>
                <w:sz w:val="24"/>
                <w:szCs w:val="28"/>
                <w:lang w:val="en-US"/>
              </w:rPr>
            </w:pPr>
            <w:r w:rsidRPr="00F72371">
              <w:rPr>
                <w:rFonts w:ascii="Times New Roman" w:hAnsi="Times New Roman"/>
                <w:sz w:val="24"/>
                <w:szCs w:val="28"/>
                <w:lang w:val="en-US"/>
              </w:rPr>
              <w:t>boolean</w:t>
            </w:r>
          </w:p>
        </w:tc>
        <w:tc>
          <w:tcPr>
            <w:tcW w:w="2381" w:type="dxa"/>
            <w:tcBorders>
              <w:top w:val="single" w:sz="4" w:space="0" w:color="auto"/>
              <w:left w:val="single" w:sz="4" w:space="0" w:color="auto"/>
              <w:bottom w:val="single" w:sz="4" w:space="0" w:color="auto"/>
              <w:right w:val="single" w:sz="4" w:space="0" w:color="auto"/>
            </w:tcBorders>
          </w:tcPr>
          <w:p w14:paraId="2B7E365C" w14:textId="77777777" w:rsidR="0095392A" w:rsidRPr="00F72371" w:rsidRDefault="0095392A" w:rsidP="00017651">
            <w:pPr>
              <w:pStyle w:val="aff"/>
              <w:spacing w:after="0"/>
              <w:rPr>
                <w:rFonts w:ascii="Times New Roman" w:hAnsi="Times New Roman"/>
                <w:sz w:val="24"/>
                <w:szCs w:val="28"/>
              </w:rPr>
            </w:pPr>
            <w:r w:rsidRPr="00F72371">
              <w:rPr>
                <w:rFonts w:ascii="Times New Roman" w:hAnsi="Times New Roman"/>
                <w:sz w:val="24"/>
                <w:szCs w:val="24"/>
              </w:rPr>
              <w:t>Признак конца выборки: false — достигнут конец выборки, true — после последней выгруженной квитанции в выборке имеются другие.</w:t>
            </w:r>
          </w:p>
        </w:tc>
      </w:tr>
      <w:tr w:rsidR="0095392A" w:rsidRPr="00F72371" w14:paraId="650A9E77" w14:textId="77777777" w:rsidTr="00017651">
        <w:trPr>
          <w:cantSplit/>
          <w:jc w:val="center"/>
        </w:trPr>
        <w:tc>
          <w:tcPr>
            <w:tcW w:w="2608" w:type="dxa"/>
            <w:tcBorders>
              <w:top w:val="single" w:sz="4" w:space="0" w:color="auto"/>
              <w:left w:val="single" w:sz="4" w:space="0" w:color="auto"/>
              <w:bottom w:val="single" w:sz="4" w:space="0" w:color="auto"/>
              <w:right w:val="single" w:sz="4" w:space="0" w:color="auto"/>
            </w:tcBorders>
          </w:tcPr>
          <w:p w14:paraId="0306DA62" w14:textId="77777777" w:rsidR="0095392A" w:rsidRPr="00F72371" w:rsidRDefault="0095392A" w:rsidP="00017651">
            <w:pPr>
              <w:pStyle w:val="aff"/>
              <w:ind w:left="360"/>
              <w:rPr>
                <w:rFonts w:ascii="Times New Roman" w:hAnsi="Times New Roman"/>
                <w:sz w:val="24"/>
                <w:szCs w:val="28"/>
              </w:rPr>
            </w:pPr>
            <w:r w:rsidRPr="00F72371">
              <w:rPr>
                <w:rFonts w:ascii="Times New Roman" w:hAnsi="Times New Roman"/>
                <w:sz w:val="24"/>
                <w:szCs w:val="28"/>
                <w:lang w:val="en-US"/>
              </w:rPr>
              <w:t>Quittance</w:t>
            </w:r>
          </w:p>
        </w:tc>
        <w:tc>
          <w:tcPr>
            <w:tcW w:w="2065" w:type="dxa"/>
            <w:tcBorders>
              <w:top w:val="single" w:sz="4" w:space="0" w:color="auto"/>
              <w:left w:val="single" w:sz="4" w:space="0" w:color="auto"/>
              <w:bottom w:val="single" w:sz="4" w:space="0" w:color="auto"/>
              <w:right w:val="single" w:sz="4" w:space="0" w:color="auto"/>
            </w:tcBorders>
          </w:tcPr>
          <w:p w14:paraId="38F489B0" w14:textId="7FC3D163" w:rsidR="0095392A" w:rsidRPr="00F72371" w:rsidRDefault="00D445E6" w:rsidP="00017651">
            <w:pPr>
              <w:pStyle w:val="aff"/>
              <w:rPr>
                <w:rFonts w:ascii="Times New Roman" w:hAnsi="Times New Roman"/>
                <w:sz w:val="24"/>
                <w:szCs w:val="28"/>
                <w:lang w:val="en-US"/>
              </w:rPr>
            </w:pPr>
            <w:r w:rsidRPr="00F72371">
              <w:rPr>
                <w:rFonts w:ascii="Times New Roman" w:hAnsi="Times New Roman"/>
                <w:sz w:val="24"/>
                <w:szCs w:val="28"/>
              </w:rPr>
              <w:t>0</w:t>
            </w:r>
            <w:r w:rsidR="0095392A" w:rsidRPr="00F72371">
              <w:rPr>
                <w:rFonts w:ascii="Times New Roman" w:hAnsi="Times New Roman"/>
                <w:sz w:val="24"/>
                <w:szCs w:val="28"/>
                <w:lang w:val="en-US"/>
              </w:rPr>
              <w:t>..n</w:t>
            </w:r>
            <w:r w:rsidR="0095392A" w:rsidRPr="00F72371">
              <w:rPr>
                <w:rFonts w:ascii="Times New Roman" w:hAnsi="Times New Roman"/>
                <w:sz w:val="24"/>
                <w:szCs w:val="24"/>
              </w:rPr>
              <w:t xml:space="preserve">, </w:t>
            </w:r>
            <w:r w:rsidRPr="00F72371">
              <w:rPr>
                <w:rFonts w:ascii="Times New Roman" w:hAnsi="Times New Roman"/>
                <w:sz w:val="24"/>
                <w:szCs w:val="24"/>
              </w:rPr>
              <w:t>не</w:t>
            </w:r>
            <w:r w:rsidR="0095392A" w:rsidRPr="00F72371">
              <w:rPr>
                <w:rFonts w:ascii="Times New Roman" w:hAnsi="Times New Roman"/>
                <w:sz w:val="24"/>
                <w:szCs w:val="24"/>
              </w:rPr>
              <w:t>обязательно</w:t>
            </w:r>
          </w:p>
        </w:tc>
        <w:tc>
          <w:tcPr>
            <w:tcW w:w="2410" w:type="dxa"/>
            <w:tcBorders>
              <w:top w:val="single" w:sz="4" w:space="0" w:color="auto"/>
              <w:left w:val="single" w:sz="4" w:space="0" w:color="auto"/>
              <w:bottom w:val="single" w:sz="4" w:space="0" w:color="auto"/>
              <w:right w:val="single" w:sz="4" w:space="0" w:color="auto"/>
            </w:tcBorders>
          </w:tcPr>
          <w:p w14:paraId="1853059A" w14:textId="4FA89527" w:rsidR="0095392A" w:rsidRPr="00F72371" w:rsidRDefault="0095392A" w:rsidP="00017651">
            <w:pPr>
              <w:pStyle w:val="aff"/>
              <w:rPr>
                <w:rFonts w:ascii="Times New Roman" w:hAnsi="Times New Roman"/>
                <w:sz w:val="24"/>
                <w:szCs w:val="28"/>
              </w:rPr>
            </w:pPr>
            <w:r w:rsidRPr="00F72371">
              <w:rPr>
                <w:rFonts w:ascii="Times New Roman" w:hAnsi="Times New Roman"/>
                <w:sz w:val="24"/>
                <w:szCs w:val="28"/>
              </w:rPr>
              <w:t xml:space="preserve">Расширение типа </w:t>
            </w:r>
            <w:r w:rsidRPr="00F72371">
              <w:rPr>
                <w:rFonts w:ascii="Times New Roman" w:hAnsi="Times New Roman"/>
                <w:sz w:val="28"/>
                <w:szCs w:val="28"/>
              </w:rPr>
              <w:t xml:space="preserve">данных </w:t>
            </w:r>
            <w:r w:rsidRPr="00F72371">
              <w:rPr>
                <w:rFonts w:ascii="Times New Roman" w:hAnsi="Times New Roman"/>
                <w:sz w:val="24"/>
                <w:szCs w:val="28"/>
                <w:lang w:val="en-US"/>
              </w:rPr>
              <w:t>QuittanceType</w:t>
            </w:r>
            <w:r w:rsidRPr="00F72371">
              <w:rPr>
                <w:rFonts w:ascii="Times New Roman" w:hAnsi="Times New Roman"/>
                <w:sz w:val="24"/>
                <w:szCs w:val="28"/>
              </w:rPr>
              <w:t xml:space="preserve"> </w:t>
            </w:r>
            <w:r w:rsidRPr="00F72371">
              <w:rPr>
                <w:rFonts w:ascii="Times New Roman" w:hAnsi="Times New Roman"/>
                <w:sz w:val="24"/>
                <w:szCs w:val="24"/>
              </w:rPr>
              <w:t xml:space="preserve">(см. описание в пункте </w:t>
            </w:r>
            <w:r w:rsidRPr="00F72371">
              <w:rPr>
                <w:rFonts w:ascii="Times New Roman" w:hAnsi="Times New Roman"/>
              </w:rPr>
              <w:fldChar w:fldCharType="begin"/>
            </w:r>
            <w:r w:rsidRPr="00F72371">
              <w:rPr>
                <w:rFonts w:ascii="Times New Roman" w:hAnsi="Times New Roman"/>
                <w:sz w:val="24"/>
                <w:szCs w:val="24"/>
              </w:rPr>
              <w:instrText xml:space="preserve"> REF _Ref461473541 \n \h </w:instrText>
            </w:r>
            <w:r w:rsidR="00C1661E" w:rsidRPr="00F72371">
              <w:rPr>
                <w:rFonts w:ascii="Times New Roman" w:hAnsi="Times New Roman"/>
              </w:rPr>
              <w:instrText xml:space="preserve"> \* MERGEFORMAT </w:instrText>
            </w:r>
            <w:r w:rsidRPr="00F72371">
              <w:rPr>
                <w:rFonts w:ascii="Times New Roman" w:hAnsi="Times New Roman"/>
              </w:rPr>
            </w:r>
            <w:r w:rsidRPr="00F72371">
              <w:rPr>
                <w:rFonts w:ascii="Times New Roman" w:hAnsi="Times New Roman"/>
              </w:rPr>
              <w:fldChar w:fldCharType="separate"/>
            </w:r>
            <w:r w:rsidR="00B57E80" w:rsidRPr="00F72371">
              <w:rPr>
                <w:rFonts w:ascii="Times New Roman" w:hAnsi="Times New Roman"/>
                <w:sz w:val="24"/>
                <w:szCs w:val="24"/>
              </w:rPr>
              <w:t>2.5</w:t>
            </w:r>
            <w:r w:rsidRPr="00F72371">
              <w:rPr>
                <w:rFonts w:ascii="Times New Roman" w:hAnsi="Times New Roman"/>
              </w:rPr>
              <w:fldChar w:fldCharType="end"/>
            </w:r>
            <w:r w:rsidRPr="00F72371">
              <w:rPr>
                <w:rFonts w:ascii="Times New Roman" w:hAnsi="Times New Roman"/>
                <w:sz w:val="24"/>
                <w:szCs w:val="24"/>
              </w:rPr>
              <w:t>)</w:t>
            </w:r>
          </w:p>
        </w:tc>
        <w:tc>
          <w:tcPr>
            <w:tcW w:w="2381" w:type="dxa"/>
            <w:tcBorders>
              <w:top w:val="single" w:sz="4" w:space="0" w:color="auto"/>
              <w:left w:val="single" w:sz="4" w:space="0" w:color="auto"/>
              <w:bottom w:val="single" w:sz="4" w:space="0" w:color="auto"/>
              <w:right w:val="single" w:sz="4" w:space="0" w:color="auto"/>
            </w:tcBorders>
          </w:tcPr>
          <w:p w14:paraId="440A9533" w14:textId="77777777" w:rsidR="0095392A" w:rsidRPr="00F72371" w:rsidRDefault="0095392A" w:rsidP="00017651">
            <w:pPr>
              <w:pStyle w:val="aff"/>
              <w:rPr>
                <w:rFonts w:ascii="Times New Roman" w:hAnsi="Times New Roman"/>
                <w:sz w:val="24"/>
                <w:szCs w:val="28"/>
              </w:rPr>
            </w:pPr>
            <w:r w:rsidRPr="00F72371">
              <w:rPr>
                <w:rFonts w:ascii="Times New Roman" w:hAnsi="Times New Roman"/>
                <w:sz w:val="24"/>
                <w:szCs w:val="28"/>
              </w:rPr>
              <w:t>Данные квитанции.</w:t>
            </w:r>
          </w:p>
        </w:tc>
      </w:tr>
      <w:tr w:rsidR="0095392A" w:rsidRPr="00F72371" w14:paraId="2346E6C9" w14:textId="77777777" w:rsidTr="00017651">
        <w:trPr>
          <w:cantSplit/>
          <w:jc w:val="center"/>
        </w:trPr>
        <w:tc>
          <w:tcPr>
            <w:tcW w:w="2608" w:type="dxa"/>
            <w:tcBorders>
              <w:top w:val="single" w:sz="4" w:space="0" w:color="auto"/>
              <w:left w:val="single" w:sz="4" w:space="0" w:color="auto"/>
              <w:bottom w:val="single" w:sz="4" w:space="0" w:color="auto"/>
              <w:right w:val="single" w:sz="4" w:space="0" w:color="auto"/>
            </w:tcBorders>
          </w:tcPr>
          <w:p w14:paraId="636E2C5F" w14:textId="77777777" w:rsidR="0095392A" w:rsidRPr="00F72371" w:rsidRDefault="0095392A" w:rsidP="00017651">
            <w:pPr>
              <w:pStyle w:val="aff"/>
              <w:ind w:left="567"/>
              <w:rPr>
                <w:rFonts w:ascii="Times New Roman" w:hAnsi="Times New Roman"/>
                <w:sz w:val="24"/>
                <w:szCs w:val="28"/>
                <w:lang w:val="en-US"/>
              </w:rPr>
            </w:pPr>
            <w:r w:rsidRPr="00F72371">
              <w:rPr>
                <w:rFonts w:ascii="Times New Roman" w:hAnsi="Times New Roman"/>
                <w:sz w:val="24"/>
                <w:szCs w:val="28"/>
                <w:lang w:val="en-US"/>
              </w:rPr>
              <w:t>IsRevoked</w:t>
            </w:r>
          </w:p>
        </w:tc>
        <w:tc>
          <w:tcPr>
            <w:tcW w:w="2065" w:type="dxa"/>
            <w:tcBorders>
              <w:top w:val="single" w:sz="4" w:space="0" w:color="auto"/>
              <w:left w:val="single" w:sz="4" w:space="0" w:color="auto"/>
              <w:bottom w:val="single" w:sz="4" w:space="0" w:color="auto"/>
              <w:right w:val="single" w:sz="4" w:space="0" w:color="auto"/>
            </w:tcBorders>
          </w:tcPr>
          <w:p w14:paraId="14A91CFE" w14:textId="77777777" w:rsidR="0095392A" w:rsidRPr="00F72371" w:rsidRDefault="0095392A" w:rsidP="00017651">
            <w:pPr>
              <w:pStyle w:val="aff"/>
              <w:rPr>
                <w:rFonts w:ascii="Times New Roman" w:hAnsi="Times New Roman"/>
                <w:sz w:val="24"/>
                <w:szCs w:val="28"/>
              </w:rPr>
            </w:pPr>
            <w:r w:rsidRPr="00F72371">
              <w:rPr>
                <w:rFonts w:ascii="Times New Roman" w:hAnsi="Times New Roman"/>
                <w:sz w:val="24"/>
                <w:szCs w:val="28"/>
              </w:rPr>
              <w:t>0..1, необязательно</w:t>
            </w:r>
          </w:p>
        </w:tc>
        <w:tc>
          <w:tcPr>
            <w:tcW w:w="2410" w:type="dxa"/>
            <w:tcBorders>
              <w:top w:val="single" w:sz="4" w:space="0" w:color="auto"/>
              <w:left w:val="single" w:sz="4" w:space="0" w:color="auto"/>
              <w:bottom w:val="single" w:sz="4" w:space="0" w:color="auto"/>
              <w:right w:val="single" w:sz="4" w:space="0" w:color="auto"/>
            </w:tcBorders>
          </w:tcPr>
          <w:p w14:paraId="36CA0601" w14:textId="77777777" w:rsidR="0095392A" w:rsidRPr="00F72371" w:rsidRDefault="0095392A" w:rsidP="00017651">
            <w:pPr>
              <w:pStyle w:val="aff"/>
              <w:rPr>
                <w:rFonts w:ascii="Times New Roman" w:hAnsi="Times New Roman"/>
                <w:sz w:val="24"/>
                <w:szCs w:val="28"/>
              </w:rPr>
            </w:pPr>
            <w:r w:rsidRPr="00F72371">
              <w:rPr>
                <w:rFonts w:ascii="Times New Roman" w:hAnsi="Times New Roman"/>
                <w:sz w:val="24"/>
                <w:szCs w:val="24"/>
                <w:lang w:val="en-US"/>
              </w:rPr>
              <w:t>boolean</w:t>
            </w:r>
          </w:p>
        </w:tc>
        <w:tc>
          <w:tcPr>
            <w:tcW w:w="2381" w:type="dxa"/>
            <w:tcBorders>
              <w:top w:val="single" w:sz="4" w:space="0" w:color="auto"/>
              <w:left w:val="single" w:sz="4" w:space="0" w:color="auto"/>
              <w:bottom w:val="single" w:sz="4" w:space="0" w:color="auto"/>
              <w:right w:val="single" w:sz="4" w:space="0" w:color="auto"/>
            </w:tcBorders>
          </w:tcPr>
          <w:p w14:paraId="7F552402"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 xml:space="preserve">Не возвращаются для запроса типа </w:t>
            </w:r>
            <w:r w:rsidRPr="00F72371">
              <w:rPr>
                <w:rFonts w:ascii="Times New Roman" w:hAnsi="Times New Roman"/>
                <w:i/>
                <w:sz w:val="24"/>
                <w:szCs w:val="24"/>
              </w:rPr>
              <w:t>QUITTANCE</w:t>
            </w:r>
            <w:r w:rsidRPr="00F72371">
              <w:rPr>
                <w:rFonts w:ascii="Times New Roman" w:hAnsi="Times New Roman"/>
                <w:sz w:val="24"/>
                <w:szCs w:val="24"/>
              </w:rPr>
              <w:t xml:space="preserve">. При запросе типа </w:t>
            </w:r>
            <w:r w:rsidRPr="00F72371">
              <w:rPr>
                <w:rFonts w:ascii="Times New Roman" w:hAnsi="Times New Roman"/>
                <w:i/>
                <w:sz w:val="24"/>
                <w:szCs w:val="24"/>
              </w:rPr>
              <w:t>ALLQUITTANCE</w:t>
            </w:r>
            <w:r w:rsidRPr="00F72371">
              <w:rPr>
                <w:rFonts w:ascii="Times New Roman" w:hAnsi="Times New Roman"/>
                <w:sz w:val="24"/>
                <w:szCs w:val="24"/>
              </w:rPr>
              <w:t xml:space="preserve"> возвращаются следующие значения:</w:t>
            </w:r>
          </w:p>
          <w:p w14:paraId="00536428"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lang w:val="en-US"/>
              </w:rPr>
              <w:t>true</w:t>
            </w:r>
            <w:r w:rsidRPr="00F72371">
              <w:rPr>
                <w:rFonts w:ascii="Times New Roman" w:hAnsi="Times New Roman"/>
                <w:sz w:val="24"/>
                <w:szCs w:val="24"/>
              </w:rPr>
              <w:t xml:space="preserve"> — неактивная квитанция;</w:t>
            </w:r>
          </w:p>
          <w:p w14:paraId="1A35F6B9" w14:textId="77777777" w:rsidR="0095392A" w:rsidRPr="00F72371" w:rsidRDefault="0095392A" w:rsidP="00017651">
            <w:pPr>
              <w:pStyle w:val="aff"/>
              <w:rPr>
                <w:rFonts w:ascii="Times New Roman" w:hAnsi="Times New Roman"/>
                <w:sz w:val="24"/>
                <w:szCs w:val="28"/>
              </w:rPr>
            </w:pPr>
            <w:proofErr w:type="gramStart"/>
            <w:r w:rsidRPr="00F72371">
              <w:rPr>
                <w:rFonts w:ascii="Times New Roman" w:hAnsi="Times New Roman"/>
                <w:sz w:val="24"/>
                <w:szCs w:val="24"/>
                <w:lang w:val="en-US"/>
              </w:rPr>
              <w:t>false</w:t>
            </w:r>
            <w:proofErr w:type="gramEnd"/>
            <w:r w:rsidRPr="00F72371">
              <w:rPr>
                <w:rFonts w:ascii="Times New Roman" w:hAnsi="Times New Roman"/>
                <w:sz w:val="24"/>
                <w:szCs w:val="24"/>
              </w:rPr>
              <w:t> — квитанция действующая.</w:t>
            </w:r>
          </w:p>
        </w:tc>
      </w:tr>
    </w:tbl>
    <w:p w14:paraId="72106B1D" w14:textId="63B8C45D" w:rsidR="0095392A" w:rsidRPr="00F72371" w:rsidRDefault="0095392A" w:rsidP="0095392A">
      <w:pPr>
        <w:pStyle w:val="af9"/>
        <w:spacing w:line="240" w:lineRule="auto"/>
        <w:ind w:left="0" w:firstLine="720"/>
        <w:rPr>
          <w:rFonts w:ascii="Times New Roman" w:hAnsi="Times New Roman"/>
          <w:sz w:val="28"/>
          <w:szCs w:val="28"/>
        </w:rPr>
      </w:pPr>
      <w:bookmarkStart w:id="694" w:name="_Ref314227640"/>
      <w:r w:rsidRPr="00F72371">
        <w:rPr>
          <w:rFonts w:ascii="Times New Roman" w:hAnsi="Times New Roman"/>
          <w:sz w:val="28"/>
          <w:szCs w:val="28"/>
        </w:rPr>
        <w:t xml:space="preserve">В случае возникновения ошибки при обработке запроса на </w:t>
      </w:r>
      <w:r w:rsidR="00FD3FBC" w:rsidRPr="00F72371">
        <w:rPr>
          <w:rFonts w:ascii="Times New Roman" w:hAnsi="Times New Roman"/>
          <w:sz w:val="28"/>
          <w:szCs w:val="28"/>
        </w:rPr>
        <w:t xml:space="preserve">получение участником </w:t>
      </w:r>
      <w:r w:rsidRPr="00F72371">
        <w:rPr>
          <w:rFonts w:ascii="Times New Roman" w:hAnsi="Times New Roman"/>
          <w:sz w:val="28"/>
          <w:szCs w:val="28"/>
        </w:rPr>
        <w:t xml:space="preserve">квитанций код ошибки возвращается в сообщении ответа в теге </w:t>
      </w:r>
      <w:r w:rsidRPr="00F72371">
        <w:rPr>
          <w:rFonts w:ascii="Times New Roman" w:hAnsi="Times New Roman"/>
          <w:i/>
          <w:sz w:val="28"/>
          <w:szCs w:val="28"/>
        </w:rPr>
        <w:t>AppData/ResponseMessage/</w:t>
      </w:r>
      <w:r w:rsidRPr="00F72371">
        <w:rPr>
          <w:rFonts w:ascii="Times New Roman" w:hAnsi="Times New Roman"/>
          <w:i/>
          <w:sz w:val="28"/>
          <w:szCs w:val="28"/>
          <w:lang w:val="en-US"/>
        </w:rPr>
        <w:t>Ticket</w:t>
      </w:r>
      <w:r w:rsidRPr="00F72371">
        <w:rPr>
          <w:rFonts w:ascii="Times New Roman" w:hAnsi="Times New Roman"/>
          <w:i/>
          <w:sz w:val="28"/>
          <w:szCs w:val="28"/>
        </w:rPr>
        <w:t>/RequestProcessResult</w:t>
      </w:r>
      <w:r w:rsidRPr="00F72371">
        <w:rPr>
          <w:rFonts w:ascii="Times New Roman" w:hAnsi="Times New Roman"/>
          <w:sz w:val="28"/>
          <w:szCs w:val="28"/>
        </w:rPr>
        <w:t xml:space="preserve">, имеющем тип данных </w:t>
      </w:r>
      <w:r w:rsidRPr="00F72371">
        <w:rPr>
          <w:rFonts w:ascii="Times New Roman" w:hAnsi="Times New Roman"/>
          <w:i/>
          <w:sz w:val="28"/>
          <w:szCs w:val="28"/>
          <w:lang w:val="en-US"/>
        </w:rPr>
        <w:t>ResultInfo</w:t>
      </w:r>
      <w:r w:rsidRPr="00F72371">
        <w:rPr>
          <w:rFonts w:ascii="Times New Roman" w:hAnsi="Times New Roman"/>
          <w:sz w:val="28"/>
          <w:szCs w:val="28"/>
        </w:rPr>
        <w:t xml:space="preserve">, который описан в подпункте </w:t>
      </w:r>
      <w:r w:rsidRPr="00F72371">
        <w:rPr>
          <w:rFonts w:ascii="Times New Roman" w:hAnsi="Times New Roman"/>
        </w:rPr>
        <w:fldChar w:fldCharType="begin"/>
      </w:r>
      <w:r w:rsidRPr="00F72371">
        <w:rPr>
          <w:rFonts w:ascii="Times New Roman" w:hAnsi="Times New Roman"/>
        </w:rPr>
        <w:instrText xml:space="preserve"> REF _Ref375764145 \r \h  \* MERGEFORMAT </w:instrText>
      </w:r>
      <w:r w:rsidRPr="00F72371">
        <w:rPr>
          <w:rFonts w:ascii="Times New Roman" w:hAnsi="Times New Roman"/>
        </w:rPr>
      </w:r>
      <w:r w:rsidRPr="00F72371">
        <w:rPr>
          <w:rFonts w:ascii="Times New Roman" w:hAnsi="Times New Roman"/>
        </w:rPr>
        <w:fldChar w:fldCharType="separate"/>
      </w:r>
      <w:r w:rsidR="00B57E80" w:rsidRPr="00F72371">
        <w:rPr>
          <w:rFonts w:ascii="Times New Roman" w:hAnsi="Times New Roman"/>
          <w:sz w:val="28"/>
          <w:szCs w:val="28"/>
        </w:rPr>
        <w:t>5.2.3</w:t>
      </w:r>
      <w:r w:rsidRPr="00F72371">
        <w:rPr>
          <w:rFonts w:ascii="Times New Roman" w:hAnsi="Times New Roman"/>
        </w:rPr>
        <w:fldChar w:fldCharType="end"/>
      </w:r>
      <w:r w:rsidRPr="00F72371">
        <w:rPr>
          <w:rFonts w:ascii="Times New Roman" w:hAnsi="Times New Roman"/>
          <w:sz w:val="28"/>
          <w:szCs w:val="28"/>
        </w:rPr>
        <w:t>.</w:t>
      </w:r>
    </w:p>
    <w:p w14:paraId="2B6A1E06" w14:textId="44CE1B7F" w:rsidR="004F6D08" w:rsidRPr="00F72371" w:rsidRDefault="004F6D08" w:rsidP="0050277B">
      <w:pPr>
        <w:pStyle w:val="22"/>
        <w:numPr>
          <w:ilvl w:val="1"/>
          <w:numId w:val="5"/>
        </w:numPr>
        <w:tabs>
          <w:tab w:val="left" w:pos="0"/>
        </w:tabs>
        <w:suppressAutoHyphens/>
        <w:spacing w:after="120"/>
        <w:ind w:left="1140" w:hanging="431"/>
        <w:jc w:val="both"/>
        <w:rPr>
          <w:rFonts w:ascii="Times New Roman" w:hAnsi="Times New Roman" w:cs="Times New Roman"/>
          <w:i w:val="0"/>
          <w:lang w:val="ru-RU"/>
        </w:rPr>
      </w:pPr>
      <w:bookmarkStart w:id="695" w:name="_Ref397001766"/>
      <w:bookmarkStart w:id="696" w:name="_Toc412042058"/>
      <w:r w:rsidRPr="00F72371">
        <w:rPr>
          <w:rFonts w:ascii="Times New Roman" w:hAnsi="Times New Roman" w:cs="Times New Roman"/>
          <w:i w:val="0"/>
          <w:lang w:val="ru-RU"/>
        </w:rPr>
        <w:t xml:space="preserve"> </w:t>
      </w:r>
      <w:bookmarkStart w:id="697" w:name="_Ref484015548"/>
      <w:bookmarkStart w:id="698" w:name="_Toc484102002"/>
      <w:bookmarkStart w:id="699" w:name="_Toc499570683"/>
      <w:r w:rsidRPr="00F72371">
        <w:rPr>
          <w:rFonts w:ascii="Times New Roman" w:hAnsi="Times New Roman" w:cs="Times New Roman"/>
          <w:i w:val="0"/>
          <w:lang w:val="ru-RU"/>
        </w:rPr>
        <w:t>Квитирование</w:t>
      </w:r>
      <w:bookmarkEnd w:id="697"/>
      <w:bookmarkEnd w:id="698"/>
      <w:bookmarkEnd w:id="699"/>
    </w:p>
    <w:p w14:paraId="040CA4F2" w14:textId="7A2ED9D9" w:rsidR="004F6D08" w:rsidRPr="00F72371" w:rsidRDefault="004F6D08" w:rsidP="004F6D08">
      <w:pPr>
        <w:pStyle w:val="af9"/>
        <w:spacing w:line="240" w:lineRule="auto"/>
        <w:ind w:left="0" w:firstLine="720"/>
        <w:contextualSpacing/>
        <w:rPr>
          <w:rFonts w:ascii="Times New Roman" w:hAnsi="Times New Roman"/>
          <w:sz w:val="28"/>
          <w:szCs w:val="28"/>
        </w:rPr>
      </w:pPr>
      <w:r w:rsidRPr="00F72371">
        <w:rPr>
          <w:rFonts w:ascii="Times New Roman" w:hAnsi="Times New Roman"/>
          <w:sz w:val="28"/>
          <w:szCs w:val="28"/>
        </w:rPr>
        <w:t>Квитирование выполняется относительно извещения о начислении. С извещением о начислении сопоставляется соответствующее</w:t>
      </w:r>
      <w:r w:rsidR="00B30CEA" w:rsidRPr="00F72371">
        <w:rPr>
          <w:rFonts w:ascii="Times New Roman" w:hAnsi="Times New Roman"/>
          <w:sz w:val="28"/>
          <w:szCs w:val="28"/>
        </w:rPr>
        <w:t xml:space="preserve"> </w:t>
      </w:r>
      <w:r w:rsidRPr="00F72371">
        <w:rPr>
          <w:rFonts w:ascii="Times New Roman" w:hAnsi="Times New Roman"/>
          <w:sz w:val="28"/>
          <w:szCs w:val="28"/>
        </w:rPr>
        <w:t>(-ие) ему извещение</w:t>
      </w:r>
      <w:r w:rsidR="00B30CEA" w:rsidRPr="00F72371">
        <w:rPr>
          <w:rFonts w:ascii="Times New Roman" w:hAnsi="Times New Roman"/>
          <w:sz w:val="28"/>
          <w:szCs w:val="28"/>
        </w:rPr>
        <w:t xml:space="preserve"> </w:t>
      </w:r>
      <w:r w:rsidRPr="00F72371">
        <w:rPr>
          <w:rFonts w:ascii="Times New Roman" w:hAnsi="Times New Roman"/>
          <w:sz w:val="28"/>
          <w:szCs w:val="28"/>
        </w:rPr>
        <w:t>(-я) о приеме к исполнению распоряжения</w:t>
      </w:r>
      <w:r w:rsidR="00B30CEA" w:rsidRPr="00F72371">
        <w:rPr>
          <w:rFonts w:ascii="Times New Roman" w:hAnsi="Times New Roman"/>
          <w:sz w:val="28"/>
          <w:szCs w:val="28"/>
        </w:rPr>
        <w:t xml:space="preserve"> </w:t>
      </w:r>
      <w:r w:rsidRPr="00F72371">
        <w:rPr>
          <w:rFonts w:ascii="Times New Roman" w:hAnsi="Times New Roman"/>
          <w:sz w:val="28"/>
          <w:szCs w:val="28"/>
        </w:rPr>
        <w:t>(-ий). Сопоставление выполняется по параметрам квитирования.</w:t>
      </w:r>
      <w:r w:rsidR="00B02D25" w:rsidRPr="00F72371">
        <w:rPr>
          <w:rFonts w:ascii="Times New Roman" w:hAnsi="Times New Roman"/>
          <w:sz w:val="28"/>
          <w:szCs w:val="28"/>
        </w:rPr>
        <w:t xml:space="preserve"> В</w:t>
      </w:r>
      <w:r w:rsidRPr="00F72371">
        <w:rPr>
          <w:rFonts w:ascii="Times New Roman" w:hAnsi="Times New Roman"/>
          <w:sz w:val="28"/>
          <w:szCs w:val="28"/>
        </w:rPr>
        <w:t xml:space="preserve"> результате указанного </w:t>
      </w:r>
      <w:r w:rsidRPr="00F72371">
        <w:rPr>
          <w:rFonts w:ascii="Times New Roman" w:hAnsi="Times New Roman"/>
          <w:sz w:val="28"/>
          <w:szCs w:val="28"/>
        </w:rPr>
        <w:lastRenderedPageBreak/>
        <w:t xml:space="preserve">сопоставления </w:t>
      </w:r>
      <w:r w:rsidR="00B02D25" w:rsidRPr="00F72371">
        <w:rPr>
          <w:rFonts w:ascii="Times New Roman" w:hAnsi="Times New Roman"/>
          <w:sz w:val="28"/>
          <w:szCs w:val="28"/>
        </w:rPr>
        <w:t xml:space="preserve">в </w:t>
      </w:r>
      <w:r w:rsidR="008B37B4" w:rsidRPr="00F72371">
        <w:rPr>
          <w:rFonts w:ascii="Times New Roman" w:hAnsi="Times New Roman"/>
          <w:sz w:val="28"/>
          <w:szCs w:val="28"/>
        </w:rPr>
        <w:t>ГИС ГМП</w:t>
      </w:r>
      <w:r w:rsidR="00B02D25" w:rsidRPr="00F72371">
        <w:rPr>
          <w:rFonts w:ascii="Times New Roman" w:hAnsi="Times New Roman"/>
          <w:sz w:val="28"/>
          <w:szCs w:val="28"/>
        </w:rPr>
        <w:t xml:space="preserve"> </w:t>
      </w:r>
      <w:r w:rsidRPr="00F72371">
        <w:rPr>
          <w:rFonts w:ascii="Times New Roman" w:hAnsi="Times New Roman"/>
          <w:sz w:val="28"/>
          <w:szCs w:val="28"/>
        </w:rPr>
        <w:t>создается квитанция</w:t>
      </w:r>
      <w:r w:rsidR="0035481B" w:rsidRPr="00F72371">
        <w:rPr>
          <w:rFonts w:ascii="Times New Roman" w:hAnsi="Times New Roman"/>
          <w:sz w:val="28"/>
          <w:szCs w:val="28"/>
        </w:rPr>
        <w:t xml:space="preserve"> (см. раздел </w:t>
      </w:r>
      <w:r w:rsidR="00424C61" w:rsidRPr="00F72371">
        <w:rPr>
          <w:rFonts w:ascii="Times New Roman" w:hAnsi="Times New Roman"/>
          <w:sz w:val="28"/>
          <w:szCs w:val="28"/>
        </w:rPr>
        <w:fldChar w:fldCharType="begin"/>
      </w:r>
      <w:r w:rsidR="00424C61" w:rsidRPr="00F72371">
        <w:rPr>
          <w:rFonts w:ascii="Times New Roman" w:hAnsi="Times New Roman"/>
          <w:sz w:val="28"/>
          <w:szCs w:val="28"/>
        </w:rPr>
        <w:instrText xml:space="preserve"> REF  _Ref484015360 \h \n </w:instrText>
      </w:r>
      <w:r w:rsidR="00C1661E" w:rsidRPr="00F72371">
        <w:rPr>
          <w:rFonts w:ascii="Times New Roman" w:hAnsi="Times New Roman"/>
          <w:sz w:val="28"/>
          <w:szCs w:val="28"/>
        </w:rPr>
        <w:instrText xml:space="preserve"> \* MERGEFORMAT </w:instrText>
      </w:r>
      <w:r w:rsidR="00424C61" w:rsidRPr="00F72371">
        <w:rPr>
          <w:rFonts w:ascii="Times New Roman" w:hAnsi="Times New Roman"/>
          <w:sz w:val="28"/>
          <w:szCs w:val="28"/>
        </w:rPr>
      </w:r>
      <w:r w:rsidR="00424C61" w:rsidRPr="00F72371">
        <w:rPr>
          <w:rFonts w:ascii="Times New Roman" w:hAnsi="Times New Roman"/>
          <w:sz w:val="28"/>
          <w:szCs w:val="28"/>
        </w:rPr>
        <w:fldChar w:fldCharType="separate"/>
      </w:r>
      <w:r w:rsidR="00B57E80" w:rsidRPr="00F72371">
        <w:rPr>
          <w:rFonts w:ascii="Times New Roman" w:hAnsi="Times New Roman"/>
          <w:sz w:val="28"/>
          <w:szCs w:val="28"/>
        </w:rPr>
        <w:t>2.5</w:t>
      </w:r>
      <w:r w:rsidR="00424C61" w:rsidRPr="00F72371">
        <w:rPr>
          <w:rFonts w:ascii="Times New Roman" w:hAnsi="Times New Roman"/>
          <w:sz w:val="28"/>
          <w:szCs w:val="28"/>
        </w:rPr>
        <w:fldChar w:fldCharType="end"/>
      </w:r>
      <w:r w:rsidR="0035481B" w:rsidRPr="00F72371">
        <w:rPr>
          <w:rFonts w:ascii="Times New Roman" w:hAnsi="Times New Roman"/>
          <w:sz w:val="28"/>
          <w:szCs w:val="28"/>
        </w:rPr>
        <w:t>)</w:t>
      </w:r>
      <w:r w:rsidRPr="00F72371">
        <w:rPr>
          <w:rFonts w:ascii="Times New Roman" w:hAnsi="Times New Roman"/>
          <w:sz w:val="28"/>
          <w:szCs w:val="28"/>
        </w:rPr>
        <w:t xml:space="preserve">: или автоматически (автоматическое квитирование), или в результате обработки запроса на квитирование </w:t>
      </w:r>
      <w:r w:rsidR="00B30CEA" w:rsidRPr="00F72371">
        <w:rPr>
          <w:rFonts w:ascii="Times New Roman" w:hAnsi="Times New Roman"/>
          <w:sz w:val="28"/>
          <w:szCs w:val="28"/>
        </w:rPr>
        <w:t xml:space="preserve">извещения о начислении с </w:t>
      </w:r>
      <w:proofErr w:type="gramStart"/>
      <w:r w:rsidR="00B30CEA" w:rsidRPr="00F72371">
        <w:rPr>
          <w:rFonts w:ascii="Times New Roman" w:hAnsi="Times New Roman"/>
          <w:sz w:val="28"/>
          <w:szCs w:val="28"/>
        </w:rPr>
        <w:t>извещениями</w:t>
      </w:r>
      <w:proofErr w:type="gramEnd"/>
      <w:r w:rsidR="00B30CEA" w:rsidRPr="00F72371">
        <w:rPr>
          <w:rFonts w:ascii="Times New Roman" w:hAnsi="Times New Roman"/>
          <w:sz w:val="28"/>
          <w:szCs w:val="28"/>
        </w:rPr>
        <w:t xml:space="preserve"> о приеме к исполнению распоряжений</w:t>
      </w:r>
      <w:r w:rsidRPr="00F72371">
        <w:rPr>
          <w:rFonts w:ascii="Times New Roman" w:hAnsi="Times New Roman"/>
          <w:sz w:val="28"/>
          <w:szCs w:val="28"/>
        </w:rPr>
        <w:t xml:space="preserve"> по инициативе АН/ГАН (см. раздел </w:t>
      </w:r>
      <w:r w:rsidR="00424C61" w:rsidRPr="00F72371">
        <w:rPr>
          <w:rFonts w:ascii="Times New Roman" w:hAnsi="Times New Roman"/>
          <w:sz w:val="28"/>
          <w:szCs w:val="28"/>
        </w:rPr>
        <w:fldChar w:fldCharType="begin"/>
      </w:r>
      <w:r w:rsidR="00424C61" w:rsidRPr="00F72371">
        <w:rPr>
          <w:rFonts w:ascii="Times New Roman" w:hAnsi="Times New Roman"/>
          <w:sz w:val="28"/>
          <w:szCs w:val="28"/>
        </w:rPr>
        <w:instrText xml:space="preserve"> REF  _Ref484004966 \h \n </w:instrText>
      </w:r>
      <w:r w:rsidR="00C1661E" w:rsidRPr="00F72371">
        <w:rPr>
          <w:rFonts w:ascii="Times New Roman" w:hAnsi="Times New Roman"/>
          <w:sz w:val="28"/>
          <w:szCs w:val="28"/>
        </w:rPr>
        <w:instrText xml:space="preserve"> \* MERGEFORMAT </w:instrText>
      </w:r>
      <w:r w:rsidR="00424C61" w:rsidRPr="00F72371">
        <w:rPr>
          <w:rFonts w:ascii="Times New Roman" w:hAnsi="Times New Roman"/>
          <w:sz w:val="28"/>
          <w:szCs w:val="28"/>
        </w:rPr>
      </w:r>
      <w:r w:rsidR="00424C61" w:rsidRPr="00F72371">
        <w:rPr>
          <w:rFonts w:ascii="Times New Roman" w:hAnsi="Times New Roman"/>
          <w:sz w:val="28"/>
          <w:szCs w:val="28"/>
        </w:rPr>
        <w:fldChar w:fldCharType="separate"/>
      </w:r>
      <w:r w:rsidR="00B57E80" w:rsidRPr="00F72371">
        <w:rPr>
          <w:rFonts w:ascii="Times New Roman" w:hAnsi="Times New Roman"/>
          <w:sz w:val="28"/>
          <w:szCs w:val="28"/>
        </w:rPr>
        <w:t>5.5.2.1</w:t>
      </w:r>
      <w:r w:rsidR="00424C61" w:rsidRPr="00F72371">
        <w:rPr>
          <w:rFonts w:ascii="Times New Roman" w:hAnsi="Times New Roman"/>
          <w:sz w:val="28"/>
          <w:szCs w:val="28"/>
        </w:rPr>
        <w:fldChar w:fldCharType="end"/>
      </w:r>
      <w:r w:rsidRPr="00F72371">
        <w:rPr>
          <w:rFonts w:ascii="Times New Roman" w:hAnsi="Times New Roman"/>
          <w:sz w:val="28"/>
          <w:szCs w:val="28"/>
        </w:rPr>
        <w:t xml:space="preserve">), или в результате обработки запроса на квитирование </w:t>
      </w:r>
      <w:r w:rsidR="00B30CEA" w:rsidRPr="00F72371">
        <w:rPr>
          <w:rFonts w:ascii="Times New Roman" w:hAnsi="Times New Roman"/>
          <w:sz w:val="28"/>
          <w:szCs w:val="28"/>
        </w:rPr>
        <w:t>извещения о начислении</w:t>
      </w:r>
      <w:r w:rsidRPr="00F72371">
        <w:rPr>
          <w:rFonts w:ascii="Times New Roman" w:hAnsi="Times New Roman"/>
          <w:sz w:val="28"/>
          <w:szCs w:val="28"/>
        </w:rPr>
        <w:t xml:space="preserve"> с отсутствующим в </w:t>
      </w:r>
      <w:r w:rsidR="008B37B4" w:rsidRPr="00F72371">
        <w:rPr>
          <w:rFonts w:ascii="Times New Roman" w:hAnsi="Times New Roman"/>
          <w:sz w:val="28"/>
          <w:szCs w:val="28"/>
        </w:rPr>
        <w:t>ГИС ГМП</w:t>
      </w:r>
      <w:r w:rsidRPr="00F72371">
        <w:rPr>
          <w:rFonts w:ascii="Times New Roman" w:hAnsi="Times New Roman"/>
          <w:sz w:val="28"/>
          <w:szCs w:val="28"/>
        </w:rPr>
        <w:t xml:space="preserve"> </w:t>
      </w:r>
      <w:r w:rsidR="00B30CEA" w:rsidRPr="00F72371">
        <w:rPr>
          <w:rFonts w:ascii="Times New Roman" w:hAnsi="Times New Roman"/>
          <w:sz w:val="28"/>
          <w:szCs w:val="28"/>
        </w:rPr>
        <w:t>извещением о приеме к исполнению распоряжения</w:t>
      </w:r>
      <w:r w:rsidR="00B02D25" w:rsidRPr="00F72371">
        <w:rPr>
          <w:rFonts w:ascii="Times New Roman" w:hAnsi="Times New Roman"/>
          <w:sz w:val="28"/>
          <w:szCs w:val="28"/>
        </w:rPr>
        <w:t xml:space="preserve"> по инициативе АН/ГАН</w:t>
      </w:r>
      <w:r w:rsidRPr="00F72371">
        <w:rPr>
          <w:rFonts w:ascii="Times New Roman" w:hAnsi="Times New Roman"/>
          <w:sz w:val="28"/>
          <w:szCs w:val="28"/>
        </w:rPr>
        <w:t xml:space="preserve"> (см. раздел </w:t>
      </w:r>
      <w:r w:rsidR="009A4945" w:rsidRPr="00F72371">
        <w:rPr>
          <w:rFonts w:ascii="Times New Roman" w:hAnsi="Times New Roman"/>
          <w:sz w:val="28"/>
          <w:szCs w:val="28"/>
        </w:rPr>
        <w:fldChar w:fldCharType="begin"/>
      </w:r>
      <w:r w:rsidR="009A4945" w:rsidRPr="00F72371">
        <w:rPr>
          <w:rFonts w:ascii="Times New Roman" w:hAnsi="Times New Roman"/>
          <w:sz w:val="28"/>
          <w:szCs w:val="28"/>
        </w:rPr>
        <w:instrText xml:space="preserve"> REF _Ref484004947 \n \h </w:instrText>
      </w:r>
      <w:r w:rsidR="00C1661E" w:rsidRPr="00F72371">
        <w:rPr>
          <w:rFonts w:ascii="Times New Roman" w:hAnsi="Times New Roman"/>
          <w:sz w:val="28"/>
          <w:szCs w:val="28"/>
        </w:rPr>
        <w:instrText xml:space="preserve"> \* MERGEFORMAT </w:instrText>
      </w:r>
      <w:r w:rsidR="009A4945" w:rsidRPr="00F72371">
        <w:rPr>
          <w:rFonts w:ascii="Times New Roman" w:hAnsi="Times New Roman"/>
          <w:sz w:val="28"/>
          <w:szCs w:val="28"/>
        </w:rPr>
      </w:r>
      <w:r w:rsidR="009A4945" w:rsidRPr="00F72371">
        <w:rPr>
          <w:rFonts w:ascii="Times New Roman" w:hAnsi="Times New Roman"/>
          <w:sz w:val="28"/>
          <w:szCs w:val="28"/>
        </w:rPr>
        <w:fldChar w:fldCharType="separate"/>
      </w:r>
      <w:r w:rsidR="00B57E80" w:rsidRPr="00F72371">
        <w:rPr>
          <w:rFonts w:ascii="Times New Roman" w:hAnsi="Times New Roman"/>
          <w:sz w:val="28"/>
          <w:szCs w:val="28"/>
        </w:rPr>
        <w:t>5.5.2.2</w:t>
      </w:r>
      <w:r w:rsidR="009A4945" w:rsidRPr="00F72371">
        <w:rPr>
          <w:rFonts w:ascii="Times New Roman" w:hAnsi="Times New Roman"/>
          <w:sz w:val="28"/>
          <w:szCs w:val="28"/>
        </w:rPr>
        <w:fldChar w:fldCharType="end"/>
      </w:r>
      <w:r w:rsidRPr="00F72371">
        <w:rPr>
          <w:rFonts w:ascii="Times New Roman" w:hAnsi="Times New Roman"/>
          <w:sz w:val="28"/>
          <w:szCs w:val="28"/>
        </w:rPr>
        <w:t xml:space="preserve">). </w:t>
      </w:r>
      <w:r w:rsidR="009D4E8D" w:rsidRPr="00F72371">
        <w:rPr>
          <w:rFonts w:ascii="Times New Roman" w:hAnsi="Times New Roman"/>
          <w:sz w:val="28"/>
          <w:szCs w:val="28"/>
        </w:rPr>
        <w:t>В квитанции учитываются извещения о возврате средств плательщику, соответствующие извещению (-ям) о приеме к исполнению распоряжения (-ий).</w:t>
      </w:r>
    </w:p>
    <w:p w14:paraId="74207E0D" w14:textId="378E9AE9" w:rsidR="004F6D08" w:rsidRPr="00F72371" w:rsidRDefault="004F6D08" w:rsidP="004F6D08">
      <w:pPr>
        <w:ind w:firstLine="708"/>
        <w:jc w:val="both"/>
        <w:rPr>
          <w:sz w:val="28"/>
          <w:szCs w:val="28"/>
        </w:rPr>
      </w:pPr>
      <w:r w:rsidRPr="00F72371">
        <w:rPr>
          <w:sz w:val="28"/>
          <w:szCs w:val="28"/>
        </w:rPr>
        <w:t xml:space="preserve">Для сопоставления </w:t>
      </w:r>
      <w:r w:rsidR="00B30CEA" w:rsidRPr="00F72371">
        <w:rPr>
          <w:sz w:val="28"/>
          <w:szCs w:val="28"/>
        </w:rPr>
        <w:t>извещения о начислении и извещения о приеме к исполнению распоряжения</w:t>
      </w:r>
      <w:r w:rsidRPr="00F72371">
        <w:rPr>
          <w:sz w:val="28"/>
          <w:szCs w:val="28"/>
        </w:rPr>
        <w:t xml:space="preserve"> в </w:t>
      </w:r>
      <w:r w:rsidR="008B37B4" w:rsidRPr="00F72371">
        <w:rPr>
          <w:sz w:val="28"/>
          <w:szCs w:val="28"/>
        </w:rPr>
        <w:t>ГИС ГМП</w:t>
      </w:r>
      <w:r w:rsidRPr="00F72371">
        <w:rPr>
          <w:sz w:val="28"/>
          <w:szCs w:val="28"/>
        </w:rPr>
        <w:t xml:space="preserve"> используются следующие типы параметров:</w:t>
      </w:r>
    </w:p>
    <w:p w14:paraId="1D90A406" w14:textId="77777777" w:rsidR="004F6D08" w:rsidRPr="00F72371" w:rsidRDefault="004F6D08" w:rsidP="004F6D08">
      <w:pPr>
        <w:pStyle w:val="afffff9"/>
        <w:numPr>
          <w:ilvl w:val="0"/>
          <w:numId w:val="68"/>
        </w:numPr>
        <w:spacing w:line="259" w:lineRule="auto"/>
        <w:contextualSpacing/>
        <w:jc w:val="both"/>
        <w:rPr>
          <w:sz w:val="28"/>
          <w:szCs w:val="28"/>
        </w:rPr>
      </w:pPr>
      <w:r w:rsidRPr="00F72371">
        <w:rPr>
          <w:sz w:val="28"/>
          <w:szCs w:val="28"/>
        </w:rPr>
        <w:t xml:space="preserve">основные параметры – </w:t>
      </w:r>
      <w:r w:rsidRPr="00F72371">
        <w:rPr>
          <w:iCs/>
          <w:sz w:val="28"/>
          <w:szCs w:val="28"/>
        </w:rPr>
        <w:t>перечень реквизитов, значения которых должны быть обязательно сопоставлены между собой в процессе</w:t>
      </w:r>
      <w:r w:rsidRPr="00F72371">
        <w:rPr>
          <w:sz w:val="28"/>
        </w:rPr>
        <w:t xml:space="preserve"> квитирования</w:t>
      </w:r>
      <w:r w:rsidRPr="00F72371">
        <w:rPr>
          <w:iCs/>
          <w:sz w:val="28"/>
          <w:szCs w:val="28"/>
        </w:rPr>
        <w:t xml:space="preserve"> и расчета баланса квитанции</w:t>
      </w:r>
      <w:r w:rsidRPr="00F72371">
        <w:rPr>
          <w:sz w:val="28"/>
          <w:szCs w:val="28"/>
        </w:rPr>
        <w:t>;</w:t>
      </w:r>
    </w:p>
    <w:p w14:paraId="50F131DA" w14:textId="77777777" w:rsidR="004F6D08" w:rsidRPr="00F72371" w:rsidRDefault="004F6D08" w:rsidP="004F6D08">
      <w:pPr>
        <w:pStyle w:val="afffff9"/>
        <w:numPr>
          <w:ilvl w:val="0"/>
          <w:numId w:val="68"/>
        </w:numPr>
        <w:spacing w:line="259" w:lineRule="auto"/>
        <w:contextualSpacing/>
        <w:jc w:val="both"/>
        <w:rPr>
          <w:sz w:val="28"/>
          <w:szCs w:val="28"/>
        </w:rPr>
      </w:pPr>
      <w:r w:rsidRPr="00F72371">
        <w:rPr>
          <w:sz w:val="28"/>
          <w:szCs w:val="28"/>
        </w:rPr>
        <w:t>дополнительные параметры – реквизиты и/или условия, при наличии которых применяются дополнительные правила квитирования и расчета баланса квитанции.</w:t>
      </w:r>
    </w:p>
    <w:p w14:paraId="50125076" w14:textId="77777777" w:rsidR="004F6D08" w:rsidRPr="00F72371" w:rsidRDefault="004F6D08" w:rsidP="004F6D08">
      <w:pPr>
        <w:pStyle w:val="2b"/>
        <w:spacing w:before="60" w:after="60" w:line="360" w:lineRule="exact"/>
        <w:ind w:firstLine="720"/>
        <w:jc w:val="both"/>
        <w:rPr>
          <w:iCs/>
          <w:sz w:val="28"/>
          <w:szCs w:val="28"/>
        </w:rPr>
      </w:pPr>
      <w:r w:rsidRPr="00F72371">
        <w:rPr>
          <w:sz w:val="28"/>
          <w:szCs w:val="28"/>
        </w:rPr>
        <w:t>Перечень основных параметров квитирования включает следующие реквизиты:</w:t>
      </w:r>
    </w:p>
    <w:p w14:paraId="69A597A8" w14:textId="77777777" w:rsidR="004F6D08" w:rsidRPr="00F72371" w:rsidRDefault="004F6D08" w:rsidP="004F6D08">
      <w:pPr>
        <w:pStyle w:val="afffff9"/>
        <w:numPr>
          <w:ilvl w:val="0"/>
          <w:numId w:val="68"/>
        </w:numPr>
        <w:spacing w:line="259" w:lineRule="auto"/>
        <w:contextualSpacing/>
        <w:jc w:val="both"/>
        <w:rPr>
          <w:sz w:val="28"/>
          <w:szCs w:val="28"/>
        </w:rPr>
      </w:pPr>
      <w:r w:rsidRPr="00F72371">
        <w:rPr>
          <w:sz w:val="28"/>
        </w:rPr>
        <w:t>УИН</w:t>
      </w:r>
      <w:r w:rsidRPr="00F72371">
        <w:rPr>
          <w:sz w:val="28"/>
          <w:szCs w:val="28"/>
        </w:rPr>
        <w:t>;</w:t>
      </w:r>
    </w:p>
    <w:p w14:paraId="10B7EB3D" w14:textId="77777777" w:rsidR="004F6D08" w:rsidRPr="00F72371" w:rsidRDefault="004F6D08" w:rsidP="004F6D08">
      <w:pPr>
        <w:pStyle w:val="afffff9"/>
        <w:numPr>
          <w:ilvl w:val="0"/>
          <w:numId w:val="68"/>
        </w:numPr>
        <w:spacing w:line="259" w:lineRule="auto"/>
        <w:contextualSpacing/>
        <w:jc w:val="both"/>
        <w:rPr>
          <w:sz w:val="28"/>
          <w:szCs w:val="28"/>
        </w:rPr>
      </w:pPr>
      <w:r w:rsidRPr="00F72371">
        <w:rPr>
          <w:sz w:val="28"/>
        </w:rPr>
        <w:t>ИНН получателя</w:t>
      </w:r>
      <w:r w:rsidRPr="00F72371">
        <w:rPr>
          <w:sz w:val="28"/>
          <w:szCs w:val="28"/>
        </w:rPr>
        <w:t xml:space="preserve"> денежных средств;</w:t>
      </w:r>
    </w:p>
    <w:p w14:paraId="7AC84984" w14:textId="77777777" w:rsidR="004F6D08" w:rsidRPr="00F72371" w:rsidRDefault="004F6D08" w:rsidP="004F6D08">
      <w:pPr>
        <w:pStyle w:val="afffff9"/>
        <w:numPr>
          <w:ilvl w:val="0"/>
          <w:numId w:val="68"/>
        </w:numPr>
        <w:spacing w:line="259" w:lineRule="auto"/>
        <w:contextualSpacing/>
        <w:jc w:val="both"/>
        <w:rPr>
          <w:sz w:val="28"/>
          <w:szCs w:val="28"/>
        </w:rPr>
      </w:pPr>
      <w:r w:rsidRPr="00F72371">
        <w:rPr>
          <w:sz w:val="28"/>
        </w:rPr>
        <w:t>КПП получателя</w:t>
      </w:r>
      <w:r w:rsidRPr="00F72371">
        <w:rPr>
          <w:sz w:val="28"/>
          <w:szCs w:val="28"/>
        </w:rPr>
        <w:t xml:space="preserve"> денежных средств;</w:t>
      </w:r>
    </w:p>
    <w:p w14:paraId="70B93C4B" w14:textId="77777777" w:rsidR="004F6D08" w:rsidRPr="00F72371" w:rsidRDefault="004F6D08" w:rsidP="004F6D08">
      <w:pPr>
        <w:pStyle w:val="afffff9"/>
        <w:numPr>
          <w:ilvl w:val="0"/>
          <w:numId w:val="68"/>
        </w:numPr>
        <w:spacing w:line="259" w:lineRule="auto"/>
        <w:contextualSpacing/>
        <w:jc w:val="both"/>
        <w:rPr>
          <w:sz w:val="28"/>
          <w:szCs w:val="28"/>
        </w:rPr>
      </w:pPr>
      <w:r w:rsidRPr="00F72371">
        <w:rPr>
          <w:sz w:val="28"/>
          <w:szCs w:val="28"/>
        </w:rPr>
        <w:t>КБК;</w:t>
      </w:r>
    </w:p>
    <w:p w14:paraId="0D4B0674" w14:textId="77777777" w:rsidR="004F6D08" w:rsidRPr="00F72371" w:rsidRDefault="004F6D08" w:rsidP="004F6D08">
      <w:pPr>
        <w:pStyle w:val="afffff9"/>
        <w:numPr>
          <w:ilvl w:val="0"/>
          <w:numId w:val="68"/>
        </w:numPr>
        <w:spacing w:line="259" w:lineRule="auto"/>
        <w:contextualSpacing/>
        <w:jc w:val="both"/>
        <w:rPr>
          <w:sz w:val="28"/>
          <w:szCs w:val="28"/>
        </w:rPr>
      </w:pPr>
      <w:r w:rsidRPr="00F72371">
        <w:rPr>
          <w:sz w:val="28"/>
          <w:szCs w:val="28"/>
        </w:rPr>
        <w:t>код по ОКТМО;</w:t>
      </w:r>
    </w:p>
    <w:p w14:paraId="124357B3" w14:textId="77777777" w:rsidR="004F6D08" w:rsidRPr="00F72371" w:rsidRDefault="004F6D08" w:rsidP="004F6D08">
      <w:pPr>
        <w:pStyle w:val="afffff9"/>
        <w:numPr>
          <w:ilvl w:val="0"/>
          <w:numId w:val="68"/>
        </w:numPr>
        <w:spacing w:line="259" w:lineRule="auto"/>
        <w:contextualSpacing/>
        <w:jc w:val="both"/>
        <w:rPr>
          <w:sz w:val="28"/>
          <w:szCs w:val="28"/>
        </w:rPr>
      </w:pPr>
      <w:r w:rsidRPr="00F72371">
        <w:rPr>
          <w:sz w:val="28"/>
        </w:rPr>
        <w:t>номер счета</w:t>
      </w:r>
      <w:r w:rsidRPr="00F72371">
        <w:rPr>
          <w:sz w:val="28"/>
          <w:szCs w:val="28"/>
        </w:rPr>
        <w:t xml:space="preserve"> получателя денежных средств;</w:t>
      </w:r>
    </w:p>
    <w:p w14:paraId="3C883369" w14:textId="77777777" w:rsidR="004F6D08" w:rsidRPr="00F72371" w:rsidRDefault="004F6D08" w:rsidP="004F6D08">
      <w:pPr>
        <w:pStyle w:val="afffff9"/>
        <w:numPr>
          <w:ilvl w:val="0"/>
          <w:numId w:val="68"/>
        </w:numPr>
        <w:spacing w:line="259" w:lineRule="auto"/>
        <w:contextualSpacing/>
        <w:jc w:val="both"/>
        <w:rPr>
          <w:sz w:val="28"/>
          <w:szCs w:val="28"/>
        </w:rPr>
      </w:pPr>
      <w:r w:rsidRPr="00F72371">
        <w:rPr>
          <w:sz w:val="28"/>
        </w:rPr>
        <w:t>БИК банка получателя</w:t>
      </w:r>
      <w:r w:rsidRPr="00F72371">
        <w:rPr>
          <w:sz w:val="28"/>
          <w:szCs w:val="28"/>
        </w:rPr>
        <w:t xml:space="preserve"> денежных средств;</w:t>
      </w:r>
    </w:p>
    <w:p w14:paraId="502924A0" w14:textId="77777777" w:rsidR="004F6D08" w:rsidRPr="00F72371" w:rsidRDefault="004F6D08" w:rsidP="004F6D08">
      <w:pPr>
        <w:pStyle w:val="afffff9"/>
        <w:numPr>
          <w:ilvl w:val="0"/>
          <w:numId w:val="68"/>
        </w:numPr>
        <w:spacing w:line="259" w:lineRule="auto"/>
        <w:contextualSpacing/>
        <w:jc w:val="both"/>
        <w:rPr>
          <w:sz w:val="28"/>
          <w:szCs w:val="28"/>
        </w:rPr>
      </w:pPr>
      <w:r w:rsidRPr="00F72371">
        <w:rPr>
          <w:sz w:val="28"/>
          <w:szCs w:val="28"/>
        </w:rPr>
        <w:t>сумма.</w:t>
      </w:r>
    </w:p>
    <w:p w14:paraId="556EF407" w14:textId="77777777" w:rsidR="004F6D08" w:rsidRPr="00F72371" w:rsidRDefault="004F6D08" w:rsidP="004F6D08">
      <w:pPr>
        <w:pStyle w:val="2b"/>
        <w:spacing w:before="60" w:after="60" w:line="360" w:lineRule="exact"/>
        <w:ind w:firstLine="720"/>
        <w:jc w:val="both"/>
        <w:rPr>
          <w:sz w:val="28"/>
          <w:szCs w:val="28"/>
        </w:rPr>
      </w:pPr>
      <w:r w:rsidRPr="00F72371">
        <w:rPr>
          <w:sz w:val="28"/>
          <w:szCs w:val="28"/>
        </w:rPr>
        <w:t>Кроме основных параметров в квитировании могут учитываться дополнительные параметры, а именно:</w:t>
      </w:r>
    </w:p>
    <w:p w14:paraId="1C948B95" w14:textId="77777777" w:rsidR="004F6D08" w:rsidRPr="00F72371" w:rsidRDefault="004F6D08" w:rsidP="004F6D08">
      <w:pPr>
        <w:pStyle w:val="afffff9"/>
        <w:numPr>
          <w:ilvl w:val="0"/>
          <w:numId w:val="68"/>
        </w:numPr>
        <w:spacing w:line="259" w:lineRule="auto"/>
        <w:contextualSpacing/>
        <w:jc w:val="both"/>
        <w:rPr>
          <w:sz w:val="28"/>
          <w:szCs w:val="28"/>
        </w:rPr>
      </w:pPr>
      <w:r w:rsidRPr="00F72371">
        <w:rPr>
          <w:sz w:val="28"/>
          <w:szCs w:val="28"/>
        </w:rPr>
        <w:t>условия оплаты со скидкой;</w:t>
      </w:r>
    </w:p>
    <w:p w14:paraId="09BBA135" w14:textId="77777777" w:rsidR="004F6D08" w:rsidRPr="00F72371" w:rsidRDefault="004F6D08" w:rsidP="004F6D08">
      <w:pPr>
        <w:pStyle w:val="afffff9"/>
        <w:numPr>
          <w:ilvl w:val="0"/>
          <w:numId w:val="68"/>
        </w:numPr>
        <w:spacing w:line="259" w:lineRule="auto"/>
        <w:contextualSpacing/>
        <w:jc w:val="both"/>
        <w:rPr>
          <w:sz w:val="28"/>
          <w:szCs w:val="28"/>
        </w:rPr>
      </w:pPr>
      <w:r w:rsidRPr="00F72371">
        <w:rPr>
          <w:sz w:val="28"/>
          <w:szCs w:val="28"/>
        </w:rPr>
        <w:t>условия оплаты с применением понижающего коэффициента.</w:t>
      </w:r>
    </w:p>
    <w:p w14:paraId="7E242C11" w14:textId="250B82C8" w:rsidR="004F6D08" w:rsidRPr="00F72371" w:rsidRDefault="004F6D08" w:rsidP="004F6D08">
      <w:pPr>
        <w:spacing w:line="259" w:lineRule="auto"/>
        <w:ind w:firstLine="708"/>
        <w:contextualSpacing/>
        <w:jc w:val="both"/>
        <w:rPr>
          <w:sz w:val="28"/>
        </w:rPr>
      </w:pPr>
      <w:r w:rsidRPr="00F72371">
        <w:rPr>
          <w:sz w:val="28"/>
          <w:szCs w:val="28"/>
        </w:rPr>
        <w:t>Перечисленные</w:t>
      </w:r>
      <w:r w:rsidRPr="00F72371">
        <w:rPr>
          <w:sz w:val="28"/>
        </w:rPr>
        <w:t xml:space="preserve"> выше </w:t>
      </w:r>
      <w:r w:rsidRPr="00F72371">
        <w:rPr>
          <w:sz w:val="28"/>
          <w:szCs w:val="28"/>
        </w:rPr>
        <w:t>условия указываются в блоке «</w:t>
      </w:r>
      <w:r w:rsidRPr="00F72371">
        <w:rPr>
          <w:sz w:val="28"/>
          <w:szCs w:val="28"/>
          <w:lang w:val="en-US"/>
        </w:rPr>
        <w:t>AdditionalData</w:t>
      </w:r>
      <w:r w:rsidRPr="00F72371">
        <w:rPr>
          <w:sz w:val="28"/>
          <w:szCs w:val="28"/>
        </w:rPr>
        <w:t>» (см. раздел</w:t>
      </w:r>
      <w:r w:rsidR="00716E2F" w:rsidRPr="00F72371">
        <w:rPr>
          <w:sz w:val="28"/>
          <w:szCs w:val="28"/>
        </w:rPr>
        <w:t xml:space="preserve"> </w:t>
      </w:r>
      <w:r w:rsidR="00716E2F" w:rsidRPr="00F72371">
        <w:rPr>
          <w:sz w:val="28"/>
          <w:szCs w:val="28"/>
        </w:rPr>
        <w:fldChar w:fldCharType="begin"/>
      </w:r>
      <w:r w:rsidR="00716E2F" w:rsidRPr="00F72371">
        <w:rPr>
          <w:sz w:val="28"/>
          <w:szCs w:val="28"/>
        </w:rPr>
        <w:instrText xml:space="preserve"> REF _Ref484083561 \n \h </w:instrText>
      </w:r>
      <w:r w:rsidR="00C1661E" w:rsidRPr="00F72371">
        <w:rPr>
          <w:sz w:val="28"/>
          <w:szCs w:val="28"/>
        </w:rPr>
        <w:instrText xml:space="preserve"> \* MERGEFORMAT </w:instrText>
      </w:r>
      <w:r w:rsidR="00716E2F" w:rsidRPr="00F72371">
        <w:rPr>
          <w:sz w:val="28"/>
          <w:szCs w:val="28"/>
        </w:rPr>
      </w:r>
      <w:r w:rsidR="00716E2F" w:rsidRPr="00F72371">
        <w:rPr>
          <w:sz w:val="28"/>
          <w:szCs w:val="28"/>
        </w:rPr>
        <w:fldChar w:fldCharType="separate"/>
      </w:r>
      <w:r w:rsidR="00B57E80" w:rsidRPr="00F72371">
        <w:rPr>
          <w:sz w:val="28"/>
          <w:szCs w:val="28"/>
        </w:rPr>
        <w:t>2.3</w:t>
      </w:r>
      <w:r w:rsidR="00716E2F" w:rsidRPr="00F72371">
        <w:rPr>
          <w:sz w:val="28"/>
          <w:szCs w:val="28"/>
        </w:rPr>
        <w:fldChar w:fldCharType="end"/>
      </w:r>
      <w:r w:rsidRPr="00F72371">
        <w:rPr>
          <w:sz w:val="28"/>
          <w:szCs w:val="28"/>
        </w:rPr>
        <w:t>).</w:t>
      </w:r>
    </w:p>
    <w:p w14:paraId="3992CF62" w14:textId="5FFDFBEC" w:rsidR="00F42A80" w:rsidRPr="00F72371" w:rsidRDefault="00F42A80" w:rsidP="00F42A80">
      <w:pPr>
        <w:pStyle w:val="affffffffff1"/>
      </w:pPr>
      <w:r w:rsidRPr="00F72371">
        <w:rPr>
          <w:lang w:val="ru-RU"/>
        </w:rPr>
        <w:lastRenderedPageBreak/>
        <w:t xml:space="preserve">В результате указанного сопоставления в </w:t>
      </w:r>
      <w:r w:rsidR="008B37B4" w:rsidRPr="00F72371">
        <w:rPr>
          <w:lang w:val="ru-RU"/>
        </w:rPr>
        <w:t>ГИС ГМП</w:t>
      </w:r>
      <w:r w:rsidRPr="00F72371">
        <w:rPr>
          <w:lang w:val="ru-RU"/>
        </w:rPr>
        <w:t xml:space="preserve"> создается квитанция. </w:t>
      </w:r>
      <w:r w:rsidRPr="00F72371">
        <w:t>Создаваемая квитанция содержит следующую информацию:</w:t>
      </w:r>
    </w:p>
    <w:p w14:paraId="502AB313" w14:textId="77777777" w:rsidR="00F42A80" w:rsidRPr="00F72371" w:rsidRDefault="00F42A80" w:rsidP="00F42A80">
      <w:pPr>
        <w:pStyle w:val="affffffffff1"/>
        <w:numPr>
          <w:ilvl w:val="0"/>
          <w:numId w:val="73"/>
        </w:numPr>
      </w:pPr>
      <w:r w:rsidRPr="00F72371">
        <w:t>баланс;</w:t>
      </w:r>
    </w:p>
    <w:p w14:paraId="1124BCE4" w14:textId="77777777" w:rsidR="00F42A80" w:rsidRPr="00F72371" w:rsidRDefault="00F42A80" w:rsidP="00F42A80">
      <w:pPr>
        <w:pStyle w:val="affffffffff1"/>
        <w:numPr>
          <w:ilvl w:val="0"/>
          <w:numId w:val="73"/>
        </w:numPr>
        <w:rPr>
          <w:lang w:val="ru-RU"/>
        </w:rPr>
      </w:pPr>
      <w:r w:rsidRPr="00F72371">
        <w:rPr>
          <w:lang w:val="ru-RU"/>
        </w:rPr>
        <w:t>статус квитирования извещения о начислении, присвоенный при создании квитанции;</w:t>
      </w:r>
    </w:p>
    <w:p w14:paraId="496F3A43" w14:textId="5D1F28BB" w:rsidR="00F42A80" w:rsidRPr="00F72371" w:rsidRDefault="00F42A80" w:rsidP="00F42A80">
      <w:pPr>
        <w:pStyle w:val="affffffffff1"/>
        <w:numPr>
          <w:ilvl w:val="0"/>
          <w:numId w:val="73"/>
        </w:numPr>
        <w:rPr>
          <w:lang w:val="ru-RU"/>
        </w:rPr>
      </w:pPr>
      <w:r w:rsidRPr="00F72371">
        <w:rPr>
          <w:lang w:val="ru-RU"/>
        </w:rPr>
        <w:t xml:space="preserve">информацию </w:t>
      </w:r>
      <w:proofErr w:type="gramStart"/>
      <w:r w:rsidRPr="00F72371">
        <w:rPr>
          <w:lang w:val="ru-RU"/>
        </w:rPr>
        <w:t>из извещения о приеме к исполнению распоряжения в случае е</w:t>
      </w:r>
      <w:r w:rsidR="002E2614" w:rsidRPr="00F72371">
        <w:rPr>
          <w:lang w:val="ru-RU"/>
        </w:rPr>
        <w:t>е</w:t>
      </w:r>
      <w:r w:rsidRPr="00F72371">
        <w:rPr>
          <w:lang w:val="ru-RU"/>
        </w:rPr>
        <w:t xml:space="preserve"> несовпадения при квитировании</w:t>
      </w:r>
      <w:proofErr w:type="gramEnd"/>
      <w:r w:rsidRPr="00F72371">
        <w:rPr>
          <w:lang w:val="ru-RU"/>
        </w:rPr>
        <w:t xml:space="preserve"> с соответствующей информацией из извещения о начислении;</w:t>
      </w:r>
    </w:p>
    <w:p w14:paraId="4B1B0876" w14:textId="025054C8" w:rsidR="00F42A80" w:rsidRPr="00F72371" w:rsidRDefault="00F42A80" w:rsidP="00F42A80">
      <w:pPr>
        <w:pStyle w:val="affffffffff1"/>
        <w:numPr>
          <w:ilvl w:val="0"/>
          <w:numId w:val="73"/>
        </w:numPr>
        <w:rPr>
          <w:lang w:val="ru-RU"/>
        </w:rPr>
      </w:pPr>
      <w:r w:rsidRPr="00F72371">
        <w:rPr>
          <w:lang w:val="ru-RU"/>
        </w:rPr>
        <w:t>сведения об извещении</w:t>
      </w:r>
      <w:proofErr w:type="gramStart"/>
      <w:r w:rsidRPr="00F72371">
        <w:rPr>
          <w:lang w:val="ru-RU"/>
        </w:rPr>
        <w:t xml:space="preserve"> (-</w:t>
      </w:r>
      <w:proofErr w:type="gramEnd"/>
      <w:r w:rsidRPr="00F72371">
        <w:rPr>
          <w:lang w:val="ru-RU"/>
        </w:rPr>
        <w:t xml:space="preserve">ях) о возврате, если в </w:t>
      </w:r>
      <w:r w:rsidR="008B37B4" w:rsidRPr="00F72371">
        <w:rPr>
          <w:lang w:val="ru-RU"/>
        </w:rPr>
        <w:t>ГИС ГМП</w:t>
      </w:r>
      <w:r w:rsidRPr="00F72371">
        <w:rPr>
          <w:lang w:val="ru-RU"/>
        </w:rPr>
        <w:t xml:space="preserve"> ранее были загружены извещения о возврате денежных средств, в которых указан УИП из извещения о приме к исполнению распоряжения</w:t>
      </w:r>
      <w:r w:rsidR="00A23640" w:rsidRPr="00F72371">
        <w:rPr>
          <w:lang w:val="ru-RU"/>
        </w:rPr>
        <w:t>,</w:t>
      </w:r>
      <w:r w:rsidRPr="00F72371">
        <w:rPr>
          <w:lang w:val="ru-RU"/>
        </w:rPr>
        <w:t xml:space="preserve"> с которым сопоставлено извещение о начислении (в соответствии с требованиями форматов взаимодействия </w:t>
      </w:r>
      <w:r w:rsidR="008B37B4" w:rsidRPr="00F72371">
        <w:rPr>
          <w:lang w:val="ru-RU"/>
        </w:rPr>
        <w:t>ГИС ГМП</w:t>
      </w:r>
      <w:r w:rsidRPr="00F72371">
        <w:rPr>
          <w:lang w:val="ru-RU"/>
        </w:rPr>
        <w:t xml:space="preserve"> с информационными системами участников версии 2.</w:t>
      </w:r>
      <w:r w:rsidR="005108D2" w:rsidRPr="00F72371">
        <w:rPr>
          <w:lang w:val="ru-RU"/>
        </w:rPr>
        <w:t>0</w:t>
      </w:r>
      <w:r w:rsidRPr="00F72371">
        <w:rPr>
          <w:lang w:val="ru-RU"/>
        </w:rPr>
        <w:t>).</w:t>
      </w:r>
    </w:p>
    <w:p w14:paraId="672074D3" w14:textId="151D1ACF" w:rsidR="00F42A80" w:rsidRPr="00F72371" w:rsidRDefault="00F42A80" w:rsidP="00F42A80">
      <w:pPr>
        <w:pStyle w:val="affffffffff1"/>
        <w:rPr>
          <w:lang w:val="ru-RU"/>
        </w:rPr>
      </w:pPr>
      <w:r w:rsidRPr="00F72371">
        <w:rPr>
          <w:lang w:val="ru-RU"/>
        </w:rPr>
        <w:t>При создании квитанции статус квитирования извещения о начислении может принимать одно из перечисленных ниже значений:</w:t>
      </w:r>
    </w:p>
    <w:p w14:paraId="632EBA50" w14:textId="6536D454" w:rsidR="00F42A80" w:rsidRPr="00F72371" w:rsidRDefault="00F42A80" w:rsidP="00F42A80">
      <w:pPr>
        <w:pStyle w:val="affffffffff1"/>
        <w:numPr>
          <w:ilvl w:val="0"/>
          <w:numId w:val="73"/>
        </w:numPr>
        <w:rPr>
          <w:lang w:val="ru-RU"/>
        </w:rPr>
      </w:pPr>
      <w:r w:rsidRPr="00F72371">
        <w:rPr>
          <w:lang w:val="ru-RU"/>
        </w:rPr>
        <w:t>«1» – сквитировано (полностью совпали все параметры квитирования).</w:t>
      </w:r>
      <w:r w:rsidRPr="00F72371">
        <w:t> </w:t>
      </w:r>
      <w:r w:rsidRPr="00F72371">
        <w:rPr>
          <w:i/>
          <w:lang w:val="ru-RU"/>
        </w:rPr>
        <w:t>Статус устанавливается в результате автоматического квитирования (см.</w:t>
      </w:r>
      <w:r w:rsidRPr="00F72371">
        <w:rPr>
          <w:i/>
        </w:rPr>
        <w:t> </w:t>
      </w:r>
      <w:r w:rsidRPr="00F72371">
        <w:rPr>
          <w:i/>
          <w:lang w:val="ru-RU"/>
        </w:rPr>
        <w:t>раздел</w:t>
      </w:r>
      <w:r w:rsidRPr="00F72371">
        <w:rPr>
          <w:i/>
        </w:rPr>
        <w:t> </w:t>
      </w:r>
      <w:r w:rsidR="009D4E8D" w:rsidRPr="00F72371">
        <w:rPr>
          <w:i/>
        </w:rPr>
        <w:fldChar w:fldCharType="begin"/>
      </w:r>
      <w:r w:rsidR="009D4E8D" w:rsidRPr="00F72371">
        <w:rPr>
          <w:i/>
          <w:lang w:val="ru-RU"/>
        </w:rPr>
        <w:instrText xml:space="preserve"> </w:instrText>
      </w:r>
      <w:r w:rsidR="009D4E8D" w:rsidRPr="00F72371">
        <w:rPr>
          <w:i/>
        </w:rPr>
        <w:instrText>REF</w:instrText>
      </w:r>
      <w:r w:rsidR="009D4E8D" w:rsidRPr="00F72371">
        <w:rPr>
          <w:i/>
          <w:lang w:val="ru-RU"/>
        </w:rPr>
        <w:instrText xml:space="preserve"> _</w:instrText>
      </w:r>
      <w:r w:rsidR="009D4E8D" w:rsidRPr="00F72371">
        <w:rPr>
          <w:i/>
        </w:rPr>
        <w:instrText>Ref</w:instrText>
      </w:r>
      <w:r w:rsidR="009D4E8D" w:rsidRPr="00F72371">
        <w:rPr>
          <w:i/>
          <w:lang w:val="ru-RU"/>
        </w:rPr>
        <w:instrText>498592077 \</w:instrText>
      </w:r>
      <w:r w:rsidR="009D4E8D" w:rsidRPr="00F72371">
        <w:rPr>
          <w:i/>
        </w:rPr>
        <w:instrText>r</w:instrText>
      </w:r>
      <w:r w:rsidR="009D4E8D" w:rsidRPr="00F72371">
        <w:rPr>
          <w:i/>
          <w:lang w:val="ru-RU"/>
        </w:rPr>
        <w:instrText xml:space="preserve"> \</w:instrText>
      </w:r>
      <w:r w:rsidR="009D4E8D" w:rsidRPr="00F72371">
        <w:rPr>
          <w:i/>
        </w:rPr>
        <w:instrText>h</w:instrText>
      </w:r>
      <w:r w:rsidR="009D4E8D" w:rsidRPr="00F72371">
        <w:rPr>
          <w:i/>
          <w:lang w:val="ru-RU"/>
        </w:rPr>
        <w:instrText xml:space="preserve"> </w:instrText>
      </w:r>
      <w:r w:rsidR="00C1661E" w:rsidRPr="00F72371">
        <w:rPr>
          <w:i/>
          <w:lang w:val="ru-RU"/>
        </w:rPr>
        <w:instrText xml:space="preserve"> \* </w:instrText>
      </w:r>
      <w:r w:rsidR="00C1661E" w:rsidRPr="00F72371">
        <w:rPr>
          <w:i/>
        </w:rPr>
        <w:instrText>MERGEFORMAT</w:instrText>
      </w:r>
      <w:r w:rsidR="00C1661E" w:rsidRPr="00F72371">
        <w:rPr>
          <w:i/>
          <w:lang w:val="ru-RU"/>
        </w:rPr>
        <w:instrText xml:space="preserve"> </w:instrText>
      </w:r>
      <w:r w:rsidR="009D4E8D" w:rsidRPr="00F72371">
        <w:rPr>
          <w:i/>
        </w:rPr>
      </w:r>
      <w:r w:rsidR="009D4E8D" w:rsidRPr="00F72371">
        <w:rPr>
          <w:i/>
        </w:rPr>
        <w:fldChar w:fldCharType="separate"/>
      </w:r>
      <w:r w:rsidR="00B57E80" w:rsidRPr="00F72371">
        <w:rPr>
          <w:i/>
          <w:lang w:val="ru-RU"/>
        </w:rPr>
        <w:t>5.5.1</w:t>
      </w:r>
      <w:r w:rsidR="009D4E8D" w:rsidRPr="00F72371">
        <w:rPr>
          <w:i/>
        </w:rPr>
        <w:fldChar w:fldCharType="end"/>
      </w:r>
      <w:r w:rsidRPr="00F72371">
        <w:rPr>
          <w:i/>
          <w:lang w:val="ru-RU"/>
        </w:rPr>
        <w:t xml:space="preserve"> настоящего документа)</w:t>
      </w:r>
      <w:r w:rsidRPr="00F72371">
        <w:rPr>
          <w:lang w:val="ru-RU"/>
        </w:rPr>
        <w:t>;</w:t>
      </w:r>
    </w:p>
    <w:p w14:paraId="12AE6BFA" w14:textId="5A7CC23A" w:rsidR="00F42A80" w:rsidRPr="00F72371" w:rsidRDefault="00F42A80" w:rsidP="00F42A80">
      <w:pPr>
        <w:pStyle w:val="affffffffff1"/>
        <w:numPr>
          <w:ilvl w:val="0"/>
          <w:numId w:val="73"/>
        </w:numPr>
        <w:rPr>
          <w:lang w:val="ru-RU"/>
        </w:rPr>
      </w:pPr>
      <w:r w:rsidRPr="00F72371">
        <w:rPr>
          <w:lang w:val="ru-RU"/>
        </w:rPr>
        <w:t>«2» –</w:t>
      </w:r>
      <w:r w:rsidRPr="00F72371">
        <w:t> </w:t>
      </w:r>
      <w:r w:rsidRPr="00F72371">
        <w:rPr>
          <w:lang w:val="ru-RU"/>
        </w:rPr>
        <w:t>предварительно сквитировано (не совпал хотя бы один из параметров квитирования, за исключением УИН).</w:t>
      </w:r>
      <w:r w:rsidRPr="00F72371">
        <w:t> </w:t>
      </w:r>
      <w:r w:rsidRPr="00F72371">
        <w:rPr>
          <w:i/>
          <w:lang w:val="ru-RU"/>
        </w:rPr>
        <w:t>Статус устанавливается в результате автоматического квитирования (см.</w:t>
      </w:r>
      <w:r w:rsidRPr="00F72371">
        <w:rPr>
          <w:i/>
        </w:rPr>
        <w:t> </w:t>
      </w:r>
      <w:r w:rsidRPr="00F72371">
        <w:rPr>
          <w:i/>
          <w:lang w:val="ru-RU"/>
        </w:rPr>
        <w:t>раздел</w:t>
      </w:r>
      <w:r w:rsidRPr="00F72371">
        <w:rPr>
          <w:i/>
        </w:rPr>
        <w:t> </w:t>
      </w:r>
      <w:r w:rsidR="009D4E8D" w:rsidRPr="00F72371">
        <w:rPr>
          <w:i/>
        </w:rPr>
        <w:fldChar w:fldCharType="begin"/>
      </w:r>
      <w:r w:rsidR="009D4E8D" w:rsidRPr="00F72371">
        <w:rPr>
          <w:i/>
          <w:lang w:val="ru-RU"/>
        </w:rPr>
        <w:instrText xml:space="preserve"> </w:instrText>
      </w:r>
      <w:r w:rsidR="009D4E8D" w:rsidRPr="00F72371">
        <w:rPr>
          <w:i/>
        </w:rPr>
        <w:instrText>REF</w:instrText>
      </w:r>
      <w:r w:rsidR="009D4E8D" w:rsidRPr="00F72371">
        <w:rPr>
          <w:i/>
          <w:lang w:val="ru-RU"/>
        </w:rPr>
        <w:instrText xml:space="preserve"> _</w:instrText>
      </w:r>
      <w:r w:rsidR="009D4E8D" w:rsidRPr="00F72371">
        <w:rPr>
          <w:i/>
        </w:rPr>
        <w:instrText>Ref</w:instrText>
      </w:r>
      <w:r w:rsidR="009D4E8D" w:rsidRPr="00F72371">
        <w:rPr>
          <w:i/>
          <w:lang w:val="ru-RU"/>
        </w:rPr>
        <w:instrText>498592102 \</w:instrText>
      </w:r>
      <w:r w:rsidR="009D4E8D" w:rsidRPr="00F72371">
        <w:rPr>
          <w:i/>
        </w:rPr>
        <w:instrText>r</w:instrText>
      </w:r>
      <w:r w:rsidR="009D4E8D" w:rsidRPr="00F72371">
        <w:rPr>
          <w:i/>
          <w:lang w:val="ru-RU"/>
        </w:rPr>
        <w:instrText xml:space="preserve"> \</w:instrText>
      </w:r>
      <w:r w:rsidR="009D4E8D" w:rsidRPr="00F72371">
        <w:rPr>
          <w:i/>
        </w:rPr>
        <w:instrText>h</w:instrText>
      </w:r>
      <w:r w:rsidR="009D4E8D" w:rsidRPr="00F72371">
        <w:rPr>
          <w:i/>
          <w:lang w:val="ru-RU"/>
        </w:rPr>
        <w:instrText xml:space="preserve"> </w:instrText>
      </w:r>
      <w:r w:rsidR="00C1661E" w:rsidRPr="00F72371">
        <w:rPr>
          <w:i/>
          <w:lang w:val="ru-RU"/>
        </w:rPr>
        <w:instrText xml:space="preserve"> \* </w:instrText>
      </w:r>
      <w:r w:rsidR="00C1661E" w:rsidRPr="00F72371">
        <w:rPr>
          <w:i/>
        </w:rPr>
        <w:instrText>MERGEFORMAT</w:instrText>
      </w:r>
      <w:r w:rsidR="00C1661E" w:rsidRPr="00F72371">
        <w:rPr>
          <w:i/>
          <w:lang w:val="ru-RU"/>
        </w:rPr>
        <w:instrText xml:space="preserve"> </w:instrText>
      </w:r>
      <w:r w:rsidR="009D4E8D" w:rsidRPr="00F72371">
        <w:rPr>
          <w:i/>
        </w:rPr>
      </w:r>
      <w:r w:rsidR="009D4E8D" w:rsidRPr="00F72371">
        <w:rPr>
          <w:i/>
        </w:rPr>
        <w:fldChar w:fldCharType="separate"/>
      </w:r>
      <w:r w:rsidR="00B57E80" w:rsidRPr="00F72371">
        <w:rPr>
          <w:i/>
          <w:lang w:val="ru-RU"/>
        </w:rPr>
        <w:t>5.5.1</w:t>
      </w:r>
      <w:r w:rsidR="009D4E8D" w:rsidRPr="00F72371">
        <w:rPr>
          <w:i/>
        </w:rPr>
        <w:fldChar w:fldCharType="end"/>
      </w:r>
      <w:r w:rsidRPr="00F72371">
        <w:rPr>
          <w:i/>
          <w:lang w:val="ru-RU"/>
        </w:rPr>
        <w:t xml:space="preserve"> настоящего документа)</w:t>
      </w:r>
      <w:r w:rsidRPr="00F72371">
        <w:rPr>
          <w:lang w:val="ru-RU"/>
        </w:rPr>
        <w:t>;</w:t>
      </w:r>
    </w:p>
    <w:p w14:paraId="4871124A" w14:textId="77777777" w:rsidR="00F42A80" w:rsidRPr="00F72371" w:rsidRDefault="00F42A80" w:rsidP="00F42A80">
      <w:pPr>
        <w:pStyle w:val="affffffffff1"/>
        <w:numPr>
          <w:ilvl w:val="0"/>
          <w:numId w:val="73"/>
        </w:numPr>
        <w:rPr>
          <w:lang w:val="ru-RU"/>
        </w:rPr>
      </w:pPr>
      <w:r w:rsidRPr="00F72371">
        <w:rPr>
          <w:lang w:val="ru-RU"/>
        </w:rPr>
        <w:t>«3» – не сквитировано (не был получен ни один платеж, соответствующий начислению);</w:t>
      </w:r>
    </w:p>
    <w:p w14:paraId="34D76AC3" w14:textId="0B621CAA" w:rsidR="00F42A80" w:rsidRPr="00F72371" w:rsidRDefault="00F42A80" w:rsidP="00F42A80">
      <w:pPr>
        <w:pStyle w:val="affffffffff1"/>
        <w:numPr>
          <w:ilvl w:val="0"/>
          <w:numId w:val="73"/>
        </w:numPr>
        <w:rPr>
          <w:lang w:val="ru-RU"/>
        </w:rPr>
      </w:pPr>
      <w:r w:rsidRPr="00F72371">
        <w:rPr>
          <w:lang w:val="ru-RU"/>
        </w:rPr>
        <w:t xml:space="preserve">«4» – </w:t>
      </w:r>
      <w:r w:rsidRPr="00F72371">
        <w:t> </w:t>
      </w:r>
      <w:r w:rsidRPr="00F72371">
        <w:rPr>
          <w:lang w:val="ru-RU"/>
        </w:rPr>
        <w:t xml:space="preserve">сквитировано по инициативе АН/ГАН с отсутствующим платежом. </w:t>
      </w:r>
      <w:r w:rsidRPr="00F72371">
        <w:rPr>
          <w:i/>
          <w:lang w:val="ru-RU"/>
        </w:rPr>
        <w:t>Статус устанавливается в результате обработки информации о погашении ранее предоставленного начисления (см.</w:t>
      </w:r>
      <w:r w:rsidRPr="00F72371">
        <w:rPr>
          <w:i/>
        </w:rPr>
        <w:t> </w:t>
      </w:r>
      <w:r w:rsidRPr="00F72371">
        <w:rPr>
          <w:i/>
          <w:lang w:val="ru-RU"/>
        </w:rPr>
        <w:t>раздел</w:t>
      </w:r>
      <w:r w:rsidRPr="00F72371">
        <w:rPr>
          <w:i/>
        </w:rPr>
        <w:t> </w:t>
      </w:r>
      <w:r w:rsidR="009D4E8D" w:rsidRPr="00F72371">
        <w:rPr>
          <w:i/>
        </w:rPr>
        <w:fldChar w:fldCharType="begin"/>
      </w:r>
      <w:r w:rsidR="009D4E8D" w:rsidRPr="00F72371">
        <w:rPr>
          <w:i/>
          <w:lang w:val="ru-RU"/>
        </w:rPr>
        <w:instrText xml:space="preserve"> </w:instrText>
      </w:r>
      <w:r w:rsidR="009D4E8D" w:rsidRPr="00F72371">
        <w:rPr>
          <w:i/>
        </w:rPr>
        <w:instrText>REF</w:instrText>
      </w:r>
      <w:r w:rsidR="009D4E8D" w:rsidRPr="00F72371">
        <w:rPr>
          <w:i/>
          <w:lang w:val="ru-RU"/>
        </w:rPr>
        <w:instrText xml:space="preserve"> _</w:instrText>
      </w:r>
      <w:r w:rsidR="009D4E8D" w:rsidRPr="00F72371">
        <w:rPr>
          <w:i/>
        </w:rPr>
        <w:instrText>Ref</w:instrText>
      </w:r>
      <w:r w:rsidR="009D4E8D" w:rsidRPr="00F72371">
        <w:rPr>
          <w:i/>
          <w:lang w:val="ru-RU"/>
        </w:rPr>
        <w:instrText>498592119 \</w:instrText>
      </w:r>
      <w:r w:rsidR="009D4E8D" w:rsidRPr="00F72371">
        <w:rPr>
          <w:i/>
        </w:rPr>
        <w:instrText>r</w:instrText>
      </w:r>
      <w:r w:rsidR="009D4E8D" w:rsidRPr="00F72371">
        <w:rPr>
          <w:i/>
          <w:lang w:val="ru-RU"/>
        </w:rPr>
        <w:instrText xml:space="preserve"> \</w:instrText>
      </w:r>
      <w:r w:rsidR="009D4E8D" w:rsidRPr="00F72371">
        <w:rPr>
          <w:i/>
        </w:rPr>
        <w:instrText>h</w:instrText>
      </w:r>
      <w:r w:rsidR="009D4E8D" w:rsidRPr="00F72371">
        <w:rPr>
          <w:i/>
          <w:lang w:val="ru-RU"/>
        </w:rPr>
        <w:instrText xml:space="preserve"> </w:instrText>
      </w:r>
      <w:r w:rsidR="00C1661E" w:rsidRPr="00F72371">
        <w:rPr>
          <w:i/>
          <w:lang w:val="ru-RU"/>
        </w:rPr>
        <w:instrText xml:space="preserve"> \* </w:instrText>
      </w:r>
      <w:r w:rsidR="00C1661E" w:rsidRPr="00F72371">
        <w:rPr>
          <w:i/>
        </w:rPr>
        <w:instrText>MERGEFORMAT</w:instrText>
      </w:r>
      <w:r w:rsidR="00C1661E" w:rsidRPr="00F72371">
        <w:rPr>
          <w:i/>
          <w:lang w:val="ru-RU"/>
        </w:rPr>
        <w:instrText xml:space="preserve"> </w:instrText>
      </w:r>
      <w:r w:rsidR="009D4E8D" w:rsidRPr="00F72371">
        <w:rPr>
          <w:i/>
        </w:rPr>
      </w:r>
      <w:r w:rsidR="009D4E8D" w:rsidRPr="00F72371">
        <w:rPr>
          <w:i/>
        </w:rPr>
        <w:fldChar w:fldCharType="separate"/>
      </w:r>
      <w:r w:rsidR="00B57E80" w:rsidRPr="00F72371">
        <w:rPr>
          <w:i/>
          <w:lang w:val="ru-RU"/>
        </w:rPr>
        <w:t>5.5.2.2</w:t>
      </w:r>
      <w:r w:rsidR="009D4E8D" w:rsidRPr="00F72371">
        <w:rPr>
          <w:i/>
        </w:rPr>
        <w:fldChar w:fldCharType="end"/>
      </w:r>
      <w:r w:rsidRPr="00F72371">
        <w:rPr>
          <w:i/>
          <w:lang w:val="ru-RU"/>
        </w:rPr>
        <w:t xml:space="preserve"> настоящего документа)</w:t>
      </w:r>
      <w:r w:rsidRPr="00F72371">
        <w:rPr>
          <w:lang w:val="ru-RU"/>
        </w:rPr>
        <w:t>.</w:t>
      </w:r>
    </w:p>
    <w:p w14:paraId="4727986D" w14:textId="56827101" w:rsidR="00F42A80" w:rsidRPr="00F72371" w:rsidRDefault="00F42A80" w:rsidP="006A3D75">
      <w:pPr>
        <w:pStyle w:val="affffffffff1"/>
        <w:numPr>
          <w:ilvl w:val="0"/>
          <w:numId w:val="73"/>
        </w:numPr>
        <w:rPr>
          <w:i/>
          <w:lang w:val="ru-RU"/>
        </w:rPr>
      </w:pPr>
      <w:r w:rsidRPr="00F72371">
        <w:rPr>
          <w:lang w:val="ru-RU"/>
        </w:rPr>
        <w:t xml:space="preserve">«5» – принудительно сквитировано по инициативе АН/ГАН с платежом. </w:t>
      </w:r>
      <w:r w:rsidRPr="00F72371">
        <w:rPr>
          <w:i/>
          <w:lang w:val="ru-RU"/>
        </w:rPr>
        <w:t xml:space="preserve">Статус устанавливается в результате </w:t>
      </w:r>
      <w:r w:rsidR="006A3D75" w:rsidRPr="00F72371">
        <w:rPr>
          <w:i/>
          <w:lang w:val="ru-RU"/>
        </w:rPr>
        <w:t xml:space="preserve">выполнения принудительного квитирования извещения о начислении с </w:t>
      </w:r>
      <w:proofErr w:type="gramStart"/>
      <w:r w:rsidR="006A3D75" w:rsidRPr="00F72371">
        <w:rPr>
          <w:i/>
          <w:lang w:val="ru-RU"/>
        </w:rPr>
        <w:t>извещениями</w:t>
      </w:r>
      <w:proofErr w:type="gramEnd"/>
      <w:r w:rsidR="006A3D75" w:rsidRPr="00F72371">
        <w:rPr>
          <w:i/>
          <w:lang w:val="ru-RU"/>
        </w:rPr>
        <w:t xml:space="preserve"> о приеме к исполнению распоряжений по инициативе АН/ГАН</w:t>
      </w:r>
      <w:r w:rsidRPr="00F72371">
        <w:rPr>
          <w:i/>
          <w:lang w:val="ru-RU"/>
        </w:rPr>
        <w:t xml:space="preserve"> (см.</w:t>
      </w:r>
      <w:r w:rsidRPr="00F72371">
        <w:rPr>
          <w:i/>
        </w:rPr>
        <w:t> </w:t>
      </w:r>
      <w:r w:rsidRPr="00F72371">
        <w:rPr>
          <w:i/>
          <w:lang w:val="ru-RU"/>
        </w:rPr>
        <w:t>раздел</w:t>
      </w:r>
      <w:r w:rsidRPr="00F72371">
        <w:rPr>
          <w:i/>
        </w:rPr>
        <w:t> </w:t>
      </w:r>
      <w:r w:rsidRPr="00F72371">
        <w:rPr>
          <w:i/>
        </w:rPr>
        <w:fldChar w:fldCharType="begin"/>
      </w:r>
      <w:r w:rsidRPr="00F72371">
        <w:rPr>
          <w:i/>
          <w:lang w:val="ru-RU"/>
        </w:rPr>
        <w:instrText xml:space="preserve"> </w:instrText>
      </w:r>
      <w:r w:rsidRPr="00F72371">
        <w:rPr>
          <w:i/>
        </w:rPr>
        <w:instrText>REF</w:instrText>
      </w:r>
      <w:r w:rsidRPr="00F72371">
        <w:rPr>
          <w:i/>
          <w:lang w:val="ru-RU"/>
        </w:rPr>
        <w:instrText xml:space="preserve"> _</w:instrText>
      </w:r>
      <w:r w:rsidRPr="00F72371">
        <w:rPr>
          <w:i/>
        </w:rPr>
        <w:instrText>Ref</w:instrText>
      </w:r>
      <w:r w:rsidRPr="00F72371">
        <w:rPr>
          <w:i/>
          <w:lang w:val="ru-RU"/>
        </w:rPr>
        <w:instrText>484004966 \</w:instrText>
      </w:r>
      <w:r w:rsidRPr="00F72371">
        <w:rPr>
          <w:i/>
        </w:rPr>
        <w:instrText>r</w:instrText>
      </w:r>
      <w:r w:rsidRPr="00F72371">
        <w:rPr>
          <w:i/>
          <w:lang w:val="ru-RU"/>
        </w:rPr>
        <w:instrText xml:space="preserve"> \</w:instrText>
      </w:r>
      <w:r w:rsidRPr="00F72371">
        <w:rPr>
          <w:i/>
        </w:rPr>
        <w:instrText>h</w:instrText>
      </w:r>
      <w:r w:rsidRPr="00F72371">
        <w:rPr>
          <w:i/>
          <w:lang w:val="ru-RU"/>
        </w:rPr>
        <w:instrText xml:space="preserve">  \* </w:instrText>
      </w:r>
      <w:r w:rsidRPr="00F72371">
        <w:rPr>
          <w:i/>
        </w:rPr>
        <w:instrText>MERGEFORMAT</w:instrText>
      </w:r>
      <w:r w:rsidRPr="00F72371">
        <w:rPr>
          <w:i/>
          <w:lang w:val="ru-RU"/>
        </w:rPr>
        <w:instrText xml:space="preserve"> </w:instrText>
      </w:r>
      <w:r w:rsidRPr="00F72371">
        <w:rPr>
          <w:i/>
        </w:rPr>
      </w:r>
      <w:r w:rsidRPr="00F72371">
        <w:rPr>
          <w:i/>
        </w:rPr>
        <w:fldChar w:fldCharType="separate"/>
      </w:r>
      <w:r w:rsidR="00B57E80" w:rsidRPr="00F72371">
        <w:rPr>
          <w:i/>
          <w:lang w:val="ru-RU"/>
        </w:rPr>
        <w:t>5.5.2.1</w:t>
      </w:r>
      <w:r w:rsidRPr="00F72371">
        <w:rPr>
          <w:i/>
        </w:rPr>
        <w:fldChar w:fldCharType="end"/>
      </w:r>
      <w:r w:rsidRPr="00F72371">
        <w:rPr>
          <w:i/>
          <w:lang w:val="ru-RU"/>
        </w:rPr>
        <w:t xml:space="preserve"> настоящего документа)</w:t>
      </w:r>
      <w:r w:rsidRPr="00F72371">
        <w:rPr>
          <w:lang w:val="ru-RU"/>
        </w:rPr>
        <w:t>.</w:t>
      </w:r>
    </w:p>
    <w:p w14:paraId="04F8039E" w14:textId="7CE68EF0" w:rsidR="004F6D08" w:rsidRPr="00F72371" w:rsidRDefault="004F6D08" w:rsidP="0050277B">
      <w:pPr>
        <w:pStyle w:val="33"/>
        <w:numPr>
          <w:ilvl w:val="2"/>
          <w:numId w:val="5"/>
        </w:numPr>
        <w:tabs>
          <w:tab w:val="left" w:pos="975"/>
        </w:tabs>
        <w:suppressAutoHyphens/>
        <w:spacing w:after="240"/>
        <w:ind w:left="1225" w:hanging="505"/>
        <w:rPr>
          <w:rFonts w:cs="Times New Roman"/>
          <w:szCs w:val="28"/>
        </w:rPr>
      </w:pPr>
      <w:bookmarkStart w:id="700" w:name="_Toc484102003"/>
      <w:bookmarkStart w:id="701" w:name="_Ref498592077"/>
      <w:bookmarkStart w:id="702" w:name="_Ref498592102"/>
      <w:bookmarkStart w:id="703" w:name="_Toc499570684"/>
      <w:r w:rsidRPr="00F72371">
        <w:rPr>
          <w:rFonts w:cs="Times New Roman"/>
          <w:szCs w:val="28"/>
        </w:rPr>
        <w:lastRenderedPageBreak/>
        <w:t>Автоматическое квитирование</w:t>
      </w:r>
      <w:bookmarkEnd w:id="700"/>
      <w:bookmarkEnd w:id="701"/>
      <w:bookmarkEnd w:id="702"/>
      <w:bookmarkEnd w:id="703"/>
      <w:r w:rsidRPr="00F72371">
        <w:rPr>
          <w:rFonts w:cs="Times New Roman"/>
          <w:szCs w:val="28"/>
        </w:rPr>
        <w:t xml:space="preserve"> </w:t>
      </w:r>
    </w:p>
    <w:p w14:paraId="273F4351" w14:textId="3A12DE2A" w:rsidR="00AE13ED" w:rsidRPr="00F72371" w:rsidRDefault="004F6D08" w:rsidP="00716E2F">
      <w:pPr>
        <w:pStyle w:val="2b"/>
        <w:spacing w:before="120" w:line="240" w:lineRule="auto"/>
        <w:ind w:firstLine="720"/>
        <w:jc w:val="both"/>
        <w:rPr>
          <w:sz w:val="28"/>
          <w:szCs w:val="28"/>
        </w:rPr>
      </w:pPr>
      <w:r w:rsidRPr="00F72371">
        <w:rPr>
          <w:sz w:val="28"/>
          <w:szCs w:val="28"/>
        </w:rPr>
        <w:t xml:space="preserve">Квитирование осуществляется автоматически при поступлении в </w:t>
      </w:r>
      <w:r w:rsidR="008B37B4" w:rsidRPr="00F72371">
        <w:rPr>
          <w:sz w:val="28"/>
          <w:szCs w:val="28"/>
        </w:rPr>
        <w:t>ГИС ГМП</w:t>
      </w:r>
      <w:r w:rsidRPr="00F72371">
        <w:rPr>
          <w:sz w:val="28"/>
          <w:szCs w:val="28"/>
        </w:rPr>
        <w:t xml:space="preserve"> </w:t>
      </w:r>
      <w:r w:rsidR="00AE13ED" w:rsidRPr="00F72371">
        <w:rPr>
          <w:sz w:val="28"/>
          <w:szCs w:val="28"/>
        </w:rPr>
        <w:t>следующей информации:</w:t>
      </w:r>
    </w:p>
    <w:p w14:paraId="5BA9AC31" w14:textId="5F965B2E" w:rsidR="00AE13ED" w:rsidRPr="00F72371" w:rsidRDefault="004F6D08" w:rsidP="00AE13ED">
      <w:pPr>
        <w:pStyle w:val="2b"/>
        <w:numPr>
          <w:ilvl w:val="0"/>
          <w:numId w:val="74"/>
        </w:numPr>
        <w:spacing w:before="120" w:line="240" w:lineRule="auto"/>
        <w:jc w:val="both"/>
        <w:rPr>
          <w:sz w:val="28"/>
          <w:szCs w:val="28"/>
        </w:rPr>
      </w:pPr>
      <w:r w:rsidRPr="00F72371">
        <w:rPr>
          <w:sz w:val="28"/>
          <w:szCs w:val="28"/>
        </w:rPr>
        <w:t>извещения о приеме к исполнению распоряжения</w:t>
      </w:r>
      <w:r w:rsidR="00AE13ED" w:rsidRPr="00F72371">
        <w:rPr>
          <w:sz w:val="28"/>
          <w:szCs w:val="28"/>
        </w:rPr>
        <w:t>, содержащего УИН;</w:t>
      </w:r>
    </w:p>
    <w:p w14:paraId="2634E48E" w14:textId="77777777" w:rsidR="00AE13ED" w:rsidRPr="00F72371" w:rsidRDefault="002B4118" w:rsidP="00AE13ED">
      <w:pPr>
        <w:pStyle w:val="2b"/>
        <w:numPr>
          <w:ilvl w:val="0"/>
          <w:numId w:val="74"/>
        </w:numPr>
        <w:spacing w:before="120" w:line="240" w:lineRule="auto"/>
        <w:jc w:val="both"/>
        <w:rPr>
          <w:sz w:val="28"/>
          <w:szCs w:val="28"/>
        </w:rPr>
      </w:pPr>
      <w:r w:rsidRPr="00F72371">
        <w:rPr>
          <w:sz w:val="28"/>
          <w:szCs w:val="28"/>
        </w:rPr>
        <w:t>извещения о начислении</w:t>
      </w:r>
      <w:r w:rsidR="00AE13ED" w:rsidRPr="00F72371">
        <w:rPr>
          <w:sz w:val="28"/>
          <w:szCs w:val="28"/>
        </w:rPr>
        <w:t>;</w:t>
      </w:r>
    </w:p>
    <w:p w14:paraId="4CB46B8E" w14:textId="48EA804D" w:rsidR="004F6D08" w:rsidRPr="00F72371" w:rsidRDefault="002B4118" w:rsidP="00AE13ED">
      <w:pPr>
        <w:pStyle w:val="2b"/>
        <w:numPr>
          <w:ilvl w:val="0"/>
          <w:numId w:val="74"/>
        </w:numPr>
        <w:spacing w:before="120" w:line="240" w:lineRule="auto"/>
        <w:jc w:val="both"/>
        <w:rPr>
          <w:sz w:val="28"/>
          <w:szCs w:val="28"/>
        </w:rPr>
      </w:pPr>
      <w:r w:rsidRPr="00F72371">
        <w:rPr>
          <w:sz w:val="28"/>
          <w:szCs w:val="28"/>
        </w:rPr>
        <w:t>извещения о возврате денежных средств, в котором указан УИП из извещения о приме к исполнению распоряжения</w:t>
      </w:r>
      <w:r w:rsidR="00DE3834" w:rsidRPr="00F72371">
        <w:rPr>
          <w:sz w:val="28"/>
          <w:szCs w:val="28"/>
        </w:rPr>
        <w:t>,</w:t>
      </w:r>
      <w:r w:rsidRPr="00F72371">
        <w:rPr>
          <w:sz w:val="28"/>
          <w:szCs w:val="28"/>
        </w:rPr>
        <w:t xml:space="preserve"> с которым ранее было сопоставлено извещение о начислении (в соответствии с требованиями форматов взаимодействия </w:t>
      </w:r>
      <w:r w:rsidR="008B37B4" w:rsidRPr="00F72371">
        <w:rPr>
          <w:sz w:val="28"/>
          <w:szCs w:val="28"/>
        </w:rPr>
        <w:t>ГИС ГМП</w:t>
      </w:r>
      <w:r w:rsidRPr="00F72371">
        <w:rPr>
          <w:sz w:val="28"/>
          <w:szCs w:val="28"/>
        </w:rPr>
        <w:t xml:space="preserve"> с информационными системами участников версии 2.</w:t>
      </w:r>
      <w:r w:rsidR="00AE13ED" w:rsidRPr="00F72371">
        <w:rPr>
          <w:sz w:val="28"/>
          <w:szCs w:val="28"/>
        </w:rPr>
        <w:t>0</w:t>
      </w:r>
      <w:r w:rsidRPr="00F72371">
        <w:rPr>
          <w:sz w:val="28"/>
          <w:szCs w:val="28"/>
        </w:rPr>
        <w:t>)</w:t>
      </w:r>
      <w:r w:rsidR="004F6D08" w:rsidRPr="00F72371">
        <w:rPr>
          <w:sz w:val="28"/>
          <w:szCs w:val="28"/>
        </w:rPr>
        <w:t>.</w:t>
      </w:r>
    </w:p>
    <w:p w14:paraId="408F0452" w14:textId="77777777" w:rsidR="004F6D08" w:rsidRPr="00F72371" w:rsidRDefault="004F6D08" w:rsidP="00716E2F">
      <w:pPr>
        <w:pStyle w:val="2b"/>
        <w:spacing w:before="120" w:line="240" w:lineRule="auto"/>
        <w:ind w:firstLine="720"/>
        <w:jc w:val="both"/>
        <w:rPr>
          <w:sz w:val="28"/>
          <w:szCs w:val="28"/>
        </w:rPr>
      </w:pPr>
      <w:r w:rsidRPr="00F72371">
        <w:rPr>
          <w:sz w:val="28"/>
          <w:szCs w:val="28"/>
        </w:rPr>
        <w:t>При поступлении извещения о приеме к исполнению распоряжения, содержащего УИН, автоматическое квитирование выполняется в следующем порядке:</w:t>
      </w:r>
    </w:p>
    <w:p w14:paraId="720CDDC5" w14:textId="2CDFE56A" w:rsidR="004F6D08" w:rsidRPr="00F72371" w:rsidRDefault="004F6D08" w:rsidP="00716E2F">
      <w:pPr>
        <w:pStyle w:val="2b"/>
        <w:spacing w:before="120" w:line="240" w:lineRule="auto"/>
        <w:ind w:firstLine="720"/>
        <w:jc w:val="both"/>
        <w:rPr>
          <w:sz w:val="28"/>
          <w:szCs w:val="28"/>
        </w:rPr>
      </w:pPr>
      <w:r w:rsidRPr="00F72371">
        <w:rPr>
          <w:sz w:val="28"/>
          <w:szCs w:val="28"/>
        </w:rPr>
        <w:t>Шаг 1. Поиск по УИН извещения о начислении.</w:t>
      </w:r>
      <w:r w:rsidR="008B194E" w:rsidRPr="00F72371">
        <w:rPr>
          <w:sz w:val="28"/>
          <w:szCs w:val="28"/>
        </w:rPr>
        <w:t xml:space="preserve"> </w:t>
      </w:r>
      <w:r w:rsidRPr="00F72371">
        <w:rPr>
          <w:sz w:val="28"/>
          <w:szCs w:val="28"/>
        </w:rPr>
        <w:t xml:space="preserve">При отсутствии в </w:t>
      </w:r>
      <w:r w:rsidR="008B37B4" w:rsidRPr="00F72371">
        <w:rPr>
          <w:sz w:val="28"/>
          <w:szCs w:val="28"/>
        </w:rPr>
        <w:t>ГИС ГМП</w:t>
      </w:r>
      <w:r w:rsidRPr="00F72371">
        <w:rPr>
          <w:sz w:val="28"/>
          <w:szCs w:val="28"/>
        </w:rPr>
        <w:t xml:space="preserve"> извещения о начислении, содержащего УИН, указанный в извещении о приеме к исполнению распоряжения, процедура </w:t>
      </w:r>
      <w:r w:rsidR="008B194E" w:rsidRPr="00F72371">
        <w:rPr>
          <w:sz w:val="28"/>
          <w:szCs w:val="28"/>
        </w:rPr>
        <w:t xml:space="preserve">автоматического </w:t>
      </w:r>
      <w:r w:rsidRPr="00F72371">
        <w:rPr>
          <w:sz w:val="28"/>
          <w:szCs w:val="28"/>
        </w:rPr>
        <w:t>квитирования не выполняется.</w:t>
      </w:r>
    </w:p>
    <w:p w14:paraId="72A4B045" w14:textId="77777777" w:rsidR="004F6D08" w:rsidRPr="00F72371" w:rsidRDefault="004F6D08" w:rsidP="00716E2F">
      <w:pPr>
        <w:pStyle w:val="2b"/>
        <w:spacing w:before="120" w:line="240" w:lineRule="auto"/>
        <w:ind w:firstLine="720"/>
        <w:jc w:val="both"/>
        <w:rPr>
          <w:sz w:val="28"/>
          <w:szCs w:val="28"/>
        </w:rPr>
      </w:pPr>
      <w:r w:rsidRPr="00F72371">
        <w:rPr>
          <w:sz w:val="28"/>
          <w:szCs w:val="28"/>
        </w:rPr>
        <w:t>Шаг 2. Сопоставление по параметрам квитирования.</w:t>
      </w:r>
    </w:p>
    <w:p w14:paraId="330B41E0" w14:textId="77777777" w:rsidR="004F6D08" w:rsidRPr="00F72371" w:rsidRDefault="004F6D08" w:rsidP="00716E2F">
      <w:pPr>
        <w:pStyle w:val="2b"/>
        <w:spacing w:before="120" w:line="240" w:lineRule="auto"/>
        <w:ind w:firstLine="720"/>
        <w:jc w:val="both"/>
        <w:rPr>
          <w:sz w:val="28"/>
          <w:szCs w:val="28"/>
        </w:rPr>
      </w:pPr>
      <w:r w:rsidRPr="00F72371">
        <w:rPr>
          <w:sz w:val="28"/>
          <w:szCs w:val="28"/>
        </w:rPr>
        <w:t>Шаг 3. Создание квитанции.</w:t>
      </w:r>
    </w:p>
    <w:p w14:paraId="51EAFD20" w14:textId="248E1033" w:rsidR="004F6D08" w:rsidRPr="00F72371" w:rsidRDefault="004F6D08" w:rsidP="00716E2F">
      <w:pPr>
        <w:pStyle w:val="2b"/>
        <w:spacing w:before="120" w:line="240" w:lineRule="auto"/>
        <w:ind w:firstLine="720"/>
        <w:jc w:val="both"/>
        <w:rPr>
          <w:sz w:val="28"/>
          <w:szCs w:val="28"/>
        </w:rPr>
      </w:pPr>
      <w:r w:rsidRPr="00F72371">
        <w:rPr>
          <w:sz w:val="28"/>
          <w:szCs w:val="28"/>
        </w:rPr>
        <w:t>Шаг 4.</w:t>
      </w:r>
      <w:r w:rsidR="00647A4E" w:rsidRPr="00F72371">
        <w:rPr>
          <w:sz w:val="28"/>
          <w:szCs w:val="28"/>
        </w:rPr>
        <w:t xml:space="preserve"> </w:t>
      </w:r>
      <w:r w:rsidRPr="00F72371">
        <w:rPr>
          <w:sz w:val="28"/>
          <w:szCs w:val="28"/>
        </w:rPr>
        <w:t>Изменение статуса квити</w:t>
      </w:r>
      <w:r w:rsidR="00647A4E" w:rsidRPr="00F72371">
        <w:rPr>
          <w:sz w:val="28"/>
          <w:szCs w:val="28"/>
        </w:rPr>
        <w:t>рования извещения о начислении.</w:t>
      </w:r>
    </w:p>
    <w:p w14:paraId="3EFD8ACB" w14:textId="77777777" w:rsidR="004F6D08" w:rsidRPr="00F72371" w:rsidRDefault="004F6D08" w:rsidP="00716E2F">
      <w:pPr>
        <w:pStyle w:val="2b"/>
        <w:spacing w:before="120" w:line="240" w:lineRule="auto"/>
        <w:ind w:firstLine="720"/>
        <w:jc w:val="both"/>
        <w:rPr>
          <w:sz w:val="28"/>
          <w:szCs w:val="28"/>
        </w:rPr>
      </w:pPr>
      <w:r w:rsidRPr="00F72371">
        <w:rPr>
          <w:sz w:val="28"/>
          <w:szCs w:val="28"/>
        </w:rPr>
        <w:t>При поступлении извещения о начислении автоматическое квитирование выполняется в следующем порядке:</w:t>
      </w:r>
    </w:p>
    <w:p w14:paraId="7F65FEA9" w14:textId="178B4C55" w:rsidR="004F6D08" w:rsidRPr="00F72371" w:rsidRDefault="004F6D08" w:rsidP="00716E2F">
      <w:pPr>
        <w:pStyle w:val="2b"/>
        <w:spacing w:before="120" w:line="240" w:lineRule="auto"/>
        <w:ind w:firstLine="720"/>
        <w:jc w:val="both"/>
        <w:rPr>
          <w:sz w:val="28"/>
          <w:szCs w:val="28"/>
        </w:rPr>
      </w:pPr>
      <w:r w:rsidRPr="00F72371">
        <w:rPr>
          <w:sz w:val="28"/>
          <w:szCs w:val="28"/>
        </w:rPr>
        <w:t>Шаг 1. Поиск по УИН соответствующего (-их) ему извещения (-ий) о приеме к исполнению распоряжения (-ий).</w:t>
      </w:r>
      <w:r w:rsidR="008B194E" w:rsidRPr="00F72371">
        <w:rPr>
          <w:sz w:val="28"/>
          <w:szCs w:val="28"/>
        </w:rPr>
        <w:t xml:space="preserve"> </w:t>
      </w:r>
      <w:r w:rsidRPr="00F72371">
        <w:rPr>
          <w:sz w:val="28"/>
          <w:szCs w:val="28"/>
        </w:rPr>
        <w:t xml:space="preserve">При отсутствии в </w:t>
      </w:r>
      <w:r w:rsidR="008B37B4" w:rsidRPr="00F72371">
        <w:rPr>
          <w:sz w:val="28"/>
          <w:szCs w:val="28"/>
        </w:rPr>
        <w:t>ГИС ГМП</w:t>
      </w:r>
      <w:r w:rsidRPr="00F72371">
        <w:rPr>
          <w:sz w:val="28"/>
          <w:szCs w:val="28"/>
        </w:rPr>
        <w:t xml:space="preserve"> извещения (-ий) о приеме к исполнению распоряжения (-ий) с УИН, указанным в извещении о начислении, процедура </w:t>
      </w:r>
      <w:r w:rsidR="008B194E" w:rsidRPr="00F72371">
        <w:rPr>
          <w:sz w:val="28"/>
          <w:szCs w:val="28"/>
        </w:rPr>
        <w:t xml:space="preserve">автоматического </w:t>
      </w:r>
      <w:r w:rsidRPr="00F72371">
        <w:rPr>
          <w:sz w:val="28"/>
          <w:szCs w:val="28"/>
        </w:rPr>
        <w:t>квитирования не выполняется.</w:t>
      </w:r>
    </w:p>
    <w:p w14:paraId="7F3E45D7" w14:textId="414D7269" w:rsidR="004F6D08" w:rsidRPr="00F72371" w:rsidRDefault="004F6D08" w:rsidP="00716E2F">
      <w:pPr>
        <w:pStyle w:val="2b"/>
        <w:spacing w:before="120" w:line="240" w:lineRule="auto"/>
        <w:ind w:firstLine="720"/>
        <w:jc w:val="both"/>
        <w:rPr>
          <w:sz w:val="28"/>
          <w:szCs w:val="28"/>
        </w:rPr>
      </w:pPr>
      <w:r w:rsidRPr="00F72371">
        <w:rPr>
          <w:sz w:val="28"/>
          <w:szCs w:val="28"/>
        </w:rPr>
        <w:t>Шаг 2. Если в результате поиска по УИН обнаружено хотя бы одно извещение о приеме к исполнению распоряжение, то извещению о начислении присваивается статус «Предварительно сквитировано».</w:t>
      </w:r>
      <w:r w:rsidR="008B194E" w:rsidRPr="00F72371">
        <w:rPr>
          <w:sz w:val="28"/>
          <w:szCs w:val="28"/>
        </w:rPr>
        <w:t xml:space="preserve"> </w:t>
      </w:r>
      <w:r w:rsidRPr="00F72371">
        <w:rPr>
          <w:sz w:val="28"/>
          <w:szCs w:val="28"/>
        </w:rPr>
        <w:t xml:space="preserve">Если в результате поиска по УИН найдено более одного извещения о приеме к исполнению распоряжения, то перечисленные ниже шаги 3-5 выполняются последовательно </w:t>
      </w:r>
      <w:r w:rsidRPr="00F72371">
        <w:rPr>
          <w:sz w:val="28"/>
          <w:szCs w:val="28"/>
        </w:rPr>
        <w:lastRenderedPageBreak/>
        <w:t xml:space="preserve">для каждого </w:t>
      </w:r>
      <w:r w:rsidR="008B194E" w:rsidRPr="00F72371">
        <w:rPr>
          <w:sz w:val="28"/>
          <w:szCs w:val="28"/>
        </w:rPr>
        <w:t xml:space="preserve">извещения о приеме к исполнению распоряжения </w:t>
      </w:r>
      <w:r w:rsidRPr="00F72371">
        <w:rPr>
          <w:sz w:val="28"/>
          <w:szCs w:val="28"/>
        </w:rPr>
        <w:t xml:space="preserve">в соответствии с очередностью их загрузки в </w:t>
      </w:r>
      <w:r w:rsidR="008B37B4" w:rsidRPr="00F72371">
        <w:rPr>
          <w:sz w:val="28"/>
          <w:szCs w:val="28"/>
        </w:rPr>
        <w:t>ГИС ГМП</w:t>
      </w:r>
      <w:r w:rsidRPr="00F72371">
        <w:rPr>
          <w:sz w:val="28"/>
          <w:szCs w:val="28"/>
        </w:rPr>
        <w:t>.</w:t>
      </w:r>
    </w:p>
    <w:p w14:paraId="130A4EA1" w14:textId="77777777" w:rsidR="004F6D08" w:rsidRPr="00F72371" w:rsidRDefault="004F6D08" w:rsidP="00716E2F">
      <w:pPr>
        <w:pStyle w:val="2b"/>
        <w:spacing w:before="120" w:line="240" w:lineRule="auto"/>
        <w:ind w:firstLine="720"/>
        <w:jc w:val="both"/>
        <w:rPr>
          <w:sz w:val="28"/>
          <w:szCs w:val="28"/>
        </w:rPr>
      </w:pPr>
      <w:r w:rsidRPr="00F72371">
        <w:rPr>
          <w:sz w:val="28"/>
          <w:szCs w:val="28"/>
        </w:rPr>
        <w:t>Шаг 3. Сопоставление по параметрам квитирования.</w:t>
      </w:r>
    </w:p>
    <w:p w14:paraId="0D774458" w14:textId="77777777" w:rsidR="004F6D08" w:rsidRPr="00F72371" w:rsidRDefault="004F6D08" w:rsidP="00716E2F">
      <w:pPr>
        <w:pStyle w:val="2b"/>
        <w:spacing w:before="120" w:line="240" w:lineRule="auto"/>
        <w:ind w:firstLine="720"/>
        <w:jc w:val="both"/>
        <w:rPr>
          <w:sz w:val="28"/>
          <w:szCs w:val="28"/>
        </w:rPr>
      </w:pPr>
      <w:r w:rsidRPr="00F72371">
        <w:rPr>
          <w:sz w:val="28"/>
          <w:szCs w:val="28"/>
        </w:rPr>
        <w:t>Шаг 4. Создание квитанции.</w:t>
      </w:r>
    </w:p>
    <w:p w14:paraId="74220710" w14:textId="33858CE1" w:rsidR="004F6D08" w:rsidRPr="00F72371" w:rsidRDefault="004F6D08" w:rsidP="00716E2F">
      <w:pPr>
        <w:pStyle w:val="2b"/>
        <w:spacing w:before="120" w:line="240" w:lineRule="auto"/>
        <w:ind w:firstLine="720"/>
        <w:jc w:val="both"/>
        <w:rPr>
          <w:sz w:val="28"/>
          <w:szCs w:val="28"/>
        </w:rPr>
      </w:pPr>
      <w:r w:rsidRPr="00F72371">
        <w:rPr>
          <w:sz w:val="28"/>
          <w:szCs w:val="28"/>
        </w:rPr>
        <w:t>Шаг 5. Изменение статуса квитирования извещения о начислении.</w:t>
      </w:r>
    </w:p>
    <w:p w14:paraId="16BD64CE" w14:textId="3348AE1F" w:rsidR="002B4118" w:rsidRPr="00F72371" w:rsidRDefault="002B4118" w:rsidP="002B4118">
      <w:pPr>
        <w:spacing w:before="120" w:after="120"/>
        <w:ind w:firstLine="720"/>
        <w:jc w:val="both"/>
        <w:rPr>
          <w:sz w:val="28"/>
          <w:szCs w:val="28"/>
        </w:rPr>
      </w:pPr>
      <w:r w:rsidRPr="00F72371">
        <w:rPr>
          <w:sz w:val="28"/>
          <w:szCs w:val="28"/>
        </w:rPr>
        <w:t xml:space="preserve">При поступлении в </w:t>
      </w:r>
      <w:r w:rsidR="008B37B4" w:rsidRPr="00F72371">
        <w:rPr>
          <w:sz w:val="28"/>
          <w:szCs w:val="28"/>
        </w:rPr>
        <w:t>ГИС ГМП</w:t>
      </w:r>
      <w:r w:rsidRPr="00F72371">
        <w:rPr>
          <w:sz w:val="28"/>
          <w:szCs w:val="28"/>
        </w:rPr>
        <w:t xml:space="preserve"> извещения о возврате в соответствии с требованиями форматов взаимодействия </w:t>
      </w:r>
      <w:r w:rsidR="008B37B4" w:rsidRPr="00F72371">
        <w:rPr>
          <w:sz w:val="28"/>
          <w:szCs w:val="28"/>
        </w:rPr>
        <w:t>ГИС ГМП</w:t>
      </w:r>
      <w:r w:rsidRPr="00F72371">
        <w:rPr>
          <w:sz w:val="28"/>
          <w:szCs w:val="28"/>
        </w:rPr>
        <w:t xml:space="preserve"> с информационными системами участников версии 2.</w:t>
      </w:r>
      <w:r w:rsidR="005108D2" w:rsidRPr="00F72371">
        <w:rPr>
          <w:sz w:val="28"/>
          <w:szCs w:val="28"/>
        </w:rPr>
        <w:t>0</w:t>
      </w:r>
      <w:r w:rsidRPr="00F72371">
        <w:rPr>
          <w:sz w:val="28"/>
          <w:szCs w:val="28"/>
        </w:rPr>
        <w:t xml:space="preserve"> автоматическое квитирование выполняется в следующем порядке:</w:t>
      </w:r>
    </w:p>
    <w:p w14:paraId="7AD10062" w14:textId="21E84906" w:rsidR="002B4118" w:rsidRPr="00F72371" w:rsidRDefault="002B4118" w:rsidP="002B4118">
      <w:pPr>
        <w:spacing w:before="120" w:after="120"/>
        <w:ind w:firstLine="720"/>
        <w:jc w:val="both"/>
        <w:rPr>
          <w:sz w:val="28"/>
          <w:szCs w:val="28"/>
        </w:rPr>
      </w:pPr>
      <w:r w:rsidRPr="00F72371">
        <w:rPr>
          <w:sz w:val="28"/>
          <w:szCs w:val="28"/>
        </w:rPr>
        <w:t>Шаг 1. Поиск по УИП</w:t>
      </w:r>
      <w:r w:rsidR="005108D2" w:rsidRPr="00F72371">
        <w:rPr>
          <w:sz w:val="28"/>
          <w:szCs w:val="28"/>
        </w:rPr>
        <w:t>, указанному в извещении о возврате,</w:t>
      </w:r>
      <w:r w:rsidRPr="00F72371">
        <w:rPr>
          <w:sz w:val="28"/>
          <w:szCs w:val="28"/>
        </w:rPr>
        <w:t xml:space="preserve"> соответствующего (-их) ему извещения (-ий) о приеме к исполнению распоряжения, ранее сопоставленных с извещением (-ями) о начислении. Если такие извещения о приеме к исполнению распоряжений не найдены, процедура автоматического квитирования не выполняется.</w:t>
      </w:r>
    </w:p>
    <w:p w14:paraId="3F08AFBB" w14:textId="4676D018" w:rsidR="002B4118" w:rsidRPr="00F72371" w:rsidRDefault="002B4118" w:rsidP="002B4118">
      <w:pPr>
        <w:spacing w:before="120" w:after="120"/>
        <w:ind w:firstLine="720"/>
        <w:jc w:val="both"/>
        <w:rPr>
          <w:sz w:val="28"/>
          <w:szCs w:val="28"/>
        </w:rPr>
      </w:pPr>
      <w:r w:rsidRPr="00F72371">
        <w:rPr>
          <w:sz w:val="28"/>
          <w:szCs w:val="28"/>
        </w:rPr>
        <w:t>Шаг 2. Если в результате поиска по УИП обнаружены извещения о приеме к исполнению распоряжени</w:t>
      </w:r>
      <w:r w:rsidR="006D449D" w:rsidRPr="00F72371">
        <w:rPr>
          <w:sz w:val="28"/>
          <w:szCs w:val="28"/>
        </w:rPr>
        <w:t>я</w:t>
      </w:r>
      <w:r w:rsidRPr="00F72371">
        <w:rPr>
          <w:sz w:val="28"/>
          <w:szCs w:val="28"/>
        </w:rPr>
        <w:t>, ранее сопоставленные с извещением (</w:t>
      </w:r>
      <w:r w:rsidRPr="00F72371">
        <w:rPr>
          <w:sz w:val="28"/>
          <w:szCs w:val="28"/>
        </w:rPr>
        <w:noBreakHyphen/>
        <w:t>ями) о начислении, то соответствующему (-им) извещению (-ям) о начислении присваивается статус «Предварительно сквитировано». Далее для каждого извещения о приеме к исполнению распоряжени</w:t>
      </w:r>
      <w:r w:rsidR="006D449D" w:rsidRPr="00F72371">
        <w:rPr>
          <w:sz w:val="28"/>
          <w:szCs w:val="28"/>
        </w:rPr>
        <w:t>я</w:t>
      </w:r>
      <w:r w:rsidRPr="00F72371">
        <w:rPr>
          <w:sz w:val="28"/>
          <w:szCs w:val="28"/>
        </w:rPr>
        <w:t xml:space="preserve"> последовательно в соответствии с очередностью их загрузки в </w:t>
      </w:r>
      <w:r w:rsidR="008B37B4" w:rsidRPr="00F72371">
        <w:rPr>
          <w:sz w:val="28"/>
          <w:szCs w:val="28"/>
        </w:rPr>
        <w:t>ГИС ГМП</w:t>
      </w:r>
      <w:r w:rsidRPr="00F72371">
        <w:rPr>
          <w:sz w:val="28"/>
          <w:szCs w:val="28"/>
        </w:rPr>
        <w:t xml:space="preserve"> выполняются перечисленные ниже шаги 3-5.</w:t>
      </w:r>
    </w:p>
    <w:p w14:paraId="4B4A63C9" w14:textId="77777777" w:rsidR="002B4118" w:rsidRPr="00F72371" w:rsidRDefault="002B4118" w:rsidP="002B4118">
      <w:pPr>
        <w:spacing w:before="120" w:after="120"/>
        <w:ind w:firstLine="720"/>
        <w:jc w:val="both"/>
        <w:rPr>
          <w:sz w:val="28"/>
          <w:szCs w:val="28"/>
        </w:rPr>
      </w:pPr>
      <w:r w:rsidRPr="00F72371">
        <w:rPr>
          <w:sz w:val="28"/>
          <w:szCs w:val="28"/>
        </w:rPr>
        <w:t>Шаг 3. Сопоставление по параметрам квитирования.</w:t>
      </w:r>
    </w:p>
    <w:p w14:paraId="7FE30177" w14:textId="77777777" w:rsidR="002B4118" w:rsidRPr="00F72371" w:rsidRDefault="002B4118" w:rsidP="002B4118">
      <w:pPr>
        <w:spacing w:before="120" w:after="120"/>
        <w:ind w:firstLine="720"/>
        <w:jc w:val="both"/>
        <w:rPr>
          <w:sz w:val="28"/>
          <w:szCs w:val="28"/>
        </w:rPr>
      </w:pPr>
      <w:r w:rsidRPr="00F72371">
        <w:rPr>
          <w:sz w:val="28"/>
          <w:szCs w:val="28"/>
        </w:rPr>
        <w:t>Шаг 4. Создание квитанции.</w:t>
      </w:r>
    </w:p>
    <w:p w14:paraId="4E97C02B" w14:textId="42BC1E34" w:rsidR="002B4118" w:rsidRPr="00F72371" w:rsidRDefault="002B4118" w:rsidP="002B4118">
      <w:pPr>
        <w:pStyle w:val="2b"/>
        <w:spacing w:before="120" w:line="240" w:lineRule="auto"/>
        <w:ind w:firstLine="720"/>
        <w:jc w:val="both"/>
        <w:rPr>
          <w:sz w:val="28"/>
          <w:szCs w:val="28"/>
        </w:rPr>
      </w:pPr>
      <w:r w:rsidRPr="00F72371">
        <w:rPr>
          <w:sz w:val="28"/>
          <w:szCs w:val="28"/>
        </w:rPr>
        <w:t>Шаг 5. Изменение статуса квитирования извещения о начислении.</w:t>
      </w:r>
    </w:p>
    <w:p w14:paraId="0DBD7740" w14:textId="1822CEFC" w:rsidR="00893B09" w:rsidRPr="00F72371" w:rsidRDefault="00257ACB" w:rsidP="0050277B">
      <w:pPr>
        <w:pStyle w:val="33"/>
        <w:numPr>
          <w:ilvl w:val="2"/>
          <w:numId w:val="5"/>
        </w:numPr>
        <w:tabs>
          <w:tab w:val="left" w:pos="975"/>
        </w:tabs>
        <w:suppressAutoHyphens/>
        <w:spacing w:after="240"/>
        <w:ind w:left="1225" w:hanging="505"/>
        <w:rPr>
          <w:rFonts w:cs="Times New Roman"/>
          <w:szCs w:val="28"/>
        </w:rPr>
      </w:pPr>
      <w:bookmarkStart w:id="704" w:name="_Ref484004909"/>
      <w:bookmarkStart w:id="705" w:name="_Toc484102004"/>
      <w:bookmarkStart w:id="706" w:name="_Toc499570685"/>
      <w:r w:rsidRPr="00F72371">
        <w:rPr>
          <w:rFonts w:cs="Times New Roman"/>
          <w:szCs w:val="28"/>
        </w:rPr>
        <w:t>Принудительное квитирование</w:t>
      </w:r>
      <w:bookmarkEnd w:id="704"/>
      <w:bookmarkEnd w:id="705"/>
      <w:bookmarkEnd w:id="706"/>
      <w:r w:rsidR="0035481B" w:rsidRPr="00F72371">
        <w:rPr>
          <w:rFonts w:cs="Times New Roman"/>
          <w:szCs w:val="28"/>
        </w:rPr>
        <w:t xml:space="preserve"> </w:t>
      </w:r>
    </w:p>
    <w:p w14:paraId="1D8032C0" w14:textId="387E4621" w:rsidR="00B95799" w:rsidRPr="00F72371" w:rsidRDefault="00B95799" w:rsidP="00704AEF">
      <w:r w:rsidRPr="00F72371">
        <w:rPr>
          <w:sz w:val="28"/>
          <w:szCs w:val="28"/>
          <w:lang w:eastAsia="en-US"/>
        </w:rPr>
        <w:t xml:space="preserve">Процедура </w:t>
      </w:r>
      <w:r w:rsidR="003D31C5" w:rsidRPr="00F72371">
        <w:rPr>
          <w:sz w:val="28"/>
          <w:szCs w:val="28"/>
          <w:lang w:eastAsia="en-US"/>
        </w:rPr>
        <w:t>должна использоваться в следующих случаях</w:t>
      </w:r>
      <w:r w:rsidRPr="00F72371">
        <w:rPr>
          <w:sz w:val="28"/>
          <w:szCs w:val="28"/>
          <w:lang w:eastAsia="en-US"/>
        </w:rPr>
        <w:t>:</w:t>
      </w:r>
    </w:p>
    <w:p w14:paraId="5A35031B" w14:textId="15FF214B" w:rsidR="00B95799" w:rsidRPr="00F72371" w:rsidRDefault="003D31C5" w:rsidP="00704AEF">
      <w:pPr>
        <w:pStyle w:val="afffff9"/>
        <w:numPr>
          <w:ilvl w:val="0"/>
          <w:numId w:val="71"/>
        </w:numPr>
        <w:jc w:val="both"/>
      </w:pPr>
      <w:r w:rsidRPr="00F72371">
        <w:rPr>
          <w:sz w:val="28"/>
          <w:szCs w:val="28"/>
          <w:lang w:eastAsia="en-US"/>
        </w:rPr>
        <w:t>если извещение о начислении и извещение</w:t>
      </w:r>
      <w:proofErr w:type="gramStart"/>
      <w:r w:rsidR="00B30CEA" w:rsidRPr="00F72371">
        <w:rPr>
          <w:sz w:val="28"/>
          <w:szCs w:val="28"/>
          <w:lang w:eastAsia="en-US"/>
        </w:rPr>
        <w:t xml:space="preserve"> </w:t>
      </w:r>
      <w:r w:rsidRPr="00F72371">
        <w:rPr>
          <w:sz w:val="28"/>
          <w:szCs w:val="28"/>
          <w:lang w:eastAsia="en-US"/>
        </w:rPr>
        <w:t>(-</w:t>
      </w:r>
      <w:proofErr w:type="gramEnd"/>
      <w:r w:rsidRPr="00F72371">
        <w:rPr>
          <w:sz w:val="28"/>
          <w:szCs w:val="28"/>
          <w:lang w:eastAsia="en-US"/>
        </w:rPr>
        <w:t>я) о приеме к исполнению распоряжения (</w:t>
      </w:r>
      <w:r w:rsidR="00B30CEA" w:rsidRPr="00F72371">
        <w:rPr>
          <w:sz w:val="28"/>
          <w:szCs w:val="28"/>
          <w:lang w:eastAsia="en-US"/>
        </w:rPr>
        <w:t>-</w:t>
      </w:r>
      <w:r w:rsidRPr="00F72371">
        <w:rPr>
          <w:sz w:val="28"/>
          <w:szCs w:val="28"/>
          <w:lang w:eastAsia="en-US"/>
        </w:rPr>
        <w:t>ий) не могут быть сопоставлены автоматически;</w:t>
      </w:r>
    </w:p>
    <w:p w14:paraId="19C20892" w14:textId="0E8602EF" w:rsidR="003D31C5" w:rsidRPr="00F72371" w:rsidRDefault="003D31C5" w:rsidP="00704AEF">
      <w:pPr>
        <w:pStyle w:val="afffff9"/>
        <w:numPr>
          <w:ilvl w:val="0"/>
          <w:numId w:val="71"/>
        </w:numPr>
        <w:jc w:val="both"/>
      </w:pPr>
      <w:r w:rsidRPr="00F72371">
        <w:rPr>
          <w:sz w:val="28"/>
          <w:szCs w:val="28"/>
          <w:lang w:eastAsia="en-US"/>
        </w:rPr>
        <w:t>если извещение о приеме к исполнению распоряжения</w:t>
      </w:r>
      <w:r w:rsidR="001F260E" w:rsidRPr="00F72371">
        <w:rPr>
          <w:sz w:val="28"/>
          <w:szCs w:val="28"/>
          <w:lang w:eastAsia="en-US"/>
        </w:rPr>
        <w:t>, соответствующее извещению о начислении,</w:t>
      </w:r>
      <w:r w:rsidRPr="00F72371">
        <w:rPr>
          <w:sz w:val="28"/>
          <w:szCs w:val="28"/>
          <w:lang w:eastAsia="en-US"/>
        </w:rPr>
        <w:t xml:space="preserve"> отсутствует в </w:t>
      </w:r>
      <w:r w:rsidR="008B37B4" w:rsidRPr="00F72371">
        <w:rPr>
          <w:sz w:val="28"/>
          <w:szCs w:val="28"/>
          <w:lang w:eastAsia="en-US"/>
        </w:rPr>
        <w:t>ГИС ГМП</w:t>
      </w:r>
      <w:r w:rsidR="00257ACB" w:rsidRPr="00F72371">
        <w:rPr>
          <w:sz w:val="28"/>
          <w:szCs w:val="28"/>
          <w:lang w:eastAsia="en-US"/>
        </w:rPr>
        <w:t>.</w:t>
      </w:r>
    </w:p>
    <w:p w14:paraId="7AEA2F7E" w14:textId="26180C58" w:rsidR="0095392A" w:rsidRPr="00F72371" w:rsidRDefault="00B95799" w:rsidP="0050277B">
      <w:pPr>
        <w:pStyle w:val="42"/>
        <w:numPr>
          <w:ilvl w:val="3"/>
          <w:numId w:val="5"/>
        </w:numPr>
        <w:jc w:val="both"/>
      </w:pPr>
      <w:bookmarkStart w:id="707" w:name="_Toc484086957"/>
      <w:bookmarkStart w:id="708" w:name="_Toc484087097"/>
      <w:bookmarkStart w:id="709" w:name="_Toc484087215"/>
      <w:bookmarkStart w:id="710" w:name="_Toc484086958"/>
      <w:bookmarkStart w:id="711" w:name="_Toc484087098"/>
      <w:bookmarkStart w:id="712" w:name="_Toc484087216"/>
      <w:bookmarkStart w:id="713" w:name="_Toc484086959"/>
      <w:bookmarkStart w:id="714" w:name="_Toc484087099"/>
      <w:bookmarkStart w:id="715" w:name="_Toc484087217"/>
      <w:bookmarkStart w:id="716" w:name="_Ref484004966"/>
      <w:bookmarkStart w:id="717" w:name="_Toc484102005"/>
      <w:bookmarkEnd w:id="707"/>
      <w:bookmarkEnd w:id="708"/>
      <w:bookmarkEnd w:id="709"/>
      <w:bookmarkEnd w:id="710"/>
      <w:bookmarkEnd w:id="711"/>
      <w:bookmarkEnd w:id="712"/>
      <w:bookmarkEnd w:id="713"/>
      <w:bookmarkEnd w:id="714"/>
      <w:bookmarkEnd w:id="715"/>
      <w:r w:rsidRPr="00F72371">
        <w:lastRenderedPageBreak/>
        <w:t>Принудительное к</w:t>
      </w:r>
      <w:r w:rsidR="0095392A" w:rsidRPr="00F72371">
        <w:t xml:space="preserve">витирование </w:t>
      </w:r>
      <w:r w:rsidR="00893B09" w:rsidRPr="00F72371">
        <w:t xml:space="preserve">извещения о начислении </w:t>
      </w:r>
      <w:r w:rsidR="0095392A" w:rsidRPr="00F72371">
        <w:t xml:space="preserve">с </w:t>
      </w:r>
      <w:r w:rsidR="00893B09" w:rsidRPr="00F72371">
        <w:t xml:space="preserve">извещениями о приеме к исполнению распоряжений </w:t>
      </w:r>
      <w:r w:rsidR="0095392A" w:rsidRPr="00F72371">
        <w:t xml:space="preserve">по инициативе </w:t>
      </w:r>
      <w:bookmarkEnd w:id="694"/>
      <w:r w:rsidR="0095392A" w:rsidRPr="00F72371">
        <w:t>АН/ГАН</w:t>
      </w:r>
      <w:bookmarkEnd w:id="695"/>
      <w:bookmarkEnd w:id="696"/>
      <w:bookmarkEnd w:id="716"/>
      <w:bookmarkEnd w:id="717"/>
    </w:p>
    <w:p w14:paraId="052CEDA3" w14:textId="03134C62" w:rsidR="0095392A" w:rsidRPr="00F72371" w:rsidRDefault="00B95799" w:rsidP="00716E2F">
      <w:pPr>
        <w:pStyle w:val="2b"/>
        <w:spacing w:before="120" w:line="240" w:lineRule="auto"/>
        <w:ind w:firstLine="720"/>
        <w:jc w:val="both"/>
        <w:rPr>
          <w:sz w:val="28"/>
          <w:szCs w:val="28"/>
        </w:rPr>
      </w:pPr>
      <w:r w:rsidRPr="00F72371">
        <w:rPr>
          <w:sz w:val="28"/>
          <w:szCs w:val="28"/>
        </w:rPr>
        <w:t xml:space="preserve">Процедура </w:t>
      </w:r>
      <w:r w:rsidR="0095392A" w:rsidRPr="00F72371">
        <w:rPr>
          <w:sz w:val="28"/>
          <w:szCs w:val="28"/>
        </w:rPr>
        <w:t>предназначен</w:t>
      </w:r>
      <w:r w:rsidRPr="00F72371">
        <w:rPr>
          <w:sz w:val="28"/>
          <w:szCs w:val="28"/>
        </w:rPr>
        <w:t>а</w:t>
      </w:r>
      <w:r w:rsidR="0095392A" w:rsidRPr="00F72371">
        <w:rPr>
          <w:sz w:val="28"/>
          <w:szCs w:val="28"/>
        </w:rPr>
        <w:t xml:space="preserve"> для проведения принудительного квитирования </w:t>
      </w:r>
      <w:r w:rsidRPr="00F72371">
        <w:rPr>
          <w:sz w:val="28"/>
          <w:szCs w:val="28"/>
        </w:rPr>
        <w:t>извещения о начислении с извещение</w:t>
      </w:r>
      <w:r w:rsidR="003B1027" w:rsidRPr="00F72371">
        <w:rPr>
          <w:sz w:val="28"/>
          <w:szCs w:val="28"/>
        </w:rPr>
        <w:t xml:space="preserve">м </w:t>
      </w:r>
      <w:r w:rsidRPr="00F72371">
        <w:rPr>
          <w:sz w:val="28"/>
          <w:szCs w:val="28"/>
        </w:rPr>
        <w:t>(-ями) о приеме к исполнению распоряжения</w:t>
      </w:r>
      <w:r w:rsidR="003B1027" w:rsidRPr="00F72371">
        <w:rPr>
          <w:sz w:val="28"/>
          <w:szCs w:val="28"/>
        </w:rPr>
        <w:t xml:space="preserve"> </w:t>
      </w:r>
      <w:r w:rsidRPr="00F72371">
        <w:rPr>
          <w:sz w:val="28"/>
          <w:szCs w:val="28"/>
        </w:rPr>
        <w:t>(-ий)</w:t>
      </w:r>
      <w:r w:rsidR="0095392A" w:rsidRPr="00F72371">
        <w:rPr>
          <w:sz w:val="28"/>
          <w:szCs w:val="28"/>
        </w:rPr>
        <w:t xml:space="preserve"> по запросу АН/ГАН в тех случаях, когда </w:t>
      </w:r>
      <w:r w:rsidRPr="00F72371">
        <w:rPr>
          <w:sz w:val="28"/>
          <w:szCs w:val="28"/>
        </w:rPr>
        <w:t>извещение о начислении и извещение</w:t>
      </w:r>
      <w:r w:rsidR="003B1027" w:rsidRPr="00F72371">
        <w:rPr>
          <w:sz w:val="28"/>
          <w:szCs w:val="28"/>
        </w:rPr>
        <w:t xml:space="preserve"> </w:t>
      </w:r>
      <w:r w:rsidRPr="00F72371">
        <w:rPr>
          <w:sz w:val="28"/>
          <w:szCs w:val="28"/>
        </w:rPr>
        <w:t>(-я) о приеме к исполнению распоряжения</w:t>
      </w:r>
      <w:r w:rsidR="003B1027" w:rsidRPr="00F72371">
        <w:rPr>
          <w:sz w:val="28"/>
          <w:szCs w:val="28"/>
        </w:rPr>
        <w:t xml:space="preserve"> </w:t>
      </w:r>
      <w:r w:rsidRPr="00F72371">
        <w:rPr>
          <w:sz w:val="28"/>
          <w:szCs w:val="28"/>
        </w:rPr>
        <w:t xml:space="preserve">(-ий) </w:t>
      </w:r>
      <w:r w:rsidR="0095392A" w:rsidRPr="00F72371">
        <w:rPr>
          <w:sz w:val="28"/>
          <w:szCs w:val="28"/>
        </w:rPr>
        <w:t xml:space="preserve">не могут быть сквитированы </w:t>
      </w:r>
      <w:r w:rsidR="008B37B4" w:rsidRPr="00F72371">
        <w:rPr>
          <w:sz w:val="28"/>
          <w:szCs w:val="28"/>
        </w:rPr>
        <w:t>ГИС ГМП</w:t>
      </w:r>
      <w:r w:rsidR="0095392A" w:rsidRPr="00F72371">
        <w:rPr>
          <w:sz w:val="28"/>
          <w:szCs w:val="28"/>
        </w:rPr>
        <w:t xml:space="preserve"> автоматически (</w:t>
      </w:r>
      <w:r w:rsidRPr="00F72371">
        <w:rPr>
          <w:sz w:val="28"/>
          <w:szCs w:val="28"/>
        </w:rPr>
        <w:t>УИН в извещении о приеме к исполнению распоряжения отсутствует или не совпадает с УИН в извещении о начислении</w:t>
      </w:r>
      <w:r w:rsidR="0095392A" w:rsidRPr="00F72371">
        <w:rPr>
          <w:sz w:val="28"/>
          <w:szCs w:val="28"/>
        </w:rPr>
        <w:t xml:space="preserve">). </w:t>
      </w:r>
    </w:p>
    <w:p w14:paraId="27A5393E" w14:textId="13896579" w:rsidR="0095392A" w:rsidRPr="00F72371" w:rsidRDefault="0095392A" w:rsidP="0095392A">
      <w:pPr>
        <w:pStyle w:val="af9"/>
        <w:spacing w:line="240" w:lineRule="auto"/>
        <w:ind w:left="0" w:firstLine="720"/>
        <w:rPr>
          <w:rFonts w:ascii="Times New Roman" w:hAnsi="Times New Roman"/>
          <w:sz w:val="28"/>
          <w:szCs w:val="28"/>
        </w:rPr>
      </w:pPr>
      <w:r w:rsidRPr="00F72371">
        <w:rPr>
          <w:rFonts w:ascii="Times New Roman" w:hAnsi="Times New Roman"/>
          <w:sz w:val="28"/>
          <w:szCs w:val="28"/>
        </w:rPr>
        <w:t xml:space="preserve">Право на принудительное квитирование </w:t>
      </w:r>
      <w:r w:rsidR="00B95799" w:rsidRPr="00F72371">
        <w:rPr>
          <w:rFonts w:ascii="Times New Roman" w:hAnsi="Times New Roman"/>
          <w:sz w:val="28"/>
          <w:szCs w:val="28"/>
        </w:rPr>
        <w:t>извещения о начислении с извещение</w:t>
      </w:r>
      <w:r w:rsidR="003B1027" w:rsidRPr="00F72371">
        <w:rPr>
          <w:rFonts w:ascii="Times New Roman" w:hAnsi="Times New Roman"/>
          <w:sz w:val="28"/>
          <w:szCs w:val="28"/>
        </w:rPr>
        <w:t xml:space="preserve">м </w:t>
      </w:r>
      <w:r w:rsidR="00B95799" w:rsidRPr="00F72371">
        <w:rPr>
          <w:rFonts w:ascii="Times New Roman" w:hAnsi="Times New Roman"/>
          <w:sz w:val="28"/>
          <w:szCs w:val="28"/>
        </w:rPr>
        <w:t>(-ями) о приеме к исполнению распоряжения</w:t>
      </w:r>
      <w:r w:rsidR="003B1027" w:rsidRPr="00F72371">
        <w:rPr>
          <w:rFonts w:ascii="Times New Roman" w:hAnsi="Times New Roman"/>
          <w:sz w:val="28"/>
          <w:szCs w:val="28"/>
        </w:rPr>
        <w:t xml:space="preserve"> </w:t>
      </w:r>
      <w:r w:rsidR="00B95799" w:rsidRPr="00F72371">
        <w:rPr>
          <w:rFonts w:ascii="Times New Roman" w:hAnsi="Times New Roman"/>
          <w:sz w:val="28"/>
          <w:szCs w:val="28"/>
        </w:rPr>
        <w:t>(-ий)</w:t>
      </w:r>
      <w:r w:rsidR="004B198E" w:rsidRPr="00F72371">
        <w:rPr>
          <w:rFonts w:ascii="Times New Roman" w:hAnsi="Times New Roman"/>
          <w:sz w:val="28"/>
          <w:szCs w:val="28"/>
        </w:rPr>
        <w:t xml:space="preserve"> </w:t>
      </w:r>
      <w:r w:rsidRPr="00F72371">
        <w:rPr>
          <w:rFonts w:ascii="Times New Roman" w:hAnsi="Times New Roman"/>
          <w:sz w:val="28"/>
          <w:szCs w:val="28"/>
        </w:rPr>
        <w:t xml:space="preserve">имеет АН или ГАН, сформировавший соответствующее </w:t>
      </w:r>
      <w:r w:rsidR="00B95799" w:rsidRPr="00F72371">
        <w:rPr>
          <w:rFonts w:ascii="Times New Roman" w:hAnsi="Times New Roman"/>
          <w:sz w:val="28"/>
          <w:szCs w:val="28"/>
        </w:rPr>
        <w:t>извещение о начислении</w:t>
      </w:r>
      <w:r w:rsidRPr="00F72371">
        <w:rPr>
          <w:rFonts w:ascii="Times New Roman" w:hAnsi="Times New Roman"/>
          <w:sz w:val="28"/>
          <w:szCs w:val="28"/>
        </w:rPr>
        <w:t>.</w:t>
      </w:r>
    </w:p>
    <w:p w14:paraId="0891CDC1" w14:textId="616A9A46" w:rsidR="0095392A" w:rsidRPr="00F72371" w:rsidRDefault="0095392A" w:rsidP="0095392A">
      <w:pPr>
        <w:pStyle w:val="af9"/>
        <w:spacing w:line="240" w:lineRule="auto"/>
        <w:ind w:left="0" w:firstLine="720"/>
        <w:rPr>
          <w:rFonts w:ascii="Times New Roman" w:hAnsi="Times New Roman"/>
          <w:sz w:val="28"/>
          <w:szCs w:val="28"/>
        </w:rPr>
      </w:pPr>
      <w:r w:rsidRPr="00F72371">
        <w:rPr>
          <w:rFonts w:ascii="Times New Roman" w:hAnsi="Times New Roman"/>
          <w:sz w:val="28"/>
          <w:szCs w:val="28"/>
        </w:rPr>
        <w:t xml:space="preserve">С помощью данного метода возможно изменить уже имеющиеся в </w:t>
      </w:r>
      <w:r w:rsidR="008B37B4" w:rsidRPr="00F72371">
        <w:rPr>
          <w:rFonts w:ascii="Times New Roman" w:hAnsi="Times New Roman"/>
          <w:sz w:val="28"/>
          <w:szCs w:val="28"/>
        </w:rPr>
        <w:t>ГИС ГМП</w:t>
      </w:r>
      <w:r w:rsidRPr="00F72371">
        <w:rPr>
          <w:rFonts w:ascii="Times New Roman" w:hAnsi="Times New Roman"/>
          <w:sz w:val="28"/>
          <w:szCs w:val="28"/>
        </w:rPr>
        <w:t xml:space="preserve"> результаты квитирования.</w:t>
      </w:r>
    </w:p>
    <w:p w14:paraId="5C8F0A80" w14:textId="77777777" w:rsidR="0095392A" w:rsidRPr="00F72371" w:rsidRDefault="0095392A" w:rsidP="0050277B">
      <w:pPr>
        <w:pStyle w:val="50"/>
        <w:numPr>
          <w:ilvl w:val="4"/>
          <w:numId w:val="5"/>
        </w:numPr>
        <w:spacing w:before="240"/>
        <w:ind w:left="1140" w:hanging="431"/>
        <w:rPr>
          <w:lang w:val="ru-RU"/>
        </w:rPr>
      </w:pPr>
      <w:bookmarkStart w:id="718" w:name="_Ref330152285"/>
      <w:bookmarkStart w:id="719" w:name="_Toc412042059"/>
      <w:r w:rsidRPr="00F72371">
        <w:rPr>
          <w:lang w:val="ru-RU"/>
        </w:rPr>
        <w:t>Формат запроса</w:t>
      </w:r>
      <w:bookmarkEnd w:id="718"/>
      <w:bookmarkEnd w:id="719"/>
    </w:p>
    <w:p w14:paraId="7692C2D6" w14:textId="3B48E32E" w:rsidR="0095392A" w:rsidRPr="00F72371" w:rsidRDefault="0095392A" w:rsidP="0095392A">
      <w:pPr>
        <w:pStyle w:val="af9"/>
        <w:spacing w:before="0" w:after="0" w:line="240" w:lineRule="auto"/>
        <w:ind w:left="0" w:firstLine="720"/>
        <w:rPr>
          <w:rFonts w:ascii="Times New Roman" w:hAnsi="Times New Roman"/>
          <w:sz w:val="28"/>
          <w:szCs w:val="28"/>
        </w:rPr>
      </w:pPr>
      <w:r w:rsidRPr="00F72371">
        <w:rPr>
          <w:rFonts w:ascii="Times New Roman" w:hAnsi="Times New Roman"/>
          <w:sz w:val="28"/>
          <w:szCs w:val="28"/>
        </w:rPr>
        <w:t xml:space="preserve">В сообщении ответа в теге </w:t>
      </w:r>
      <w:r w:rsidRPr="00F72371">
        <w:rPr>
          <w:rFonts w:ascii="Times New Roman" w:hAnsi="Times New Roman"/>
          <w:i/>
          <w:sz w:val="28"/>
          <w:szCs w:val="28"/>
        </w:rPr>
        <w:t>AppData</w:t>
      </w:r>
      <w:r w:rsidRPr="00F72371">
        <w:rPr>
          <w:rFonts w:ascii="Times New Roman" w:hAnsi="Times New Roman"/>
          <w:sz w:val="28"/>
          <w:szCs w:val="28"/>
        </w:rPr>
        <w:t xml:space="preserve"> присутствует тег </w:t>
      </w:r>
      <w:r w:rsidRPr="00F72371">
        <w:rPr>
          <w:rFonts w:ascii="Times New Roman" w:hAnsi="Times New Roman"/>
          <w:i/>
          <w:sz w:val="28"/>
          <w:szCs w:val="28"/>
          <w:lang w:val="en-US"/>
        </w:rPr>
        <w:t>Request</w:t>
      </w:r>
      <w:r w:rsidRPr="00F72371">
        <w:rPr>
          <w:rFonts w:ascii="Times New Roman" w:hAnsi="Times New Roman"/>
          <w:i/>
          <w:sz w:val="28"/>
          <w:szCs w:val="28"/>
        </w:rPr>
        <w:t>Message/DoAcknowledgmentRequest</w:t>
      </w:r>
      <w:r w:rsidRPr="00F72371">
        <w:rPr>
          <w:rFonts w:ascii="Times New Roman" w:hAnsi="Times New Roman"/>
          <w:sz w:val="28"/>
          <w:szCs w:val="28"/>
        </w:rPr>
        <w:t xml:space="preserve">, структура которого приведена в файле MessageData.xsd (раздел 7. </w:t>
      </w:r>
      <w:proofErr w:type="gramStart"/>
      <w:r w:rsidRPr="00F72371">
        <w:rPr>
          <w:rFonts w:ascii="Times New Roman" w:hAnsi="Times New Roman"/>
          <w:sz w:val="28"/>
          <w:szCs w:val="28"/>
        </w:rPr>
        <w:t xml:space="preserve">«XSD-схемы сущностей и сообщений </w:t>
      </w:r>
      <w:r w:rsidR="008B37B4" w:rsidRPr="00F72371">
        <w:rPr>
          <w:rFonts w:ascii="Times New Roman" w:hAnsi="Times New Roman"/>
          <w:sz w:val="28"/>
          <w:szCs w:val="28"/>
        </w:rPr>
        <w:t>ГИС ГМП</w:t>
      </w:r>
      <w:r w:rsidRPr="00F72371">
        <w:rPr>
          <w:rFonts w:ascii="Times New Roman" w:hAnsi="Times New Roman"/>
          <w:sz w:val="28"/>
          <w:szCs w:val="28"/>
        </w:rPr>
        <w:t>»), описание параметров приведено в таблице ниже (</w:t>
      </w:r>
      <w:r w:rsidRPr="00F72371">
        <w:rPr>
          <w:rFonts w:ascii="Times New Roman" w:hAnsi="Times New Roman"/>
        </w:rPr>
        <w:fldChar w:fldCharType="begin"/>
      </w:r>
      <w:r w:rsidRPr="00F72371">
        <w:rPr>
          <w:rFonts w:ascii="Times New Roman" w:hAnsi="Times New Roman"/>
        </w:rPr>
        <w:instrText xml:space="preserve"> REF _Ref329965117 \h  \* MERGEFORMAT </w:instrText>
      </w:r>
      <w:r w:rsidRPr="00F72371">
        <w:rPr>
          <w:rFonts w:ascii="Times New Roman" w:hAnsi="Times New Roman"/>
        </w:rPr>
      </w:r>
      <w:r w:rsidRPr="00F72371">
        <w:rPr>
          <w:rFonts w:ascii="Times New Roman" w:hAnsi="Times New Roman"/>
        </w:rPr>
        <w:fldChar w:fldCharType="separate"/>
      </w:r>
      <w:r w:rsidR="00B57E80" w:rsidRPr="00F72371">
        <w:rPr>
          <w:rFonts w:ascii="Times New Roman" w:hAnsi="Times New Roman"/>
          <w:vanish/>
          <w:sz w:val="28"/>
          <w:szCs w:val="28"/>
        </w:rPr>
        <w:t>Таблица</w:t>
      </w:r>
      <w:r w:rsidR="00B57E80" w:rsidRPr="00F72371">
        <w:rPr>
          <w:rFonts w:ascii="Times New Roman" w:hAnsi="Times New Roman"/>
          <w:sz w:val="28"/>
          <w:szCs w:val="28"/>
        </w:rPr>
        <w:t xml:space="preserve"> № 26 «Структура запроса на проведение квитирования начисления с платежами по инициативе АН/ГАН»</w:t>
      </w:r>
      <w:r w:rsidRPr="00F72371">
        <w:rPr>
          <w:rFonts w:ascii="Times New Roman" w:hAnsi="Times New Roman"/>
        </w:rPr>
        <w:fldChar w:fldCharType="end"/>
      </w:r>
      <w:r w:rsidRPr="00F72371">
        <w:rPr>
          <w:rFonts w:ascii="Times New Roman" w:hAnsi="Times New Roman"/>
        </w:rPr>
        <w:t>)</w:t>
      </w:r>
      <w:r w:rsidRPr="00F72371">
        <w:rPr>
          <w:rFonts w:ascii="Times New Roman" w:hAnsi="Times New Roman"/>
          <w:sz w:val="28"/>
          <w:szCs w:val="28"/>
        </w:rPr>
        <w:t>.</w:t>
      </w:r>
      <w:proofErr w:type="gramEnd"/>
    </w:p>
    <w:p w14:paraId="774992FC" w14:textId="1478DD1C" w:rsidR="0095392A" w:rsidRPr="00F72371" w:rsidRDefault="0095392A" w:rsidP="0095392A">
      <w:pPr>
        <w:pStyle w:val="2ff"/>
        <w:jc w:val="both"/>
        <w:rPr>
          <w:lang w:val="ru-RU"/>
        </w:rPr>
      </w:pPr>
      <w:bookmarkStart w:id="720" w:name="_Ref329965117"/>
      <w:r w:rsidRPr="00F72371">
        <w:rPr>
          <w:lang w:val="ru-RU"/>
        </w:rPr>
        <w:t xml:space="preserve">Таблица № </w:t>
      </w:r>
      <w:r w:rsidRPr="00F72371">
        <w:rPr>
          <w:lang w:val="ru-RU"/>
        </w:rPr>
        <w:fldChar w:fldCharType="begin"/>
      </w:r>
      <w:r w:rsidRPr="00F72371">
        <w:rPr>
          <w:lang w:val="ru-RU"/>
        </w:rPr>
        <w:instrText xml:space="preserve"> SEQ Таблица_№ \* ARABIC </w:instrText>
      </w:r>
      <w:r w:rsidRPr="00F72371">
        <w:rPr>
          <w:lang w:val="ru-RU"/>
        </w:rPr>
        <w:fldChar w:fldCharType="separate"/>
      </w:r>
      <w:r w:rsidR="00B57E80" w:rsidRPr="00F72371">
        <w:rPr>
          <w:noProof/>
          <w:lang w:val="ru-RU"/>
        </w:rPr>
        <w:t>26</w:t>
      </w:r>
      <w:r w:rsidRPr="00F72371">
        <w:rPr>
          <w:lang w:val="ru-RU"/>
        </w:rPr>
        <w:fldChar w:fldCharType="end"/>
      </w:r>
      <w:r w:rsidRPr="00F72371">
        <w:rPr>
          <w:lang w:val="ru-RU"/>
        </w:rPr>
        <w:t xml:space="preserve"> «Структура запроса на проведение квитирования начисления с платежами по инициативе АН/ГАН»</w:t>
      </w:r>
      <w:bookmarkEnd w:id="720"/>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81"/>
        <w:gridCol w:w="1559"/>
        <w:gridCol w:w="1984"/>
        <w:gridCol w:w="3515"/>
      </w:tblGrid>
      <w:tr w:rsidR="0095392A" w:rsidRPr="00F72371" w14:paraId="7F2DF4E4" w14:textId="77777777" w:rsidTr="00017651">
        <w:trPr>
          <w:tblHeader/>
        </w:trPr>
        <w:tc>
          <w:tcPr>
            <w:tcW w:w="2581" w:type="dxa"/>
            <w:shd w:val="clear" w:color="auto" w:fill="D9D9D9"/>
          </w:tcPr>
          <w:p w14:paraId="5C98C881" w14:textId="77777777" w:rsidR="0095392A" w:rsidRPr="00F72371" w:rsidRDefault="0095392A" w:rsidP="00017651">
            <w:pPr>
              <w:pStyle w:val="afb"/>
              <w:spacing w:before="0"/>
              <w:jc w:val="both"/>
              <w:rPr>
                <w:rFonts w:ascii="Times New Roman" w:hAnsi="Times New Roman" w:cs="Times New Roman"/>
              </w:rPr>
            </w:pPr>
            <w:r w:rsidRPr="00F72371">
              <w:rPr>
                <w:rFonts w:ascii="Times New Roman" w:hAnsi="Times New Roman" w:cs="Times New Roman"/>
              </w:rPr>
              <w:t>Наименование</w:t>
            </w:r>
          </w:p>
        </w:tc>
        <w:tc>
          <w:tcPr>
            <w:tcW w:w="1559" w:type="dxa"/>
            <w:shd w:val="clear" w:color="auto" w:fill="D9D9D9"/>
          </w:tcPr>
          <w:p w14:paraId="6C50D98C" w14:textId="77777777" w:rsidR="0095392A" w:rsidRPr="00F72371" w:rsidRDefault="0095392A" w:rsidP="00017651">
            <w:pPr>
              <w:pStyle w:val="afb"/>
              <w:spacing w:before="0"/>
              <w:jc w:val="both"/>
              <w:rPr>
                <w:rFonts w:ascii="Times New Roman" w:hAnsi="Times New Roman" w:cs="Times New Roman"/>
              </w:rPr>
            </w:pPr>
            <w:r w:rsidRPr="00F72371">
              <w:rPr>
                <w:rFonts w:ascii="Times New Roman" w:hAnsi="Times New Roman" w:cs="Times New Roman"/>
              </w:rPr>
              <w:t>Кол-во тегов, обязательность тега или атрибута</w:t>
            </w:r>
          </w:p>
        </w:tc>
        <w:tc>
          <w:tcPr>
            <w:tcW w:w="1984" w:type="dxa"/>
            <w:shd w:val="clear" w:color="auto" w:fill="D9D9D9"/>
          </w:tcPr>
          <w:p w14:paraId="74B6C425" w14:textId="77777777" w:rsidR="0095392A" w:rsidRPr="00F72371" w:rsidRDefault="0095392A" w:rsidP="00017651">
            <w:pPr>
              <w:pStyle w:val="afb"/>
              <w:spacing w:before="0"/>
              <w:jc w:val="both"/>
              <w:rPr>
                <w:rFonts w:ascii="Times New Roman" w:hAnsi="Times New Roman" w:cs="Times New Roman"/>
              </w:rPr>
            </w:pPr>
            <w:r w:rsidRPr="00F72371">
              <w:rPr>
                <w:rFonts w:ascii="Times New Roman" w:hAnsi="Times New Roman" w:cs="Times New Roman"/>
              </w:rPr>
              <w:t>Тип данных</w:t>
            </w:r>
          </w:p>
        </w:tc>
        <w:tc>
          <w:tcPr>
            <w:tcW w:w="3515" w:type="dxa"/>
            <w:shd w:val="clear" w:color="auto" w:fill="D9D9D9"/>
          </w:tcPr>
          <w:p w14:paraId="228FBC0D" w14:textId="77777777" w:rsidR="0095392A" w:rsidRPr="00F72371" w:rsidRDefault="0095392A" w:rsidP="00017651">
            <w:pPr>
              <w:pStyle w:val="afb"/>
              <w:spacing w:before="0"/>
              <w:jc w:val="both"/>
              <w:rPr>
                <w:rFonts w:ascii="Times New Roman" w:hAnsi="Times New Roman" w:cs="Times New Roman"/>
              </w:rPr>
            </w:pPr>
            <w:r w:rsidRPr="00F72371">
              <w:rPr>
                <w:rFonts w:ascii="Times New Roman" w:hAnsi="Times New Roman" w:cs="Times New Roman"/>
              </w:rPr>
              <w:t>Комментарий</w:t>
            </w:r>
          </w:p>
        </w:tc>
      </w:tr>
      <w:tr w:rsidR="0095392A" w:rsidRPr="00F72371" w14:paraId="1F66AB42" w14:textId="77777777" w:rsidTr="00017651">
        <w:tc>
          <w:tcPr>
            <w:tcW w:w="2581" w:type="dxa"/>
            <w:tcBorders>
              <w:top w:val="single" w:sz="4" w:space="0" w:color="auto"/>
              <w:left w:val="single" w:sz="4" w:space="0" w:color="auto"/>
              <w:bottom w:val="single" w:sz="4" w:space="0" w:color="auto"/>
              <w:right w:val="single" w:sz="4" w:space="0" w:color="auto"/>
            </w:tcBorders>
          </w:tcPr>
          <w:p w14:paraId="2118DB8C" w14:textId="77777777" w:rsidR="0095392A" w:rsidRPr="00F72371" w:rsidRDefault="0095392A" w:rsidP="00017651">
            <w:pPr>
              <w:pStyle w:val="aff"/>
              <w:rPr>
                <w:rFonts w:ascii="Times New Roman" w:hAnsi="Times New Roman"/>
                <w:sz w:val="24"/>
                <w:szCs w:val="24"/>
                <w:lang w:val="en-US"/>
              </w:rPr>
            </w:pPr>
            <w:r w:rsidRPr="00F72371">
              <w:rPr>
                <w:rFonts w:ascii="Times New Roman" w:hAnsi="Times New Roman"/>
                <w:sz w:val="24"/>
                <w:szCs w:val="28"/>
              </w:rPr>
              <w:t>DoAcknowledgmentRequest</w:t>
            </w:r>
          </w:p>
        </w:tc>
        <w:tc>
          <w:tcPr>
            <w:tcW w:w="1559" w:type="dxa"/>
            <w:tcBorders>
              <w:top w:val="single" w:sz="4" w:space="0" w:color="auto"/>
              <w:left w:val="single" w:sz="4" w:space="0" w:color="auto"/>
              <w:bottom w:val="single" w:sz="4" w:space="0" w:color="auto"/>
              <w:right w:val="single" w:sz="4" w:space="0" w:color="auto"/>
            </w:tcBorders>
          </w:tcPr>
          <w:p w14:paraId="51AB4221" w14:textId="77777777" w:rsidR="0095392A" w:rsidRPr="00F72371" w:rsidRDefault="0095392A" w:rsidP="00017651">
            <w:pPr>
              <w:pStyle w:val="aff"/>
              <w:spacing w:after="0"/>
              <w:rPr>
                <w:rFonts w:ascii="Times New Roman" w:hAnsi="Times New Roman"/>
                <w:sz w:val="24"/>
                <w:szCs w:val="24"/>
                <w:lang w:val="en-US"/>
              </w:rPr>
            </w:pPr>
            <w:r w:rsidRPr="00F72371">
              <w:rPr>
                <w:rFonts w:ascii="Times New Roman" w:hAnsi="Times New Roman"/>
                <w:sz w:val="24"/>
                <w:szCs w:val="24"/>
                <w:lang w:val="en-US"/>
              </w:rPr>
              <w:t>1</w:t>
            </w:r>
            <w:r w:rsidRPr="00F72371">
              <w:rPr>
                <w:rFonts w:ascii="Times New Roman" w:hAnsi="Times New Roman"/>
                <w:sz w:val="24"/>
                <w:szCs w:val="24"/>
              </w:rPr>
              <w:t>, обязательно</w:t>
            </w:r>
          </w:p>
        </w:tc>
        <w:tc>
          <w:tcPr>
            <w:tcW w:w="1984" w:type="dxa"/>
            <w:tcBorders>
              <w:top w:val="single" w:sz="4" w:space="0" w:color="auto"/>
              <w:left w:val="single" w:sz="4" w:space="0" w:color="auto"/>
              <w:bottom w:val="single" w:sz="4" w:space="0" w:color="auto"/>
              <w:right w:val="single" w:sz="4" w:space="0" w:color="auto"/>
            </w:tcBorders>
          </w:tcPr>
          <w:p w14:paraId="3214D5A3"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DoAcknowledgmentRequestType</w:t>
            </w:r>
          </w:p>
        </w:tc>
        <w:tc>
          <w:tcPr>
            <w:tcW w:w="3515" w:type="dxa"/>
            <w:tcBorders>
              <w:top w:val="single" w:sz="4" w:space="0" w:color="auto"/>
              <w:left w:val="single" w:sz="4" w:space="0" w:color="auto"/>
              <w:bottom w:val="single" w:sz="4" w:space="0" w:color="auto"/>
              <w:right w:val="single" w:sz="4" w:space="0" w:color="auto"/>
            </w:tcBorders>
          </w:tcPr>
          <w:p w14:paraId="6454AC66" w14:textId="77777777" w:rsidR="0095392A" w:rsidRPr="00F72371" w:rsidRDefault="0095392A" w:rsidP="00017651">
            <w:pPr>
              <w:pStyle w:val="aff"/>
              <w:rPr>
                <w:rFonts w:ascii="Times New Roman" w:hAnsi="Times New Roman"/>
                <w:sz w:val="24"/>
                <w:szCs w:val="28"/>
                <w:lang w:val="en-US"/>
              </w:rPr>
            </w:pPr>
            <w:r w:rsidRPr="00F72371">
              <w:rPr>
                <w:rFonts w:ascii="Times New Roman" w:hAnsi="Times New Roman"/>
                <w:sz w:val="24"/>
                <w:szCs w:val="28"/>
              </w:rPr>
              <w:t>Корневой тег запроса.</w:t>
            </w:r>
          </w:p>
        </w:tc>
      </w:tr>
      <w:tr w:rsidR="0095392A" w:rsidRPr="00F72371" w14:paraId="1A9C5A93" w14:textId="77777777" w:rsidTr="00017651">
        <w:tc>
          <w:tcPr>
            <w:tcW w:w="2581" w:type="dxa"/>
            <w:tcBorders>
              <w:top w:val="single" w:sz="4" w:space="0" w:color="auto"/>
              <w:left w:val="single" w:sz="4" w:space="0" w:color="auto"/>
              <w:bottom w:val="single" w:sz="4" w:space="0" w:color="auto"/>
              <w:right w:val="single" w:sz="4" w:space="0" w:color="auto"/>
            </w:tcBorders>
          </w:tcPr>
          <w:p w14:paraId="40C4D386" w14:textId="77777777" w:rsidR="0095392A" w:rsidRPr="00F72371" w:rsidRDefault="0095392A" w:rsidP="00017651">
            <w:pPr>
              <w:pStyle w:val="aff"/>
              <w:spacing w:after="0"/>
              <w:ind w:left="252"/>
              <w:rPr>
                <w:rFonts w:ascii="Times New Roman" w:hAnsi="Times New Roman"/>
                <w:sz w:val="24"/>
                <w:szCs w:val="28"/>
              </w:rPr>
            </w:pPr>
            <w:r w:rsidRPr="00F72371">
              <w:rPr>
                <w:rFonts w:ascii="Times New Roman" w:hAnsi="Times New Roman"/>
                <w:sz w:val="24"/>
                <w:szCs w:val="28"/>
                <w:lang w:val="en-US"/>
              </w:rPr>
              <w:t>Id</w:t>
            </w:r>
            <w:r w:rsidRPr="00F72371">
              <w:rPr>
                <w:rFonts w:ascii="Times New Roman" w:hAnsi="Times New Roman"/>
                <w:sz w:val="24"/>
                <w:szCs w:val="28"/>
              </w:rPr>
              <w:t xml:space="preserve"> (атрибут)</w:t>
            </w:r>
          </w:p>
        </w:tc>
        <w:tc>
          <w:tcPr>
            <w:tcW w:w="1559" w:type="dxa"/>
            <w:tcBorders>
              <w:top w:val="single" w:sz="4" w:space="0" w:color="auto"/>
              <w:left w:val="single" w:sz="4" w:space="0" w:color="auto"/>
              <w:bottom w:val="single" w:sz="4" w:space="0" w:color="auto"/>
              <w:right w:val="single" w:sz="4" w:space="0" w:color="auto"/>
            </w:tcBorders>
          </w:tcPr>
          <w:p w14:paraId="59F39FA2"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0..1, необязателен</w:t>
            </w:r>
          </w:p>
        </w:tc>
        <w:tc>
          <w:tcPr>
            <w:tcW w:w="1984" w:type="dxa"/>
            <w:tcBorders>
              <w:top w:val="single" w:sz="4" w:space="0" w:color="auto"/>
              <w:left w:val="single" w:sz="4" w:space="0" w:color="auto"/>
              <w:bottom w:val="single" w:sz="4" w:space="0" w:color="auto"/>
              <w:right w:val="single" w:sz="4" w:space="0" w:color="auto"/>
            </w:tcBorders>
          </w:tcPr>
          <w:p w14:paraId="723FEF87"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lang w:val="en-US"/>
              </w:rPr>
              <w:t>ID</w:t>
            </w:r>
          </w:p>
        </w:tc>
        <w:tc>
          <w:tcPr>
            <w:tcW w:w="3515" w:type="dxa"/>
            <w:tcBorders>
              <w:top w:val="single" w:sz="4" w:space="0" w:color="auto"/>
              <w:left w:val="single" w:sz="4" w:space="0" w:color="auto"/>
              <w:bottom w:val="single" w:sz="4" w:space="0" w:color="auto"/>
              <w:right w:val="single" w:sz="4" w:space="0" w:color="auto"/>
            </w:tcBorders>
          </w:tcPr>
          <w:p w14:paraId="19D4FA8B" w14:textId="77777777" w:rsidR="0095392A" w:rsidRPr="00F72371" w:rsidRDefault="0095392A" w:rsidP="00017651">
            <w:pPr>
              <w:pStyle w:val="aff"/>
              <w:rPr>
                <w:rFonts w:ascii="Times New Roman" w:hAnsi="Times New Roman"/>
                <w:sz w:val="24"/>
                <w:szCs w:val="28"/>
              </w:rPr>
            </w:pPr>
            <w:r w:rsidRPr="00F72371">
              <w:rPr>
                <w:rFonts w:ascii="Times New Roman" w:hAnsi="Times New Roman"/>
                <w:sz w:val="24"/>
                <w:szCs w:val="24"/>
              </w:rPr>
              <w:t xml:space="preserve">Необходим для наложения ЭП в формате </w:t>
            </w:r>
            <w:r w:rsidRPr="00F72371">
              <w:rPr>
                <w:rFonts w:ascii="Times New Roman" w:hAnsi="Times New Roman"/>
                <w:sz w:val="24"/>
                <w:szCs w:val="24"/>
                <w:lang w:val="en-US"/>
              </w:rPr>
              <w:t>XadES</w:t>
            </w:r>
            <w:r w:rsidRPr="00F72371">
              <w:rPr>
                <w:rFonts w:ascii="Times New Roman" w:hAnsi="Times New Roman"/>
                <w:sz w:val="24"/>
                <w:szCs w:val="24"/>
              </w:rPr>
              <w:t>. Должен иметь структуру &lt;</w:t>
            </w:r>
            <w:r w:rsidRPr="00F72371">
              <w:rPr>
                <w:rFonts w:ascii="Times New Roman" w:hAnsi="Times New Roman"/>
                <w:i/>
                <w:sz w:val="24"/>
                <w:szCs w:val="24"/>
              </w:rPr>
              <w:t>буква [</w:t>
            </w:r>
            <w:r w:rsidRPr="00F72371">
              <w:rPr>
                <w:rFonts w:ascii="Times New Roman" w:hAnsi="Times New Roman"/>
                <w:i/>
                <w:sz w:val="24"/>
                <w:szCs w:val="24"/>
                <w:lang w:val="en-US"/>
              </w:rPr>
              <w:t>A</w:t>
            </w:r>
            <w:r w:rsidRPr="00F72371">
              <w:rPr>
                <w:rFonts w:ascii="Times New Roman" w:hAnsi="Times New Roman"/>
                <w:i/>
                <w:sz w:val="24"/>
                <w:szCs w:val="24"/>
              </w:rPr>
              <w:t>-</w:t>
            </w:r>
            <w:r w:rsidRPr="00F72371">
              <w:rPr>
                <w:rFonts w:ascii="Times New Roman" w:hAnsi="Times New Roman"/>
                <w:i/>
                <w:sz w:val="24"/>
                <w:szCs w:val="24"/>
                <w:lang w:val="en-US"/>
              </w:rPr>
              <w:t>Z</w:t>
            </w:r>
            <w:r w:rsidRPr="00F72371">
              <w:rPr>
                <w:rFonts w:ascii="Times New Roman" w:hAnsi="Times New Roman"/>
                <w:i/>
                <w:sz w:val="24"/>
                <w:szCs w:val="24"/>
              </w:rPr>
              <w:t>]</w:t>
            </w:r>
            <w:r w:rsidRPr="00F72371">
              <w:rPr>
                <w:rFonts w:ascii="Times New Roman" w:hAnsi="Times New Roman"/>
                <w:sz w:val="24"/>
                <w:szCs w:val="24"/>
              </w:rPr>
              <w:t>&gt;</w:t>
            </w:r>
            <w:r w:rsidRPr="00F72371">
              <w:rPr>
                <w:rFonts w:ascii="Times New Roman" w:hAnsi="Times New Roman"/>
                <w:b/>
                <w:sz w:val="24"/>
                <w:szCs w:val="24"/>
              </w:rPr>
              <w:t>_</w:t>
            </w:r>
            <w:r w:rsidRPr="00F72371">
              <w:rPr>
                <w:rFonts w:ascii="Times New Roman" w:hAnsi="Times New Roman"/>
                <w:sz w:val="24"/>
                <w:szCs w:val="24"/>
              </w:rPr>
              <w:t>&lt;</w:t>
            </w:r>
            <w:r w:rsidRPr="00F72371">
              <w:rPr>
                <w:rFonts w:ascii="Times New Roman" w:hAnsi="Times New Roman"/>
                <w:i/>
                <w:sz w:val="24"/>
                <w:szCs w:val="24"/>
                <w:lang w:val="en-US"/>
              </w:rPr>
              <w:t>GUID</w:t>
            </w:r>
            <w:r w:rsidRPr="00F72371">
              <w:rPr>
                <w:rFonts w:ascii="Times New Roman" w:hAnsi="Times New Roman"/>
                <w:sz w:val="24"/>
                <w:szCs w:val="24"/>
              </w:rPr>
              <w:t>&gt;. Обязателен при наложении ЭП под запросом.</w:t>
            </w:r>
          </w:p>
        </w:tc>
      </w:tr>
      <w:tr w:rsidR="0095392A" w:rsidRPr="00F72371" w14:paraId="54817300" w14:textId="77777777" w:rsidTr="00017651">
        <w:tc>
          <w:tcPr>
            <w:tcW w:w="2581" w:type="dxa"/>
            <w:tcBorders>
              <w:top w:val="single" w:sz="4" w:space="0" w:color="auto"/>
              <w:left w:val="single" w:sz="4" w:space="0" w:color="auto"/>
              <w:bottom w:val="single" w:sz="4" w:space="0" w:color="auto"/>
              <w:right w:val="single" w:sz="4" w:space="0" w:color="auto"/>
            </w:tcBorders>
          </w:tcPr>
          <w:p w14:paraId="7B4B7617" w14:textId="77777777" w:rsidR="0095392A" w:rsidRPr="00F72371" w:rsidRDefault="0095392A" w:rsidP="00017651">
            <w:pPr>
              <w:pStyle w:val="aff"/>
              <w:spacing w:after="0"/>
              <w:ind w:left="252"/>
              <w:rPr>
                <w:rFonts w:ascii="Times New Roman" w:hAnsi="Times New Roman"/>
                <w:sz w:val="24"/>
                <w:szCs w:val="28"/>
              </w:rPr>
            </w:pPr>
            <w:r w:rsidRPr="00F72371">
              <w:rPr>
                <w:rFonts w:ascii="Times New Roman" w:hAnsi="Times New Roman"/>
                <w:sz w:val="24"/>
                <w:szCs w:val="28"/>
                <w:lang w:val="en-US"/>
              </w:rPr>
              <w:t>originatorID</w:t>
            </w:r>
            <w:r w:rsidRPr="00F72371">
              <w:rPr>
                <w:rFonts w:ascii="Times New Roman" w:hAnsi="Times New Roman"/>
                <w:sz w:val="24"/>
                <w:szCs w:val="28"/>
              </w:rPr>
              <w:t xml:space="preserve"> (атрибут)</w:t>
            </w:r>
          </w:p>
        </w:tc>
        <w:tc>
          <w:tcPr>
            <w:tcW w:w="1559" w:type="dxa"/>
            <w:tcBorders>
              <w:top w:val="single" w:sz="4" w:space="0" w:color="auto"/>
              <w:left w:val="single" w:sz="4" w:space="0" w:color="auto"/>
              <w:bottom w:val="single" w:sz="4" w:space="0" w:color="auto"/>
              <w:right w:val="single" w:sz="4" w:space="0" w:color="auto"/>
            </w:tcBorders>
          </w:tcPr>
          <w:p w14:paraId="18FE5581"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0..1, необязательн</w:t>
            </w:r>
            <w:r w:rsidRPr="00F72371">
              <w:rPr>
                <w:rFonts w:ascii="Times New Roman" w:hAnsi="Times New Roman"/>
                <w:sz w:val="24"/>
                <w:szCs w:val="24"/>
              </w:rPr>
              <w:lastRenderedPageBreak/>
              <w:t>о</w:t>
            </w:r>
          </w:p>
        </w:tc>
        <w:tc>
          <w:tcPr>
            <w:tcW w:w="1984" w:type="dxa"/>
            <w:tcBorders>
              <w:top w:val="single" w:sz="4" w:space="0" w:color="auto"/>
              <w:left w:val="single" w:sz="4" w:space="0" w:color="auto"/>
              <w:bottom w:val="single" w:sz="4" w:space="0" w:color="auto"/>
              <w:right w:val="single" w:sz="4" w:space="0" w:color="auto"/>
            </w:tcBorders>
          </w:tcPr>
          <w:p w14:paraId="70230728" w14:textId="15ACD26B"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lang w:val="en-US"/>
              </w:rPr>
              <w:lastRenderedPageBreak/>
              <w:t>URNType</w:t>
            </w:r>
            <w:r w:rsidRPr="00F72371">
              <w:rPr>
                <w:rFonts w:ascii="Times New Roman" w:hAnsi="Times New Roman"/>
                <w:sz w:val="24"/>
                <w:szCs w:val="24"/>
              </w:rPr>
              <w:t xml:space="preserve"> (см. описание в </w:t>
            </w:r>
            <w:r w:rsidRPr="00F72371">
              <w:rPr>
                <w:rFonts w:ascii="Times New Roman" w:hAnsi="Times New Roman"/>
                <w:sz w:val="24"/>
                <w:szCs w:val="24"/>
              </w:rPr>
              <w:lastRenderedPageBreak/>
              <w:t xml:space="preserve">разделе  </w:t>
            </w:r>
            <w:r w:rsidRPr="00F72371">
              <w:rPr>
                <w:rFonts w:ascii="Times New Roman" w:hAnsi="Times New Roman"/>
              </w:rPr>
              <w:fldChar w:fldCharType="begin"/>
            </w:r>
            <w:r w:rsidRPr="00F72371">
              <w:rPr>
                <w:rFonts w:ascii="Times New Roman" w:hAnsi="Times New Roman"/>
                <w:sz w:val="24"/>
                <w:szCs w:val="24"/>
              </w:rPr>
              <w:instrText xml:space="preserve"> REF _Ref461473073 \n \h </w:instrText>
            </w:r>
            <w:r w:rsidR="00C1661E" w:rsidRPr="00F72371">
              <w:rPr>
                <w:rFonts w:ascii="Times New Roman" w:hAnsi="Times New Roman"/>
              </w:rPr>
              <w:instrText xml:space="preserve"> \* MERGEFORMAT </w:instrText>
            </w:r>
            <w:r w:rsidRPr="00F72371">
              <w:rPr>
                <w:rFonts w:ascii="Times New Roman" w:hAnsi="Times New Roman"/>
              </w:rPr>
            </w:r>
            <w:r w:rsidRPr="00F72371">
              <w:rPr>
                <w:rFonts w:ascii="Times New Roman" w:hAnsi="Times New Roman"/>
              </w:rPr>
              <w:fldChar w:fldCharType="separate"/>
            </w:r>
            <w:r w:rsidR="00B57E80" w:rsidRPr="00F72371">
              <w:rPr>
                <w:rFonts w:ascii="Times New Roman" w:hAnsi="Times New Roman"/>
                <w:sz w:val="24"/>
                <w:szCs w:val="24"/>
              </w:rPr>
              <w:t>2.6.6.9</w:t>
            </w:r>
            <w:r w:rsidRPr="00F72371">
              <w:rPr>
                <w:rFonts w:ascii="Times New Roman" w:hAnsi="Times New Roman"/>
              </w:rPr>
              <w:fldChar w:fldCharType="end"/>
            </w:r>
            <w:r w:rsidRPr="00F72371">
              <w:rPr>
                <w:rFonts w:ascii="Times New Roman" w:hAnsi="Times New Roman"/>
                <w:sz w:val="24"/>
                <w:szCs w:val="24"/>
              </w:rPr>
              <w:t>)</w:t>
            </w:r>
          </w:p>
        </w:tc>
        <w:tc>
          <w:tcPr>
            <w:tcW w:w="3515" w:type="dxa"/>
            <w:tcBorders>
              <w:top w:val="single" w:sz="4" w:space="0" w:color="auto"/>
              <w:left w:val="single" w:sz="4" w:space="0" w:color="auto"/>
              <w:bottom w:val="single" w:sz="4" w:space="0" w:color="auto"/>
              <w:right w:val="single" w:sz="4" w:space="0" w:color="auto"/>
            </w:tcBorders>
          </w:tcPr>
          <w:p w14:paraId="0AD68CCF" w14:textId="77777777" w:rsidR="0095392A" w:rsidRPr="00F72371" w:rsidRDefault="0095392A" w:rsidP="00017651">
            <w:pPr>
              <w:pStyle w:val="aff"/>
              <w:rPr>
                <w:rFonts w:ascii="Times New Roman" w:hAnsi="Times New Roman"/>
                <w:sz w:val="24"/>
                <w:szCs w:val="28"/>
              </w:rPr>
            </w:pPr>
            <w:r w:rsidRPr="00F72371">
              <w:rPr>
                <w:rFonts w:ascii="Times New Roman" w:hAnsi="Times New Roman"/>
                <w:sz w:val="24"/>
                <w:szCs w:val="28"/>
              </w:rPr>
              <w:lastRenderedPageBreak/>
              <w:t xml:space="preserve">УРН участника, </w:t>
            </w:r>
            <w:r w:rsidRPr="00F72371">
              <w:rPr>
                <w:rFonts w:ascii="Times New Roman" w:hAnsi="Times New Roman"/>
                <w:sz w:val="24"/>
                <w:szCs w:val="28"/>
              </w:rPr>
              <w:lastRenderedPageBreak/>
              <w:t xml:space="preserve">сформировавшего запрос. </w:t>
            </w:r>
          </w:p>
          <w:p w14:paraId="63E49DAA" w14:textId="77777777" w:rsidR="0095392A" w:rsidRPr="00F72371" w:rsidRDefault="0095392A" w:rsidP="00017651">
            <w:pPr>
              <w:pStyle w:val="aff"/>
              <w:rPr>
                <w:rFonts w:ascii="Times New Roman" w:hAnsi="Times New Roman"/>
                <w:sz w:val="24"/>
                <w:szCs w:val="28"/>
              </w:rPr>
            </w:pPr>
            <w:r w:rsidRPr="00F72371">
              <w:rPr>
                <w:rFonts w:ascii="Times New Roman" w:hAnsi="Times New Roman"/>
                <w:sz w:val="24"/>
                <w:szCs w:val="28"/>
              </w:rPr>
              <w:t>Если запрос сформировал участник косвенного взаимодействия, то заполнение тега является обязательным.</w:t>
            </w:r>
          </w:p>
        </w:tc>
      </w:tr>
      <w:tr w:rsidR="0095392A" w:rsidRPr="00F72371" w14:paraId="718D2FAC" w14:textId="77777777" w:rsidTr="00017651">
        <w:tc>
          <w:tcPr>
            <w:tcW w:w="2581" w:type="dxa"/>
            <w:tcBorders>
              <w:top w:val="single" w:sz="4" w:space="0" w:color="auto"/>
              <w:left w:val="single" w:sz="4" w:space="0" w:color="auto"/>
              <w:bottom w:val="single" w:sz="4" w:space="0" w:color="auto"/>
              <w:right w:val="single" w:sz="4" w:space="0" w:color="auto"/>
            </w:tcBorders>
          </w:tcPr>
          <w:p w14:paraId="0525A497" w14:textId="77777777" w:rsidR="0095392A" w:rsidRPr="00F72371" w:rsidRDefault="0095392A" w:rsidP="00017651">
            <w:pPr>
              <w:pStyle w:val="aff"/>
              <w:spacing w:after="0"/>
              <w:ind w:left="252"/>
              <w:rPr>
                <w:rFonts w:ascii="Times New Roman" w:hAnsi="Times New Roman"/>
                <w:sz w:val="24"/>
                <w:szCs w:val="24"/>
                <w:lang w:val="en-US"/>
              </w:rPr>
            </w:pPr>
            <w:r w:rsidRPr="00F72371">
              <w:rPr>
                <w:rFonts w:ascii="Times New Roman" w:hAnsi="Times New Roman"/>
                <w:sz w:val="24"/>
                <w:szCs w:val="24"/>
                <w:lang w:val="en-US"/>
              </w:rPr>
              <w:lastRenderedPageBreak/>
              <w:t>SupplierBillID</w:t>
            </w:r>
          </w:p>
        </w:tc>
        <w:tc>
          <w:tcPr>
            <w:tcW w:w="1559" w:type="dxa"/>
            <w:tcBorders>
              <w:top w:val="single" w:sz="4" w:space="0" w:color="auto"/>
              <w:left w:val="single" w:sz="4" w:space="0" w:color="auto"/>
              <w:bottom w:val="single" w:sz="4" w:space="0" w:color="auto"/>
              <w:right w:val="single" w:sz="4" w:space="0" w:color="auto"/>
            </w:tcBorders>
          </w:tcPr>
          <w:p w14:paraId="1027E350"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1, обязательно</w:t>
            </w:r>
          </w:p>
        </w:tc>
        <w:tc>
          <w:tcPr>
            <w:tcW w:w="1984" w:type="dxa"/>
            <w:tcBorders>
              <w:top w:val="single" w:sz="4" w:space="0" w:color="auto"/>
              <w:left w:val="single" w:sz="4" w:space="0" w:color="auto"/>
              <w:bottom w:val="single" w:sz="4" w:space="0" w:color="auto"/>
              <w:right w:val="single" w:sz="4" w:space="0" w:color="auto"/>
            </w:tcBorders>
          </w:tcPr>
          <w:p w14:paraId="65483F37" w14:textId="77777777" w:rsidR="0095392A" w:rsidRPr="00F72371" w:rsidRDefault="0095392A" w:rsidP="00017651">
            <w:pPr>
              <w:pStyle w:val="aff"/>
              <w:spacing w:after="0"/>
              <w:rPr>
                <w:rFonts w:ascii="Times New Roman" w:hAnsi="Times New Roman"/>
                <w:sz w:val="24"/>
                <w:szCs w:val="24"/>
                <w:lang w:val="en-US"/>
              </w:rPr>
            </w:pPr>
            <w:r w:rsidRPr="00F72371">
              <w:rPr>
                <w:rFonts w:ascii="Times New Roman" w:hAnsi="Times New Roman"/>
                <w:sz w:val="24"/>
                <w:szCs w:val="24"/>
                <w:lang w:val="en-US"/>
              </w:rPr>
              <w:t>token</w:t>
            </w:r>
          </w:p>
        </w:tc>
        <w:tc>
          <w:tcPr>
            <w:tcW w:w="3515" w:type="dxa"/>
            <w:tcBorders>
              <w:top w:val="single" w:sz="4" w:space="0" w:color="auto"/>
              <w:left w:val="single" w:sz="4" w:space="0" w:color="auto"/>
              <w:bottom w:val="single" w:sz="4" w:space="0" w:color="auto"/>
              <w:right w:val="single" w:sz="4" w:space="0" w:color="auto"/>
            </w:tcBorders>
          </w:tcPr>
          <w:p w14:paraId="1FAE01F1"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УИН.</w:t>
            </w:r>
          </w:p>
        </w:tc>
      </w:tr>
      <w:tr w:rsidR="0095392A" w:rsidRPr="00F72371" w14:paraId="7368756D" w14:textId="77777777" w:rsidTr="00017651">
        <w:tc>
          <w:tcPr>
            <w:tcW w:w="2581" w:type="dxa"/>
            <w:tcBorders>
              <w:top w:val="single" w:sz="4" w:space="0" w:color="auto"/>
              <w:left w:val="single" w:sz="4" w:space="0" w:color="auto"/>
              <w:bottom w:val="single" w:sz="4" w:space="0" w:color="auto"/>
              <w:right w:val="single" w:sz="4" w:space="0" w:color="auto"/>
            </w:tcBorders>
          </w:tcPr>
          <w:p w14:paraId="506AD15E" w14:textId="77777777" w:rsidR="0095392A" w:rsidRPr="00F72371" w:rsidRDefault="0095392A" w:rsidP="00017651">
            <w:pPr>
              <w:pStyle w:val="aff"/>
              <w:spacing w:after="0"/>
              <w:ind w:left="252"/>
              <w:rPr>
                <w:rFonts w:ascii="Times New Roman" w:hAnsi="Times New Roman"/>
                <w:sz w:val="24"/>
                <w:szCs w:val="24"/>
                <w:lang w:val="en-US"/>
              </w:rPr>
            </w:pPr>
            <w:r w:rsidRPr="00F72371">
              <w:rPr>
                <w:rFonts w:ascii="Times New Roman" w:hAnsi="Times New Roman"/>
                <w:sz w:val="24"/>
                <w:szCs w:val="24"/>
                <w:lang w:val="en-US"/>
              </w:rPr>
              <w:t>Payments</w:t>
            </w:r>
          </w:p>
        </w:tc>
        <w:tc>
          <w:tcPr>
            <w:tcW w:w="1559" w:type="dxa"/>
            <w:tcBorders>
              <w:top w:val="single" w:sz="4" w:space="0" w:color="auto"/>
              <w:left w:val="single" w:sz="4" w:space="0" w:color="auto"/>
              <w:bottom w:val="single" w:sz="4" w:space="0" w:color="auto"/>
              <w:right w:val="single" w:sz="4" w:space="0" w:color="auto"/>
            </w:tcBorders>
          </w:tcPr>
          <w:p w14:paraId="2CEEF4F7"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1, обязательно</w:t>
            </w:r>
          </w:p>
        </w:tc>
        <w:tc>
          <w:tcPr>
            <w:tcW w:w="1984" w:type="dxa"/>
            <w:tcBorders>
              <w:top w:val="single" w:sz="4" w:space="0" w:color="auto"/>
              <w:left w:val="single" w:sz="4" w:space="0" w:color="auto"/>
              <w:bottom w:val="single" w:sz="4" w:space="0" w:color="auto"/>
              <w:right w:val="single" w:sz="4" w:space="0" w:color="auto"/>
            </w:tcBorders>
          </w:tcPr>
          <w:p w14:paraId="66387E32"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Контейнер</w:t>
            </w:r>
          </w:p>
        </w:tc>
        <w:tc>
          <w:tcPr>
            <w:tcW w:w="3515" w:type="dxa"/>
            <w:tcBorders>
              <w:top w:val="single" w:sz="4" w:space="0" w:color="auto"/>
              <w:left w:val="single" w:sz="4" w:space="0" w:color="auto"/>
              <w:bottom w:val="single" w:sz="4" w:space="0" w:color="auto"/>
              <w:right w:val="single" w:sz="4" w:space="0" w:color="auto"/>
            </w:tcBorders>
          </w:tcPr>
          <w:p w14:paraId="204E3588"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Перечень идентификаторов платежей.</w:t>
            </w:r>
          </w:p>
        </w:tc>
      </w:tr>
      <w:tr w:rsidR="0095392A" w:rsidRPr="00F72371" w14:paraId="5CF5E3B6" w14:textId="77777777" w:rsidTr="00017651">
        <w:tc>
          <w:tcPr>
            <w:tcW w:w="2581" w:type="dxa"/>
            <w:tcBorders>
              <w:top w:val="single" w:sz="4" w:space="0" w:color="auto"/>
              <w:left w:val="single" w:sz="4" w:space="0" w:color="auto"/>
              <w:bottom w:val="single" w:sz="4" w:space="0" w:color="auto"/>
              <w:right w:val="single" w:sz="4" w:space="0" w:color="auto"/>
            </w:tcBorders>
          </w:tcPr>
          <w:p w14:paraId="096DBA55" w14:textId="77777777" w:rsidR="0095392A" w:rsidRPr="00F72371" w:rsidRDefault="0095392A" w:rsidP="00017651">
            <w:pPr>
              <w:pStyle w:val="aff"/>
              <w:spacing w:after="0"/>
              <w:ind w:left="432"/>
              <w:rPr>
                <w:rFonts w:ascii="Times New Roman" w:hAnsi="Times New Roman"/>
                <w:sz w:val="24"/>
                <w:szCs w:val="24"/>
                <w:lang w:val="en-US"/>
              </w:rPr>
            </w:pPr>
            <w:r w:rsidRPr="00F72371">
              <w:rPr>
                <w:rFonts w:ascii="Times New Roman" w:hAnsi="Times New Roman"/>
                <w:sz w:val="24"/>
                <w:szCs w:val="24"/>
                <w:lang w:val="en-US"/>
              </w:rPr>
              <w:t>PaymentSystemIdentifier</w:t>
            </w:r>
          </w:p>
        </w:tc>
        <w:tc>
          <w:tcPr>
            <w:tcW w:w="1559" w:type="dxa"/>
            <w:tcBorders>
              <w:top w:val="single" w:sz="4" w:space="0" w:color="auto"/>
              <w:left w:val="single" w:sz="4" w:space="0" w:color="auto"/>
              <w:bottom w:val="single" w:sz="4" w:space="0" w:color="auto"/>
              <w:right w:val="single" w:sz="4" w:space="0" w:color="auto"/>
            </w:tcBorders>
          </w:tcPr>
          <w:p w14:paraId="5191F95D" w14:textId="77777777" w:rsidR="0095392A" w:rsidRPr="00F72371" w:rsidRDefault="0095392A" w:rsidP="00017651">
            <w:pPr>
              <w:pStyle w:val="aff"/>
              <w:spacing w:after="0"/>
              <w:rPr>
                <w:rFonts w:ascii="Times New Roman" w:hAnsi="Times New Roman"/>
                <w:sz w:val="24"/>
                <w:szCs w:val="24"/>
                <w:lang w:val="en-US"/>
              </w:rPr>
            </w:pPr>
            <w:r w:rsidRPr="00F72371">
              <w:rPr>
                <w:rFonts w:ascii="Times New Roman" w:hAnsi="Times New Roman"/>
                <w:sz w:val="24"/>
                <w:szCs w:val="24"/>
              </w:rPr>
              <w:t>1..</w:t>
            </w:r>
            <w:r w:rsidRPr="00F72371">
              <w:rPr>
                <w:rFonts w:ascii="Times New Roman" w:hAnsi="Times New Roman"/>
                <w:sz w:val="24"/>
                <w:szCs w:val="24"/>
                <w:lang w:val="en-US"/>
              </w:rPr>
              <w:t>n</w:t>
            </w:r>
            <w:r w:rsidRPr="00F72371">
              <w:rPr>
                <w:rFonts w:ascii="Times New Roman" w:hAnsi="Times New Roman"/>
                <w:sz w:val="24"/>
                <w:szCs w:val="24"/>
              </w:rPr>
              <w:t>, обязательно</w:t>
            </w:r>
          </w:p>
        </w:tc>
        <w:tc>
          <w:tcPr>
            <w:tcW w:w="1984" w:type="dxa"/>
            <w:tcBorders>
              <w:top w:val="single" w:sz="4" w:space="0" w:color="auto"/>
              <w:left w:val="single" w:sz="4" w:space="0" w:color="auto"/>
              <w:bottom w:val="single" w:sz="4" w:space="0" w:color="auto"/>
              <w:right w:val="single" w:sz="4" w:space="0" w:color="auto"/>
            </w:tcBorders>
          </w:tcPr>
          <w:p w14:paraId="68183E3F" w14:textId="77777777" w:rsidR="0095392A" w:rsidRPr="00F72371" w:rsidRDefault="0095392A" w:rsidP="00017651">
            <w:pPr>
              <w:pStyle w:val="aff"/>
              <w:spacing w:after="0"/>
              <w:rPr>
                <w:rFonts w:ascii="Times New Roman" w:hAnsi="Times New Roman"/>
                <w:sz w:val="24"/>
                <w:szCs w:val="24"/>
                <w:lang w:val="en-US"/>
              </w:rPr>
            </w:pPr>
            <w:r w:rsidRPr="00F72371">
              <w:rPr>
                <w:rFonts w:ascii="Times New Roman" w:hAnsi="Times New Roman"/>
                <w:sz w:val="24"/>
                <w:szCs w:val="24"/>
                <w:lang w:val="en-US"/>
              </w:rPr>
              <w:t>token</w:t>
            </w:r>
          </w:p>
        </w:tc>
        <w:tc>
          <w:tcPr>
            <w:tcW w:w="3515" w:type="dxa"/>
            <w:tcBorders>
              <w:top w:val="single" w:sz="4" w:space="0" w:color="auto"/>
              <w:left w:val="single" w:sz="4" w:space="0" w:color="auto"/>
              <w:bottom w:val="single" w:sz="4" w:space="0" w:color="auto"/>
              <w:right w:val="single" w:sz="4" w:space="0" w:color="auto"/>
            </w:tcBorders>
          </w:tcPr>
          <w:p w14:paraId="0518F273"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УИП.</w:t>
            </w:r>
          </w:p>
          <w:p w14:paraId="2919C70C" w14:textId="04273F3F"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 xml:space="preserve">Для запроса квитирования начисления с отсутствующим в </w:t>
            </w:r>
            <w:r w:rsidR="008B37B4" w:rsidRPr="00F72371">
              <w:rPr>
                <w:rFonts w:ascii="Times New Roman" w:hAnsi="Times New Roman"/>
                <w:sz w:val="24"/>
                <w:szCs w:val="24"/>
              </w:rPr>
              <w:t>ГИС ГМП</w:t>
            </w:r>
            <w:r w:rsidRPr="00F72371">
              <w:rPr>
                <w:rFonts w:ascii="Times New Roman" w:hAnsi="Times New Roman"/>
                <w:sz w:val="24"/>
                <w:szCs w:val="24"/>
              </w:rPr>
              <w:t xml:space="preserve"> платежом необходимо использовать единственный тег </w:t>
            </w:r>
            <w:r w:rsidRPr="00F72371">
              <w:rPr>
                <w:rFonts w:ascii="Times New Roman" w:hAnsi="Times New Roman"/>
                <w:i/>
                <w:sz w:val="24"/>
                <w:szCs w:val="24"/>
                <w:lang w:val="en-US"/>
              </w:rPr>
              <w:t>PaymentSystemIdentifier</w:t>
            </w:r>
            <w:r w:rsidRPr="00F72371">
              <w:rPr>
                <w:rFonts w:ascii="Times New Roman" w:hAnsi="Times New Roman"/>
                <w:sz w:val="24"/>
                <w:szCs w:val="24"/>
              </w:rPr>
              <w:t xml:space="preserve">, заполненный значением «PaymentNotLoaded», см. пункт </w:t>
            </w:r>
            <w:r w:rsidRPr="00F72371">
              <w:rPr>
                <w:rFonts w:ascii="Times New Roman" w:hAnsi="Times New Roman"/>
              </w:rPr>
              <w:fldChar w:fldCharType="begin"/>
            </w:r>
            <w:r w:rsidRPr="00F72371">
              <w:rPr>
                <w:rFonts w:ascii="Times New Roman" w:hAnsi="Times New Roman"/>
              </w:rPr>
              <w:instrText xml:space="preserve"> REF _Ref378167908 \r \h  \* MERGEFORMAT </w:instrText>
            </w:r>
            <w:r w:rsidRPr="00F72371">
              <w:rPr>
                <w:rFonts w:ascii="Times New Roman" w:hAnsi="Times New Roman"/>
              </w:rPr>
            </w:r>
            <w:r w:rsidRPr="00F72371">
              <w:rPr>
                <w:rFonts w:ascii="Times New Roman" w:hAnsi="Times New Roman"/>
              </w:rPr>
              <w:fldChar w:fldCharType="separate"/>
            </w:r>
            <w:r w:rsidR="00B57E80" w:rsidRPr="00F72371">
              <w:rPr>
                <w:rFonts w:ascii="Times New Roman" w:hAnsi="Times New Roman"/>
                <w:sz w:val="24"/>
                <w:szCs w:val="24"/>
              </w:rPr>
              <w:t>5.5</w:t>
            </w:r>
            <w:r w:rsidR="00B57E80" w:rsidRPr="00F72371">
              <w:rPr>
                <w:rFonts w:ascii="Times New Roman" w:hAnsi="Times New Roman"/>
              </w:rPr>
              <w:t>.2.2</w:t>
            </w:r>
            <w:r w:rsidRPr="00F72371">
              <w:rPr>
                <w:rFonts w:ascii="Times New Roman" w:hAnsi="Times New Roman"/>
              </w:rPr>
              <w:fldChar w:fldCharType="end"/>
            </w:r>
            <w:r w:rsidRPr="00F72371">
              <w:rPr>
                <w:rFonts w:ascii="Times New Roman" w:hAnsi="Times New Roman"/>
                <w:sz w:val="24"/>
                <w:szCs w:val="24"/>
              </w:rPr>
              <w:t>.</w:t>
            </w:r>
          </w:p>
        </w:tc>
      </w:tr>
      <w:tr w:rsidR="0095392A" w:rsidRPr="00F72371" w14:paraId="05F0AA10" w14:textId="77777777" w:rsidTr="00017651">
        <w:tc>
          <w:tcPr>
            <w:tcW w:w="2581" w:type="dxa"/>
            <w:tcBorders>
              <w:top w:val="single" w:sz="4" w:space="0" w:color="auto"/>
              <w:left w:val="single" w:sz="4" w:space="0" w:color="auto"/>
              <w:bottom w:val="single" w:sz="4" w:space="0" w:color="auto"/>
              <w:right w:val="single" w:sz="4" w:space="0" w:color="auto"/>
            </w:tcBorders>
          </w:tcPr>
          <w:p w14:paraId="602D9A7A" w14:textId="77777777" w:rsidR="0095392A" w:rsidRPr="00F72371" w:rsidRDefault="0095392A" w:rsidP="00017651">
            <w:pPr>
              <w:pStyle w:val="aff"/>
              <w:spacing w:after="0"/>
              <w:ind w:left="432"/>
              <w:rPr>
                <w:rFonts w:ascii="Times New Roman" w:hAnsi="Times New Roman"/>
                <w:sz w:val="24"/>
                <w:szCs w:val="24"/>
                <w:lang w:val="en-US"/>
              </w:rPr>
            </w:pPr>
            <w:r w:rsidRPr="00F72371">
              <w:rPr>
                <w:rFonts w:ascii="Times New Roman" w:hAnsi="Times New Roman"/>
                <w:sz w:val="24"/>
                <w:szCs w:val="24"/>
                <w:lang w:val="en-US"/>
              </w:rPr>
              <w:t>Signature</w:t>
            </w:r>
          </w:p>
        </w:tc>
        <w:tc>
          <w:tcPr>
            <w:tcW w:w="1559" w:type="dxa"/>
            <w:tcBorders>
              <w:top w:val="single" w:sz="4" w:space="0" w:color="auto"/>
              <w:left w:val="single" w:sz="4" w:space="0" w:color="auto"/>
              <w:bottom w:val="single" w:sz="4" w:space="0" w:color="auto"/>
              <w:right w:val="single" w:sz="4" w:space="0" w:color="auto"/>
            </w:tcBorders>
          </w:tcPr>
          <w:p w14:paraId="508C2099" w14:textId="77777777" w:rsidR="0095392A" w:rsidRPr="00F72371" w:rsidRDefault="0095392A" w:rsidP="00017651">
            <w:pPr>
              <w:pStyle w:val="aff"/>
              <w:spacing w:after="0"/>
              <w:rPr>
                <w:rFonts w:ascii="Times New Roman" w:hAnsi="Times New Roman"/>
                <w:sz w:val="24"/>
                <w:szCs w:val="24"/>
                <w:lang w:val="en-US"/>
              </w:rPr>
            </w:pPr>
            <w:r w:rsidRPr="00F72371">
              <w:rPr>
                <w:rFonts w:ascii="Times New Roman" w:hAnsi="Times New Roman"/>
                <w:sz w:val="24"/>
                <w:szCs w:val="24"/>
                <w:lang w:val="en-US"/>
              </w:rPr>
              <w:t xml:space="preserve">0..1, </w:t>
            </w:r>
            <w:r w:rsidRPr="00F72371">
              <w:rPr>
                <w:rFonts w:ascii="Times New Roman" w:hAnsi="Times New Roman"/>
                <w:sz w:val="24"/>
                <w:szCs w:val="24"/>
              </w:rPr>
              <w:t>обязательно</w:t>
            </w:r>
          </w:p>
        </w:tc>
        <w:tc>
          <w:tcPr>
            <w:tcW w:w="1984" w:type="dxa"/>
            <w:tcBorders>
              <w:top w:val="single" w:sz="4" w:space="0" w:color="auto"/>
              <w:left w:val="single" w:sz="4" w:space="0" w:color="auto"/>
              <w:bottom w:val="single" w:sz="4" w:space="0" w:color="auto"/>
              <w:right w:val="single" w:sz="4" w:space="0" w:color="auto"/>
            </w:tcBorders>
          </w:tcPr>
          <w:p w14:paraId="2ACB651A" w14:textId="77777777" w:rsidR="0095392A" w:rsidRPr="00F72371" w:rsidRDefault="0095392A" w:rsidP="00017651">
            <w:pPr>
              <w:pStyle w:val="aff"/>
              <w:spacing w:after="0"/>
              <w:rPr>
                <w:rFonts w:ascii="Times New Roman" w:hAnsi="Times New Roman"/>
                <w:sz w:val="24"/>
                <w:szCs w:val="24"/>
                <w:lang w:val="en-US"/>
              </w:rPr>
            </w:pPr>
            <w:r w:rsidRPr="00F72371">
              <w:rPr>
                <w:rFonts w:ascii="Times New Roman" w:hAnsi="Times New Roman"/>
                <w:sz w:val="24"/>
                <w:szCs w:val="24"/>
                <w:lang w:val="en-US"/>
              </w:rPr>
              <w:t>SignatureType</w:t>
            </w:r>
          </w:p>
        </w:tc>
        <w:tc>
          <w:tcPr>
            <w:tcW w:w="3515" w:type="dxa"/>
            <w:tcBorders>
              <w:top w:val="single" w:sz="4" w:space="0" w:color="auto"/>
              <w:left w:val="single" w:sz="4" w:space="0" w:color="auto"/>
              <w:bottom w:val="single" w:sz="4" w:space="0" w:color="auto"/>
              <w:right w:val="single" w:sz="4" w:space="0" w:color="auto"/>
            </w:tcBorders>
          </w:tcPr>
          <w:p w14:paraId="57F24FEA"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 xml:space="preserve">ЭП </w:t>
            </w:r>
            <w:r w:rsidRPr="00F72371">
              <w:rPr>
                <w:rFonts w:ascii="Times New Roman" w:hAnsi="Times New Roman"/>
                <w:sz w:val="24"/>
                <w:szCs w:val="24"/>
                <w:lang w:val="en-US"/>
              </w:rPr>
              <w:t>xml</w:t>
            </w:r>
            <w:r w:rsidRPr="00F72371">
              <w:rPr>
                <w:rFonts w:ascii="Times New Roman" w:hAnsi="Times New Roman"/>
                <w:sz w:val="24"/>
                <w:szCs w:val="24"/>
              </w:rPr>
              <w:t xml:space="preserve">-документа. В теге содержатся реквизиты ЭП, соответствующие стандарту </w:t>
            </w:r>
            <w:r w:rsidRPr="00F72371">
              <w:rPr>
                <w:rFonts w:ascii="Times New Roman" w:hAnsi="Times New Roman"/>
                <w:sz w:val="24"/>
                <w:szCs w:val="24"/>
                <w:lang w:val="en-US"/>
              </w:rPr>
              <w:t>XML</w:t>
            </w:r>
            <w:r w:rsidRPr="00F72371">
              <w:rPr>
                <w:rFonts w:ascii="Times New Roman" w:hAnsi="Times New Roman"/>
                <w:sz w:val="24"/>
                <w:szCs w:val="24"/>
              </w:rPr>
              <w:t xml:space="preserve"> </w:t>
            </w:r>
            <w:r w:rsidRPr="00F72371">
              <w:rPr>
                <w:rFonts w:ascii="Times New Roman" w:hAnsi="Times New Roman"/>
                <w:sz w:val="24"/>
                <w:szCs w:val="24"/>
                <w:lang w:val="en-US"/>
              </w:rPr>
              <w:t>Advanced</w:t>
            </w:r>
            <w:r w:rsidRPr="00F72371">
              <w:rPr>
                <w:rFonts w:ascii="Times New Roman" w:hAnsi="Times New Roman"/>
                <w:sz w:val="24"/>
                <w:szCs w:val="24"/>
              </w:rPr>
              <w:t xml:space="preserve"> </w:t>
            </w:r>
            <w:r w:rsidRPr="00F72371">
              <w:rPr>
                <w:rFonts w:ascii="Times New Roman" w:hAnsi="Times New Roman"/>
                <w:sz w:val="24"/>
                <w:szCs w:val="24"/>
                <w:lang w:val="en-US"/>
              </w:rPr>
              <w:t>Electronic</w:t>
            </w:r>
            <w:r w:rsidRPr="00F72371">
              <w:rPr>
                <w:rFonts w:ascii="Times New Roman" w:hAnsi="Times New Roman"/>
                <w:sz w:val="24"/>
                <w:szCs w:val="24"/>
              </w:rPr>
              <w:t xml:space="preserve"> </w:t>
            </w:r>
            <w:r w:rsidRPr="00F72371">
              <w:rPr>
                <w:rFonts w:ascii="Times New Roman" w:hAnsi="Times New Roman"/>
                <w:sz w:val="24"/>
                <w:szCs w:val="24"/>
                <w:lang w:val="en-US"/>
              </w:rPr>
              <w:t>Signatures</w:t>
            </w:r>
            <w:r w:rsidRPr="00F72371">
              <w:rPr>
                <w:rFonts w:ascii="Times New Roman" w:hAnsi="Times New Roman"/>
                <w:sz w:val="24"/>
                <w:szCs w:val="24"/>
              </w:rPr>
              <w:t xml:space="preserve"> with Time-Stamp (описание стандарта находится в сети Интернет по адресу </w:t>
            </w:r>
            <w:hyperlink r:id="rId41" w:history="1">
              <w:r w:rsidRPr="00F72371">
                <w:rPr>
                  <w:rFonts w:ascii="Times New Roman" w:hAnsi="Times New Roman"/>
                  <w:color w:val="0000FF"/>
                  <w:spacing w:val="0"/>
                  <w:sz w:val="24"/>
                  <w:szCs w:val="24"/>
                  <w:u w:val="single"/>
                  <w:lang w:eastAsia="ru-RU"/>
                </w:rPr>
                <w:t>http://www.w3.org/TR/XAdES/</w:t>
              </w:r>
            </w:hyperlink>
            <w:r w:rsidRPr="00F72371">
              <w:rPr>
                <w:rFonts w:ascii="Times New Roman" w:hAnsi="Times New Roman"/>
                <w:sz w:val="24"/>
                <w:szCs w:val="24"/>
              </w:rPr>
              <w:t>).</w:t>
            </w:r>
          </w:p>
        </w:tc>
      </w:tr>
    </w:tbl>
    <w:p w14:paraId="7CB8EA6C" w14:textId="77777777" w:rsidR="0095392A" w:rsidRPr="00F72371" w:rsidRDefault="0095392A" w:rsidP="0050277B">
      <w:pPr>
        <w:pStyle w:val="50"/>
        <w:numPr>
          <w:ilvl w:val="4"/>
          <w:numId w:val="5"/>
        </w:numPr>
        <w:spacing w:before="240"/>
        <w:ind w:left="1140" w:hanging="431"/>
        <w:rPr>
          <w:lang w:val="ru-RU"/>
        </w:rPr>
      </w:pPr>
      <w:bookmarkStart w:id="721" w:name="_Ref330152377"/>
      <w:bookmarkStart w:id="722" w:name="_Toc412042060"/>
      <w:r w:rsidRPr="00F72371">
        <w:rPr>
          <w:lang w:val="ru-RU"/>
        </w:rPr>
        <w:t>Формат ответа</w:t>
      </w:r>
      <w:bookmarkEnd w:id="721"/>
      <w:bookmarkEnd w:id="722"/>
    </w:p>
    <w:p w14:paraId="5D061D6E" w14:textId="52515127" w:rsidR="0095392A" w:rsidRPr="00F72371" w:rsidRDefault="0095392A" w:rsidP="0095392A">
      <w:pPr>
        <w:pStyle w:val="af9"/>
        <w:spacing w:line="240" w:lineRule="auto"/>
        <w:ind w:left="0" w:firstLine="720"/>
        <w:rPr>
          <w:rFonts w:ascii="Times New Roman" w:hAnsi="Times New Roman"/>
        </w:rPr>
      </w:pPr>
      <w:r w:rsidRPr="00F72371">
        <w:rPr>
          <w:rFonts w:ascii="Times New Roman" w:hAnsi="Times New Roman"/>
          <w:sz w:val="28"/>
          <w:szCs w:val="28"/>
        </w:rPr>
        <w:t xml:space="preserve">В случае успешной обработки запроса в сообщении ответа в теге </w:t>
      </w:r>
      <w:r w:rsidRPr="00F72371">
        <w:rPr>
          <w:rFonts w:ascii="Times New Roman" w:hAnsi="Times New Roman"/>
          <w:i/>
          <w:sz w:val="28"/>
          <w:szCs w:val="28"/>
        </w:rPr>
        <w:t>AppData</w:t>
      </w:r>
      <w:r w:rsidRPr="00F72371">
        <w:rPr>
          <w:rFonts w:ascii="Times New Roman" w:hAnsi="Times New Roman"/>
          <w:sz w:val="28"/>
          <w:szCs w:val="28"/>
        </w:rPr>
        <w:t xml:space="preserve"> будет присутствовать тег </w:t>
      </w:r>
      <w:r w:rsidRPr="00F72371">
        <w:rPr>
          <w:rFonts w:ascii="Times New Roman" w:hAnsi="Times New Roman"/>
          <w:i/>
          <w:sz w:val="28"/>
          <w:szCs w:val="28"/>
        </w:rPr>
        <w:t>ResponseMessage/DoAcknowledgmentResponse</w:t>
      </w:r>
      <w:r w:rsidRPr="00F72371">
        <w:rPr>
          <w:rFonts w:ascii="Times New Roman" w:hAnsi="Times New Roman"/>
          <w:sz w:val="28"/>
          <w:szCs w:val="28"/>
        </w:rPr>
        <w:t xml:space="preserve">, структура которого приведена в файле MessageData.xsd (раздел 7. </w:t>
      </w:r>
      <w:proofErr w:type="gramStart"/>
      <w:r w:rsidRPr="00F72371">
        <w:rPr>
          <w:rFonts w:ascii="Times New Roman" w:hAnsi="Times New Roman"/>
          <w:sz w:val="28"/>
          <w:szCs w:val="28"/>
        </w:rPr>
        <w:t xml:space="preserve">«XSD-схемы сущностей и сообщений </w:t>
      </w:r>
      <w:r w:rsidR="008B37B4" w:rsidRPr="00F72371">
        <w:rPr>
          <w:rFonts w:ascii="Times New Roman" w:hAnsi="Times New Roman"/>
          <w:sz w:val="28"/>
          <w:szCs w:val="28"/>
        </w:rPr>
        <w:t>ГИС ГМП</w:t>
      </w:r>
      <w:r w:rsidRPr="00F72371">
        <w:rPr>
          <w:rFonts w:ascii="Times New Roman" w:hAnsi="Times New Roman"/>
          <w:sz w:val="28"/>
          <w:szCs w:val="28"/>
        </w:rPr>
        <w:t>»), описание параметров приведено в таблице ниже (</w:t>
      </w:r>
      <w:r w:rsidRPr="00F72371">
        <w:rPr>
          <w:rFonts w:ascii="Times New Roman" w:hAnsi="Times New Roman"/>
        </w:rPr>
        <w:fldChar w:fldCharType="begin"/>
      </w:r>
      <w:r w:rsidRPr="00F72371">
        <w:rPr>
          <w:rFonts w:ascii="Times New Roman" w:hAnsi="Times New Roman"/>
        </w:rPr>
        <w:instrText xml:space="preserve"> REF _Ref312663421 \h  \* MERGEFORMAT </w:instrText>
      </w:r>
      <w:r w:rsidRPr="00F72371">
        <w:rPr>
          <w:rFonts w:ascii="Times New Roman" w:hAnsi="Times New Roman"/>
        </w:rPr>
      </w:r>
      <w:r w:rsidRPr="00F72371">
        <w:rPr>
          <w:rFonts w:ascii="Times New Roman" w:hAnsi="Times New Roman"/>
        </w:rPr>
        <w:fldChar w:fldCharType="separate"/>
      </w:r>
      <w:r w:rsidR="00B57E80" w:rsidRPr="00F72371">
        <w:rPr>
          <w:rFonts w:ascii="Times New Roman" w:hAnsi="Times New Roman"/>
          <w:vanish/>
          <w:sz w:val="28"/>
          <w:szCs w:val="28"/>
        </w:rPr>
        <w:t>Таблица</w:t>
      </w:r>
      <w:r w:rsidR="00B57E80" w:rsidRPr="00F72371">
        <w:rPr>
          <w:rFonts w:ascii="Times New Roman" w:hAnsi="Times New Roman"/>
          <w:sz w:val="28"/>
          <w:szCs w:val="28"/>
        </w:rPr>
        <w:t xml:space="preserve"> № 27 «Структура ответа на запрос проведения квитирования начисления с платежами по инициативе АН»</w:t>
      </w:r>
      <w:r w:rsidRPr="00F72371">
        <w:rPr>
          <w:rFonts w:ascii="Times New Roman" w:hAnsi="Times New Roman"/>
        </w:rPr>
        <w:fldChar w:fldCharType="end"/>
      </w:r>
      <w:r w:rsidRPr="00F72371">
        <w:rPr>
          <w:rFonts w:ascii="Times New Roman" w:hAnsi="Times New Roman"/>
        </w:rPr>
        <w:t>)</w:t>
      </w:r>
      <w:r w:rsidRPr="00F72371">
        <w:rPr>
          <w:rFonts w:ascii="Times New Roman" w:hAnsi="Times New Roman"/>
          <w:sz w:val="28"/>
          <w:szCs w:val="28"/>
        </w:rPr>
        <w:t>.</w:t>
      </w:r>
      <w:proofErr w:type="gramEnd"/>
    </w:p>
    <w:p w14:paraId="4EA3E9E4" w14:textId="17943103" w:rsidR="0095392A" w:rsidRPr="00F72371" w:rsidRDefault="0095392A" w:rsidP="0095392A">
      <w:pPr>
        <w:pStyle w:val="2ff"/>
        <w:jc w:val="both"/>
        <w:rPr>
          <w:lang w:val="ru-RU"/>
        </w:rPr>
      </w:pPr>
      <w:bookmarkStart w:id="723" w:name="_Ref312663421"/>
      <w:r w:rsidRPr="00F72371">
        <w:rPr>
          <w:lang w:val="ru-RU"/>
        </w:rPr>
        <w:lastRenderedPageBreak/>
        <w:t xml:space="preserve">Таблица № </w:t>
      </w:r>
      <w:r w:rsidRPr="00F72371">
        <w:rPr>
          <w:lang w:val="ru-RU"/>
        </w:rPr>
        <w:fldChar w:fldCharType="begin"/>
      </w:r>
      <w:r w:rsidRPr="00F72371">
        <w:rPr>
          <w:lang w:val="ru-RU"/>
        </w:rPr>
        <w:instrText xml:space="preserve"> SEQ Таблица_№ \* ARABIC </w:instrText>
      </w:r>
      <w:r w:rsidRPr="00F72371">
        <w:rPr>
          <w:lang w:val="ru-RU"/>
        </w:rPr>
        <w:fldChar w:fldCharType="separate"/>
      </w:r>
      <w:r w:rsidR="00B57E80" w:rsidRPr="00F72371">
        <w:rPr>
          <w:noProof/>
          <w:lang w:val="ru-RU"/>
        </w:rPr>
        <w:t>27</w:t>
      </w:r>
      <w:r w:rsidRPr="00F72371">
        <w:rPr>
          <w:lang w:val="ru-RU"/>
        </w:rPr>
        <w:fldChar w:fldCharType="end"/>
      </w:r>
      <w:r w:rsidRPr="00F72371">
        <w:rPr>
          <w:lang w:val="ru-RU"/>
        </w:rPr>
        <w:t xml:space="preserve"> «Структура ответа на запрос проведения квитирования начисления с платежами по инициативе АН»</w:t>
      </w:r>
      <w:bookmarkEnd w:id="723"/>
    </w:p>
    <w:tbl>
      <w:tblPr>
        <w:tblW w:w="91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98"/>
        <w:gridCol w:w="1908"/>
        <w:gridCol w:w="2268"/>
        <w:gridCol w:w="2755"/>
      </w:tblGrid>
      <w:tr w:rsidR="0095392A" w:rsidRPr="00F72371" w14:paraId="5BDDAF17" w14:textId="77777777" w:rsidTr="00017651">
        <w:trPr>
          <w:tblHeader/>
          <w:jc w:val="center"/>
        </w:trPr>
        <w:tc>
          <w:tcPr>
            <w:tcW w:w="2198" w:type="dxa"/>
            <w:shd w:val="clear" w:color="auto" w:fill="D9D9D9"/>
          </w:tcPr>
          <w:p w14:paraId="01509D02" w14:textId="77777777" w:rsidR="0095392A" w:rsidRPr="00F72371" w:rsidRDefault="0095392A" w:rsidP="00017651">
            <w:pPr>
              <w:pStyle w:val="afb"/>
              <w:jc w:val="both"/>
              <w:rPr>
                <w:rFonts w:ascii="Times New Roman" w:hAnsi="Times New Roman" w:cs="Times New Roman"/>
                <w:szCs w:val="28"/>
              </w:rPr>
            </w:pPr>
            <w:r w:rsidRPr="00F72371">
              <w:rPr>
                <w:rFonts w:ascii="Times New Roman" w:hAnsi="Times New Roman" w:cs="Times New Roman"/>
                <w:szCs w:val="28"/>
              </w:rPr>
              <w:t>Наименование</w:t>
            </w:r>
          </w:p>
        </w:tc>
        <w:tc>
          <w:tcPr>
            <w:tcW w:w="1908" w:type="dxa"/>
            <w:shd w:val="clear" w:color="auto" w:fill="D9D9D9"/>
          </w:tcPr>
          <w:p w14:paraId="0CA40CA7" w14:textId="77777777" w:rsidR="0095392A" w:rsidRPr="00F72371" w:rsidRDefault="0095392A" w:rsidP="00017651">
            <w:pPr>
              <w:pStyle w:val="afb"/>
              <w:jc w:val="both"/>
              <w:rPr>
                <w:rFonts w:ascii="Times New Roman" w:hAnsi="Times New Roman" w:cs="Times New Roman"/>
                <w:szCs w:val="28"/>
              </w:rPr>
            </w:pPr>
            <w:r w:rsidRPr="00F72371">
              <w:rPr>
                <w:rFonts w:ascii="Times New Roman" w:hAnsi="Times New Roman" w:cs="Times New Roman"/>
              </w:rPr>
              <w:t>Кол-во тегов, обязательность тега или атрибута</w:t>
            </w:r>
          </w:p>
        </w:tc>
        <w:tc>
          <w:tcPr>
            <w:tcW w:w="2268" w:type="dxa"/>
            <w:shd w:val="clear" w:color="auto" w:fill="D9D9D9"/>
          </w:tcPr>
          <w:p w14:paraId="0C861B9E" w14:textId="77777777" w:rsidR="0095392A" w:rsidRPr="00F72371" w:rsidRDefault="0095392A" w:rsidP="00017651">
            <w:pPr>
              <w:pStyle w:val="afb"/>
              <w:jc w:val="both"/>
              <w:rPr>
                <w:rFonts w:ascii="Times New Roman" w:hAnsi="Times New Roman" w:cs="Times New Roman"/>
                <w:szCs w:val="28"/>
              </w:rPr>
            </w:pPr>
            <w:r w:rsidRPr="00F72371">
              <w:rPr>
                <w:rFonts w:ascii="Times New Roman" w:hAnsi="Times New Roman" w:cs="Times New Roman"/>
                <w:szCs w:val="28"/>
              </w:rPr>
              <w:t>Тип данных</w:t>
            </w:r>
          </w:p>
        </w:tc>
        <w:tc>
          <w:tcPr>
            <w:tcW w:w="2755" w:type="dxa"/>
            <w:shd w:val="clear" w:color="auto" w:fill="D9D9D9"/>
          </w:tcPr>
          <w:p w14:paraId="0FDE3D2D" w14:textId="77777777" w:rsidR="0095392A" w:rsidRPr="00F72371" w:rsidRDefault="0095392A" w:rsidP="00017651">
            <w:pPr>
              <w:pStyle w:val="afb"/>
              <w:jc w:val="both"/>
              <w:rPr>
                <w:rFonts w:ascii="Times New Roman" w:hAnsi="Times New Roman" w:cs="Times New Roman"/>
                <w:szCs w:val="28"/>
              </w:rPr>
            </w:pPr>
            <w:r w:rsidRPr="00F72371">
              <w:rPr>
                <w:rFonts w:ascii="Times New Roman" w:hAnsi="Times New Roman" w:cs="Times New Roman"/>
                <w:szCs w:val="28"/>
              </w:rPr>
              <w:t>Комментарий</w:t>
            </w:r>
          </w:p>
        </w:tc>
      </w:tr>
      <w:tr w:rsidR="0095392A" w:rsidRPr="00F72371" w14:paraId="375518CA" w14:textId="77777777" w:rsidTr="00017651">
        <w:trPr>
          <w:jc w:val="center"/>
        </w:trPr>
        <w:tc>
          <w:tcPr>
            <w:tcW w:w="2198" w:type="dxa"/>
            <w:tcBorders>
              <w:top w:val="single" w:sz="4" w:space="0" w:color="auto"/>
              <w:left w:val="single" w:sz="4" w:space="0" w:color="auto"/>
              <w:bottom w:val="single" w:sz="4" w:space="0" w:color="auto"/>
              <w:right w:val="single" w:sz="4" w:space="0" w:color="auto"/>
            </w:tcBorders>
          </w:tcPr>
          <w:p w14:paraId="6292EF57" w14:textId="77777777" w:rsidR="0095392A" w:rsidRPr="00F72371" w:rsidRDefault="0095392A" w:rsidP="00017651">
            <w:pPr>
              <w:pStyle w:val="aff"/>
              <w:rPr>
                <w:rFonts w:ascii="Times New Roman" w:hAnsi="Times New Roman"/>
                <w:sz w:val="24"/>
                <w:szCs w:val="28"/>
                <w:lang w:val="en-US"/>
              </w:rPr>
            </w:pPr>
            <w:r w:rsidRPr="00F72371">
              <w:rPr>
                <w:rFonts w:ascii="Times New Roman" w:hAnsi="Times New Roman"/>
                <w:sz w:val="24"/>
                <w:szCs w:val="28"/>
              </w:rPr>
              <w:t>DoAcknowledgmentResponse</w:t>
            </w:r>
          </w:p>
        </w:tc>
        <w:tc>
          <w:tcPr>
            <w:tcW w:w="1908" w:type="dxa"/>
            <w:tcBorders>
              <w:top w:val="single" w:sz="4" w:space="0" w:color="auto"/>
              <w:left w:val="single" w:sz="4" w:space="0" w:color="auto"/>
              <w:bottom w:val="single" w:sz="4" w:space="0" w:color="auto"/>
              <w:right w:val="single" w:sz="4" w:space="0" w:color="auto"/>
            </w:tcBorders>
          </w:tcPr>
          <w:p w14:paraId="39F4C701" w14:textId="77777777" w:rsidR="0095392A" w:rsidRPr="00F72371" w:rsidRDefault="0095392A" w:rsidP="00017651">
            <w:pPr>
              <w:pStyle w:val="aff"/>
              <w:rPr>
                <w:rFonts w:ascii="Times New Roman" w:hAnsi="Times New Roman"/>
                <w:sz w:val="24"/>
                <w:szCs w:val="28"/>
              </w:rPr>
            </w:pPr>
            <w:r w:rsidRPr="00F72371">
              <w:rPr>
                <w:rFonts w:ascii="Times New Roman" w:hAnsi="Times New Roman"/>
                <w:sz w:val="24"/>
                <w:szCs w:val="28"/>
              </w:rPr>
              <w:t>1</w:t>
            </w:r>
            <w:r w:rsidRPr="00F72371">
              <w:rPr>
                <w:rFonts w:ascii="Times New Roman" w:hAnsi="Times New Roman"/>
                <w:sz w:val="24"/>
                <w:szCs w:val="24"/>
              </w:rPr>
              <w:t>, обязательно</w:t>
            </w:r>
          </w:p>
        </w:tc>
        <w:tc>
          <w:tcPr>
            <w:tcW w:w="2268" w:type="dxa"/>
            <w:tcBorders>
              <w:top w:val="single" w:sz="4" w:space="0" w:color="auto"/>
              <w:left w:val="single" w:sz="4" w:space="0" w:color="auto"/>
              <w:bottom w:val="single" w:sz="4" w:space="0" w:color="auto"/>
              <w:right w:val="single" w:sz="4" w:space="0" w:color="auto"/>
            </w:tcBorders>
          </w:tcPr>
          <w:p w14:paraId="7E834880" w14:textId="77777777" w:rsidR="0095392A" w:rsidRPr="00F72371" w:rsidRDefault="0095392A" w:rsidP="00017651">
            <w:pPr>
              <w:pStyle w:val="aff"/>
              <w:rPr>
                <w:rFonts w:ascii="Times New Roman" w:hAnsi="Times New Roman"/>
                <w:sz w:val="24"/>
                <w:szCs w:val="28"/>
                <w:lang w:val="en-US"/>
              </w:rPr>
            </w:pPr>
            <w:r w:rsidRPr="00F72371">
              <w:rPr>
                <w:rFonts w:ascii="Times New Roman" w:hAnsi="Times New Roman"/>
                <w:sz w:val="24"/>
                <w:szCs w:val="28"/>
              </w:rPr>
              <w:t>DoAcknowledgmentResponseType</w:t>
            </w:r>
          </w:p>
        </w:tc>
        <w:tc>
          <w:tcPr>
            <w:tcW w:w="2755" w:type="dxa"/>
            <w:tcBorders>
              <w:top w:val="single" w:sz="4" w:space="0" w:color="auto"/>
              <w:left w:val="single" w:sz="4" w:space="0" w:color="auto"/>
              <w:bottom w:val="single" w:sz="4" w:space="0" w:color="auto"/>
              <w:right w:val="single" w:sz="4" w:space="0" w:color="auto"/>
            </w:tcBorders>
          </w:tcPr>
          <w:p w14:paraId="0D816039" w14:textId="77777777" w:rsidR="0095392A" w:rsidRPr="00F72371" w:rsidRDefault="0095392A" w:rsidP="00017651">
            <w:pPr>
              <w:pStyle w:val="aff"/>
              <w:rPr>
                <w:rFonts w:ascii="Times New Roman" w:hAnsi="Times New Roman"/>
                <w:sz w:val="24"/>
                <w:szCs w:val="28"/>
                <w:lang w:val="en-US"/>
              </w:rPr>
            </w:pPr>
            <w:r w:rsidRPr="00F72371">
              <w:rPr>
                <w:rFonts w:ascii="Times New Roman" w:hAnsi="Times New Roman"/>
                <w:sz w:val="24"/>
                <w:szCs w:val="28"/>
              </w:rPr>
              <w:t>Корневой тег ответа.</w:t>
            </w:r>
          </w:p>
        </w:tc>
      </w:tr>
      <w:tr w:rsidR="0095392A" w:rsidRPr="00F72371" w14:paraId="2F829941" w14:textId="77777777" w:rsidTr="00017651">
        <w:trPr>
          <w:jc w:val="center"/>
        </w:trPr>
        <w:tc>
          <w:tcPr>
            <w:tcW w:w="2198" w:type="dxa"/>
            <w:tcBorders>
              <w:top w:val="single" w:sz="4" w:space="0" w:color="auto"/>
              <w:left w:val="single" w:sz="4" w:space="0" w:color="auto"/>
              <w:bottom w:val="single" w:sz="4" w:space="0" w:color="auto"/>
              <w:right w:val="single" w:sz="4" w:space="0" w:color="auto"/>
            </w:tcBorders>
          </w:tcPr>
          <w:p w14:paraId="56A4CC0E" w14:textId="77777777" w:rsidR="0095392A" w:rsidRPr="00F72371" w:rsidRDefault="0095392A" w:rsidP="00017651">
            <w:pPr>
              <w:pStyle w:val="aff"/>
              <w:ind w:left="180"/>
              <w:rPr>
                <w:rFonts w:ascii="Times New Roman" w:hAnsi="Times New Roman"/>
                <w:sz w:val="24"/>
                <w:szCs w:val="28"/>
              </w:rPr>
            </w:pPr>
            <w:r w:rsidRPr="00F72371">
              <w:rPr>
                <w:rFonts w:ascii="Times New Roman" w:hAnsi="Times New Roman"/>
                <w:sz w:val="24"/>
                <w:szCs w:val="28"/>
                <w:lang w:val="en-US"/>
              </w:rPr>
              <w:t>Quittances</w:t>
            </w:r>
          </w:p>
        </w:tc>
        <w:tc>
          <w:tcPr>
            <w:tcW w:w="1908" w:type="dxa"/>
            <w:tcBorders>
              <w:top w:val="single" w:sz="4" w:space="0" w:color="auto"/>
              <w:left w:val="single" w:sz="4" w:space="0" w:color="auto"/>
              <w:bottom w:val="single" w:sz="4" w:space="0" w:color="auto"/>
              <w:right w:val="single" w:sz="4" w:space="0" w:color="auto"/>
            </w:tcBorders>
          </w:tcPr>
          <w:p w14:paraId="0B352AA7" w14:textId="77777777" w:rsidR="0095392A" w:rsidRPr="00F72371" w:rsidRDefault="0095392A" w:rsidP="00017651">
            <w:pPr>
              <w:pStyle w:val="aff"/>
              <w:rPr>
                <w:rFonts w:ascii="Times New Roman" w:hAnsi="Times New Roman"/>
                <w:sz w:val="24"/>
                <w:szCs w:val="28"/>
              </w:rPr>
            </w:pPr>
            <w:r w:rsidRPr="00F72371">
              <w:rPr>
                <w:rFonts w:ascii="Times New Roman" w:hAnsi="Times New Roman"/>
                <w:sz w:val="24"/>
                <w:szCs w:val="28"/>
              </w:rPr>
              <w:t>0..1, необязательно</w:t>
            </w:r>
          </w:p>
        </w:tc>
        <w:tc>
          <w:tcPr>
            <w:tcW w:w="2268" w:type="dxa"/>
            <w:tcBorders>
              <w:top w:val="single" w:sz="4" w:space="0" w:color="auto"/>
              <w:left w:val="single" w:sz="4" w:space="0" w:color="auto"/>
              <w:bottom w:val="single" w:sz="4" w:space="0" w:color="auto"/>
              <w:right w:val="single" w:sz="4" w:space="0" w:color="auto"/>
            </w:tcBorders>
          </w:tcPr>
          <w:p w14:paraId="11B1FBEC" w14:textId="77777777" w:rsidR="0095392A" w:rsidRPr="00F72371" w:rsidRDefault="0095392A" w:rsidP="00017651">
            <w:pPr>
              <w:pStyle w:val="aff"/>
              <w:rPr>
                <w:rFonts w:ascii="Times New Roman" w:hAnsi="Times New Roman"/>
                <w:sz w:val="24"/>
                <w:szCs w:val="28"/>
              </w:rPr>
            </w:pPr>
            <w:r w:rsidRPr="00F72371">
              <w:rPr>
                <w:rFonts w:ascii="Times New Roman" w:hAnsi="Times New Roman"/>
                <w:sz w:val="24"/>
                <w:szCs w:val="28"/>
              </w:rPr>
              <w:t>Контейнер</w:t>
            </w:r>
          </w:p>
        </w:tc>
        <w:tc>
          <w:tcPr>
            <w:tcW w:w="2755" w:type="dxa"/>
            <w:tcBorders>
              <w:top w:val="single" w:sz="4" w:space="0" w:color="auto"/>
              <w:left w:val="single" w:sz="4" w:space="0" w:color="auto"/>
              <w:bottom w:val="single" w:sz="4" w:space="0" w:color="auto"/>
              <w:right w:val="single" w:sz="4" w:space="0" w:color="auto"/>
            </w:tcBorders>
          </w:tcPr>
          <w:p w14:paraId="741A4980" w14:textId="77777777" w:rsidR="0095392A" w:rsidRPr="00F72371" w:rsidRDefault="0095392A" w:rsidP="00017651">
            <w:pPr>
              <w:pStyle w:val="aff"/>
              <w:rPr>
                <w:rFonts w:ascii="Times New Roman" w:hAnsi="Times New Roman"/>
                <w:sz w:val="24"/>
                <w:szCs w:val="28"/>
              </w:rPr>
            </w:pPr>
            <w:r w:rsidRPr="00F72371">
              <w:rPr>
                <w:rFonts w:ascii="Times New Roman" w:hAnsi="Times New Roman"/>
                <w:sz w:val="24"/>
                <w:szCs w:val="28"/>
              </w:rPr>
              <w:t>Перечень квитанций.</w:t>
            </w:r>
          </w:p>
        </w:tc>
      </w:tr>
      <w:tr w:rsidR="0095392A" w:rsidRPr="00F72371" w14:paraId="65EBEF68" w14:textId="77777777" w:rsidTr="00017651">
        <w:trPr>
          <w:jc w:val="center"/>
        </w:trPr>
        <w:tc>
          <w:tcPr>
            <w:tcW w:w="2198" w:type="dxa"/>
            <w:tcBorders>
              <w:top w:val="single" w:sz="4" w:space="0" w:color="auto"/>
              <w:left w:val="single" w:sz="4" w:space="0" w:color="auto"/>
              <w:bottom w:val="single" w:sz="4" w:space="0" w:color="auto"/>
              <w:right w:val="single" w:sz="4" w:space="0" w:color="auto"/>
            </w:tcBorders>
          </w:tcPr>
          <w:p w14:paraId="403E1FDD" w14:textId="77777777" w:rsidR="0095392A" w:rsidRPr="00F72371" w:rsidRDefault="0095392A" w:rsidP="00017651">
            <w:pPr>
              <w:pStyle w:val="aff"/>
              <w:ind w:left="360"/>
              <w:rPr>
                <w:rFonts w:ascii="Times New Roman" w:hAnsi="Times New Roman"/>
                <w:sz w:val="24"/>
                <w:szCs w:val="28"/>
              </w:rPr>
            </w:pPr>
            <w:r w:rsidRPr="00F72371">
              <w:rPr>
                <w:rFonts w:ascii="Times New Roman" w:hAnsi="Times New Roman"/>
                <w:sz w:val="24"/>
                <w:szCs w:val="28"/>
                <w:lang w:val="en-US"/>
              </w:rPr>
              <w:t>Quittance</w:t>
            </w:r>
          </w:p>
        </w:tc>
        <w:tc>
          <w:tcPr>
            <w:tcW w:w="1908" w:type="dxa"/>
            <w:tcBorders>
              <w:top w:val="single" w:sz="4" w:space="0" w:color="auto"/>
              <w:left w:val="single" w:sz="4" w:space="0" w:color="auto"/>
              <w:bottom w:val="single" w:sz="4" w:space="0" w:color="auto"/>
              <w:right w:val="single" w:sz="4" w:space="0" w:color="auto"/>
            </w:tcBorders>
          </w:tcPr>
          <w:p w14:paraId="2A59458A" w14:textId="77777777" w:rsidR="0095392A" w:rsidRPr="00F72371" w:rsidRDefault="0095392A" w:rsidP="00017651">
            <w:pPr>
              <w:pStyle w:val="aff"/>
              <w:rPr>
                <w:rFonts w:ascii="Times New Roman" w:hAnsi="Times New Roman"/>
                <w:sz w:val="24"/>
                <w:szCs w:val="28"/>
              </w:rPr>
            </w:pPr>
            <w:r w:rsidRPr="00F72371">
              <w:rPr>
                <w:rFonts w:ascii="Times New Roman" w:hAnsi="Times New Roman"/>
                <w:sz w:val="24"/>
                <w:szCs w:val="28"/>
              </w:rPr>
              <w:t>1..</w:t>
            </w:r>
            <w:r w:rsidRPr="00F72371">
              <w:rPr>
                <w:rFonts w:ascii="Times New Roman" w:hAnsi="Times New Roman"/>
                <w:sz w:val="24"/>
                <w:szCs w:val="28"/>
                <w:lang w:val="en-US"/>
              </w:rPr>
              <w:t>n</w:t>
            </w:r>
            <w:r w:rsidRPr="00F72371">
              <w:rPr>
                <w:rFonts w:ascii="Times New Roman" w:hAnsi="Times New Roman"/>
                <w:sz w:val="24"/>
                <w:szCs w:val="24"/>
              </w:rPr>
              <w:t>, обязательно</w:t>
            </w:r>
          </w:p>
        </w:tc>
        <w:tc>
          <w:tcPr>
            <w:tcW w:w="2268" w:type="dxa"/>
            <w:tcBorders>
              <w:top w:val="single" w:sz="4" w:space="0" w:color="auto"/>
              <w:left w:val="single" w:sz="4" w:space="0" w:color="auto"/>
              <w:bottom w:val="single" w:sz="4" w:space="0" w:color="auto"/>
              <w:right w:val="single" w:sz="4" w:space="0" w:color="auto"/>
            </w:tcBorders>
          </w:tcPr>
          <w:p w14:paraId="3DCD9A52" w14:textId="77777777" w:rsidR="0095392A" w:rsidRPr="00F72371" w:rsidRDefault="0095392A" w:rsidP="00017651">
            <w:pPr>
              <w:pStyle w:val="aff"/>
              <w:rPr>
                <w:rFonts w:ascii="Times New Roman" w:hAnsi="Times New Roman"/>
                <w:sz w:val="24"/>
                <w:szCs w:val="28"/>
              </w:rPr>
            </w:pPr>
            <w:r w:rsidRPr="00F72371">
              <w:rPr>
                <w:rFonts w:ascii="Times New Roman" w:hAnsi="Times New Roman"/>
                <w:sz w:val="24"/>
                <w:szCs w:val="28"/>
                <w:lang w:val="en-US"/>
              </w:rPr>
              <w:t>QuittanceType</w:t>
            </w:r>
          </w:p>
        </w:tc>
        <w:tc>
          <w:tcPr>
            <w:tcW w:w="2755" w:type="dxa"/>
            <w:tcBorders>
              <w:top w:val="single" w:sz="4" w:space="0" w:color="auto"/>
              <w:left w:val="single" w:sz="4" w:space="0" w:color="auto"/>
              <w:bottom w:val="single" w:sz="4" w:space="0" w:color="auto"/>
              <w:right w:val="single" w:sz="4" w:space="0" w:color="auto"/>
            </w:tcBorders>
          </w:tcPr>
          <w:p w14:paraId="13A617CE" w14:textId="77777777" w:rsidR="0095392A" w:rsidRPr="00F72371" w:rsidRDefault="0095392A" w:rsidP="00017651">
            <w:pPr>
              <w:pStyle w:val="aff"/>
              <w:rPr>
                <w:rFonts w:ascii="Times New Roman" w:hAnsi="Times New Roman"/>
                <w:sz w:val="24"/>
                <w:szCs w:val="28"/>
              </w:rPr>
            </w:pPr>
            <w:r w:rsidRPr="00F72371">
              <w:rPr>
                <w:rFonts w:ascii="Times New Roman" w:hAnsi="Times New Roman"/>
                <w:sz w:val="24"/>
                <w:szCs w:val="28"/>
              </w:rPr>
              <w:t>Данные созданной квитанции.</w:t>
            </w:r>
          </w:p>
        </w:tc>
      </w:tr>
    </w:tbl>
    <w:p w14:paraId="274C641D" w14:textId="523F7202" w:rsidR="0095392A" w:rsidRPr="00F72371" w:rsidRDefault="0095392A" w:rsidP="0095392A">
      <w:pPr>
        <w:pStyle w:val="af9"/>
        <w:spacing w:line="240" w:lineRule="auto"/>
        <w:ind w:left="0" w:firstLine="720"/>
        <w:rPr>
          <w:rFonts w:ascii="Times New Roman" w:hAnsi="Times New Roman"/>
          <w:sz w:val="28"/>
          <w:szCs w:val="28"/>
        </w:rPr>
      </w:pPr>
      <w:r w:rsidRPr="00F72371">
        <w:rPr>
          <w:rFonts w:ascii="Times New Roman" w:hAnsi="Times New Roman"/>
          <w:sz w:val="28"/>
          <w:szCs w:val="28"/>
        </w:rPr>
        <w:t xml:space="preserve">В случае возникновения ошибки при обработке запроса код ошибки возвращается в сообщении ответа в теге </w:t>
      </w:r>
      <w:r w:rsidRPr="00F72371">
        <w:rPr>
          <w:rFonts w:ascii="Times New Roman" w:hAnsi="Times New Roman"/>
          <w:i/>
          <w:sz w:val="28"/>
          <w:szCs w:val="28"/>
        </w:rPr>
        <w:t>AppData/ResponseMessage/</w:t>
      </w:r>
      <w:r w:rsidRPr="00F72371">
        <w:rPr>
          <w:rFonts w:ascii="Times New Roman" w:hAnsi="Times New Roman"/>
          <w:i/>
          <w:sz w:val="28"/>
          <w:szCs w:val="28"/>
          <w:lang w:val="en-US"/>
        </w:rPr>
        <w:t>Ticket</w:t>
      </w:r>
      <w:r w:rsidRPr="00F72371">
        <w:rPr>
          <w:rFonts w:ascii="Times New Roman" w:hAnsi="Times New Roman"/>
          <w:i/>
          <w:sz w:val="28"/>
          <w:szCs w:val="28"/>
        </w:rPr>
        <w:t>/</w:t>
      </w:r>
      <w:r w:rsidRPr="00F72371" w:rsidDel="00923732">
        <w:rPr>
          <w:rFonts w:ascii="Times New Roman" w:hAnsi="Times New Roman"/>
          <w:i/>
          <w:sz w:val="28"/>
          <w:szCs w:val="28"/>
        </w:rPr>
        <w:t xml:space="preserve"> </w:t>
      </w:r>
      <w:r w:rsidRPr="00F72371">
        <w:rPr>
          <w:rFonts w:ascii="Times New Roman" w:hAnsi="Times New Roman"/>
          <w:i/>
          <w:sz w:val="28"/>
          <w:szCs w:val="28"/>
        </w:rPr>
        <w:t>RequestProcessResult</w:t>
      </w:r>
      <w:r w:rsidRPr="00F72371">
        <w:rPr>
          <w:rFonts w:ascii="Times New Roman" w:hAnsi="Times New Roman"/>
          <w:sz w:val="28"/>
          <w:szCs w:val="28"/>
        </w:rPr>
        <w:t xml:space="preserve">, имеющем тип данных </w:t>
      </w:r>
      <w:r w:rsidRPr="00F72371">
        <w:rPr>
          <w:rFonts w:ascii="Times New Roman" w:hAnsi="Times New Roman"/>
          <w:i/>
          <w:sz w:val="28"/>
          <w:szCs w:val="28"/>
          <w:lang w:val="en-US"/>
        </w:rPr>
        <w:t>ResultInfo</w:t>
      </w:r>
      <w:r w:rsidRPr="00F72371">
        <w:rPr>
          <w:rFonts w:ascii="Times New Roman" w:hAnsi="Times New Roman"/>
          <w:sz w:val="28"/>
          <w:szCs w:val="28"/>
        </w:rPr>
        <w:t xml:space="preserve">, который описан в подпункте </w:t>
      </w:r>
      <w:r w:rsidRPr="00F72371">
        <w:rPr>
          <w:rFonts w:ascii="Times New Roman" w:hAnsi="Times New Roman"/>
        </w:rPr>
        <w:fldChar w:fldCharType="begin"/>
      </w:r>
      <w:r w:rsidRPr="00F72371">
        <w:rPr>
          <w:rFonts w:ascii="Times New Roman" w:hAnsi="Times New Roman"/>
        </w:rPr>
        <w:instrText xml:space="preserve"> REF _Ref375764145 \r \h  \* MERGEFORMAT </w:instrText>
      </w:r>
      <w:r w:rsidRPr="00F72371">
        <w:rPr>
          <w:rFonts w:ascii="Times New Roman" w:hAnsi="Times New Roman"/>
        </w:rPr>
      </w:r>
      <w:r w:rsidRPr="00F72371">
        <w:rPr>
          <w:rFonts w:ascii="Times New Roman" w:hAnsi="Times New Roman"/>
        </w:rPr>
        <w:fldChar w:fldCharType="separate"/>
      </w:r>
      <w:r w:rsidR="00B57E80" w:rsidRPr="00F72371">
        <w:rPr>
          <w:rFonts w:ascii="Times New Roman" w:hAnsi="Times New Roman"/>
          <w:sz w:val="28"/>
          <w:szCs w:val="28"/>
        </w:rPr>
        <w:t>5.2.3</w:t>
      </w:r>
      <w:r w:rsidRPr="00F72371">
        <w:rPr>
          <w:rFonts w:ascii="Times New Roman" w:hAnsi="Times New Roman"/>
        </w:rPr>
        <w:fldChar w:fldCharType="end"/>
      </w:r>
      <w:r w:rsidRPr="00F72371">
        <w:rPr>
          <w:rFonts w:ascii="Times New Roman" w:hAnsi="Times New Roman"/>
          <w:sz w:val="28"/>
          <w:szCs w:val="28"/>
        </w:rPr>
        <w:t>.</w:t>
      </w:r>
    </w:p>
    <w:p w14:paraId="38A985A0" w14:textId="0CF5FD8B" w:rsidR="0095392A" w:rsidRPr="00F72371" w:rsidRDefault="00B95799" w:rsidP="0050277B">
      <w:pPr>
        <w:pStyle w:val="42"/>
        <w:numPr>
          <w:ilvl w:val="3"/>
          <w:numId w:val="5"/>
        </w:numPr>
        <w:jc w:val="both"/>
      </w:pPr>
      <w:bookmarkStart w:id="724" w:name="_Toc375764399"/>
      <w:bookmarkStart w:id="725" w:name="_Toc375830068"/>
      <w:bookmarkStart w:id="726" w:name="_Toc375835748"/>
      <w:bookmarkStart w:id="727" w:name="_Toc377576798"/>
      <w:bookmarkStart w:id="728" w:name="_Toc377581700"/>
      <w:bookmarkStart w:id="729" w:name="_Toc375764400"/>
      <w:bookmarkStart w:id="730" w:name="_Toc375830069"/>
      <w:bookmarkStart w:id="731" w:name="_Toc375835749"/>
      <w:bookmarkStart w:id="732" w:name="_Toc377576799"/>
      <w:bookmarkStart w:id="733" w:name="_Toc377581701"/>
      <w:bookmarkStart w:id="734" w:name="_Toc375764401"/>
      <w:bookmarkStart w:id="735" w:name="_Toc375830070"/>
      <w:bookmarkStart w:id="736" w:name="_Toc375835750"/>
      <w:bookmarkStart w:id="737" w:name="_Toc377576800"/>
      <w:bookmarkStart w:id="738" w:name="_Toc377581702"/>
      <w:bookmarkStart w:id="739" w:name="_Toc375764402"/>
      <w:bookmarkStart w:id="740" w:name="_Toc375830071"/>
      <w:bookmarkStart w:id="741" w:name="_Toc375835751"/>
      <w:bookmarkStart w:id="742" w:name="_Toc377576801"/>
      <w:bookmarkStart w:id="743" w:name="_Toc377581703"/>
      <w:bookmarkStart w:id="744" w:name="_Toc375764403"/>
      <w:bookmarkStart w:id="745" w:name="_Toc375830072"/>
      <w:bookmarkStart w:id="746" w:name="_Toc375835752"/>
      <w:bookmarkStart w:id="747" w:name="_Toc377576802"/>
      <w:bookmarkStart w:id="748" w:name="_Toc377581704"/>
      <w:bookmarkStart w:id="749" w:name="_Toc375764404"/>
      <w:bookmarkStart w:id="750" w:name="_Toc375830073"/>
      <w:bookmarkStart w:id="751" w:name="_Toc375835753"/>
      <w:bookmarkStart w:id="752" w:name="_Toc377576803"/>
      <w:bookmarkStart w:id="753" w:name="_Toc377581705"/>
      <w:bookmarkStart w:id="754" w:name="_Toc375764405"/>
      <w:bookmarkStart w:id="755" w:name="_Toc375830074"/>
      <w:bookmarkStart w:id="756" w:name="_Toc375835754"/>
      <w:bookmarkStart w:id="757" w:name="_Toc377576804"/>
      <w:bookmarkStart w:id="758" w:name="_Toc377581706"/>
      <w:bookmarkStart w:id="759" w:name="_Toc375764438"/>
      <w:bookmarkStart w:id="760" w:name="_Toc375830107"/>
      <w:bookmarkStart w:id="761" w:name="_Toc375835787"/>
      <w:bookmarkStart w:id="762" w:name="_Toc377576837"/>
      <w:bookmarkStart w:id="763" w:name="_Toc377581739"/>
      <w:bookmarkStart w:id="764" w:name="_Toc375764439"/>
      <w:bookmarkStart w:id="765" w:name="_Toc375830108"/>
      <w:bookmarkStart w:id="766" w:name="_Toc375835788"/>
      <w:bookmarkStart w:id="767" w:name="_Toc377576838"/>
      <w:bookmarkStart w:id="768" w:name="_Toc377581740"/>
      <w:bookmarkStart w:id="769" w:name="_Toc375764440"/>
      <w:bookmarkStart w:id="770" w:name="_Toc375830109"/>
      <w:bookmarkStart w:id="771" w:name="_Toc375835789"/>
      <w:bookmarkStart w:id="772" w:name="_Toc377576839"/>
      <w:bookmarkStart w:id="773" w:name="_Toc377581741"/>
      <w:bookmarkStart w:id="774" w:name="_Toc375764441"/>
      <w:bookmarkStart w:id="775" w:name="_Toc375830110"/>
      <w:bookmarkStart w:id="776" w:name="_Toc375835790"/>
      <w:bookmarkStart w:id="777" w:name="_Toc377576840"/>
      <w:bookmarkStart w:id="778" w:name="_Toc377581742"/>
      <w:bookmarkStart w:id="779" w:name="_Toc375764442"/>
      <w:bookmarkStart w:id="780" w:name="_Toc375830111"/>
      <w:bookmarkStart w:id="781" w:name="_Toc375835791"/>
      <w:bookmarkStart w:id="782" w:name="_Toc377576841"/>
      <w:bookmarkStart w:id="783" w:name="_Toc377581743"/>
      <w:bookmarkStart w:id="784" w:name="_Toc375764443"/>
      <w:bookmarkStart w:id="785" w:name="_Toc375830112"/>
      <w:bookmarkStart w:id="786" w:name="_Toc375835792"/>
      <w:bookmarkStart w:id="787" w:name="_Toc377576842"/>
      <w:bookmarkStart w:id="788" w:name="_Toc377581744"/>
      <w:bookmarkStart w:id="789" w:name="_Toc375764459"/>
      <w:bookmarkStart w:id="790" w:name="_Toc375830128"/>
      <w:bookmarkStart w:id="791" w:name="_Toc375835808"/>
      <w:bookmarkStart w:id="792" w:name="_Toc377576858"/>
      <w:bookmarkStart w:id="793" w:name="_Toc377581760"/>
      <w:bookmarkStart w:id="794" w:name="_Toc375764460"/>
      <w:bookmarkStart w:id="795" w:name="_Toc375830129"/>
      <w:bookmarkStart w:id="796" w:name="_Toc375835809"/>
      <w:bookmarkStart w:id="797" w:name="_Toc377576859"/>
      <w:bookmarkStart w:id="798" w:name="_Toc377581761"/>
      <w:bookmarkStart w:id="799" w:name="_Toc375764461"/>
      <w:bookmarkStart w:id="800" w:name="_Toc375830130"/>
      <w:bookmarkStart w:id="801" w:name="_Toc375835810"/>
      <w:bookmarkStart w:id="802" w:name="_Toc377576860"/>
      <w:bookmarkStart w:id="803" w:name="_Toc377581762"/>
      <w:bookmarkStart w:id="804" w:name="_Toc375764462"/>
      <w:bookmarkStart w:id="805" w:name="_Toc375830131"/>
      <w:bookmarkStart w:id="806" w:name="_Toc375835811"/>
      <w:bookmarkStart w:id="807" w:name="_Toc377576861"/>
      <w:bookmarkStart w:id="808" w:name="_Toc377581763"/>
      <w:bookmarkStart w:id="809" w:name="_Toc375764463"/>
      <w:bookmarkStart w:id="810" w:name="_Toc375830132"/>
      <w:bookmarkStart w:id="811" w:name="_Toc375835812"/>
      <w:bookmarkStart w:id="812" w:name="_Toc377576862"/>
      <w:bookmarkStart w:id="813" w:name="_Toc377581764"/>
      <w:bookmarkStart w:id="814" w:name="_Toc375764464"/>
      <w:bookmarkStart w:id="815" w:name="_Toc375830133"/>
      <w:bookmarkStart w:id="816" w:name="_Toc375835813"/>
      <w:bookmarkStart w:id="817" w:name="_Toc377576863"/>
      <w:bookmarkStart w:id="818" w:name="_Toc377581765"/>
      <w:bookmarkStart w:id="819" w:name="_Toc375764486"/>
      <w:bookmarkStart w:id="820" w:name="_Toc375830155"/>
      <w:bookmarkStart w:id="821" w:name="_Toc375835835"/>
      <w:bookmarkStart w:id="822" w:name="_Toc377576885"/>
      <w:bookmarkStart w:id="823" w:name="_Toc377581787"/>
      <w:bookmarkStart w:id="824" w:name="_Toc375764487"/>
      <w:bookmarkStart w:id="825" w:name="_Toc375830156"/>
      <w:bookmarkStart w:id="826" w:name="_Toc375835836"/>
      <w:bookmarkStart w:id="827" w:name="_Toc377576886"/>
      <w:bookmarkStart w:id="828" w:name="_Toc377581788"/>
      <w:bookmarkStart w:id="829" w:name="_Toc375764488"/>
      <w:bookmarkStart w:id="830" w:name="_Toc375830157"/>
      <w:bookmarkStart w:id="831" w:name="_Toc375835837"/>
      <w:bookmarkStart w:id="832" w:name="_Toc377576887"/>
      <w:bookmarkStart w:id="833" w:name="_Toc377581789"/>
      <w:bookmarkStart w:id="834" w:name="_Toc375764489"/>
      <w:bookmarkStart w:id="835" w:name="_Toc375830158"/>
      <w:bookmarkStart w:id="836" w:name="_Toc375835838"/>
      <w:bookmarkStart w:id="837" w:name="_Toc377576888"/>
      <w:bookmarkStart w:id="838" w:name="_Toc377581790"/>
      <w:bookmarkStart w:id="839" w:name="_Toc375764490"/>
      <w:bookmarkStart w:id="840" w:name="_Toc375830159"/>
      <w:bookmarkStart w:id="841" w:name="_Toc375835839"/>
      <w:bookmarkStart w:id="842" w:name="_Toc377576889"/>
      <w:bookmarkStart w:id="843" w:name="_Toc377581791"/>
      <w:bookmarkStart w:id="844" w:name="_Toc375764491"/>
      <w:bookmarkStart w:id="845" w:name="_Toc375830160"/>
      <w:bookmarkStart w:id="846" w:name="_Toc375835840"/>
      <w:bookmarkStart w:id="847" w:name="_Toc377576890"/>
      <w:bookmarkStart w:id="848" w:name="_Toc377581792"/>
      <w:bookmarkStart w:id="849" w:name="_Toc377581813"/>
      <w:bookmarkStart w:id="850" w:name="_Toc377581814"/>
      <w:bookmarkStart w:id="851" w:name="_Ref378167908"/>
      <w:bookmarkStart w:id="852" w:name="_Toc412042061"/>
      <w:bookmarkStart w:id="853" w:name="_Ref484004947"/>
      <w:bookmarkStart w:id="854" w:name="_Toc484102006"/>
      <w:bookmarkStart w:id="855" w:name="_Ref498592119"/>
      <w:bookmarkStart w:id="856" w:name="_Ref311160194"/>
      <w:bookmarkStart w:id="857" w:name="_Ref312232918"/>
      <w:bookmarkStart w:id="858" w:name="_Ref314220255"/>
      <w:bookmarkStart w:id="859" w:name="_Ref314220542"/>
      <w:bookmarkStart w:id="860" w:name="_Toc279399785"/>
      <w:bookmarkStart w:id="861" w:name="_Toc279423402"/>
      <w:bookmarkStart w:id="862" w:name="_Ref282619031"/>
      <w:bookmarkStart w:id="863" w:name="_Toc289355711"/>
      <w:bookmarkStart w:id="864" w:name="_Ref310864322"/>
      <w:bookmarkStart w:id="865" w:name="_Ref310864378"/>
      <w:bookmarkStart w:id="866" w:name="_Ref310864650"/>
      <w:bookmarkStart w:id="867" w:name="_Ref310866763"/>
      <w:bookmarkStart w:id="868" w:name="_Ref310866968"/>
      <w:bookmarkStart w:id="869" w:name="_Ref310867164"/>
      <w:bookmarkStart w:id="870" w:name="_Ref310867804"/>
      <w:bookmarkStart w:id="871" w:name="_Ref310868026"/>
      <w:bookmarkStart w:id="872" w:name="_Ref310869512"/>
      <w:bookmarkStart w:id="873" w:name="_Ref310869641"/>
      <w:bookmarkStart w:id="874" w:name="_Ref310869845"/>
      <w:bookmarkStart w:id="875" w:name="_Ref310870037"/>
      <w:bookmarkStart w:id="876" w:name="_Ref310870194"/>
      <w:bookmarkStart w:id="877" w:name="_Ref310870205"/>
      <w:bookmarkStart w:id="878" w:name="_Ref310870323"/>
      <w:bookmarkStart w:id="879" w:name="_Ref310977021"/>
      <w:bookmarkStart w:id="880" w:name="_Ref311064303"/>
      <w:bookmarkEnd w:id="528"/>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r w:rsidRPr="00F72371">
        <w:t>Принудительное квитирование извещения о начислении</w:t>
      </w:r>
      <w:r w:rsidR="0095392A" w:rsidRPr="00F72371">
        <w:t xml:space="preserve"> с отсутствующим в </w:t>
      </w:r>
      <w:r w:rsidR="008B37B4" w:rsidRPr="00F72371">
        <w:t>ГИС ГМП</w:t>
      </w:r>
      <w:r w:rsidR="0095392A" w:rsidRPr="00F72371">
        <w:t xml:space="preserve"> </w:t>
      </w:r>
      <w:bookmarkEnd w:id="851"/>
      <w:bookmarkEnd w:id="852"/>
      <w:r w:rsidRPr="00F72371">
        <w:t>извещением о приеме к исполнению распоряжения</w:t>
      </w:r>
      <w:bookmarkEnd w:id="853"/>
      <w:bookmarkEnd w:id="854"/>
      <w:r w:rsidR="00B02D25" w:rsidRPr="00F72371">
        <w:t xml:space="preserve"> по инициативе АН/ГАН</w:t>
      </w:r>
      <w:bookmarkEnd w:id="855"/>
    </w:p>
    <w:p w14:paraId="50341F88" w14:textId="7C4B52A5" w:rsidR="00C722EA" w:rsidRPr="00F72371" w:rsidRDefault="00B95799" w:rsidP="0095392A">
      <w:pPr>
        <w:pStyle w:val="af9"/>
        <w:spacing w:line="240" w:lineRule="auto"/>
        <w:ind w:left="0" w:firstLine="720"/>
        <w:rPr>
          <w:rFonts w:ascii="Times New Roman" w:hAnsi="Times New Roman"/>
          <w:sz w:val="28"/>
          <w:szCs w:val="28"/>
        </w:rPr>
      </w:pPr>
      <w:r w:rsidRPr="00F72371">
        <w:rPr>
          <w:rFonts w:ascii="Times New Roman" w:hAnsi="Times New Roman"/>
          <w:sz w:val="28"/>
          <w:szCs w:val="28"/>
        </w:rPr>
        <w:t xml:space="preserve">Процедура </w:t>
      </w:r>
      <w:r w:rsidR="0095392A" w:rsidRPr="00F72371">
        <w:rPr>
          <w:rFonts w:ascii="Times New Roman" w:hAnsi="Times New Roman"/>
          <w:sz w:val="28"/>
          <w:szCs w:val="28"/>
        </w:rPr>
        <w:t>предназначен</w:t>
      </w:r>
      <w:r w:rsidRPr="00F72371">
        <w:rPr>
          <w:rFonts w:ascii="Times New Roman" w:hAnsi="Times New Roman"/>
          <w:sz w:val="28"/>
          <w:szCs w:val="28"/>
        </w:rPr>
        <w:t>а</w:t>
      </w:r>
      <w:r w:rsidR="0095392A" w:rsidRPr="00F72371">
        <w:rPr>
          <w:rFonts w:ascii="Times New Roman" w:hAnsi="Times New Roman"/>
          <w:sz w:val="28"/>
          <w:szCs w:val="28"/>
        </w:rPr>
        <w:t xml:space="preserve"> для проведения принудительного квитирования </w:t>
      </w:r>
      <w:r w:rsidRPr="00F72371">
        <w:rPr>
          <w:rFonts w:ascii="Times New Roman" w:hAnsi="Times New Roman"/>
          <w:sz w:val="28"/>
          <w:szCs w:val="28"/>
        </w:rPr>
        <w:t xml:space="preserve">извещения о начислении </w:t>
      </w:r>
      <w:r w:rsidR="0095392A" w:rsidRPr="00F72371">
        <w:rPr>
          <w:rFonts w:ascii="Times New Roman" w:hAnsi="Times New Roman"/>
          <w:sz w:val="28"/>
          <w:szCs w:val="28"/>
        </w:rPr>
        <w:t xml:space="preserve">при отсутствии в </w:t>
      </w:r>
      <w:r w:rsidR="008B37B4" w:rsidRPr="00F72371">
        <w:rPr>
          <w:rFonts w:ascii="Times New Roman" w:hAnsi="Times New Roman"/>
          <w:sz w:val="28"/>
          <w:szCs w:val="28"/>
        </w:rPr>
        <w:t>ГИС ГМП</w:t>
      </w:r>
      <w:r w:rsidR="0095392A" w:rsidRPr="00F72371">
        <w:rPr>
          <w:rFonts w:ascii="Times New Roman" w:hAnsi="Times New Roman"/>
          <w:sz w:val="28"/>
          <w:szCs w:val="28"/>
        </w:rPr>
        <w:t xml:space="preserve"> </w:t>
      </w:r>
      <w:r w:rsidR="004B198E" w:rsidRPr="00F72371">
        <w:rPr>
          <w:rFonts w:ascii="Times New Roman" w:hAnsi="Times New Roman"/>
          <w:sz w:val="28"/>
          <w:szCs w:val="28"/>
        </w:rPr>
        <w:t xml:space="preserve">соответствующего </w:t>
      </w:r>
      <w:r w:rsidRPr="00F72371">
        <w:rPr>
          <w:rFonts w:ascii="Times New Roman" w:hAnsi="Times New Roman"/>
          <w:sz w:val="28"/>
          <w:szCs w:val="28"/>
        </w:rPr>
        <w:t>извещени</w:t>
      </w:r>
      <w:r w:rsidR="00C722EA" w:rsidRPr="00F72371">
        <w:rPr>
          <w:rFonts w:ascii="Times New Roman" w:hAnsi="Times New Roman"/>
          <w:sz w:val="28"/>
          <w:szCs w:val="28"/>
        </w:rPr>
        <w:t>я</w:t>
      </w:r>
      <w:r w:rsidRPr="00F72371">
        <w:rPr>
          <w:rFonts w:ascii="Times New Roman" w:hAnsi="Times New Roman"/>
          <w:sz w:val="28"/>
          <w:szCs w:val="28"/>
        </w:rPr>
        <w:t xml:space="preserve"> о приеме к исполнению распоряжени</w:t>
      </w:r>
      <w:r w:rsidR="003B1027" w:rsidRPr="00F72371">
        <w:rPr>
          <w:rFonts w:ascii="Times New Roman" w:hAnsi="Times New Roman"/>
          <w:sz w:val="28"/>
          <w:szCs w:val="28"/>
        </w:rPr>
        <w:t>я</w:t>
      </w:r>
      <w:r w:rsidR="0095392A" w:rsidRPr="00F72371">
        <w:rPr>
          <w:rFonts w:ascii="Times New Roman" w:hAnsi="Times New Roman"/>
          <w:sz w:val="28"/>
          <w:szCs w:val="28"/>
        </w:rPr>
        <w:t>.</w:t>
      </w:r>
    </w:p>
    <w:p w14:paraId="5F186270" w14:textId="12AF3CB1" w:rsidR="00C722EA" w:rsidRPr="00F72371" w:rsidRDefault="0095392A" w:rsidP="004B198E">
      <w:pPr>
        <w:pStyle w:val="af9"/>
        <w:spacing w:line="240" w:lineRule="auto"/>
        <w:ind w:left="0" w:firstLine="720"/>
        <w:rPr>
          <w:rFonts w:ascii="Times New Roman" w:hAnsi="Times New Roman"/>
          <w:sz w:val="28"/>
          <w:szCs w:val="28"/>
        </w:rPr>
      </w:pPr>
      <w:r w:rsidRPr="00F72371">
        <w:rPr>
          <w:rFonts w:ascii="Times New Roman" w:hAnsi="Times New Roman"/>
          <w:sz w:val="28"/>
          <w:szCs w:val="28"/>
        </w:rPr>
        <w:t xml:space="preserve">Право на принудительное квитирование такого </w:t>
      </w:r>
      <w:r w:rsidR="003B1027" w:rsidRPr="00F72371">
        <w:rPr>
          <w:rFonts w:ascii="Times New Roman" w:hAnsi="Times New Roman"/>
          <w:sz w:val="28"/>
          <w:szCs w:val="28"/>
        </w:rPr>
        <w:t xml:space="preserve">извещения о начислении </w:t>
      </w:r>
      <w:r w:rsidRPr="00F72371">
        <w:rPr>
          <w:rFonts w:ascii="Times New Roman" w:hAnsi="Times New Roman"/>
          <w:sz w:val="28"/>
          <w:szCs w:val="28"/>
        </w:rPr>
        <w:t xml:space="preserve">имеют АН и ГАН, сформировавший </w:t>
      </w:r>
      <w:r w:rsidR="00B95799" w:rsidRPr="00F72371">
        <w:rPr>
          <w:rFonts w:ascii="Times New Roman" w:hAnsi="Times New Roman"/>
          <w:sz w:val="28"/>
          <w:szCs w:val="28"/>
        </w:rPr>
        <w:t xml:space="preserve">извещения о начислении </w:t>
      </w:r>
      <w:r w:rsidRPr="00F72371">
        <w:rPr>
          <w:rFonts w:ascii="Times New Roman" w:hAnsi="Times New Roman"/>
          <w:sz w:val="28"/>
          <w:szCs w:val="28"/>
        </w:rPr>
        <w:t xml:space="preserve">и получивший информацию </w:t>
      </w:r>
      <w:r w:rsidR="00C722EA" w:rsidRPr="00F72371">
        <w:rPr>
          <w:rFonts w:ascii="Times New Roman" w:hAnsi="Times New Roman"/>
          <w:sz w:val="28"/>
          <w:szCs w:val="28"/>
        </w:rPr>
        <w:t>о его оплате путем проведения проверки отражения денежных средств на соответствующих лицевых счетах АН/ГАН.</w:t>
      </w:r>
    </w:p>
    <w:p w14:paraId="4E03CB57" w14:textId="77777777" w:rsidR="0095392A" w:rsidRPr="00F72371" w:rsidRDefault="0095392A" w:rsidP="0050277B">
      <w:pPr>
        <w:pStyle w:val="50"/>
        <w:numPr>
          <w:ilvl w:val="4"/>
          <w:numId w:val="5"/>
        </w:numPr>
        <w:spacing w:before="240"/>
        <w:ind w:left="1140" w:hanging="431"/>
        <w:rPr>
          <w:lang w:val="ru-RU"/>
        </w:rPr>
      </w:pPr>
      <w:bookmarkStart w:id="881" w:name="_Toc412042062"/>
      <w:r w:rsidRPr="00F72371">
        <w:rPr>
          <w:lang w:val="ru-RU"/>
        </w:rPr>
        <w:t>Формат запроса</w:t>
      </w:r>
      <w:bookmarkEnd w:id="881"/>
    </w:p>
    <w:p w14:paraId="029CB974" w14:textId="5CB5AEC4" w:rsidR="0095392A" w:rsidRPr="00F72371" w:rsidRDefault="0095392A" w:rsidP="0095392A">
      <w:pPr>
        <w:pStyle w:val="af9"/>
        <w:spacing w:line="240" w:lineRule="auto"/>
        <w:ind w:left="0" w:firstLine="720"/>
        <w:rPr>
          <w:rFonts w:ascii="Times New Roman" w:hAnsi="Times New Roman"/>
          <w:sz w:val="28"/>
          <w:szCs w:val="28"/>
        </w:rPr>
      </w:pPr>
      <w:proofErr w:type="gramStart"/>
      <w:r w:rsidRPr="00F72371">
        <w:rPr>
          <w:rFonts w:ascii="Times New Roman" w:hAnsi="Times New Roman"/>
          <w:sz w:val="28"/>
          <w:szCs w:val="28"/>
        </w:rPr>
        <w:t xml:space="preserve">Запрос на принудительное квитирование </w:t>
      </w:r>
      <w:r w:rsidR="003D31C5" w:rsidRPr="00F72371">
        <w:rPr>
          <w:rFonts w:ascii="Times New Roman" w:hAnsi="Times New Roman"/>
          <w:sz w:val="28"/>
          <w:szCs w:val="28"/>
        </w:rPr>
        <w:t xml:space="preserve">извещения о начислении </w:t>
      </w:r>
      <w:r w:rsidRPr="00F72371">
        <w:rPr>
          <w:rFonts w:ascii="Times New Roman" w:hAnsi="Times New Roman"/>
          <w:sz w:val="28"/>
          <w:szCs w:val="28"/>
        </w:rPr>
        <w:t xml:space="preserve">с отсутствующим в </w:t>
      </w:r>
      <w:r w:rsidR="008B37B4" w:rsidRPr="00F72371">
        <w:rPr>
          <w:rFonts w:ascii="Times New Roman" w:hAnsi="Times New Roman"/>
          <w:sz w:val="28"/>
          <w:szCs w:val="28"/>
        </w:rPr>
        <w:t>ГИС ГМП</w:t>
      </w:r>
      <w:r w:rsidRPr="00F72371">
        <w:rPr>
          <w:rFonts w:ascii="Times New Roman" w:hAnsi="Times New Roman"/>
          <w:sz w:val="28"/>
          <w:szCs w:val="28"/>
        </w:rPr>
        <w:t xml:space="preserve"> платежом осуществляется посредством того же сообщения, что и запрос на принудительное квитирование </w:t>
      </w:r>
      <w:r w:rsidR="003B1027" w:rsidRPr="00F72371">
        <w:rPr>
          <w:rFonts w:ascii="Times New Roman" w:hAnsi="Times New Roman"/>
          <w:sz w:val="28"/>
          <w:szCs w:val="28"/>
        </w:rPr>
        <w:t xml:space="preserve">извещения о начислении </w:t>
      </w:r>
      <w:r w:rsidRPr="00F72371">
        <w:rPr>
          <w:rFonts w:ascii="Times New Roman" w:hAnsi="Times New Roman"/>
          <w:sz w:val="28"/>
          <w:szCs w:val="28"/>
        </w:rPr>
        <w:t xml:space="preserve">с </w:t>
      </w:r>
      <w:r w:rsidR="003B1027" w:rsidRPr="00F72371">
        <w:rPr>
          <w:rFonts w:ascii="Times New Roman" w:hAnsi="Times New Roman"/>
          <w:sz w:val="28"/>
          <w:szCs w:val="28"/>
        </w:rPr>
        <w:t xml:space="preserve">извещением (-ями) о приеме к исполнению распоряжения (-ий) </w:t>
      </w:r>
      <w:r w:rsidR="001972F8" w:rsidRPr="00F72371">
        <w:rPr>
          <w:rFonts w:ascii="Times New Roman" w:hAnsi="Times New Roman"/>
          <w:sz w:val="28"/>
          <w:szCs w:val="28"/>
        </w:rPr>
        <w:t>по инициативе АН/</w:t>
      </w:r>
      <w:r w:rsidRPr="00F72371">
        <w:rPr>
          <w:rFonts w:ascii="Times New Roman" w:hAnsi="Times New Roman"/>
          <w:sz w:val="28"/>
          <w:szCs w:val="28"/>
        </w:rPr>
        <w:t xml:space="preserve">ГАН, описанного в подпункте </w:t>
      </w:r>
      <w:r w:rsidRPr="00F72371">
        <w:rPr>
          <w:rFonts w:ascii="Times New Roman" w:hAnsi="Times New Roman"/>
          <w:sz w:val="28"/>
          <w:szCs w:val="28"/>
        </w:rPr>
        <w:fldChar w:fldCharType="begin"/>
      </w:r>
      <w:r w:rsidRPr="00F72371">
        <w:rPr>
          <w:rFonts w:ascii="Times New Roman" w:hAnsi="Times New Roman"/>
          <w:sz w:val="28"/>
          <w:szCs w:val="28"/>
        </w:rPr>
        <w:instrText xml:space="preserve"> REF _Ref330152285 \r \h  \* MERGEFORMAT </w:instrText>
      </w:r>
      <w:r w:rsidRPr="00F72371">
        <w:rPr>
          <w:rFonts w:ascii="Times New Roman" w:hAnsi="Times New Roman"/>
          <w:sz w:val="28"/>
          <w:szCs w:val="28"/>
        </w:rPr>
      </w:r>
      <w:r w:rsidRPr="00F72371">
        <w:rPr>
          <w:rFonts w:ascii="Times New Roman" w:hAnsi="Times New Roman"/>
          <w:sz w:val="28"/>
          <w:szCs w:val="28"/>
        </w:rPr>
        <w:fldChar w:fldCharType="separate"/>
      </w:r>
      <w:r w:rsidR="00B57E80" w:rsidRPr="00F72371">
        <w:rPr>
          <w:rFonts w:ascii="Times New Roman" w:hAnsi="Times New Roman"/>
          <w:sz w:val="28"/>
          <w:szCs w:val="28"/>
        </w:rPr>
        <w:t>5.5.2.1.1</w:t>
      </w:r>
      <w:r w:rsidRPr="00F72371">
        <w:rPr>
          <w:rFonts w:ascii="Times New Roman" w:hAnsi="Times New Roman"/>
          <w:sz w:val="28"/>
          <w:szCs w:val="28"/>
        </w:rPr>
        <w:fldChar w:fldCharType="end"/>
      </w:r>
      <w:r w:rsidRPr="00F72371">
        <w:rPr>
          <w:rFonts w:ascii="Times New Roman" w:hAnsi="Times New Roman"/>
          <w:sz w:val="28"/>
          <w:szCs w:val="28"/>
        </w:rPr>
        <w:t xml:space="preserve">. Для указания необходимости принудительного квитирования с отсутствующим в </w:t>
      </w:r>
      <w:r w:rsidR="008B37B4" w:rsidRPr="00F72371">
        <w:rPr>
          <w:rFonts w:ascii="Times New Roman" w:hAnsi="Times New Roman"/>
          <w:sz w:val="28"/>
          <w:szCs w:val="28"/>
        </w:rPr>
        <w:t>ГИС ГМП</w:t>
      </w:r>
      <w:r w:rsidRPr="00F72371">
        <w:rPr>
          <w:rFonts w:ascii="Times New Roman" w:hAnsi="Times New Roman"/>
          <w:sz w:val="28"/>
          <w:szCs w:val="28"/>
        </w:rPr>
        <w:t xml:space="preserve"> </w:t>
      </w:r>
      <w:r w:rsidR="003B1027" w:rsidRPr="00F72371">
        <w:rPr>
          <w:rFonts w:ascii="Times New Roman" w:hAnsi="Times New Roman"/>
          <w:sz w:val="28"/>
          <w:szCs w:val="28"/>
        </w:rPr>
        <w:t>извещением о приеме к исполнению распоряжения</w:t>
      </w:r>
      <w:proofErr w:type="gramEnd"/>
      <w:r w:rsidR="003B1027" w:rsidRPr="00F72371">
        <w:rPr>
          <w:rFonts w:ascii="Times New Roman" w:hAnsi="Times New Roman"/>
          <w:sz w:val="28"/>
          <w:szCs w:val="28"/>
        </w:rPr>
        <w:t xml:space="preserve"> </w:t>
      </w:r>
      <w:r w:rsidRPr="00F72371">
        <w:rPr>
          <w:rFonts w:ascii="Times New Roman" w:hAnsi="Times New Roman"/>
          <w:sz w:val="28"/>
          <w:szCs w:val="28"/>
        </w:rPr>
        <w:t>в</w:t>
      </w:r>
      <w:r w:rsidRPr="00F72371">
        <w:rPr>
          <w:rFonts w:ascii="Times New Roman" w:hAnsi="Times New Roman"/>
          <w:i/>
        </w:rPr>
        <w:t xml:space="preserve"> </w:t>
      </w:r>
      <w:r w:rsidRPr="00F72371">
        <w:rPr>
          <w:rFonts w:ascii="Times New Roman" w:hAnsi="Times New Roman"/>
          <w:sz w:val="28"/>
          <w:szCs w:val="28"/>
        </w:rPr>
        <w:t xml:space="preserve">контейнере </w:t>
      </w:r>
      <w:r w:rsidRPr="00F72371">
        <w:rPr>
          <w:rFonts w:ascii="Times New Roman" w:hAnsi="Times New Roman"/>
          <w:i/>
          <w:sz w:val="28"/>
          <w:szCs w:val="28"/>
        </w:rPr>
        <w:t>Payments</w:t>
      </w:r>
      <w:r w:rsidRPr="00F72371">
        <w:rPr>
          <w:rFonts w:ascii="Times New Roman" w:hAnsi="Times New Roman"/>
          <w:sz w:val="28"/>
          <w:szCs w:val="28"/>
        </w:rPr>
        <w:t xml:space="preserve"> должен содержаться единственный элемент </w:t>
      </w:r>
      <w:r w:rsidRPr="00F72371">
        <w:rPr>
          <w:rFonts w:ascii="Times New Roman" w:hAnsi="Times New Roman"/>
          <w:i/>
          <w:sz w:val="28"/>
          <w:szCs w:val="28"/>
        </w:rPr>
        <w:t>PaymentSystemIdentifier</w:t>
      </w:r>
      <w:r w:rsidRPr="00F72371">
        <w:rPr>
          <w:rFonts w:ascii="Times New Roman" w:hAnsi="Times New Roman"/>
          <w:sz w:val="28"/>
          <w:szCs w:val="28"/>
        </w:rPr>
        <w:t>, заполненный значением «PaymentNotLoaded».</w:t>
      </w:r>
    </w:p>
    <w:p w14:paraId="51833962" w14:textId="77777777" w:rsidR="0095392A" w:rsidRPr="00F72371" w:rsidRDefault="0095392A" w:rsidP="0050277B">
      <w:pPr>
        <w:pStyle w:val="50"/>
        <w:numPr>
          <w:ilvl w:val="4"/>
          <w:numId w:val="5"/>
        </w:numPr>
        <w:spacing w:before="240"/>
        <w:ind w:left="1140" w:hanging="431"/>
        <w:rPr>
          <w:lang w:val="ru-RU"/>
        </w:rPr>
      </w:pPr>
      <w:bookmarkStart w:id="882" w:name="_Toc412042063"/>
      <w:r w:rsidRPr="00F72371">
        <w:rPr>
          <w:lang w:val="ru-RU"/>
        </w:rPr>
        <w:lastRenderedPageBreak/>
        <w:t>Формат ответа</w:t>
      </w:r>
      <w:bookmarkEnd w:id="882"/>
    </w:p>
    <w:p w14:paraId="323D3ED2" w14:textId="000A3BBA" w:rsidR="0095392A" w:rsidRPr="00F72371" w:rsidRDefault="0095392A" w:rsidP="0095392A">
      <w:pPr>
        <w:pStyle w:val="af9"/>
        <w:spacing w:line="240" w:lineRule="auto"/>
        <w:ind w:left="0" w:firstLine="720"/>
        <w:rPr>
          <w:rFonts w:ascii="Times New Roman" w:hAnsi="Times New Roman"/>
          <w:sz w:val="28"/>
          <w:szCs w:val="28"/>
        </w:rPr>
      </w:pPr>
      <w:proofErr w:type="gramStart"/>
      <w:r w:rsidRPr="00F72371">
        <w:rPr>
          <w:rFonts w:ascii="Times New Roman" w:hAnsi="Times New Roman"/>
          <w:sz w:val="28"/>
          <w:szCs w:val="28"/>
        </w:rPr>
        <w:t xml:space="preserve">Ответ на запрос на принудительного квитирования </w:t>
      </w:r>
      <w:r w:rsidR="003B1027" w:rsidRPr="00F72371">
        <w:rPr>
          <w:rFonts w:ascii="Times New Roman" w:hAnsi="Times New Roman"/>
          <w:sz w:val="28"/>
          <w:szCs w:val="28"/>
        </w:rPr>
        <w:t xml:space="preserve">извещения о начислении </w:t>
      </w:r>
      <w:r w:rsidRPr="00F72371">
        <w:rPr>
          <w:rFonts w:ascii="Times New Roman" w:hAnsi="Times New Roman"/>
          <w:sz w:val="28"/>
          <w:szCs w:val="28"/>
        </w:rPr>
        <w:t xml:space="preserve">с отсутствующим в </w:t>
      </w:r>
      <w:r w:rsidR="008B37B4" w:rsidRPr="00F72371">
        <w:rPr>
          <w:rFonts w:ascii="Times New Roman" w:hAnsi="Times New Roman"/>
          <w:sz w:val="28"/>
          <w:szCs w:val="28"/>
        </w:rPr>
        <w:t>ГИС ГМП</w:t>
      </w:r>
      <w:r w:rsidRPr="00F72371">
        <w:rPr>
          <w:rFonts w:ascii="Times New Roman" w:hAnsi="Times New Roman"/>
          <w:sz w:val="28"/>
          <w:szCs w:val="28"/>
        </w:rPr>
        <w:t xml:space="preserve"> </w:t>
      </w:r>
      <w:r w:rsidR="003B1027" w:rsidRPr="00F72371">
        <w:rPr>
          <w:rFonts w:ascii="Times New Roman" w:hAnsi="Times New Roman"/>
          <w:sz w:val="28"/>
          <w:szCs w:val="28"/>
        </w:rPr>
        <w:t xml:space="preserve">извещением о приеме к исполнению распоряжения </w:t>
      </w:r>
      <w:r w:rsidRPr="00F72371">
        <w:rPr>
          <w:rFonts w:ascii="Times New Roman" w:hAnsi="Times New Roman"/>
          <w:sz w:val="28"/>
          <w:szCs w:val="28"/>
        </w:rPr>
        <w:t xml:space="preserve">возвращается посредством того же сообщения, что и ответ на запрос на </w:t>
      </w:r>
      <w:r w:rsidR="003B1027" w:rsidRPr="00F72371">
        <w:rPr>
          <w:rFonts w:ascii="Times New Roman" w:hAnsi="Times New Roman"/>
          <w:sz w:val="28"/>
          <w:szCs w:val="28"/>
        </w:rPr>
        <w:t xml:space="preserve">принудительное </w:t>
      </w:r>
      <w:r w:rsidRPr="00F72371">
        <w:rPr>
          <w:rFonts w:ascii="Times New Roman" w:hAnsi="Times New Roman"/>
          <w:sz w:val="28"/>
          <w:szCs w:val="28"/>
        </w:rPr>
        <w:t>квитировани</w:t>
      </w:r>
      <w:r w:rsidR="003B1027" w:rsidRPr="00F72371">
        <w:rPr>
          <w:rFonts w:ascii="Times New Roman" w:hAnsi="Times New Roman"/>
          <w:sz w:val="28"/>
          <w:szCs w:val="28"/>
        </w:rPr>
        <w:t>е</w:t>
      </w:r>
      <w:r w:rsidRPr="00F72371">
        <w:rPr>
          <w:rFonts w:ascii="Times New Roman" w:hAnsi="Times New Roman"/>
          <w:sz w:val="28"/>
          <w:szCs w:val="28"/>
        </w:rPr>
        <w:t xml:space="preserve"> </w:t>
      </w:r>
      <w:r w:rsidR="003B1027" w:rsidRPr="00F72371">
        <w:rPr>
          <w:rFonts w:ascii="Times New Roman" w:hAnsi="Times New Roman"/>
          <w:sz w:val="28"/>
          <w:szCs w:val="28"/>
        </w:rPr>
        <w:t>извещения о начислении с извещением</w:t>
      </w:r>
      <w:r w:rsidR="00544CE6" w:rsidRPr="00F72371">
        <w:rPr>
          <w:rFonts w:ascii="Times New Roman" w:hAnsi="Times New Roman"/>
          <w:sz w:val="28"/>
          <w:szCs w:val="28"/>
          <w:lang w:val="en-US"/>
        </w:rPr>
        <w:t> </w:t>
      </w:r>
      <w:r w:rsidR="003B1027" w:rsidRPr="00F72371">
        <w:rPr>
          <w:rFonts w:ascii="Times New Roman" w:hAnsi="Times New Roman"/>
          <w:sz w:val="28"/>
          <w:szCs w:val="28"/>
        </w:rPr>
        <w:t xml:space="preserve">(-ями) о приеме к исполнению распоряжения (-ий) </w:t>
      </w:r>
      <w:r w:rsidR="001972F8" w:rsidRPr="00F72371">
        <w:rPr>
          <w:rFonts w:ascii="Times New Roman" w:hAnsi="Times New Roman"/>
          <w:sz w:val="28"/>
          <w:szCs w:val="28"/>
        </w:rPr>
        <w:t>по инициативе АН/</w:t>
      </w:r>
      <w:r w:rsidRPr="00F72371">
        <w:rPr>
          <w:rFonts w:ascii="Times New Roman" w:hAnsi="Times New Roman"/>
          <w:sz w:val="28"/>
          <w:szCs w:val="28"/>
        </w:rPr>
        <w:t xml:space="preserve">ГАН, описанного в подпункте </w:t>
      </w:r>
      <w:r w:rsidRPr="00F72371">
        <w:rPr>
          <w:rFonts w:ascii="Times New Roman" w:hAnsi="Times New Roman"/>
          <w:sz w:val="28"/>
          <w:szCs w:val="28"/>
        </w:rPr>
        <w:fldChar w:fldCharType="begin"/>
      </w:r>
      <w:r w:rsidRPr="00F72371">
        <w:rPr>
          <w:rFonts w:ascii="Times New Roman" w:hAnsi="Times New Roman"/>
          <w:sz w:val="28"/>
          <w:szCs w:val="28"/>
        </w:rPr>
        <w:instrText xml:space="preserve"> REF _Ref330152377 \r \h  \* MERGEFORMAT </w:instrText>
      </w:r>
      <w:r w:rsidRPr="00F72371">
        <w:rPr>
          <w:rFonts w:ascii="Times New Roman" w:hAnsi="Times New Roman"/>
          <w:sz w:val="28"/>
          <w:szCs w:val="28"/>
        </w:rPr>
      </w:r>
      <w:r w:rsidRPr="00F72371">
        <w:rPr>
          <w:rFonts w:ascii="Times New Roman" w:hAnsi="Times New Roman"/>
          <w:sz w:val="28"/>
          <w:szCs w:val="28"/>
        </w:rPr>
        <w:fldChar w:fldCharType="separate"/>
      </w:r>
      <w:r w:rsidR="00B57E80" w:rsidRPr="00F72371">
        <w:rPr>
          <w:rFonts w:ascii="Times New Roman" w:hAnsi="Times New Roman"/>
          <w:sz w:val="28"/>
          <w:szCs w:val="28"/>
        </w:rPr>
        <w:t>5.5.2.1.2</w:t>
      </w:r>
      <w:r w:rsidRPr="00F72371">
        <w:rPr>
          <w:rFonts w:ascii="Times New Roman" w:hAnsi="Times New Roman"/>
          <w:sz w:val="28"/>
          <w:szCs w:val="28"/>
        </w:rPr>
        <w:fldChar w:fldCharType="end"/>
      </w:r>
      <w:r w:rsidRPr="00F72371">
        <w:rPr>
          <w:rFonts w:ascii="Times New Roman" w:hAnsi="Times New Roman"/>
          <w:sz w:val="28"/>
          <w:szCs w:val="28"/>
        </w:rPr>
        <w:t>.</w:t>
      </w:r>
      <w:proofErr w:type="gramEnd"/>
    </w:p>
    <w:p w14:paraId="729FBD14" w14:textId="192CB86C" w:rsidR="0095392A" w:rsidRPr="00F72371" w:rsidRDefault="0095392A" w:rsidP="0095392A">
      <w:pPr>
        <w:pStyle w:val="af9"/>
        <w:spacing w:line="240" w:lineRule="auto"/>
        <w:ind w:left="0" w:firstLine="720"/>
        <w:rPr>
          <w:rFonts w:ascii="Times New Roman" w:hAnsi="Times New Roman"/>
          <w:sz w:val="28"/>
          <w:szCs w:val="28"/>
        </w:rPr>
      </w:pPr>
      <w:r w:rsidRPr="00F72371">
        <w:rPr>
          <w:rFonts w:ascii="Times New Roman" w:hAnsi="Times New Roman"/>
          <w:sz w:val="28"/>
          <w:szCs w:val="28"/>
        </w:rPr>
        <w:t xml:space="preserve">В случае появления ошибки при обработке запроса в сообщении ответа в теге </w:t>
      </w:r>
      <w:r w:rsidRPr="00F72371">
        <w:rPr>
          <w:rFonts w:ascii="Times New Roman" w:hAnsi="Times New Roman"/>
          <w:i/>
          <w:sz w:val="28"/>
          <w:szCs w:val="28"/>
        </w:rPr>
        <w:t>AppData</w:t>
      </w:r>
      <w:r w:rsidRPr="00F72371">
        <w:rPr>
          <w:rFonts w:ascii="Times New Roman" w:hAnsi="Times New Roman"/>
          <w:sz w:val="28"/>
          <w:szCs w:val="28"/>
        </w:rPr>
        <w:t xml:space="preserve"> будет присутствовать тег </w:t>
      </w:r>
      <w:r w:rsidRPr="00F72371">
        <w:rPr>
          <w:rFonts w:ascii="Times New Roman" w:hAnsi="Times New Roman"/>
          <w:i/>
          <w:sz w:val="28"/>
          <w:szCs w:val="28"/>
        </w:rPr>
        <w:t>ResponseMessage/</w:t>
      </w:r>
      <w:r w:rsidRPr="00F72371">
        <w:rPr>
          <w:rFonts w:ascii="Times New Roman" w:hAnsi="Times New Roman"/>
          <w:i/>
          <w:sz w:val="28"/>
          <w:szCs w:val="28"/>
          <w:lang w:val="en-US"/>
        </w:rPr>
        <w:t>Ticket</w:t>
      </w:r>
      <w:r w:rsidRPr="00F72371">
        <w:rPr>
          <w:rFonts w:ascii="Times New Roman" w:hAnsi="Times New Roman"/>
          <w:i/>
          <w:sz w:val="28"/>
          <w:szCs w:val="28"/>
        </w:rPr>
        <w:t>/RequestProcessResult</w:t>
      </w:r>
      <w:r w:rsidRPr="00F72371">
        <w:rPr>
          <w:rFonts w:ascii="Times New Roman" w:hAnsi="Times New Roman"/>
          <w:sz w:val="28"/>
          <w:szCs w:val="28"/>
        </w:rPr>
        <w:t xml:space="preserve"> типа данных </w:t>
      </w:r>
      <w:r w:rsidRPr="00F72371">
        <w:rPr>
          <w:rFonts w:ascii="Times New Roman" w:hAnsi="Times New Roman"/>
          <w:i/>
          <w:sz w:val="28"/>
          <w:szCs w:val="28"/>
        </w:rPr>
        <w:t>ResultInfo</w:t>
      </w:r>
      <w:r w:rsidRPr="00F72371">
        <w:rPr>
          <w:rFonts w:ascii="Times New Roman" w:hAnsi="Times New Roman"/>
          <w:sz w:val="28"/>
          <w:szCs w:val="28"/>
        </w:rPr>
        <w:t xml:space="preserve">, который описан в подпункте </w:t>
      </w:r>
      <w:r w:rsidRPr="00F72371">
        <w:rPr>
          <w:rFonts w:ascii="Times New Roman" w:hAnsi="Times New Roman"/>
        </w:rPr>
        <w:fldChar w:fldCharType="begin"/>
      </w:r>
      <w:r w:rsidRPr="00F72371">
        <w:rPr>
          <w:rFonts w:ascii="Times New Roman" w:hAnsi="Times New Roman"/>
        </w:rPr>
        <w:instrText xml:space="preserve"> REF _Ref375764145 \r \h  \* MERGEFORMAT </w:instrText>
      </w:r>
      <w:r w:rsidRPr="00F72371">
        <w:rPr>
          <w:rFonts w:ascii="Times New Roman" w:hAnsi="Times New Roman"/>
        </w:rPr>
      </w:r>
      <w:r w:rsidRPr="00F72371">
        <w:rPr>
          <w:rFonts w:ascii="Times New Roman" w:hAnsi="Times New Roman"/>
        </w:rPr>
        <w:fldChar w:fldCharType="separate"/>
      </w:r>
      <w:r w:rsidR="00B57E80" w:rsidRPr="00F72371">
        <w:rPr>
          <w:rFonts w:ascii="Times New Roman" w:hAnsi="Times New Roman"/>
          <w:sz w:val="28"/>
          <w:szCs w:val="28"/>
        </w:rPr>
        <w:t>5.2.3</w:t>
      </w:r>
      <w:r w:rsidRPr="00F72371">
        <w:rPr>
          <w:rFonts w:ascii="Times New Roman" w:hAnsi="Times New Roman"/>
        </w:rPr>
        <w:fldChar w:fldCharType="end"/>
      </w:r>
      <w:r w:rsidRPr="00F72371">
        <w:rPr>
          <w:rFonts w:ascii="Times New Roman" w:hAnsi="Times New Roman"/>
          <w:sz w:val="28"/>
          <w:szCs w:val="28"/>
        </w:rPr>
        <w:t>.</w:t>
      </w:r>
    </w:p>
    <w:p w14:paraId="75258A58" w14:textId="4E468546" w:rsidR="0095392A" w:rsidRPr="00F72371" w:rsidRDefault="0095392A" w:rsidP="0050277B">
      <w:pPr>
        <w:pStyle w:val="22"/>
        <w:numPr>
          <w:ilvl w:val="1"/>
          <w:numId w:val="5"/>
        </w:numPr>
        <w:tabs>
          <w:tab w:val="left" w:pos="0"/>
        </w:tabs>
        <w:suppressAutoHyphens/>
        <w:spacing w:after="120"/>
        <w:ind w:left="1140" w:hanging="431"/>
        <w:jc w:val="both"/>
        <w:rPr>
          <w:rFonts w:ascii="Times New Roman" w:hAnsi="Times New Roman" w:cs="Times New Roman"/>
          <w:i w:val="0"/>
          <w:lang w:val="ru-RU"/>
        </w:rPr>
      </w:pPr>
      <w:bookmarkStart w:id="883" w:name="_Ref399931554"/>
      <w:r w:rsidRPr="00F72371">
        <w:rPr>
          <w:rFonts w:ascii="Times New Roman" w:hAnsi="Times New Roman" w:cs="Times New Roman"/>
          <w:i w:val="0"/>
          <w:lang w:val="ru-RU"/>
        </w:rPr>
        <w:t xml:space="preserve"> </w:t>
      </w:r>
      <w:bookmarkStart w:id="884" w:name="_Toc412042064"/>
      <w:bookmarkStart w:id="885" w:name="_Toc484102007"/>
      <w:bookmarkStart w:id="886" w:name="_Toc499570686"/>
      <w:r w:rsidRPr="00F72371">
        <w:rPr>
          <w:rFonts w:ascii="Times New Roman" w:hAnsi="Times New Roman" w:cs="Times New Roman"/>
          <w:i w:val="0"/>
          <w:lang w:val="ru-RU"/>
        </w:rPr>
        <w:t xml:space="preserve">Установление </w:t>
      </w:r>
      <w:r w:rsidR="000301AD" w:rsidRPr="00F72371">
        <w:rPr>
          <w:rFonts w:ascii="Times New Roman" w:hAnsi="Times New Roman" w:cs="Times New Roman"/>
          <w:i w:val="0"/>
          <w:lang w:val="ru-RU"/>
        </w:rPr>
        <w:t xml:space="preserve">извещению о приеме к исполнению распоряжения </w:t>
      </w:r>
      <w:r w:rsidRPr="00F72371">
        <w:rPr>
          <w:rFonts w:ascii="Times New Roman" w:hAnsi="Times New Roman" w:cs="Times New Roman"/>
          <w:i w:val="0"/>
          <w:lang w:val="ru-RU"/>
        </w:rPr>
        <w:t>статуса «Услуга предоставлена»</w:t>
      </w:r>
      <w:bookmarkEnd w:id="883"/>
      <w:bookmarkEnd w:id="884"/>
      <w:bookmarkEnd w:id="885"/>
      <w:bookmarkEnd w:id="886"/>
    </w:p>
    <w:p w14:paraId="3C394955" w14:textId="3D7B3E95" w:rsidR="0095392A" w:rsidRPr="00F72371" w:rsidRDefault="00C722EA" w:rsidP="0095392A">
      <w:pPr>
        <w:pStyle w:val="af9"/>
        <w:spacing w:line="240" w:lineRule="auto"/>
        <w:ind w:left="0" w:firstLine="720"/>
        <w:rPr>
          <w:rFonts w:ascii="Times New Roman" w:hAnsi="Times New Roman"/>
          <w:sz w:val="28"/>
          <w:szCs w:val="28"/>
        </w:rPr>
      </w:pPr>
      <w:r w:rsidRPr="00F72371">
        <w:rPr>
          <w:rFonts w:ascii="Times New Roman" w:hAnsi="Times New Roman"/>
          <w:sz w:val="28"/>
          <w:szCs w:val="28"/>
        </w:rPr>
        <w:t xml:space="preserve">Процедура </w:t>
      </w:r>
      <w:r w:rsidR="0095392A" w:rsidRPr="00F72371">
        <w:rPr>
          <w:rFonts w:ascii="Times New Roman" w:hAnsi="Times New Roman"/>
          <w:sz w:val="28"/>
          <w:szCs w:val="28"/>
        </w:rPr>
        <w:t>предназначен</w:t>
      </w:r>
      <w:r w:rsidRPr="00F72371">
        <w:rPr>
          <w:rFonts w:ascii="Times New Roman" w:hAnsi="Times New Roman"/>
          <w:sz w:val="28"/>
          <w:szCs w:val="28"/>
        </w:rPr>
        <w:t>а</w:t>
      </w:r>
      <w:r w:rsidR="0095392A" w:rsidRPr="00F72371">
        <w:rPr>
          <w:rFonts w:ascii="Times New Roman" w:hAnsi="Times New Roman"/>
          <w:sz w:val="28"/>
          <w:szCs w:val="28"/>
        </w:rPr>
        <w:t xml:space="preserve"> для установления </w:t>
      </w:r>
      <w:r w:rsidR="003B1027" w:rsidRPr="00F72371">
        <w:rPr>
          <w:rFonts w:ascii="Times New Roman" w:hAnsi="Times New Roman"/>
          <w:sz w:val="28"/>
          <w:szCs w:val="28"/>
        </w:rPr>
        <w:t>извещениям о приеме к исполнению распоряжений</w:t>
      </w:r>
      <w:r w:rsidR="0095392A" w:rsidRPr="00F72371">
        <w:rPr>
          <w:rFonts w:ascii="Times New Roman" w:hAnsi="Times New Roman"/>
          <w:sz w:val="28"/>
          <w:szCs w:val="28"/>
        </w:rPr>
        <w:t xml:space="preserve">, </w:t>
      </w:r>
      <w:r w:rsidR="003B1027" w:rsidRPr="00F72371">
        <w:rPr>
          <w:rFonts w:ascii="Times New Roman" w:hAnsi="Times New Roman"/>
          <w:sz w:val="28"/>
          <w:szCs w:val="28"/>
        </w:rPr>
        <w:t xml:space="preserve">предоставленным участником </w:t>
      </w:r>
      <w:r w:rsidR="0095392A" w:rsidRPr="00F72371">
        <w:rPr>
          <w:rFonts w:ascii="Times New Roman" w:hAnsi="Times New Roman"/>
          <w:sz w:val="28"/>
          <w:szCs w:val="28"/>
        </w:rPr>
        <w:t xml:space="preserve">в </w:t>
      </w:r>
      <w:r w:rsidR="008B37B4" w:rsidRPr="00F72371">
        <w:rPr>
          <w:rFonts w:ascii="Times New Roman" w:hAnsi="Times New Roman"/>
          <w:sz w:val="28"/>
          <w:szCs w:val="28"/>
        </w:rPr>
        <w:t>ГИС ГМП</w:t>
      </w:r>
      <w:r w:rsidR="0095392A" w:rsidRPr="00F72371">
        <w:rPr>
          <w:rFonts w:ascii="Times New Roman" w:hAnsi="Times New Roman"/>
          <w:sz w:val="28"/>
          <w:szCs w:val="28"/>
        </w:rPr>
        <w:t>, статуса «Услуга предоставлена». Прав</w:t>
      </w:r>
      <w:r w:rsidRPr="00F72371">
        <w:rPr>
          <w:rFonts w:ascii="Times New Roman" w:hAnsi="Times New Roman"/>
          <w:sz w:val="28"/>
          <w:szCs w:val="28"/>
        </w:rPr>
        <w:t>о</w:t>
      </w:r>
      <w:r w:rsidR="0095392A" w:rsidRPr="00F72371">
        <w:rPr>
          <w:rFonts w:ascii="Times New Roman" w:hAnsi="Times New Roman"/>
          <w:sz w:val="28"/>
          <w:szCs w:val="28"/>
        </w:rPr>
        <w:t xml:space="preserve"> на проставление </w:t>
      </w:r>
      <w:r w:rsidR="003B1027" w:rsidRPr="00F72371">
        <w:rPr>
          <w:rFonts w:ascii="Times New Roman" w:hAnsi="Times New Roman"/>
          <w:sz w:val="28"/>
          <w:szCs w:val="28"/>
        </w:rPr>
        <w:t xml:space="preserve">извещению о приеме к исполнению распоряжения </w:t>
      </w:r>
      <w:r w:rsidR="0095392A" w:rsidRPr="00F72371">
        <w:rPr>
          <w:rFonts w:ascii="Times New Roman" w:hAnsi="Times New Roman"/>
          <w:sz w:val="28"/>
          <w:szCs w:val="28"/>
        </w:rPr>
        <w:t>статуса «Услуга предоставлена» имеют</w:t>
      </w:r>
      <w:r w:rsidR="00FD503E" w:rsidRPr="00F72371">
        <w:rPr>
          <w:rFonts w:ascii="Times New Roman" w:hAnsi="Times New Roman"/>
          <w:sz w:val="28"/>
          <w:szCs w:val="28"/>
        </w:rPr>
        <w:t xml:space="preserve"> участники</w:t>
      </w:r>
      <w:r w:rsidR="0095392A" w:rsidRPr="00F72371">
        <w:rPr>
          <w:rFonts w:ascii="Times New Roman" w:hAnsi="Times New Roman"/>
          <w:sz w:val="28"/>
          <w:szCs w:val="28"/>
        </w:rPr>
        <w:t xml:space="preserve">, зарегистрированные в </w:t>
      </w:r>
      <w:r w:rsidR="008B37B4" w:rsidRPr="00F72371">
        <w:rPr>
          <w:rFonts w:ascii="Times New Roman" w:hAnsi="Times New Roman"/>
          <w:sz w:val="28"/>
          <w:szCs w:val="28"/>
        </w:rPr>
        <w:t>ГИС ГМП</w:t>
      </w:r>
      <w:r w:rsidR="0095392A" w:rsidRPr="00F72371">
        <w:rPr>
          <w:rFonts w:ascii="Times New Roman" w:hAnsi="Times New Roman"/>
          <w:sz w:val="28"/>
          <w:szCs w:val="28"/>
        </w:rPr>
        <w:t xml:space="preserve"> с полномочиями АЗ</w:t>
      </w:r>
      <w:r w:rsidR="00707777" w:rsidRPr="00F72371">
        <w:rPr>
          <w:rFonts w:ascii="Times New Roman" w:hAnsi="Times New Roman"/>
          <w:sz w:val="28"/>
          <w:szCs w:val="28"/>
        </w:rPr>
        <w:t>/ГАЗ</w:t>
      </w:r>
      <w:r w:rsidR="00FD503E" w:rsidRPr="00F72371">
        <w:rPr>
          <w:rFonts w:ascii="Times New Roman" w:hAnsi="Times New Roman"/>
          <w:sz w:val="28"/>
          <w:szCs w:val="28"/>
        </w:rPr>
        <w:t xml:space="preserve"> с «Орган государственной власти (орган местного самоуправления), обладающий правом получать информацию из </w:t>
      </w:r>
      <w:r w:rsidR="008B37B4" w:rsidRPr="00F72371">
        <w:rPr>
          <w:rFonts w:ascii="Times New Roman" w:hAnsi="Times New Roman"/>
          <w:sz w:val="28"/>
          <w:szCs w:val="28"/>
        </w:rPr>
        <w:t>ГИС ГМП</w:t>
      </w:r>
      <w:r w:rsidR="00FD503E" w:rsidRPr="00F72371">
        <w:rPr>
          <w:rFonts w:ascii="Times New Roman" w:hAnsi="Times New Roman"/>
          <w:sz w:val="28"/>
          <w:szCs w:val="28"/>
        </w:rPr>
        <w:t xml:space="preserve"> при предоставлении государственных (муниципальных) услуг и (или) выполнении государственных (муниципальных) функций, и не осуществляющий администрирова</w:t>
      </w:r>
      <w:r w:rsidR="008E7758" w:rsidRPr="00F72371">
        <w:rPr>
          <w:rFonts w:ascii="Times New Roman" w:hAnsi="Times New Roman"/>
          <w:sz w:val="28"/>
          <w:szCs w:val="28"/>
        </w:rPr>
        <w:t>ние платежей, их территориальный</w:t>
      </w:r>
      <w:r w:rsidR="00FD503E" w:rsidRPr="00F72371">
        <w:rPr>
          <w:rFonts w:ascii="Times New Roman" w:hAnsi="Times New Roman"/>
          <w:sz w:val="28"/>
          <w:szCs w:val="28"/>
        </w:rPr>
        <w:t xml:space="preserve"> орган»</w:t>
      </w:r>
      <w:r w:rsidR="0095392A" w:rsidRPr="00F72371">
        <w:rPr>
          <w:rFonts w:ascii="Times New Roman" w:hAnsi="Times New Roman"/>
          <w:sz w:val="28"/>
          <w:szCs w:val="28"/>
        </w:rPr>
        <w:t>.</w:t>
      </w:r>
    </w:p>
    <w:p w14:paraId="7CBF02FD" w14:textId="77777777" w:rsidR="0095392A" w:rsidRPr="00F72371" w:rsidRDefault="0095392A" w:rsidP="0050277B">
      <w:pPr>
        <w:pStyle w:val="33"/>
        <w:numPr>
          <w:ilvl w:val="2"/>
          <w:numId w:val="5"/>
        </w:numPr>
        <w:tabs>
          <w:tab w:val="left" w:pos="975"/>
        </w:tabs>
        <w:suppressAutoHyphens/>
        <w:spacing w:after="240"/>
        <w:ind w:left="1225" w:hanging="505"/>
        <w:rPr>
          <w:rFonts w:cs="Times New Roman"/>
          <w:szCs w:val="28"/>
        </w:rPr>
      </w:pPr>
      <w:bookmarkStart w:id="887" w:name="_Toc412042065"/>
      <w:bookmarkStart w:id="888" w:name="_Toc484102008"/>
      <w:bookmarkStart w:id="889" w:name="_Toc499570687"/>
      <w:r w:rsidRPr="00F72371">
        <w:rPr>
          <w:rFonts w:cs="Times New Roman"/>
          <w:szCs w:val="28"/>
        </w:rPr>
        <w:t>Формат запроса</w:t>
      </w:r>
      <w:bookmarkEnd w:id="887"/>
      <w:bookmarkEnd w:id="888"/>
      <w:bookmarkEnd w:id="889"/>
    </w:p>
    <w:p w14:paraId="46E29E31" w14:textId="51FADDB0" w:rsidR="0095392A" w:rsidRPr="00F72371" w:rsidRDefault="0095392A" w:rsidP="0095392A">
      <w:pPr>
        <w:pStyle w:val="af9"/>
        <w:spacing w:line="240" w:lineRule="auto"/>
        <w:ind w:left="0" w:firstLine="720"/>
        <w:rPr>
          <w:rFonts w:ascii="Times New Roman" w:hAnsi="Times New Roman"/>
          <w:sz w:val="28"/>
          <w:szCs w:val="28"/>
        </w:rPr>
      </w:pPr>
      <w:r w:rsidRPr="00F72371">
        <w:rPr>
          <w:rFonts w:ascii="Times New Roman" w:hAnsi="Times New Roman"/>
          <w:sz w:val="28"/>
          <w:szCs w:val="28"/>
        </w:rPr>
        <w:t xml:space="preserve">Запрос на установление </w:t>
      </w:r>
      <w:r w:rsidR="003D31C5" w:rsidRPr="00F72371">
        <w:rPr>
          <w:rFonts w:ascii="Times New Roman" w:hAnsi="Times New Roman"/>
          <w:sz w:val="28"/>
          <w:szCs w:val="28"/>
        </w:rPr>
        <w:t>извещениям о приеме к исполнению распоряжений</w:t>
      </w:r>
      <w:r w:rsidRPr="00F72371">
        <w:rPr>
          <w:rFonts w:ascii="Times New Roman" w:hAnsi="Times New Roman"/>
          <w:sz w:val="28"/>
          <w:szCs w:val="28"/>
        </w:rPr>
        <w:t xml:space="preserve">, </w:t>
      </w:r>
      <w:r w:rsidR="00544CE6" w:rsidRPr="00F72371">
        <w:rPr>
          <w:rFonts w:ascii="Times New Roman" w:hAnsi="Times New Roman"/>
          <w:sz w:val="28"/>
          <w:szCs w:val="28"/>
        </w:rPr>
        <w:t xml:space="preserve">предоставленным участником </w:t>
      </w:r>
      <w:r w:rsidRPr="00F72371">
        <w:rPr>
          <w:rFonts w:ascii="Times New Roman" w:hAnsi="Times New Roman"/>
          <w:sz w:val="28"/>
          <w:szCs w:val="28"/>
        </w:rPr>
        <w:t xml:space="preserve">в </w:t>
      </w:r>
      <w:r w:rsidR="008B37B4" w:rsidRPr="00F72371">
        <w:rPr>
          <w:rFonts w:ascii="Times New Roman" w:hAnsi="Times New Roman"/>
          <w:sz w:val="28"/>
          <w:szCs w:val="28"/>
        </w:rPr>
        <w:t>ГИС ГМП</w:t>
      </w:r>
      <w:r w:rsidRPr="00F72371">
        <w:rPr>
          <w:rFonts w:ascii="Times New Roman" w:hAnsi="Times New Roman"/>
          <w:sz w:val="28"/>
          <w:szCs w:val="28"/>
        </w:rPr>
        <w:t xml:space="preserve">, статуса «Услуга предоставлена» осуществляется посредством аналогичного сообщения, что и запрос на принудительное квитирование </w:t>
      </w:r>
      <w:r w:rsidR="00544CE6" w:rsidRPr="00F72371">
        <w:rPr>
          <w:rFonts w:ascii="Times New Roman" w:hAnsi="Times New Roman"/>
          <w:sz w:val="28"/>
          <w:szCs w:val="28"/>
        </w:rPr>
        <w:t>извещения о начислении с извещением</w:t>
      </w:r>
      <w:proofErr w:type="gramStart"/>
      <w:r w:rsidR="00544CE6" w:rsidRPr="00F72371">
        <w:rPr>
          <w:rFonts w:ascii="Times New Roman" w:hAnsi="Times New Roman"/>
          <w:sz w:val="28"/>
          <w:szCs w:val="28"/>
          <w:lang w:val="en-US"/>
        </w:rPr>
        <w:t> </w:t>
      </w:r>
      <w:r w:rsidR="00544CE6" w:rsidRPr="00F72371">
        <w:rPr>
          <w:rFonts w:ascii="Times New Roman" w:hAnsi="Times New Roman"/>
          <w:sz w:val="28"/>
          <w:szCs w:val="28"/>
        </w:rPr>
        <w:t>(-</w:t>
      </w:r>
      <w:proofErr w:type="gramEnd"/>
      <w:r w:rsidR="00544CE6" w:rsidRPr="00F72371">
        <w:rPr>
          <w:rFonts w:ascii="Times New Roman" w:hAnsi="Times New Roman"/>
          <w:sz w:val="28"/>
          <w:szCs w:val="28"/>
        </w:rPr>
        <w:t>ями) о приеме к исполнению распоряжения (-ий)</w:t>
      </w:r>
      <w:r w:rsidRPr="00F72371">
        <w:rPr>
          <w:rFonts w:ascii="Times New Roman" w:hAnsi="Times New Roman"/>
          <w:sz w:val="28"/>
          <w:szCs w:val="28"/>
        </w:rPr>
        <w:t xml:space="preserve">, описанного в подпункте </w:t>
      </w:r>
      <w:r w:rsidRPr="00F72371">
        <w:rPr>
          <w:rFonts w:ascii="Times New Roman" w:hAnsi="Times New Roman"/>
        </w:rPr>
        <w:fldChar w:fldCharType="begin"/>
      </w:r>
      <w:r w:rsidRPr="00F72371">
        <w:rPr>
          <w:rFonts w:ascii="Times New Roman" w:hAnsi="Times New Roman"/>
        </w:rPr>
        <w:instrText xml:space="preserve"> REF _Ref330152285 \r \h  \* MERGEFORMAT </w:instrText>
      </w:r>
      <w:r w:rsidRPr="00F72371">
        <w:rPr>
          <w:rFonts w:ascii="Times New Roman" w:hAnsi="Times New Roman"/>
        </w:rPr>
      </w:r>
      <w:r w:rsidRPr="00F72371">
        <w:rPr>
          <w:rFonts w:ascii="Times New Roman" w:hAnsi="Times New Roman"/>
        </w:rPr>
        <w:fldChar w:fldCharType="separate"/>
      </w:r>
      <w:r w:rsidR="00B57E80" w:rsidRPr="00F72371">
        <w:rPr>
          <w:rFonts w:ascii="Times New Roman" w:hAnsi="Times New Roman"/>
          <w:sz w:val="28"/>
          <w:szCs w:val="28"/>
        </w:rPr>
        <w:t>5.5.2</w:t>
      </w:r>
      <w:r w:rsidR="00B57E80" w:rsidRPr="00F72371">
        <w:rPr>
          <w:rFonts w:ascii="Times New Roman" w:hAnsi="Times New Roman"/>
        </w:rPr>
        <w:t>.1.1</w:t>
      </w:r>
      <w:r w:rsidRPr="00F72371">
        <w:rPr>
          <w:rFonts w:ascii="Times New Roman" w:hAnsi="Times New Roman"/>
        </w:rPr>
        <w:fldChar w:fldCharType="end"/>
      </w:r>
      <w:r w:rsidRPr="00F72371">
        <w:rPr>
          <w:rFonts w:ascii="Times New Roman" w:hAnsi="Times New Roman"/>
          <w:sz w:val="28"/>
          <w:szCs w:val="28"/>
        </w:rPr>
        <w:t>.</w:t>
      </w:r>
    </w:p>
    <w:p w14:paraId="7EDBA86C" w14:textId="77777777" w:rsidR="0095392A" w:rsidRPr="00F72371" w:rsidRDefault="0095392A" w:rsidP="0095392A">
      <w:pPr>
        <w:pStyle w:val="af9"/>
        <w:spacing w:line="240" w:lineRule="auto"/>
        <w:ind w:left="0" w:firstLine="720"/>
        <w:rPr>
          <w:rFonts w:ascii="Times New Roman" w:hAnsi="Times New Roman"/>
          <w:sz w:val="28"/>
          <w:szCs w:val="28"/>
        </w:rPr>
      </w:pPr>
      <w:r w:rsidRPr="00F72371">
        <w:rPr>
          <w:rFonts w:ascii="Times New Roman" w:hAnsi="Times New Roman"/>
          <w:sz w:val="28"/>
          <w:szCs w:val="28"/>
        </w:rPr>
        <w:t xml:space="preserve">Тег </w:t>
      </w:r>
      <w:r w:rsidRPr="00F72371">
        <w:rPr>
          <w:rFonts w:ascii="Times New Roman" w:hAnsi="Times New Roman"/>
          <w:i/>
          <w:sz w:val="28"/>
          <w:szCs w:val="28"/>
        </w:rPr>
        <w:t>SupplierBillID</w:t>
      </w:r>
      <w:r w:rsidRPr="00F72371">
        <w:rPr>
          <w:rFonts w:ascii="Times New Roman" w:hAnsi="Times New Roman"/>
          <w:sz w:val="28"/>
          <w:szCs w:val="28"/>
        </w:rPr>
        <w:t xml:space="preserve"> должен быть заполнен значением «ChargeNotLoaded».</w:t>
      </w:r>
    </w:p>
    <w:p w14:paraId="4BD92348" w14:textId="77777777" w:rsidR="0095392A" w:rsidRPr="00F72371" w:rsidRDefault="0095392A" w:rsidP="0095392A">
      <w:pPr>
        <w:pStyle w:val="af9"/>
        <w:spacing w:line="240" w:lineRule="auto"/>
        <w:ind w:left="0" w:firstLine="720"/>
        <w:rPr>
          <w:rFonts w:ascii="Times New Roman" w:hAnsi="Times New Roman"/>
          <w:sz w:val="28"/>
          <w:szCs w:val="28"/>
        </w:rPr>
      </w:pPr>
      <w:r w:rsidRPr="00F72371">
        <w:rPr>
          <w:rFonts w:ascii="Times New Roman" w:hAnsi="Times New Roman"/>
          <w:sz w:val="28"/>
          <w:szCs w:val="28"/>
        </w:rPr>
        <w:t xml:space="preserve">Контейнер </w:t>
      </w:r>
      <w:r w:rsidRPr="00F72371">
        <w:rPr>
          <w:rFonts w:ascii="Times New Roman" w:hAnsi="Times New Roman"/>
          <w:i/>
          <w:sz w:val="28"/>
          <w:szCs w:val="28"/>
        </w:rPr>
        <w:t>Payments</w:t>
      </w:r>
      <w:r w:rsidRPr="00F72371">
        <w:rPr>
          <w:rFonts w:ascii="Times New Roman" w:hAnsi="Times New Roman"/>
          <w:sz w:val="28"/>
          <w:szCs w:val="28"/>
        </w:rPr>
        <w:t xml:space="preserve"> должен содержать уникальные идентификаторы платежей, которым необходимо проставить статус «Услуга предоставлена». </w:t>
      </w:r>
    </w:p>
    <w:p w14:paraId="642B584C" w14:textId="77777777" w:rsidR="0095392A" w:rsidRPr="00F72371" w:rsidRDefault="0095392A" w:rsidP="0050277B">
      <w:pPr>
        <w:pStyle w:val="33"/>
        <w:numPr>
          <w:ilvl w:val="2"/>
          <w:numId w:val="5"/>
        </w:numPr>
        <w:tabs>
          <w:tab w:val="left" w:pos="975"/>
        </w:tabs>
        <w:suppressAutoHyphens/>
        <w:spacing w:after="240"/>
        <w:ind w:left="1225" w:hanging="505"/>
        <w:rPr>
          <w:rFonts w:cs="Times New Roman"/>
          <w:szCs w:val="28"/>
        </w:rPr>
      </w:pPr>
      <w:bookmarkStart w:id="890" w:name="_Toc412042066"/>
      <w:bookmarkStart w:id="891" w:name="_Toc484102009"/>
      <w:bookmarkStart w:id="892" w:name="_Toc499570688"/>
      <w:r w:rsidRPr="00F72371">
        <w:rPr>
          <w:rFonts w:cs="Times New Roman"/>
          <w:szCs w:val="28"/>
        </w:rPr>
        <w:lastRenderedPageBreak/>
        <w:t>Формат ответа</w:t>
      </w:r>
      <w:bookmarkEnd w:id="890"/>
      <w:bookmarkEnd w:id="891"/>
      <w:bookmarkEnd w:id="892"/>
    </w:p>
    <w:p w14:paraId="6DE73EF6" w14:textId="430EE64C" w:rsidR="0095392A" w:rsidRPr="00F72371" w:rsidRDefault="0095392A" w:rsidP="0095392A">
      <w:pPr>
        <w:pStyle w:val="af9"/>
        <w:spacing w:line="240" w:lineRule="auto"/>
        <w:ind w:left="0" w:firstLine="720"/>
        <w:rPr>
          <w:rFonts w:ascii="Times New Roman" w:hAnsi="Times New Roman"/>
          <w:sz w:val="28"/>
          <w:szCs w:val="28"/>
        </w:rPr>
      </w:pPr>
      <w:r w:rsidRPr="00F72371">
        <w:rPr>
          <w:rFonts w:ascii="Times New Roman" w:hAnsi="Times New Roman"/>
          <w:sz w:val="28"/>
          <w:szCs w:val="28"/>
        </w:rPr>
        <w:t>В случае</w:t>
      </w:r>
      <w:proofErr w:type="gramStart"/>
      <w:r w:rsidRPr="00F72371">
        <w:rPr>
          <w:rFonts w:ascii="Times New Roman" w:hAnsi="Times New Roman"/>
          <w:sz w:val="28"/>
          <w:szCs w:val="28"/>
        </w:rPr>
        <w:t>,</w:t>
      </w:r>
      <w:proofErr w:type="gramEnd"/>
      <w:r w:rsidRPr="00F72371">
        <w:rPr>
          <w:rFonts w:ascii="Times New Roman" w:hAnsi="Times New Roman"/>
          <w:sz w:val="28"/>
          <w:szCs w:val="28"/>
        </w:rPr>
        <w:t xml:space="preserve"> если установление статуса «Услуга предоставлена» прошло успешно для всех указанных в запросе платежей, сообщение ответа в теге </w:t>
      </w:r>
      <w:r w:rsidRPr="00F72371">
        <w:rPr>
          <w:rFonts w:ascii="Times New Roman" w:hAnsi="Times New Roman"/>
          <w:i/>
          <w:sz w:val="28"/>
          <w:szCs w:val="28"/>
        </w:rPr>
        <w:t>AppData</w:t>
      </w:r>
      <w:r w:rsidRPr="00F72371">
        <w:rPr>
          <w:rFonts w:ascii="Times New Roman" w:hAnsi="Times New Roman"/>
          <w:sz w:val="28"/>
          <w:szCs w:val="28"/>
        </w:rPr>
        <w:t xml:space="preserve"> будет содержать тег </w:t>
      </w:r>
      <w:r w:rsidRPr="00F72371">
        <w:rPr>
          <w:rFonts w:ascii="Times New Roman" w:hAnsi="Times New Roman"/>
          <w:i/>
          <w:sz w:val="28"/>
          <w:szCs w:val="28"/>
        </w:rPr>
        <w:t>AppData/ResponseMessage/</w:t>
      </w:r>
      <w:r w:rsidRPr="00F72371">
        <w:rPr>
          <w:rFonts w:ascii="Times New Roman" w:hAnsi="Times New Roman"/>
          <w:i/>
          <w:sz w:val="28"/>
          <w:szCs w:val="28"/>
          <w:lang w:val="en-US"/>
        </w:rPr>
        <w:t>Ticket</w:t>
      </w:r>
      <w:r w:rsidRPr="00F72371">
        <w:rPr>
          <w:rFonts w:ascii="Times New Roman" w:hAnsi="Times New Roman"/>
          <w:i/>
          <w:sz w:val="28"/>
          <w:szCs w:val="28"/>
        </w:rPr>
        <w:t>/</w:t>
      </w:r>
      <w:r w:rsidRPr="00F72371" w:rsidDel="003E46A6">
        <w:rPr>
          <w:rFonts w:ascii="Times New Roman" w:hAnsi="Times New Roman"/>
          <w:i/>
          <w:sz w:val="28"/>
          <w:szCs w:val="28"/>
        </w:rPr>
        <w:t xml:space="preserve"> </w:t>
      </w:r>
      <w:r w:rsidRPr="00F72371">
        <w:rPr>
          <w:rFonts w:ascii="Times New Roman" w:hAnsi="Times New Roman"/>
          <w:i/>
          <w:sz w:val="28"/>
          <w:szCs w:val="28"/>
        </w:rPr>
        <w:t>RequestProcessResult</w:t>
      </w:r>
      <w:r w:rsidRPr="00F72371">
        <w:rPr>
          <w:rFonts w:ascii="Times New Roman" w:hAnsi="Times New Roman"/>
          <w:sz w:val="28"/>
          <w:szCs w:val="28"/>
        </w:rPr>
        <w:t xml:space="preserve"> типа данных ResultInfo, который описан в подпункте </w:t>
      </w:r>
      <w:r w:rsidRPr="00F72371">
        <w:rPr>
          <w:rFonts w:ascii="Times New Roman" w:hAnsi="Times New Roman"/>
        </w:rPr>
        <w:fldChar w:fldCharType="begin"/>
      </w:r>
      <w:r w:rsidRPr="00F72371">
        <w:rPr>
          <w:rFonts w:ascii="Times New Roman" w:hAnsi="Times New Roman"/>
        </w:rPr>
        <w:instrText xml:space="preserve"> REF _Ref375764145 \r \h  \* MERGEFORMAT </w:instrText>
      </w:r>
      <w:r w:rsidRPr="00F72371">
        <w:rPr>
          <w:rFonts w:ascii="Times New Roman" w:hAnsi="Times New Roman"/>
        </w:rPr>
      </w:r>
      <w:r w:rsidRPr="00F72371">
        <w:rPr>
          <w:rFonts w:ascii="Times New Roman" w:hAnsi="Times New Roman"/>
        </w:rPr>
        <w:fldChar w:fldCharType="separate"/>
      </w:r>
      <w:r w:rsidR="00B57E80" w:rsidRPr="00F72371">
        <w:rPr>
          <w:rFonts w:ascii="Times New Roman" w:hAnsi="Times New Roman"/>
          <w:sz w:val="28"/>
          <w:szCs w:val="28"/>
        </w:rPr>
        <w:t>5.2.3</w:t>
      </w:r>
      <w:r w:rsidRPr="00F72371">
        <w:rPr>
          <w:rFonts w:ascii="Times New Roman" w:hAnsi="Times New Roman"/>
        </w:rPr>
        <w:fldChar w:fldCharType="end"/>
      </w:r>
      <w:r w:rsidRPr="00F72371">
        <w:rPr>
          <w:rFonts w:ascii="Times New Roman" w:hAnsi="Times New Roman"/>
          <w:sz w:val="28"/>
          <w:szCs w:val="28"/>
        </w:rPr>
        <w:t xml:space="preserve">. В теге </w:t>
      </w:r>
      <w:r w:rsidRPr="00F72371">
        <w:rPr>
          <w:rFonts w:ascii="Times New Roman" w:hAnsi="Times New Roman"/>
          <w:i/>
          <w:sz w:val="28"/>
          <w:szCs w:val="28"/>
        </w:rPr>
        <w:t>ResultCode</w:t>
      </w:r>
      <w:r w:rsidRPr="00F72371">
        <w:rPr>
          <w:rFonts w:ascii="Times New Roman" w:hAnsi="Times New Roman"/>
          <w:sz w:val="28"/>
          <w:szCs w:val="28"/>
        </w:rPr>
        <w:t xml:space="preserve"> будет передаваться значение "0".</w:t>
      </w:r>
    </w:p>
    <w:p w14:paraId="5B675E06" w14:textId="4E609698" w:rsidR="0095392A" w:rsidRPr="00F72371" w:rsidRDefault="0095392A" w:rsidP="0095392A">
      <w:pPr>
        <w:pStyle w:val="af9"/>
        <w:spacing w:line="240" w:lineRule="auto"/>
        <w:ind w:left="0" w:firstLine="720"/>
        <w:rPr>
          <w:rFonts w:ascii="Times New Roman" w:hAnsi="Times New Roman"/>
          <w:sz w:val="28"/>
          <w:szCs w:val="28"/>
        </w:rPr>
      </w:pPr>
      <w:r w:rsidRPr="00F72371">
        <w:rPr>
          <w:rFonts w:ascii="Times New Roman" w:hAnsi="Times New Roman"/>
          <w:sz w:val="28"/>
          <w:szCs w:val="28"/>
        </w:rPr>
        <w:t xml:space="preserve">В случае появления ошибки (платежи отсутствуют в </w:t>
      </w:r>
      <w:r w:rsidR="008B37B4" w:rsidRPr="00F72371">
        <w:rPr>
          <w:rFonts w:ascii="Times New Roman" w:hAnsi="Times New Roman"/>
          <w:sz w:val="28"/>
          <w:szCs w:val="28"/>
        </w:rPr>
        <w:t>ГИС ГМП</w:t>
      </w:r>
      <w:r w:rsidRPr="00F72371">
        <w:rPr>
          <w:rFonts w:ascii="Times New Roman" w:hAnsi="Times New Roman"/>
          <w:sz w:val="28"/>
          <w:szCs w:val="28"/>
        </w:rPr>
        <w:t xml:space="preserve">), сообщение ответа в теге </w:t>
      </w:r>
      <w:r w:rsidRPr="00F72371">
        <w:rPr>
          <w:rFonts w:ascii="Times New Roman" w:hAnsi="Times New Roman"/>
          <w:i/>
          <w:sz w:val="28"/>
          <w:szCs w:val="28"/>
        </w:rPr>
        <w:t>AppData</w:t>
      </w:r>
      <w:r w:rsidRPr="00F72371">
        <w:rPr>
          <w:rFonts w:ascii="Times New Roman" w:hAnsi="Times New Roman"/>
          <w:sz w:val="28"/>
          <w:szCs w:val="28"/>
        </w:rPr>
        <w:t xml:space="preserve"> будет содержать тег </w:t>
      </w:r>
      <w:r w:rsidRPr="00F72371">
        <w:rPr>
          <w:rFonts w:ascii="Times New Roman" w:hAnsi="Times New Roman"/>
          <w:i/>
          <w:sz w:val="28"/>
          <w:szCs w:val="28"/>
        </w:rPr>
        <w:t>ResponseMessage/DoAcknowledgmentResponse</w:t>
      </w:r>
      <w:r w:rsidRPr="00F72371">
        <w:rPr>
          <w:rFonts w:ascii="Times New Roman" w:hAnsi="Times New Roman"/>
          <w:sz w:val="28"/>
          <w:szCs w:val="28"/>
        </w:rPr>
        <w:t xml:space="preserve">, описанный в подпункте </w:t>
      </w:r>
      <w:r w:rsidRPr="00F72371">
        <w:rPr>
          <w:rFonts w:ascii="Times New Roman" w:hAnsi="Times New Roman"/>
        </w:rPr>
        <w:fldChar w:fldCharType="begin"/>
      </w:r>
      <w:r w:rsidRPr="00F72371">
        <w:rPr>
          <w:rFonts w:ascii="Times New Roman" w:hAnsi="Times New Roman"/>
        </w:rPr>
        <w:instrText xml:space="preserve"> REF _Ref330152377 \r \h  \* MERGEFORMAT </w:instrText>
      </w:r>
      <w:r w:rsidRPr="00F72371">
        <w:rPr>
          <w:rFonts w:ascii="Times New Roman" w:hAnsi="Times New Roman"/>
        </w:rPr>
      </w:r>
      <w:r w:rsidRPr="00F72371">
        <w:rPr>
          <w:rFonts w:ascii="Times New Roman" w:hAnsi="Times New Roman"/>
        </w:rPr>
        <w:fldChar w:fldCharType="separate"/>
      </w:r>
      <w:r w:rsidR="00B57E80" w:rsidRPr="00F72371">
        <w:rPr>
          <w:rFonts w:ascii="Times New Roman" w:hAnsi="Times New Roman"/>
          <w:sz w:val="28"/>
          <w:szCs w:val="28"/>
        </w:rPr>
        <w:t>5.5.2</w:t>
      </w:r>
      <w:r w:rsidR="00B57E80" w:rsidRPr="00F72371">
        <w:rPr>
          <w:rFonts w:ascii="Times New Roman" w:hAnsi="Times New Roman"/>
        </w:rPr>
        <w:t>.1.2</w:t>
      </w:r>
      <w:r w:rsidRPr="00F72371">
        <w:rPr>
          <w:rFonts w:ascii="Times New Roman" w:hAnsi="Times New Roman"/>
        </w:rPr>
        <w:fldChar w:fldCharType="end"/>
      </w:r>
      <w:r w:rsidRPr="00F72371">
        <w:rPr>
          <w:rFonts w:ascii="Times New Roman" w:hAnsi="Times New Roman"/>
          <w:sz w:val="28"/>
          <w:szCs w:val="28"/>
        </w:rPr>
        <w:t xml:space="preserve">. Тег будет содержать контейнер </w:t>
      </w:r>
      <w:r w:rsidRPr="00F72371">
        <w:rPr>
          <w:rFonts w:ascii="Times New Roman" w:hAnsi="Times New Roman"/>
          <w:i/>
          <w:sz w:val="28"/>
          <w:szCs w:val="28"/>
        </w:rPr>
        <w:t>PaymentsNotFound</w:t>
      </w:r>
      <w:r w:rsidRPr="00F72371">
        <w:rPr>
          <w:rFonts w:ascii="Times New Roman" w:hAnsi="Times New Roman"/>
          <w:sz w:val="28"/>
          <w:szCs w:val="28"/>
        </w:rPr>
        <w:t xml:space="preserve">, в котором будут перечислены те УИП из запроса, по которым не были найдены платежи. Если какой-либо УИП из запроса не был возвращен в контейнере </w:t>
      </w:r>
      <w:r w:rsidRPr="00F72371">
        <w:rPr>
          <w:rFonts w:ascii="Times New Roman" w:hAnsi="Times New Roman"/>
          <w:i/>
          <w:sz w:val="28"/>
          <w:szCs w:val="28"/>
        </w:rPr>
        <w:t>PaymentsNotFound</w:t>
      </w:r>
      <w:r w:rsidRPr="00F72371">
        <w:rPr>
          <w:rFonts w:ascii="Times New Roman" w:hAnsi="Times New Roman"/>
          <w:sz w:val="28"/>
          <w:szCs w:val="28"/>
        </w:rPr>
        <w:t>, это значит, что платеж с таким УИП был найден, и ему был успешно проставлен статус «Услуга предоставлена».</w:t>
      </w:r>
    </w:p>
    <w:p w14:paraId="278EF35C" w14:textId="43E3CBEE" w:rsidR="0095392A" w:rsidRPr="00F72371" w:rsidRDefault="0095392A" w:rsidP="0050277B">
      <w:pPr>
        <w:pStyle w:val="22"/>
        <w:numPr>
          <w:ilvl w:val="1"/>
          <w:numId w:val="5"/>
        </w:numPr>
        <w:tabs>
          <w:tab w:val="left" w:pos="0"/>
        </w:tabs>
        <w:suppressAutoHyphens/>
        <w:spacing w:after="120"/>
        <w:ind w:left="1140" w:hanging="431"/>
        <w:jc w:val="both"/>
        <w:rPr>
          <w:rFonts w:ascii="Times New Roman" w:hAnsi="Times New Roman" w:cs="Times New Roman"/>
          <w:i w:val="0"/>
          <w:lang w:val="ru-RU"/>
        </w:rPr>
      </w:pPr>
      <w:bookmarkStart w:id="893" w:name="_Ref399939922"/>
      <w:bookmarkStart w:id="894" w:name="_Ref399941082"/>
      <w:bookmarkStart w:id="895" w:name="_Toc412042067"/>
      <w:bookmarkStart w:id="896" w:name="_Toc484102010"/>
      <w:bookmarkStart w:id="897" w:name="_Toc499570689"/>
      <w:bookmarkStart w:id="898" w:name="_Ref397001483"/>
      <w:bookmarkStart w:id="899" w:name="_Toc398912467"/>
      <w:r w:rsidRPr="00F72371">
        <w:rPr>
          <w:rFonts w:ascii="Times New Roman" w:hAnsi="Times New Roman" w:cs="Times New Roman"/>
          <w:i w:val="0"/>
          <w:lang w:val="ru-RU"/>
        </w:rPr>
        <w:t xml:space="preserve">Формирование </w:t>
      </w:r>
      <w:r w:rsidR="008B37B4" w:rsidRPr="00F72371">
        <w:rPr>
          <w:rFonts w:ascii="Times New Roman" w:hAnsi="Times New Roman" w:cs="Times New Roman"/>
          <w:i w:val="0"/>
          <w:lang w:val="ru-RU"/>
        </w:rPr>
        <w:t>ГИС ГМП</w:t>
      </w:r>
      <w:r w:rsidRPr="00F72371">
        <w:rPr>
          <w:rFonts w:ascii="Times New Roman" w:hAnsi="Times New Roman" w:cs="Times New Roman"/>
          <w:i w:val="0"/>
          <w:lang w:val="ru-RU"/>
        </w:rPr>
        <w:t xml:space="preserve"> </w:t>
      </w:r>
      <w:r w:rsidR="002E1CC3" w:rsidRPr="00F72371">
        <w:rPr>
          <w:rFonts w:ascii="Times New Roman" w:hAnsi="Times New Roman" w:cs="Times New Roman"/>
          <w:i w:val="0"/>
          <w:lang w:val="ru-RU"/>
        </w:rPr>
        <w:t xml:space="preserve">извещения о начисления </w:t>
      </w:r>
      <w:r w:rsidRPr="00F72371">
        <w:rPr>
          <w:rFonts w:ascii="Times New Roman" w:hAnsi="Times New Roman" w:cs="Times New Roman"/>
          <w:i w:val="0"/>
          <w:lang w:val="ru-RU"/>
        </w:rPr>
        <w:t>с признаком «Предварительное начисление»</w:t>
      </w:r>
      <w:bookmarkEnd w:id="893"/>
      <w:bookmarkEnd w:id="894"/>
      <w:bookmarkEnd w:id="895"/>
      <w:bookmarkEnd w:id="896"/>
      <w:bookmarkEnd w:id="897"/>
      <w:r w:rsidRPr="00F72371">
        <w:rPr>
          <w:rFonts w:ascii="Times New Roman" w:hAnsi="Times New Roman" w:cs="Times New Roman"/>
          <w:i w:val="0"/>
          <w:lang w:val="ru-RU"/>
        </w:rPr>
        <w:t xml:space="preserve"> </w:t>
      </w:r>
      <w:bookmarkEnd w:id="898"/>
      <w:bookmarkEnd w:id="899"/>
    </w:p>
    <w:p w14:paraId="321AC878" w14:textId="6CCA36F1" w:rsidR="0095392A" w:rsidRPr="00F72371" w:rsidRDefault="00B6256E" w:rsidP="0095392A">
      <w:pPr>
        <w:pStyle w:val="af9"/>
        <w:spacing w:line="240" w:lineRule="auto"/>
        <w:ind w:left="0" w:firstLine="720"/>
        <w:rPr>
          <w:rFonts w:ascii="Times New Roman" w:hAnsi="Times New Roman"/>
          <w:sz w:val="28"/>
          <w:szCs w:val="28"/>
        </w:rPr>
      </w:pPr>
      <w:r w:rsidRPr="00F72371">
        <w:rPr>
          <w:rFonts w:ascii="Times New Roman" w:hAnsi="Times New Roman"/>
          <w:sz w:val="28"/>
          <w:szCs w:val="28"/>
        </w:rPr>
        <w:t xml:space="preserve">Процедура </w:t>
      </w:r>
      <w:r w:rsidR="0095392A" w:rsidRPr="00F72371">
        <w:rPr>
          <w:rFonts w:ascii="Times New Roman" w:hAnsi="Times New Roman"/>
          <w:sz w:val="28"/>
          <w:szCs w:val="28"/>
        </w:rPr>
        <w:t>предназначен</w:t>
      </w:r>
      <w:r w:rsidRPr="00F72371">
        <w:rPr>
          <w:rFonts w:ascii="Times New Roman" w:hAnsi="Times New Roman"/>
          <w:sz w:val="28"/>
          <w:szCs w:val="28"/>
        </w:rPr>
        <w:t>а</w:t>
      </w:r>
      <w:r w:rsidR="0095392A" w:rsidRPr="00F72371">
        <w:rPr>
          <w:rFonts w:ascii="Times New Roman" w:hAnsi="Times New Roman"/>
          <w:sz w:val="28"/>
          <w:szCs w:val="28"/>
        </w:rPr>
        <w:t xml:space="preserve"> для формирования </w:t>
      </w:r>
      <w:r w:rsidR="008B37B4" w:rsidRPr="00F72371">
        <w:rPr>
          <w:rFonts w:ascii="Times New Roman" w:hAnsi="Times New Roman"/>
          <w:sz w:val="28"/>
          <w:szCs w:val="28"/>
        </w:rPr>
        <w:t>ГИС ГМП</w:t>
      </w:r>
      <w:r w:rsidR="0095392A" w:rsidRPr="00F72371">
        <w:rPr>
          <w:rFonts w:ascii="Times New Roman" w:hAnsi="Times New Roman"/>
          <w:sz w:val="28"/>
          <w:szCs w:val="28"/>
        </w:rPr>
        <w:t xml:space="preserve"> </w:t>
      </w:r>
      <w:r w:rsidR="00544CE6" w:rsidRPr="00F72371">
        <w:rPr>
          <w:rFonts w:ascii="Times New Roman" w:hAnsi="Times New Roman"/>
          <w:sz w:val="28"/>
          <w:szCs w:val="28"/>
        </w:rPr>
        <w:t xml:space="preserve">извещения о начислении </w:t>
      </w:r>
      <w:r w:rsidR="0095392A" w:rsidRPr="00F72371">
        <w:rPr>
          <w:rFonts w:ascii="Times New Roman" w:hAnsi="Times New Roman"/>
          <w:sz w:val="28"/>
          <w:szCs w:val="28"/>
        </w:rPr>
        <w:t xml:space="preserve">с признаком «Предварительное начисление». Права на отправку запроса на формирование </w:t>
      </w:r>
      <w:r w:rsidR="00544CE6" w:rsidRPr="00F72371">
        <w:rPr>
          <w:rFonts w:ascii="Times New Roman" w:hAnsi="Times New Roman"/>
          <w:sz w:val="28"/>
          <w:szCs w:val="28"/>
        </w:rPr>
        <w:t xml:space="preserve">извещения о начислении </w:t>
      </w:r>
      <w:r w:rsidR="0095392A" w:rsidRPr="00F72371">
        <w:rPr>
          <w:rFonts w:ascii="Times New Roman" w:hAnsi="Times New Roman"/>
          <w:sz w:val="28"/>
          <w:szCs w:val="28"/>
        </w:rPr>
        <w:t xml:space="preserve">с признаком «Предварительное начисление» имеют </w:t>
      </w:r>
      <w:r w:rsidR="00C44E09" w:rsidRPr="00F72371">
        <w:rPr>
          <w:rFonts w:ascii="Times New Roman" w:hAnsi="Times New Roman"/>
          <w:sz w:val="28"/>
          <w:szCs w:val="28"/>
        </w:rPr>
        <w:t xml:space="preserve">участники, зарегистрированные в </w:t>
      </w:r>
      <w:r w:rsidR="008B37B4" w:rsidRPr="00F72371">
        <w:rPr>
          <w:rFonts w:ascii="Times New Roman" w:hAnsi="Times New Roman"/>
          <w:sz w:val="28"/>
          <w:szCs w:val="28"/>
        </w:rPr>
        <w:t>ГИС ГМП</w:t>
      </w:r>
      <w:r w:rsidR="00C44E09" w:rsidRPr="00F72371">
        <w:rPr>
          <w:rFonts w:ascii="Times New Roman" w:hAnsi="Times New Roman"/>
          <w:sz w:val="28"/>
          <w:szCs w:val="28"/>
        </w:rPr>
        <w:t xml:space="preserve"> с полномочием </w:t>
      </w:r>
      <w:r w:rsidR="0095392A" w:rsidRPr="00F72371">
        <w:rPr>
          <w:rFonts w:ascii="Times New Roman" w:hAnsi="Times New Roman"/>
          <w:sz w:val="28"/>
          <w:szCs w:val="28"/>
        </w:rPr>
        <w:t xml:space="preserve">АЗ </w:t>
      </w:r>
      <w:r w:rsidR="00707777" w:rsidRPr="00F72371">
        <w:rPr>
          <w:rFonts w:ascii="Times New Roman" w:hAnsi="Times New Roman"/>
          <w:sz w:val="28"/>
          <w:szCs w:val="28"/>
        </w:rPr>
        <w:t>с видами «Оператор единого портала государственных и муниципальных услуг (функций)» и «Оператор регионального портала государственных и муниципальных услуг (функций)»</w:t>
      </w:r>
      <w:r w:rsidR="0095392A" w:rsidRPr="00F72371">
        <w:rPr>
          <w:rFonts w:ascii="Times New Roman" w:hAnsi="Times New Roman"/>
          <w:sz w:val="28"/>
          <w:szCs w:val="28"/>
        </w:rPr>
        <w:t>.</w:t>
      </w:r>
    </w:p>
    <w:p w14:paraId="48897856" w14:textId="77777777" w:rsidR="0095392A" w:rsidRPr="00F72371" w:rsidRDefault="0095392A" w:rsidP="0050277B">
      <w:pPr>
        <w:pStyle w:val="33"/>
        <w:numPr>
          <w:ilvl w:val="2"/>
          <w:numId w:val="5"/>
        </w:numPr>
        <w:tabs>
          <w:tab w:val="left" w:pos="975"/>
        </w:tabs>
        <w:suppressAutoHyphens/>
        <w:spacing w:after="240"/>
        <w:ind w:left="1225" w:hanging="505"/>
        <w:rPr>
          <w:rFonts w:cs="Times New Roman"/>
          <w:szCs w:val="28"/>
        </w:rPr>
      </w:pPr>
      <w:bookmarkStart w:id="900" w:name="_Toc398912468"/>
      <w:bookmarkStart w:id="901" w:name="_Toc412042068"/>
      <w:bookmarkStart w:id="902" w:name="_Toc484102011"/>
      <w:bookmarkStart w:id="903" w:name="_Toc499570690"/>
      <w:r w:rsidRPr="00F72371">
        <w:rPr>
          <w:rFonts w:cs="Times New Roman"/>
          <w:szCs w:val="28"/>
        </w:rPr>
        <w:t>Формат запроса</w:t>
      </w:r>
      <w:bookmarkEnd w:id="900"/>
      <w:bookmarkEnd w:id="901"/>
      <w:bookmarkEnd w:id="902"/>
      <w:bookmarkEnd w:id="903"/>
    </w:p>
    <w:p w14:paraId="5CDA65CA" w14:textId="60F73FD6" w:rsidR="0095392A" w:rsidRPr="00F72371" w:rsidRDefault="0095392A" w:rsidP="0095392A">
      <w:pPr>
        <w:pStyle w:val="af9"/>
        <w:spacing w:before="0" w:after="0" w:line="240" w:lineRule="auto"/>
        <w:ind w:left="0" w:firstLine="720"/>
        <w:rPr>
          <w:rFonts w:ascii="Times New Roman" w:hAnsi="Times New Roman"/>
          <w:sz w:val="28"/>
          <w:szCs w:val="28"/>
        </w:rPr>
      </w:pPr>
      <w:r w:rsidRPr="00F72371">
        <w:rPr>
          <w:rFonts w:ascii="Times New Roman" w:hAnsi="Times New Roman"/>
          <w:sz w:val="28"/>
          <w:szCs w:val="28"/>
        </w:rPr>
        <w:t xml:space="preserve">В сообщении запроса в теге </w:t>
      </w:r>
      <w:r w:rsidRPr="00F72371">
        <w:rPr>
          <w:rFonts w:ascii="Times New Roman" w:hAnsi="Times New Roman"/>
          <w:i/>
          <w:sz w:val="28"/>
          <w:szCs w:val="28"/>
        </w:rPr>
        <w:t>AppData</w:t>
      </w:r>
      <w:r w:rsidRPr="00F72371">
        <w:rPr>
          <w:rFonts w:ascii="Times New Roman" w:hAnsi="Times New Roman"/>
          <w:sz w:val="28"/>
          <w:szCs w:val="28"/>
        </w:rPr>
        <w:t xml:space="preserve"> должен присутствовать тег </w:t>
      </w:r>
      <w:r w:rsidRPr="00F72371">
        <w:rPr>
          <w:rFonts w:ascii="Times New Roman" w:hAnsi="Times New Roman"/>
          <w:i/>
          <w:sz w:val="28"/>
          <w:szCs w:val="28"/>
          <w:lang w:val="en-US"/>
        </w:rPr>
        <w:t>Request</w:t>
      </w:r>
      <w:r w:rsidRPr="00F72371">
        <w:rPr>
          <w:rFonts w:ascii="Times New Roman" w:hAnsi="Times New Roman"/>
          <w:i/>
          <w:sz w:val="28"/>
          <w:szCs w:val="28"/>
        </w:rPr>
        <w:t>Message/</w:t>
      </w:r>
      <w:r w:rsidRPr="00F72371">
        <w:rPr>
          <w:rFonts w:ascii="Times New Roman" w:hAnsi="Times New Roman"/>
          <w:i/>
          <w:sz w:val="28"/>
          <w:szCs w:val="28"/>
          <w:lang w:val="en-US"/>
        </w:rPr>
        <w:t>ChargeCreationRequest</w:t>
      </w:r>
      <w:r w:rsidRPr="00F72371">
        <w:rPr>
          <w:rFonts w:ascii="Times New Roman" w:hAnsi="Times New Roman"/>
          <w:sz w:val="28"/>
          <w:szCs w:val="28"/>
        </w:rPr>
        <w:t xml:space="preserve">, структура которого приведена в файле MessageData.xsd (раздел 7. </w:t>
      </w:r>
      <w:proofErr w:type="gramStart"/>
      <w:r w:rsidRPr="00F72371">
        <w:rPr>
          <w:rFonts w:ascii="Times New Roman" w:hAnsi="Times New Roman"/>
          <w:sz w:val="28"/>
          <w:szCs w:val="28"/>
        </w:rPr>
        <w:t xml:space="preserve">«XSD-схемы сущностей и сообщений </w:t>
      </w:r>
      <w:r w:rsidR="008B37B4" w:rsidRPr="00F72371">
        <w:rPr>
          <w:rFonts w:ascii="Times New Roman" w:hAnsi="Times New Roman"/>
          <w:sz w:val="28"/>
          <w:szCs w:val="28"/>
        </w:rPr>
        <w:t>ГИС ГМП</w:t>
      </w:r>
      <w:r w:rsidRPr="00F72371">
        <w:rPr>
          <w:rFonts w:ascii="Times New Roman" w:hAnsi="Times New Roman"/>
          <w:sz w:val="28"/>
          <w:szCs w:val="28"/>
        </w:rPr>
        <w:t>»), описание элементов приведено в таблице ниже (</w:t>
      </w:r>
      <w:r w:rsidRPr="00F72371">
        <w:rPr>
          <w:rFonts w:ascii="Times New Roman" w:hAnsi="Times New Roman"/>
        </w:rPr>
        <w:fldChar w:fldCharType="begin"/>
      </w:r>
      <w:r w:rsidRPr="00F72371">
        <w:rPr>
          <w:rFonts w:ascii="Times New Roman" w:hAnsi="Times New Roman"/>
        </w:rPr>
        <w:instrText xml:space="preserve"> REF _Ref396828304 \h  \* MERGEFORMAT </w:instrText>
      </w:r>
      <w:r w:rsidRPr="00F72371">
        <w:rPr>
          <w:rFonts w:ascii="Times New Roman" w:hAnsi="Times New Roman"/>
        </w:rPr>
      </w:r>
      <w:r w:rsidRPr="00F72371">
        <w:rPr>
          <w:rFonts w:ascii="Times New Roman" w:hAnsi="Times New Roman"/>
        </w:rPr>
        <w:fldChar w:fldCharType="separate"/>
      </w:r>
      <w:r w:rsidR="00B57E80" w:rsidRPr="00F72371">
        <w:rPr>
          <w:rFonts w:ascii="Times New Roman" w:hAnsi="Times New Roman"/>
          <w:vanish/>
          <w:sz w:val="28"/>
          <w:szCs w:val="28"/>
        </w:rPr>
        <w:t>Таблица</w:t>
      </w:r>
      <w:r w:rsidR="00B57E80" w:rsidRPr="00F72371">
        <w:rPr>
          <w:rFonts w:ascii="Times New Roman" w:hAnsi="Times New Roman"/>
          <w:sz w:val="28"/>
          <w:szCs w:val="28"/>
        </w:rPr>
        <w:t xml:space="preserve"> № 28 «Структура запроса на формирование предварительного начисления»</w:t>
      </w:r>
      <w:r w:rsidRPr="00F72371">
        <w:rPr>
          <w:rFonts w:ascii="Times New Roman" w:hAnsi="Times New Roman"/>
        </w:rPr>
        <w:fldChar w:fldCharType="end"/>
      </w:r>
      <w:r w:rsidRPr="00F72371">
        <w:rPr>
          <w:rFonts w:ascii="Times New Roman" w:hAnsi="Times New Roman"/>
        </w:rPr>
        <w:t>)</w:t>
      </w:r>
      <w:r w:rsidRPr="00F72371">
        <w:rPr>
          <w:rFonts w:ascii="Times New Roman" w:hAnsi="Times New Roman"/>
          <w:sz w:val="28"/>
          <w:szCs w:val="28"/>
        </w:rPr>
        <w:t>.</w:t>
      </w:r>
      <w:proofErr w:type="gramEnd"/>
    </w:p>
    <w:p w14:paraId="417FDB76" w14:textId="27EDEDA9" w:rsidR="0095392A" w:rsidRPr="00F72371" w:rsidRDefault="0095392A" w:rsidP="0095392A">
      <w:pPr>
        <w:pStyle w:val="2ff"/>
        <w:jc w:val="both"/>
        <w:rPr>
          <w:lang w:val="ru-RU"/>
        </w:rPr>
      </w:pPr>
      <w:bookmarkStart w:id="904" w:name="_Ref396828304"/>
      <w:r w:rsidRPr="00F72371">
        <w:rPr>
          <w:lang w:val="ru-RU"/>
        </w:rPr>
        <w:lastRenderedPageBreak/>
        <w:t xml:space="preserve">Таблица № </w:t>
      </w:r>
      <w:r w:rsidRPr="00F72371">
        <w:rPr>
          <w:lang w:val="ru-RU"/>
        </w:rPr>
        <w:fldChar w:fldCharType="begin"/>
      </w:r>
      <w:r w:rsidRPr="00F72371">
        <w:rPr>
          <w:lang w:val="ru-RU"/>
        </w:rPr>
        <w:instrText xml:space="preserve"> SEQ Таблица_№ \* ARABIC </w:instrText>
      </w:r>
      <w:r w:rsidRPr="00F72371">
        <w:rPr>
          <w:lang w:val="ru-RU"/>
        </w:rPr>
        <w:fldChar w:fldCharType="separate"/>
      </w:r>
      <w:r w:rsidR="00B57E80" w:rsidRPr="00F72371">
        <w:rPr>
          <w:noProof/>
          <w:lang w:val="ru-RU"/>
        </w:rPr>
        <w:t>28</w:t>
      </w:r>
      <w:r w:rsidRPr="00F72371">
        <w:rPr>
          <w:lang w:val="ru-RU"/>
        </w:rPr>
        <w:fldChar w:fldCharType="end"/>
      </w:r>
      <w:r w:rsidRPr="00F72371">
        <w:rPr>
          <w:lang w:val="ru-RU"/>
        </w:rPr>
        <w:t xml:space="preserve"> «Структура запроса на формирование предварительного начисления»</w:t>
      </w:r>
      <w:bookmarkEnd w:id="904"/>
    </w:p>
    <w:tbl>
      <w:tblPr>
        <w:tblW w:w="9894"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04"/>
        <w:gridCol w:w="1574"/>
        <w:gridCol w:w="1843"/>
        <w:gridCol w:w="3373"/>
      </w:tblGrid>
      <w:tr w:rsidR="0095392A" w:rsidRPr="00F72371" w14:paraId="4942C9BD" w14:textId="77777777" w:rsidTr="00017651">
        <w:trPr>
          <w:tblHeader/>
        </w:trPr>
        <w:tc>
          <w:tcPr>
            <w:tcW w:w="3104" w:type="dxa"/>
            <w:shd w:val="clear" w:color="auto" w:fill="D9D9D9"/>
          </w:tcPr>
          <w:p w14:paraId="611318FA" w14:textId="77777777" w:rsidR="0095392A" w:rsidRPr="00F72371" w:rsidRDefault="0095392A" w:rsidP="00017651">
            <w:pPr>
              <w:pStyle w:val="afb"/>
              <w:spacing w:before="0"/>
              <w:jc w:val="both"/>
              <w:rPr>
                <w:rFonts w:ascii="Times New Roman" w:hAnsi="Times New Roman" w:cs="Times New Roman"/>
              </w:rPr>
            </w:pPr>
            <w:r w:rsidRPr="00F72371">
              <w:rPr>
                <w:rFonts w:ascii="Times New Roman" w:hAnsi="Times New Roman" w:cs="Times New Roman"/>
              </w:rPr>
              <w:t>Наименование</w:t>
            </w:r>
          </w:p>
        </w:tc>
        <w:tc>
          <w:tcPr>
            <w:tcW w:w="1574" w:type="dxa"/>
            <w:shd w:val="clear" w:color="auto" w:fill="D9D9D9"/>
          </w:tcPr>
          <w:p w14:paraId="34B22A3A" w14:textId="77777777" w:rsidR="0095392A" w:rsidRPr="00F72371" w:rsidRDefault="0095392A" w:rsidP="00017651">
            <w:pPr>
              <w:pStyle w:val="afb"/>
              <w:spacing w:before="0"/>
              <w:jc w:val="both"/>
              <w:rPr>
                <w:rFonts w:ascii="Times New Roman" w:hAnsi="Times New Roman" w:cs="Times New Roman"/>
              </w:rPr>
            </w:pPr>
            <w:r w:rsidRPr="00F72371">
              <w:rPr>
                <w:rFonts w:ascii="Times New Roman" w:hAnsi="Times New Roman" w:cs="Times New Roman"/>
              </w:rPr>
              <w:t>Кол-во тегов, обязательность тега или атрибута</w:t>
            </w:r>
          </w:p>
        </w:tc>
        <w:tc>
          <w:tcPr>
            <w:tcW w:w="1843" w:type="dxa"/>
            <w:shd w:val="clear" w:color="auto" w:fill="D9D9D9"/>
          </w:tcPr>
          <w:p w14:paraId="320AD321" w14:textId="77777777" w:rsidR="0095392A" w:rsidRPr="00F72371" w:rsidRDefault="0095392A" w:rsidP="00017651">
            <w:pPr>
              <w:pStyle w:val="afb"/>
              <w:spacing w:before="0"/>
              <w:jc w:val="both"/>
              <w:rPr>
                <w:rFonts w:ascii="Times New Roman" w:hAnsi="Times New Roman" w:cs="Times New Roman"/>
              </w:rPr>
            </w:pPr>
            <w:r w:rsidRPr="00F72371">
              <w:rPr>
                <w:rFonts w:ascii="Times New Roman" w:hAnsi="Times New Roman" w:cs="Times New Roman"/>
              </w:rPr>
              <w:t>Тип данных</w:t>
            </w:r>
          </w:p>
        </w:tc>
        <w:tc>
          <w:tcPr>
            <w:tcW w:w="3373" w:type="dxa"/>
            <w:shd w:val="clear" w:color="auto" w:fill="D9D9D9"/>
          </w:tcPr>
          <w:p w14:paraId="64526D95" w14:textId="77777777" w:rsidR="0095392A" w:rsidRPr="00F72371" w:rsidRDefault="0095392A" w:rsidP="00017651">
            <w:pPr>
              <w:pStyle w:val="afb"/>
              <w:spacing w:before="0"/>
              <w:jc w:val="both"/>
              <w:rPr>
                <w:rFonts w:ascii="Times New Roman" w:hAnsi="Times New Roman" w:cs="Times New Roman"/>
              </w:rPr>
            </w:pPr>
            <w:r w:rsidRPr="00F72371">
              <w:rPr>
                <w:rFonts w:ascii="Times New Roman" w:hAnsi="Times New Roman" w:cs="Times New Roman"/>
              </w:rPr>
              <w:t>Комментарий</w:t>
            </w:r>
          </w:p>
        </w:tc>
      </w:tr>
      <w:tr w:rsidR="0095392A" w:rsidRPr="00F72371" w14:paraId="65A3F422" w14:textId="77777777" w:rsidTr="00017651">
        <w:tc>
          <w:tcPr>
            <w:tcW w:w="3104" w:type="dxa"/>
            <w:tcBorders>
              <w:top w:val="single" w:sz="4" w:space="0" w:color="auto"/>
              <w:left w:val="single" w:sz="4" w:space="0" w:color="auto"/>
              <w:bottom w:val="single" w:sz="4" w:space="0" w:color="auto"/>
              <w:right w:val="single" w:sz="4" w:space="0" w:color="auto"/>
            </w:tcBorders>
          </w:tcPr>
          <w:p w14:paraId="224244FC" w14:textId="77777777" w:rsidR="0095392A" w:rsidRPr="00F72371" w:rsidRDefault="0095392A" w:rsidP="00017651">
            <w:pPr>
              <w:pStyle w:val="aff"/>
              <w:rPr>
                <w:rFonts w:ascii="Times New Roman" w:hAnsi="Times New Roman"/>
                <w:sz w:val="24"/>
                <w:szCs w:val="24"/>
                <w:lang w:val="en-US"/>
              </w:rPr>
            </w:pPr>
            <w:r w:rsidRPr="00F72371">
              <w:rPr>
                <w:rFonts w:ascii="Times New Roman" w:hAnsi="Times New Roman"/>
                <w:sz w:val="24"/>
                <w:szCs w:val="28"/>
                <w:lang w:val="en-US"/>
              </w:rPr>
              <w:t>ChargeCreationRequest</w:t>
            </w:r>
          </w:p>
        </w:tc>
        <w:tc>
          <w:tcPr>
            <w:tcW w:w="1574" w:type="dxa"/>
            <w:tcBorders>
              <w:top w:val="single" w:sz="4" w:space="0" w:color="auto"/>
              <w:left w:val="single" w:sz="4" w:space="0" w:color="auto"/>
              <w:bottom w:val="single" w:sz="4" w:space="0" w:color="auto"/>
              <w:right w:val="single" w:sz="4" w:space="0" w:color="auto"/>
            </w:tcBorders>
          </w:tcPr>
          <w:p w14:paraId="635D2B8C" w14:textId="77777777" w:rsidR="0095392A" w:rsidRPr="00F72371" w:rsidRDefault="0095392A" w:rsidP="00017651">
            <w:pPr>
              <w:pStyle w:val="aff"/>
              <w:spacing w:after="0"/>
              <w:rPr>
                <w:rFonts w:ascii="Times New Roman" w:hAnsi="Times New Roman"/>
                <w:sz w:val="24"/>
                <w:szCs w:val="24"/>
                <w:lang w:val="en-US"/>
              </w:rPr>
            </w:pPr>
            <w:r w:rsidRPr="00F72371">
              <w:rPr>
                <w:rFonts w:ascii="Times New Roman" w:hAnsi="Times New Roman"/>
                <w:sz w:val="24"/>
                <w:szCs w:val="24"/>
                <w:lang w:val="en-US"/>
              </w:rPr>
              <w:t>1</w:t>
            </w:r>
            <w:r w:rsidRPr="00F72371">
              <w:rPr>
                <w:rFonts w:ascii="Times New Roman" w:hAnsi="Times New Roman"/>
                <w:sz w:val="24"/>
                <w:szCs w:val="24"/>
              </w:rPr>
              <w:t>, обязательно</w:t>
            </w:r>
          </w:p>
        </w:tc>
        <w:tc>
          <w:tcPr>
            <w:tcW w:w="1843" w:type="dxa"/>
            <w:tcBorders>
              <w:top w:val="single" w:sz="4" w:space="0" w:color="auto"/>
              <w:left w:val="single" w:sz="4" w:space="0" w:color="auto"/>
              <w:bottom w:val="single" w:sz="4" w:space="0" w:color="auto"/>
              <w:right w:val="single" w:sz="4" w:space="0" w:color="auto"/>
            </w:tcBorders>
          </w:tcPr>
          <w:p w14:paraId="085C75F3"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8"/>
                <w:lang w:val="en-US"/>
              </w:rPr>
              <w:t>ChargeCreationRequestType</w:t>
            </w:r>
          </w:p>
        </w:tc>
        <w:tc>
          <w:tcPr>
            <w:tcW w:w="3373" w:type="dxa"/>
            <w:tcBorders>
              <w:top w:val="single" w:sz="4" w:space="0" w:color="auto"/>
              <w:left w:val="single" w:sz="4" w:space="0" w:color="auto"/>
              <w:bottom w:val="single" w:sz="4" w:space="0" w:color="auto"/>
              <w:right w:val="single" w:sz="4" w:space="0" w:color="auto"/>
            </w:tcBorders>
          </w:tcPr>
          <w:p w14:paraId="5E25A7D1" w14:textId="77777777" w:rsidR="0095392A" w:rsidRPr="00F72371" w:rsidRDefault="0095392A" w:rsidP="00017651">
            <w:pPr>
              <w:pStyle w:val="aff"/>
              <w:rPr>
                <w:rFonts w:ascii="Times New Roman" w:hAnsi="Times New Roman"/>
                <w:sz w:val="24"/>
                <w:szCs w:val="28"/>
                <w:lang w:val="en-US"/>
              </w:rPr>
            </w:pPr>
            <w:r w:rsidRPr="00F72371">
              <w:rPr>
                <w:rFonts w:ascii="Times New Roman" w:hAnsi="Times New Roman"/>
                <w:sz w:val="24"/>
                <w:szCs w:val="28"/>
              </w:rPr>
              <w:t>Корневой тег запроса.</w:t>
            </w:r>
          </w:p>
        </w:tc>
      </w:tr>
      <w:tr w:rsidR="0095392A" w:rsidRPr="00F72371" w14:paraId="61902BC8" w14:textId="77777777" w:rsidTr="00017651">
        <w:tc>
          <w:tcPr>
            <w:tcW w:w="3104" w:type="dxa"/>
            <w:tcBorders>
              <w:top w:val="single" w:sz="4" w:space="0" w:color="auto"/>
              <w:left w:val="single" w:sz="4" w:space="0" w:color="auto"/>
              <w:bottom w:val="single" w:sz="4" w:space="0" w:color="auto"/>
              <w:right w:val="single" w:sz="4" w:space="0" w:color="auto"/>
            </w:tcBorders>
          </w:tcPr>
          <w:p w14:paraId="5DD9BC2D" w14:textId="77777777" w:rsidR="0095392A" w:rsidRPr="00F72371" w:rsidRDefault="0095392A" w:rsidP="00017651">
            <w:pPr>
              <w:pStyle w:val="aff"/>
              <w:spacing w:after="0"/>
              <w:ind w:left="252"/>
              <w:rPr>
                <w:rFonts w:ascii="Times New Roman" w:hAnsi="Times New Roman"/>
                <w:sz w:val="24"/>
                <w:szCs w:val="24"/>
                <w:lang w:val="en-US"/>
              </w:rPr>
            </w:pPr>
            <w:r w:rsidRPr="00F72371">
              <w:rPr>
                <w:rFonts w:ascii="Times New Roman" w:hAnsi="Times New Roman"/>
                <w:sz w:val="24"/>
                <w:szCs w:val="24"/>
                <w:lang w:val="en-US"/>
              </w:rPr>
              <w:t>Id (</w:t>
            </w:r>
            <w:r w:rsidRPr="00F72371">
              <w:rPr>
                <w:rFonts w:ascii="Times New Roman" w:hAnsi="Times New Roman"/>
                <w:sz w:val="24"/>
                <w:szCs w:val="24"/>
              </w:rPr>
              <w:t>атрибут</w:t>
            </w:r>
            <w:r w:rsidRPr="00F72371">
              <w:rPr>
                <w:rFonts w:ascii="Times New Roman" w:hAnsi="Times New Roman"/>
                <w:sz w:val="24"/>
                <w:szCs w:val="24"/>
                <w:lang w:val="en-US"/>
              </w:rPr>
              <w:t>)</w:t>
            </w:r>
          </w:p>
        </w:tc>
        <w:tc>
          <w:tcPr>
            <w:tcW w:w="1574" w:type="dxa"/>
            <w:tcBorders>
              <w:top w:val="single" w:sz="4" w:space="0" w:color="auto"/>
              <w:left w:val="single" w:sz="4" w:space="0" w:color="auto"/>
              <w:bottom w:val="single" w:sz="4" w:space="0" w:color="auto"/>
              <w:right w:val="single" w:sz="4" w:space="0" w:color="auto"/>
            </w:tcBorders>
          </w:tcPr>
          <w:p w14:paraId="051505E9" w14:textId="302B5728" w:rsidR="0095392A" w:rsidRPr="00F72371" w:rsidRDefault="00D445E6" w:rsidP="00017651">
            <w:pPr>
              <w:pStyle w:val="aff"/>
              <w:spacing w:after="0"/>
              <w:rPr>
                <w:rFonts w:ascii="Times New Roman" w:hAnsi="Times New Roman"/>
                <w:sz w:val="24"/>
                <w:szCs w:val="24"/>
              </w:rPr>
            </w:pPr>
            <w:r w:rsidRPr="00F72371">
              <w:rPr>
                <w:rFonts w:ascii="Times New Roman" w:hAnsi="Times New Roman"/>
                <w:sz w:val="24"/>
                <w:szCs w:val="24"/>
              </w:rPr>
              <w:t>0…</w:t>
            </w:r>
            <w:r w:rsidR="0095392A" w:rsidRPr="00F72371">
              <w:rPr>
                <w:rFonts w:ascii="Times New Roman" w:hAnsi="Times New Roman"/>
                <w:sz w:val="24"/>
                <w:szCs w:val="24"/>
              </w:rPr>
              <w:t xml:space="preserve">1, </w:t>
            </w:r>
            <w:r w:rsidRPr="00F72371">
              <w:rPr>
                <w:rFonts w:ascii="Times New Roman" w:hAnsi="Times New Roman"/>
                <w:sz w:val="24"/>
                <w:szCs w:val="24"/>
              </w:rPr>
              <w:t>не</w:t>
            </w:r>
            <w:r w:rsidR="0095392A" w:rsidRPr="00F72371">
              <w:rPr>
                <w:rFonts w:ascii="Times New Roman" w:hAnsi="Times New Roman"/>
                <w:sz w:val="24"/>
                <w:szCs w:val="24"/>
              </w:rPr>
              <w:t>обязательно</w:t>
            </w:r>
          </w:p>
        </w:tc>
        <w:tc>
          <w:tcPr>
            <w:tcW w:w="1843" w:type="dxa"/>
            <w:tcBorders>
              <w:top w:val="single" w:sz="4" w:space="0" w:color="auto"/>
              <w:left w:val="single" w:sz="4" w:space="0" w:color="auto"/>
              <w:bottom w:val="single" w:sz="4" w:space="0" w:color="auto"/>
              <w:right w:val="single" w:sz="4" w:space="0" w:color="auto"/>
            </w:tcBorders>
          </w:tcPr>
          <w:p w14:paraId="12905CEA"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lang w:val="en-US"/>
              </w:rPr>
              <w:t>ID</w:t>
            </w:r>
          </w:p>
        </w:tc>
        <w:tc>
          <w:tcPr>
            <w:tcW w:w="3373" w:type="dxa"/>
            <w:tcBorders>
              <w:top w:val="single" w:sz="4" w:space="0" w:color="auto"/>
              <w:left w:val="single" w:sz="4" w:space="0" w:color="auto"/>
              <w:bottom w:val="single" w:sz="4" w:space="0" w:color="auto"/>
              <w:right w:val="single" w:sz="4" w:space="0" w:color="auto"/>
            </w:tcBorders>
          </w:tcPr>
          <w:p w14:paraId="4749495C"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 xml:space="preserve">Необходим для наложения ЭП в формате </w:t>
            </w:r>
            <w:r w:rsidRPr="00F72371">
              <w:rPr>
                <w:rFonts w:ascii="Times New Roman" w:hAnsi="Times New Roman"/>
                <w:sz w:val="24"/>
                <w:szCs w:val="24"/>
                <w:lang w:val="en-US"/>
              </w:rPr>
              <w:t>XadES</w:t>
            </w:r>
            <w:r w:rsidRPr="00F72371">
              <w:rPr>
                <w:rFonts w:ascii="Times New Roman" w:hAnsi="Times New Roman"/>
                <w:sz w:val="24"/>
                <w:szCs w:val="24"/>
              </w:rPr>
              <w:t>. Должен иметь структуру &lt;</w:t>
            </w:r>
            <w:r w:rsidRPr="00F72371">
              <w:rPr>
                <w:rFonts w:ascii="Times New Roman" w:hAnsi="Times New Roman"/>
                <w:i/>
                <w:sz w:val="24"/>
                <w:szCs w:val="24"/>
              </w:rPr>
              <w:t>буква [</w:t>
            </w:r>
            <w:r w:rsidRPr="00F72371">
              <w:rPr>
                <w:rFonts w:ascii="Times New Roman" w:hAnsi="Times New Roman"/>
                <w:i/>
                <w:sz w:val="24"/>
                <w:szCs w:val="24"/>
                <w:lang w:val="en-US"/>
              </w:rPr>
              <w:t>A</w:t>
            </w:r>
            <w:r w:rsidRPr="00F72371">
              <w:rPr>
                <w:rFonts w:ascii="Times New Roman" w:hAnsi="Times New Roman"/>
                <w:i/>
                <w:sz w:val="24"/>
                <w:szCs w:val="24"/>
              </w:rPr>
              <w:t>-</w:t>
            </w:r>
            <w:r w:rsidRPr="00F72371">
              <w:rPr>
                <w:rFonts w:ascii="Times New Roman" w:hAnsi="Times New Roman"/>
                <w:i/>
                <w:sz w:val="24"/>
                <w:szCs w:val="24"/>
                <w:lang w:val="en-US"/>
              </w:rPr>
              <w:t>Z</w:t>
            </w:r>
            <w:r w:rsidRPr="00F72371">
              <w:rPr>
                <w:rFonts w:ascii="Times New Roman" w:hAnsi="Times New Roman"/>
                <w:i/>
                <w:sz w:val="24"/>
                <w:szCs w:val="24"/>
              </w:rPr>
              <w:t>]</w:t>
            </w:r>
            <w:r w:rsidRPr="00F72371">
              <w:rPr>
                <w:rFonts w:ascii="Times New Roman" w:hAnsi="Times New Roman"/>
                <w:sz w:val="24"/>
                <w:szCs w:val="24"/>
              </w:rPr>
              <w:t>&gt;</w:t>
            </w:r>
            <w:r w:rsidRPr="00F72371">
              <w:rPr>
                <w:rFonts w:ascii="Times New Roman" w:hAnsi="Times New Roman"/>
                <w:b/>
                <w:sz w:val="24"/>
                <w:szCs w:val="24"/>
              </w:rPr>
              <w:t>_</w:t>
            </w:r>
            <w:r w:rsidRPr="00F72371">
              <w:rPr>
                <w:rFonts w:ascii="Times New Roman" w:hAnsi="Times New Roman"/>
                <w:sz w:val="24"/>
                <w:szCs w:val="24"/>
              </w:rPr>
              <w:t>&lt;</w:t>
            </w:r>
            <w:r w:rsidRPr="00F72371">
              <w:rPr>
                <w:rFonts w:ascii="Times New Roman" w:hAnsi="Times New Roman"/>
                <w:i/>
                <w:sz w:val="24"/>
                <w:szCs w:val="24"/>
                <w:lang w:val="en-US"/>
              </w:rPr>
              <w:t>GUID</w:t>
            </w:r>
            <w:r w:rsidRPr="00F72371">
              <w:rPr>
                <w:rFonts w:ascii="Times New Roman" w:hAnsi="Times New Roman"/>
                <w:sz w:val="24"/>
                <w:szCs w:val="24"/>
              </w:rPr>
              <w:t>&gt;.</w:t>
            </w:r>
          </w:p>
        </w:tc>
      </w:tr>
      <w:tr w:rsidR="0095392A" w:rsidRPr="00F72371" w14:paraId="38B59782" w14:textId="77777777" w:rsidTr="00017651">
        <w:tc>
          <w:tcPr>
            <w:tcW w:w="3104" w:type="dxa"/>
            <w:tcBorders>
              <w:top w:val="single" w:sz="4" w:space="0" w:color="auto"/>
              <w:left w:val="single" w:sz="4" w:space="0" w:color="auto"/>
              <w:bottom w:val="single" w:sz="4" w:space="0" w:color="auto"/>
              <w:right w:val="single" w:sz="4" w:space="0" w:color="auto"/>
            </w:tcBorders>
          </w:tcPr>
          <w:p w14:paraId="72EC7DEE" w14:textId="77777777" w:rsidR="0095392A" w:rsidRPr="00F72371" w:rsidRDefault="0095392A" w:rsidP="00017651">
            <w:pPr>
              <w:pStyle w:val="aff"/>
              <w:spacing w:after="0"/>
              <w:ind w:left="252"/>
              <w:rPr>
                <w:rFonts w:ascii="Times New Roman" w:hAnsi="Times New Roman"/>
                <w:sz w:val="24"/>
                <w:szCs w:val="24"/>
              </w:rPr>
            </w:pPr>
            <w:r w:rsidRPr="00F72371">
              <w:rPr>
                <w:rFonts w:ascii="Times New Roman" w:hAnsi="Times New Roman"/>
                <w:sz w:val="24"/>
                <w:szCs w:val="24"/>
                <w:lang w:val="en-US"/>
              </w:rPr>
              <w:t>originatorID</w:t>
            </w:r>
            <w:r w:rsidRPr="00F72371">
              <w:rPr>
                <w:rFonts w:ascii="Times New Roman" w:hAnsi="Times New Roman"/>
                <w:sz w:val="24"/>
                <w:szCs w:val="24"/>
              </w:rPr>
              <w:t xml:space="preserve"> (атрибут)</w:t>
            </w:r>
          </w:p>
        </w:tc>
        <w:tc>
          <w:tcPr>
            <w:tcW w:w="1574" w:type="dxa"/>
            <w:tcBorders>
              <w:top w:val="single" w:sz="4" w:space="0" w:color="auto"/>
              <w:left w:val="single" w:sz="4" w:space="0" w:color="auto"/>
              <w:bottom w:val="single" w:sz="4" w:space="0" w:color="auto"/>
              <w:right w:val="single" w:sz="4" w:space="0" w:color="auto"/>
            </w:tcBorders>
          </w:tcPr>
          <w:p w14:paraId="75A81156"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8"/>
              </w:rPr>
              <w:t>0..1, необязательно</w:t>
            </w:r>
          </w:p>
        </w:tc>
        <w:tc>
          <w:tcPr>
            <w:tcW w:w="1843" w:type="dxa"/>
            <w:tcBorders>
              <w:top w:val="single" w:sz="4" w:space="0" w:color="auto"/>
              <w:left w:val="single" w:sz="4" w:space="0" w:color="auto"/>
              <w:bottom w:val="single" w:sz="4" w:space="0" w:color="auto"/>
              <w:right w:val="single" w:sz="4" w:space="0" w:color="auto"/>
            </w:tcBorders>
          </w:tcPr>
          <w:p w14:paraId="4BAE1670" w14:textId="77777777" w:rsidR="0095392A" w:rsidRPr="00F72371" w:rsidRDefault="0095392A" w:rsidP="00017651">
            <w:pPr>
              <w:pStyle w:val="aff"/>
              <w:spacing w:after="0"/>
              <w:rPr>
                <w:rFonts w:ascii="Times New Roman" w:hAnsi="Times New Roman"/>
                <w:sz w:val="24"/>
                <w:szCs w:val="24"/>
                <w:lang w:val="en-US"/>
              </w:rPr>
            </w:pPr>
            <w:r w:rsidRPr="00F72371">
              <w:rPr>
                <w:rFonts w:ascii="Times New Roman" w:hAnsi="Times New Roman"/>
                <w:sz w:val="24"/>
                <w:szCs w:val="24"/>
                <w:lang w:val="en-US"/>
              </w:rPr>
              <w:t>URNType</w:t>
            </w:r>
          </w:p>
        </w:tc>
        <w:tc>
          <w:tcPr>
            <w:tcW w:w="3373" w:type="dxa"/>
            <w:tcBorders>
              <w:top w:val="single" w:sz="4" w:space="0" w:color="auto"/>
              <w:left w:val="single" w:sz="4" w:space="0" w:color="auto"/>
              <w:bottom w:val="single" w:sz="4" w:space="0" w:color="auto"/>
              <w:right w:val="single" w:sz="4" w:space="0" w:color="auto"/>
            </w:tcBorders>
          </w:tcPr>
          <w:p w14:paraId="709FACD0"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 xml:space="preserve">УРН участника, сформировавшего шаблон начисления. </w:t>
            </w:r>
            <w:r w:rsidRPr="00F72371">
              <w:rPr>
                <w:rFonts w:ascii="Times New Roman" w:hAnsi="Times New Roman"/>
                <w:sz w:val="24"/>
                <w:szCs w:val="28"/>
              </w:rPr>
              <w:t>Если запрос сформировал участник косвенного взаимодействия, то заполнение тега является обязательным.</w:t>
            </w:r>
          </w:p>
        </w:tc>
      </w:tr>
      <w:tr w:rsidR="0095392A" w:rsidRPr="00F72371" w14:paraId="512FB892" w14:textId="77777777" w:rsidTr="00017651">
        <w:tc>
          <w:tcPr>
            <w:tcW w:w="3104" w:type="dxa"/>
            <w:tcBorders>
              <w:top w:val="single" w:sz="4" w:space="0" w:color="auto"/>
              <w:left w:val="single" w:sz="4" w:space="0" w:color="auto"/>
              <w:bottom w:val="single" w:sz="4" w:space="0" w:color="auto"/>
              <w:right w:val="single" w:sz="4" w:space="0" w:color="auto"/>
            </w:tcBorders>
          </w:tcPr>
          <w:p w14:paraId="29821817" w14:textId="77777777" w:rsidR="0095392A" w:rsidRPr="00F72371" w:rsidRDefault="0095392A" w:rsidP="00017651">
            <w:pPr>
              <w:pStyle w:val="aff"/>
              <w:spacing w:after="0"/>
              <w:ind w:left="252"/>
              <w:rPr>
                <w:rFonts w:ascii="Times New Roman" w:hAnsi="Times New Roman"/>
                <w:sz w:val="24"/>
                <w:szCs w:val="24"/>
              </w:rPr>
            </w:pPr>
            <w:r w:rsidRPr="00F72371">
              <w:rPr>
                <w:rFonts w:ascii="Times New Roman" w:hAnsi="Times New Roman"/>
                <w:sz w:val="24"/>
                <w:szCs w:val="24"/>
                <w:lang w:val="en-US"/>
              </w:rPr>
              <w:t>ChargeTemplate</w:t>
            </w:r>
          </w:p>
        </w:tc>
        <w:tc>
          <w:tcPr>
            <w:tcW w:w="1574" w:type="dxa"/>
            <w:tcBorders>
              <w:top w:val="single" w:sz="4" w:space="0" w:color="auto"/>
              <w:left w:val="single" w:sz="4" w:space="0" w:color="auto"/>
              <w:bottom w:val="single" w:sz="4" w:space="0" w:color="auto"/>
              <w:right w:val="single" w:sz="4" w:space="0" w:color="auto"/>
            </w:tcBorders>
          </w:tcPr>
          <w:p w14:paraId="7EE2F73A"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8"/>
              </w:rPr>
              <w:t>1, обязательно</w:t>
            </w:r>
          </w:p>
        </w:tc>
        <w:tc>
          <w:tcPr>
            <w:tcW w:w="1843" w:type="dxa"/>
            <w:tcBorders>
              <w:top w:val="single" w:sz="4" w:space="0" w:color="auto"/>
              <w:left w:val="single" w:sz="4" w:space="0" w:color="auto"/>
              <w:bottom w:val="single" w:sz="4" w:space="0" w:color="auto"/>
              <w:right w:val="single" w:sz="4" w:space="0" w:color="auto"/>
            </w:tcBorders>
          </w:tcPr>
          <w:p w14:paraId="3F512BE9" w14:textId="77777777" w:rsidR="00B57E80" w:rsidRPr="00F72371" w:rsidRDefault="0095392A" w:rsidP="00B57E80">
            <w:pPr>
              <w:pStyle w:val="aff"/>
              <w:spacing w:after="0"/>
              <w:rPr>
                <w:rFonts w:ascii="Times New Roman" w:hAnsi="Times New Roman"/>
                <w:vanish/>
                <w:sz w:val="24"/>
              </w:rPr>
            </w:pPr>
            <w:proofErr w:type="gramStart"/>
            <w:r w:rsidRPr="00F72371">
              <w:rPr>
                <w:rFonts w:ascii="Times New Roman" w:hAnsi="Times New Roman"/>
                <w:sz w:val="24"/>
                <w:szCs w:val="28"/>
              </w:rPr>
              <w:t>ChargeTemplateType (описание элементов представлено в</w:t>
            </w:r>
            <w:proofErr w:type="gramEnd"/>
            <w:r w:rsidRPr="00F72371">
              <w:rPr>
                <w:rFonts w:ascii="Times New Roman" w:hAnsi="Times New Roman"/>
                <w:sz w:val="24"/>
                <w:szCs w:val="28"/>
              </w:rPr>
              <w:t xml:space="preserve"> </w:t>
            </w:r>
            <w:r w:rsidRPr="00F72371">
              <w:rPr>
                <w:rFonts w:ascii="Times New Roman" w:hAnsi="Times New Roman"/>
              </w:rPr>
              <w:fldChar w:fldCharType="begin"/>
            </w:r>
            <w:r w:rsidRPr="00F72371">
              <w:rPr>
                <w:rFonts w:ascii="Times New Roman" w:hAnsi="Times New Roman"/>
              </w:rPr>
              <w:instrText xml:space="preserve"> REF _Ref396839893 \h  \* MERGEFORMAT </w:instrText>
            </w:r>
            <w:r w:rsidRPr="00F72371">
              <w:rPr>
                <w:rFonts w:ascii="Times New Roman" w:hAnsi="Times New Roman"/>
              </w:rPr>
            </w:r>
            <w:r w:rsidRPr="00F72371">
              <w:rPr>
                <w:rFonts w:ascii="Times New Roman" w:hAnsi="Times New Roman"/>
              </w:rPr>
              <w:fldChar w:fldCharType="separate"/>
            </w:r>
          </w:p>
          <w:p w14:paraId="25E43320" w14:textId="4C86CCA6" w:rsidR="0095392A" w:rsidRPr="00F72371" w:rsidRDefault="00B57E80" w:rsidP="00017651">
            <w:pPr>
              <w:pStyle w:val="aff"/>
              <w:spacing w:after="0"/>
              <w:rPr>
                <w:rFonts w:ascii="Times New Roman" w:hAnsi="Times New Roman"/>
                <w:sz w:val="24"/>
                <w:szCs w:val="28"/>
              </w:rPr>
            </w:pPr>
            <w:r w:rsidRPr="00F72371">
              <w:rPr>
                <w:rFonts w:ascii="Times New Roman" w:hAnsi="Times New Roman"/>
                <w:sz w:val="24"/>
                <w:szCs w:val="28"/>
              </w:rPr>
              <w:t xml:space="preserve">Таблица № 29. </w:t>
            </w:r>
            <w:proofErr w:type="gramStart"/>
            <w:r w:rsidRPr="00F72371">
              <w:rPr>
                <w:rFonts w:ascii="Times New Roman" w:hAnsi="Times New Roman"/>
                <w:sz w:val="24"/>
                <w:szCs w:val="28"/>
              </w:rPr>
              <w:t>«Тип данных ChargeTemplateType</w:t>
            </w:r>
            <w:r w:rsidRPr="00F72371">
              <w:rPr>
                <w:rFonts w:ascii="Times New Roman" w:hAnsi="Times New Roman"/>
              </w:rPr>
              <w:t>»</w:t>
            </w:r>
            <w:r w:rsidR="0095392A" w:rsidRPr="00F72371">
              <w:rPr>
                <w:rFonts w:ascii="Times New Roman" w:hAnsi="Times New Roman"/>
              </w:rPr>
              <w:fldChar w:fldCharType="end"/>
            </w:r>
            <w:r w:rsidR="0095392A" w:rsidRPr="00F72371">
              <w:rPr>
                <w:rFonts w:ascii="Times New Roman" w:hAnsi="Times New Roman"/>
                <w:sz w:val="24"/>
                <w:szCs w:val="28"/>
              </w:rPr>
              <w:t>)</w:t>
            </w:r>
            <w:proofErr w:type="gramEnd"/>
          </w:p>
        </w:tc>
        <w:tc>
          <w:tcPr>
            <w:tcW w:w="3373" w:type="dxa"/>
            <w:tcBorders>
              <w:top w:val="single" w:sz="4" w:space="0" w:color="auto"/>
              <w:left w:val="single" w:sz="4" w:space="0" w:color="auto"/>
              <w:bottom w:val="single" w:sz="4" w:space="0" w:color="auto"/>
              <w:right w:val="single" w:sz="4" w:space="0" w:color="auto"/>
            </w:tcBorders>
          </w:tcPr>
          <w:p w14:paraId="3E8A0D5F" w14:textId="1B04307C" w:rsidR="0095392A" w:rsidRPr="00F72371" w:rsidRDefault="0095392A" w:rsidP="00017651">
            <w:pPr>
              <w:pStyle w:val="aff"/>
              <w:spacing w:after="0"/>
              <w:rPr>
                <w:rFonts w:ascii="Times New Roman" w:hAnsi="Times New Roman"/>
                <w:sz w:val="24"/>
                <w:szCs w:val="28"/>
              </w:rPr>
            </w:pPr>
            <w:r w:rsidRPr="00F72371">
              <w:rPr>
                <w:rFonts w:ascii="Times New Roman" w:hAnsi="Times New Roman"/>
                <w:sz w:val="24"/>
                <w:szCs w:val="28"/>
              </w:rPr>
              <w:t xml:space="preserve">Шаблон начисления, на основании которого </w:t>
            </w:r>
            <w:r w:rsidR="008B37B4" w:rsidRPr="00F72371">
              <w:rPr>
                <w:rFonts w:ascii="Times New Roman" w:hAnsi="Times New Roman"/>
                <w:sz w:val="24"/>
                <w:szCs w:val="28"/>
              </w:rPr>
              <w:t>ГИС ГМП</w:t>
            </w:r>
            <w:r w:rsidRPr="00F72371">
              <w:rPr>
                <w:rFonts w:ascii="Times New Roman" w:hAnsi="Times New Roman"/>
                <w:sz w:val="24"/>
                <w:szCs w:val="28"/>
              </w:rPr>
              <w:t xml:space="preserve"> будет сформировано предварительное начисление.</w:t>
            </w:r>
          </w:p>
        </w:tc>
      </w:tr>
      <w:tr w:rsidR="0095392A" w:rsidRPr="00F72371" w14:paraId="72A18FD7" w14:textId="77777777" w:rsidTr="00017651">
        <w:tc>
          <w:tcPr>
            <w:tcW w:w="3104" w:type="dxa"/>
            <w:tcBorders>
              <w:top w:val="single" w:sz="4" w:space="0" w:color="auto"/>
              <w:left w:val="single" w:sz="4" w:space="0" w:color="auto"/>
              <w:bottom w:val="single" w:sz="4" w:space="0" w:color="auto"/>
              <w:right w:val="single" w:sz="4" w:space="0" w:color="auto"/>
            </w:tcBorders>
          </w:tcPr>
          <w:p w14:paraId="2EC8A8AF" w14:textId="77777777" w:rsidR="0095392A" w:rsidRPr="00F72371" w:rsidRDefault="0095392A" w:rsidP="00017651">
            <w:pPr>
              <w:pStyle w:val="aff"/>
              <w:spacing w:after="0"/>
              <w:ind w:left="252"/>
              <w:rPr>
                <w:rFonts w:ascii="Times New Roman" w:hAnsi="Times New Roman"/>
                <w:sz w:val="24"/>
                <w:szCs w:val="24"/>
                <w:lang w:val="en-US"/>
              </w:rPr>
            </w:pPr>
            <w:r w:rsidRPr="00F72371">
              <w:rPr>
                <w:rFonts w:ascii="Times New Roman" w:hAnsi="Times New Roman"/>
                <w:sz w:val="24"/>
                <w:szCs w:val="24"/>
                <w:lang w:val="en-US"/>
              </w:rPr>
              <w:t>Signature</w:t>
            </w:r>
          </w:p>
        </w:tc>
        <w:tc>
          <w:tcPr>
            <w:tcW w:w="1574" w:type="dxa"/>
            <w:tcBorders>
              <w:top w:val="single" w:sz="4" w:space="0" w:color="auto"/>
              <w:left w:val="single" w:sz="4" w:space="0" w:color="auto"/>
              <w:bottom w:val="single" w:sz="4" w:space="0" w:color="auto"/>
              <w:right w:val="single" w:sz="4" w:space="0" w:color="auto"/>
            </w:tcBorders>
          </w:tcPr>
          <w:p w14:paraId="62FC0DC6"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lang w:val="en-US"/>
              </w:rPr>
              <w:t xml:space="preserve">0..1, </w:t>
            </w:r>
            <w:r w:rsidRPr="00F72371">
              <w:rPr>
                <w:rFonts w:ascii="Times New Roman" w:hAnsi="Times New Roman"/>
                <w:sz w:val="24"/>
                <w:szCs w:val="24"/>
              </w:rPr>
              <w:t>не</w:t>
            </w:r>
            <w:r w:rsidRPr="00F72371">
              <w:rPr>
                <w:rFonts w:ascii="Times New Roman" w:hAnsi="Times New Roman"/>
                <w:sz w:val="24"/>
                <w:szCs w:val="24"/>
                <w:lang w:val="en-US"/>
              </w:rPr>
              <w:t>обязательно</w:t>
            </w:r>
          </w:p>
        </w:tc>
        <w:tc>
          <w:tcPr>
            <w:tcW w:w="1843" w:type="dxa"/>
            <w:tcBorders>
              <w:top w:val="single" w:sz="4" w:space="0" w:color="auto"/>
              <w:left w:val="single" w:sz="4" w:space="0" w:color="auto"/>
              <w:bottom w:val="single" w:sz="4" w:space="0" w:color="auto"/>
              <w:right w:val="single" w:sz="4" w:space="0" w:color="auto"/>
            </w:tcBorders>
          </w:tcPr>
          <w:p w14:paraId="7AA95AB7" w14:textId="77777777" w:rsidR="0095392A" w:rsidRPr="00F72371" w:rsidRDefault="0095392A" w:rsidP="00017651">
            <w:pPr>
              <w:pStyle w:val="aff"/>
              <w:spacing w:after="0"/>
              <w:rPr>
                <w:rFonts w:ascii="Times New Roman" w:hAnsi="Times New Roman"/>
                <w:sz w:val="24"/>
                <w:szCs w:val="24"/>
                <w:lang w:val="en-US"/>
              </w:rPr>
            </w:pPr>
            <w:r w:rsidRPr="00F72371">
              <w:rPr>
                <w:rFonts w:ascii="Times New Roman" w:hAnsi="Times New Roman"/>
                <w:sz w:val="24"/>
                <w:szCs w:val="24"/>
                <w:lang w:val="en-US"/>
              </w:rPr>
              <w:t>ds:SignatureType</w:t>
            </w:r>
          </w:p>
        </w:tc>
        <w:tc>
          <w:tcPr>
            <w:tcW w:w="3373" w:type="dxa"/>
            <w:tcBorders>
              <w:top w:val="single" w:sz="4" w:space="0" w:color="auto"/>
              <w:left w:val="single" w:sz="4" w:space="0" w:color="auto"/>
              <w:bottom w:val="single" w:sz="4" w:space="0" w:color="auto"/>
              <w:right w:val="single" w:sz="4" w:space="0" w:color="auto"/>
            </w:tcBorders>
          </w:tcPr>
          <w:p w14:paraId="4E0A0D00"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 xml:space="preserve">ЭП </w:t>
            </w:r>
            <w:r w:rsidRPr="00F72371">
              <w:rPr>
                <w:rFonts w:ascii="Times New Roman" w:hAnsi="Times New Roman"/>
                <w:sz w:val="24"/>
                <w:szCs w:val="24"/>
                <w:lang w:val="en-US"/>
              </w:rPr>
              <w:t>xml</w:t>
            </w:r>
            <w:r w:rsidRPr="00F72371">
              <w:rPr>
                <w:rFonts w:ascii="Times New Roman" w:hAnsi="Times New Roman"/>
                <w:sz w:val="24"/>
                <w:szCs w:val="24"/>
              </w:rPr>
              <w:t xml:space="preserve">-документа (шаблона начисления). В теге содержатся реквизиты ЭП, соответствующие стандарту XML Advanced Electronic Signatures with Time-Stamp (описание стандарта находится в сети Интернет по адресу </w:t>
            </w:r>
            <w:hyperlink r:id="rId42" w:history="1">
              <w:r w:rsidRPr="00F72371">
                <w:rPr>
                  <w:rFonts w:ascii="Times New Roman" w:hAnsi="Times New Roman"/>
                  <w:color w:val="0000FF"/>
                  <w:spacing w:val="0"/>
                  <w:sz w:val="24"/>
                  <w:szCs w:val="24"/>
                  <w:u w:val="single"/>
                  <w:lang w:eastAsia="ru-RU"/>
                </w:rPr>
                <w:t>http://www.w3.org/TR/XAdES/</w:t>
              </w:r>
            </w:hyperlink>
            <w:r w:rsidRPr="00F72371">
              <w:rPr>
                <w:rFonts w:ascii="Times New Roman" w:hAnsi="Times New Roman"/>
                <w:sz w:val="24"/>
                <w:szCs w:val="24"/>
              </w:rPr>
              <w:t>)</w:t>
            </w:r>
          </w:p>
        </w:tc>
      </w:tr>
    </w:tbl>
    <w:p w14:paraId="3B1818F3" w14:textId="77777777" w:rsidR="0095392A" w:rsidRPr="00F72371" w:rsidRDefault="0095392A" w:rsidP="0095392A">
      <w:pPr>
        <w:pStyle w:val="2fe"/>
        <w:jc w:val="both"/>
      </w:pPr>
      <w:bookmarkStart w:id="905" w:name="_Ref396839893"/>
    </w:p>
    <w:p w14:paraId="26820735" w14:textId="3FCB7E56" w:rsidR="0095392A" w:rsidRPr="00F72371" w:rsidRDefault="0095392A" w:rsidP="00704AEF">
      <w:pPr>
        <w:pStyle w:val="2fe"/>
        <w:keepNext/>
        <w:jc w:val="both"/>
      </w:pPr>
      <w:r w:rsidRPr="00F72371">
        <w:lastRenderedPageBreak/>
        <w:t xml:space="preserve">Таблица № </w:t>
      </w:r>
      <w:r w:rsidR="005407AA">
        <w:fldChar w:fldCharType="begin"/>
      </w:r>
      <w:r w:rsidR="005407AA">
        <w:instrText xml:space="preserve"> SEQ Таблица_№ \* ARABIC </w:instrText>
      </w:r>
      <w:r w:rsidR="005407AA">
        <w:fldChar w:fldCharType="separate"/>
      </w:r>
      <w:r w:rsidR="00B57E80" w:rsidRPr="00F72371">
        <w:rPr>
          <w:noProof/>
        </w:rPr>
        <w:t>29</w:t>
      </w:r>
      <w:r w:rsidR="005407AA">
        <w:rPr>
          <w:noProof/>
        </w:rPr>
        <w:fldChar w:fldCharType="end"/>
      </w:r>
      <w:r w:rsidRPr="00F72371">
        <w:t xml:space="preserve">. «Тип </w:t>
      </w:r>
      <w:r w:rsidRPr="00F72371">
        <w:rPr>
          <w:szCs w:val="28"/>
        </w:rPr>
        <w:t xml:space="preserve">данных </w:t>
      </w:r>
      <w:r w:rsidRPr="00F72371">
        <w:rPr>
          <w:lang w:val="en-US"/>
        </w:rPr>
        <w:t>ChargeTemplateType</w:t>
      </w:r>
      <w:r w:rsidRPr="00F72371">
        <w:t>»</w:t>
      </w:r>
      <w:bookmarkEnd w:id="905"/>
    </w:p>
    <w:tbl>
      <w:tblPr>
        <w:tblW w:w="98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3"/>
        <w:gridCol w:w="1843"/>
        <w:gridCol w:w="1713"/>
        <w:gridCol w:w="4034"/>
      </w:tblGrid>
      <w:tr w:rsidR="0095392A" w:rsidRPr="00F72371" w14:paraId="4E5B12EE" w14:textId="77777777" w:rsidTr="00017651">
        <w:trPr>
          <w:tblHeader/>
          <w:jc w:val="center"/>
        </w:trPr>
        <w:tc>
          <w:tcPr>
            <w:tcW w:w="2263" w:type="dxa"/>
            <w:shd w:val="clear" w:color="auto" w:fill="D9D9D9"/>
          </w:tcPr>
          <w:p w14:paraId="655B496E" w14:textId="77777777" w:rsidR="0095392A" w:rsidRPr="00F72371" w:rsidRDefault="0095392A" w:rsidP="00017651">
            <w:pPr>
              <w:pStyle w:val="afb"/>
              <w:jc w:val="both"/>
              <w:rPr>
                <w:rFonts w:ascii="Times New Roman" w:hAnsi="Times New Roman" w:cs="Times New Roman"/>
              </w:rPr>
            </w:pPr>
            <w:r w:rsidRPr="00F72371">
              <w:rPr>
                <w:rFonts w:ascii="Times New Roman" w:hAnsi="Times New Roman" w:cs="Times New Roman"/>
              </w:rPr>
              <w:t>Наименование</w:t>
            </w:r>
          </w:p>
        </w:tc>
        <w:tc>
          <w:tcPr>
            <w:tcW w:w="1843" w:type="dxa"/>
            <w:shd w:val="clear" w:color="auto" w:fill="D9D9D9"/>
          </w:tcPr>
          <w:p w14:paraId="7A1CDE3E" w14:textId="77777777" w:rsidR="0095392A" w:rsidRPr="00F72371" w:rsidRDefault="0095392A" w:rsidP="00017651">
            <w:pPr>
              <w:pStyle w:val="afb"/>
              <w:jc w:val="both"/>
              <w:rPr>
                <w:rFonts w:ascii="Times New Roman" w:hAnsi="Times New Roman" w:cs="Times New Roman"/>
              </w:rPr>
            </w:pPr>
            <w:r w:rsidRPr="00F72371">
              <w:rPr>
                <w:rFonts w:ascii="Times New Roman" w:hAnsi="Times New Roman" w:cs="Times New Roman"/>
              </w:rPr>
              <w:t>Кол-во тегов, обязательность тега или атрибута</w:t>
            </w:r>
          </w:p>
        </w:tc>
        <w:tc>
          <w:tcPr>
            <w:tcW w:w="1713" w:type="dxa"/>
            <w:shd w:val="clear" w:color="auto" w:fill="D9D9D9"/>
          </w:tcPr>
          <w:p w14:paraId="4086F632" w14:textId="77777777" w:rsidR="0095392A" w:rsidRPr="00F72371" w:rsidRDefault="0095392A" w:rsidP="00017651">
            <w:pPr>
              <w:pStyle w:val="afb"/>
              <w:jc w:val="both"/>
              <w:rPr>
                <w:rFonts w:ascii="Times New Roman" w:hAnsi="Times New Roman" w:cs="Times New Roman"/>
              </w:rPr>
            </w:pPr>
            <w:r w:rsidRPr="00F72371">
              <w:rPr>
                <w:rFonts w:ascii="Times New Roman" w:hAnsi="Times New Roman" w:cs="Times New Roman"/>
              </w:rPr>
              <w:t>Тип данных</w:t>
            </w:r>
          </w:p>
        </w:tc>
        <w:tc>
          <w:tcPr>
            <w:tcW w:w="4034" w:type="dxa"/>
            <w:shd w:val="clear" w:color="auto" w:fill="D9D9D9"/>
          </w:tcPr>
          <w:p w14:paraId="149FB7CE" w14:textId="77777777" w:rsidR="0095392A" w:rsidRPr="00F72371" w:rsidRDefault="0095392A" w:rsidP="00017651">
            <w:pPr>
              <w:pStyle w:val="afb"/>
              <w:jc w:val="both"/>
              <w:rPr>
                <w:rFonts w:ascii="Times New Roman" w:hAnsi="Times New Roman" w:cs="Times New Roman"/>
              </w:rPr>
            </w:pPr>
            <w:r w:rsidRPr="00F72371">
              <w:rPr>
                <w:rFonts w:ascii="Times New Roman" w:hAnsi="Times New Roman" w:cs="Times New Roman"/>
              </w:rPr>
              <w:t>Комментарий</w:t>
            </w:r>
          </w:p>
        </w:tc>
      </w:tr>
      <w:tr w:rsidR="0095392A" w:rsidRPr="00F72371" w14:paraId="6AD76076" w14:textId="77777777" w:rsidTr="00017651">
        <w:trPr>
          <w:jc w:val="center"/>
        </w:trPr>
        <w:tc>
          <w:tcPr>
            <w:tcW w:w="2263" w:type="dxa"/>
          </w:tcPr>
          <w:p w14:paraId="16F21E0A" w14:textId="77777777" w:rsidR="0095392A" w:rsidRPr="00F72371" w:rsidRDefault="0095392A" w:rsidP="00017651">
            <w:pPr>
              <w:pStyle w:val="aff"/>
              <w:rPr>
                <w:rFonts w:ascii="Times New Roman" w:hAnsi="Times New Roman"/>
                <w:sz w:val="24"/>
                <w:szCs w:val="24"/>
                <w:lang w:val="en-US"/>
              </w:rPr>
            </w:pPr>
            <w:r w:rsidRPr="00F72371">
              <w:rPr>
                <w:rFonts w:ascii="Times New Roman" w:hAnsi="Times New Roman"/>
                <w:sz w:val="24"/>
                <w:szCs w:val="24"/>
                <w:lang w:val="en-US"/>
              </w:rPr>
              <w:t>supplierBillID</w:t>
            </w:r>
          </w:p>
          <w:p w14:paraId="6177167C" w14:textId="77777777" w:rsidR="0095392A" w:rsidRPr="00F72371" w:rsidRDefault="0095392A" w:rsidP="00017651">
            <w:pPr>
              <w:pStyle w:val="aff"/>
              <w:rPr>
                <w:rFonts w:ascii="Times New Roman" w:hAnsi="Times New Roman"/>
                <w:sz w:val="24"/>
                <w:szCs w:val="24"/>
                <w:lang w:val="en-US"/>
              </w:rPr>
            </w:pPr>
            <w:r w:rsidRPr="00F72371">
              <w:rPr>
                <w:rFonts w:ascii="Times New Roman" w:hAnsi="Times New Roman"/>
                <w:sz w:val="24"/>
                <w:szCs w:val="24"/>
                <w:lang w:val="en-US"/>
              </w:rPr>
              <w:t>(</w:t>
            </w:r>
            <w:r w:rsidRPr="00F72371">
              <w:rPr>
                <w:rFonts w:ascii="Times New Roman" w:hAnsi="Times New Roman"/>
                <w:sz w:val="24"/>
                <w:szCs w:val="24"/>
              </w:rPr>
              <w:t>атрибут</w:t>
            </w:r>
            <w:r w:rsidRPr="00F72371">
              <w:rPr>
                <w:rFonts w:ascii="Times New Roman" w:hAnsi="Times New Roman"/>
                <w:sz w:val="24"/>
                <w:szCs w:val="24"/>
                <w:lang w:val="en-US"/>
              </w:rPr>
              <w:t>)</w:t>
            </w:r>
          </w:p>
        </w:tc>
        <w:tc>
          <w:tcPr>
            <w:tcW w:w="1843" w:type="dxa"/>
          </w:tcPr>
          <w:p w14:paraId="30A67D5F"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t>0..1, необязательно</w:t>
            </w:r>
          </w:p>
        </w:tc>
        <w:tc>
          <w:tcPr>
            <w:tcW w:w="1713" w:type="dxa"/>
          </w:tcPr>
          <w:p w14:paraId="7E2475AE" w14:textId="5EBB67C9"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t>SupplierBillIDType</w:t>
            </w:r>
            <w:r w:rsidRPr="00F72371">
              <w:rPr>
                <w:rFonts w:ascii="Times New Roman" w:hAnsi="Times New Roman"/>
                <w:sz w:val="24"/>
                <w:szCs w:val="24"/>
              </w:rPr>
              <w:t xml:space="preserve"> (описание см. в разделе </w:t>
            </w:r>
            <w:r w:rsidRPr="00F72371">
              <w:rPr>
                <w:rFonts w:ascii="Times New Roman" w:hAnsi="Times New Roman"/>
                <w:sz w:val="24"/>
                <w:szCs w:val="24"/>
              </w:rPr>
              <w:fldChar w:fldCharType="begin"/>
            </w:r>
            <w:r w:rsidRPr="00F72371">
              <w:rPr>
                <w:rFonts w:ascii="Times New Roman" w:hAnsi="Times New Roman"/>
                <w:sz w:val="24"/>
                <w:szCs w:val="24"/>
              </w:rPr>
              <w:instrText xml:space="preserve"> REF _Ref461470510 \n \h  \* MERGEFORMAT </w:instrText>
            </w:r>
            <w:r w:rsidRPr="00F72371">
              <w:rPr>
                <w:rFonts w:ascii="Times New Roman" w:hAnsi="Times New Roman"/>
                <w:sz w:val="24"/>
                <w:szCs w:val="24"/>
              </w:rPr>
            </w:r>
            <w:r w:rsidRPr="00F72371">
              <w:rPr>
                <w:rFonts w:ascii="Times New Roman" w:hAnsi="Times New Roman"/>
                <w:sz w:val="24"/>
                <w:szCs w:val="24"/>
              </w:rPr>
              <w:fldChar w:fldCharType="separate"/>
            </w:r>
            <w:r w:rsidR="00B57E80" w:rsidRPr="00F72371">
              <w:rPr>
                <w:rFonts w:ascii="Times New Roman" w:hAnsi="Times New Roman"/>
                <w:sz w:val="24"/>
                <w:szCs w:val="24"/>
              </w:rPr>
              <w:t>2.6.6.8</w:t>
            </w:r>
            <w:r w:rsidRPr="00F72371">
              <w:rPr>
                <w:rFonts w:ascii="Times New Roman" w:hAnsi="Times New Roman"/>
                <w:sz w:val="24"/>
                <w:szCs w:val="24"/>
              </w:rPr>
              <w:fldChar w:fldCharType="end"/>
            </w:r>
            <w:r w:rsidRPr="00F72371">
              <w:rPr>
                <w:rFonts w:ascii="Times New Roman" w:hAnsi="Times New Roman"/>
                <w:sz w:val="24"/>
                <w:szCs w:val="24"/>
              </w:rPr>
              <w:t>)</w:t>
            </w:r>
          </w:p>
        </w:tc>
        <w:tc>
          <w:tcPr>
            <w:tcW w:w="4034" w:type="dxa"/>
          </w:tcPr>
          <w:p w14:paraId="57C3A20D"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УИН.</w:t>
            </w:r>
          </w:p>
          <w:p w14:paraId="072CA0B9"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 xml:space="preserve">Не заполняется в случае, когда в атрибуте </w:t>
            </w:r>
            <w:r w:rsidRPr="00F72371">
              <w:rPr>
                <w:rFonts w:ascii="Times New Roman" w:hAnsi="Times New Roman"/>
                <w:sz w:val="24"/>
                <w:szCs w:val="24"/>
                <w:lang w:val="en-US"/>
              </w:rPr>
              <w:t>ChangeStatus</w:t>
            </w:r>
            <w:r w:rsidRPr="00F72371">
              <w:rPr>
                <w:rFonts w:ascii="Times New Roman" w:hAnsi="Times New Roman"/>
                <w:sz w:val="24"/>
                <w:szCs w:val="24"/>
              </w:rPr>
              <w:t xml:space="preserve"> / </w:t>
            </w:r>
            <w:r w:rsidRPr="00F72371">
              <w:rPr>
                <w:rFonts w:ascii="Times New Roman" w:hAnsi="Times New Roman"/>
                <w:sz w:val="24"/>
                <w:szCs w:val="24"/>
                <w:lang w:val="en-US"/>
              </w:rPr>
              <w:t>Meaning</w:t>
            </w:r>
            <w:r w:rsidRPr="00F72371">
              <w:rPr>
                <w:rFonts w:ascii="Times New Roman" w:hAnsi="Times New Roman"/>
                <w:sz w:val="24"/>
                <w:szCs w:val="24"/>
              </w:rPr>
              <w:t xml:space="preserve"> указано значение «1» - новый.</w:t>
            </w:r>
          </w:p>
          <w:p w14:paraId="561E7E12" w14:textId="669992B4" w:rsidR="0095392A" w:rsidRPr="00F72371" w:rsidRDefault="0095392A">
            <w:pPr>
              <w:pStyle w:val="aff"/>
              <w:rPr>
                <w:rFonts w:ascii="Times New Roman" w:hAnsi="Times New Roman"/>
                <w:sz w:val="24"/>
                <w:szCs w:val="24"/>
              </w:rPr>
            </w:pPr>
            <w:r w:rsidRPr="00F72371">
              <w:rPr>
                <w:rFonts w:ascii="Times New Roman" w:hAnsi="Times New Roman"/>
                <w:bCs/>
                <w:sz w:val="24"/>
                <w:szCs w:val="24"/>
              </w:rPr>
              <w:t xml:space="preserve">Заполнение атрибута является обязательным </w:t>
            </w:r>
            <w:r w:rsidRPr="00F72371">
              <w:rPr>
                <w:rFonts w:ascii="Times New Roman" w:hAnsi="Times New Roman"/>
                <w:sz w:val="24"/>
                <w:szCs w:val="24"/>
              </w:rPr>
              <w:t xml:space="preserve">в случае, когда в атрибуте </w:t>
            </w:r>
            <w:r w:rsidRPr="00F72371">
              <w:rPr>
                <w:rFonts w:ascii="Times New Roman" w:hAnsi="Times New Roman"/>
                <w:sz w:val="24"/>
                <w:szCs w:val="24"/>
                <w:lang w:val="en-US"/>
              </w:rPr>
              <w:t>ChangeStatus</w:t>
            </w:r>
            <w:r w:rsidRPr="00F72371">
              <w:rPr>
                <w:rFonts w:ascii="Times New Roman" w:hAnsi="Times New Roman"/>
                <w:sz w:val="24"/>
                <w:szCs w:val="24"/>
              </w:rPr>
              <w:t xml:space="preserve"> / </w:t>
            </w:r>
            <w:r w:rsidRPr="00F72371">
              <w:rPr>
                <w:rFonts w:ascii="Times New Roman" w:hAnsi="Times New Roman"/>
                <w:sz w:val="24"/>
                <w:szCs w:val="24"/>
                <w:lang w:val="en-US"/>
              </w:rPr>
              <w:t>Meaning</w:t>
            </w:r>
            <w:r w:rsidRPr="00F72371">
              <w:rPr>
                <w:rFonts w:ascii="Times New Roman" w:hAnsi="Times New Roman"/>
                <w:sz w:val="24"/>
                <w:szCs w:val="24"/>
              </w:rPr>
              <w:t xml:space="preserve"> указано значение «2» - уточнение, «3» - аннулирование, «4» - </w:t>
            </w:r>
            <w:r w:rsidR="00031797" w:rsidRPr="00F72371">
              <w:rPr>
                <w:rFonts w:ascii="Times New Roman" w:hAnsi="Times New Roman"/>
                <w:sz w:val="24"/>
                <w:szCs w:val="24"/>
              </w:rPr>
              <w:t>восстановление ранее аннулированного (</w:t>
            </w:r>
            <w:r w:rsidRPr="00F72371">
              <w:rPr>
                <w:rFonts w:ascii="Times New Roman" w:hAnsi="Times New Roman"/>
                <w:sz w:val="24"/>
                <w:szCs w:val="24"/>
              </w:rPr>
              <w:t>деаннулирование</w:t>
            </w:r>
            <w:r w:rsidR="00031797" w:rsidRPr="00F72371">
              <w:rPr>
                <w:rFonts w:ascii="Times New Roman" w:hAnsi="Times New Roman"/>
                <w:sz w:val="24"/>
                <w:szCs w:val="24"/>
              </w:rPr>
              <w:t>)</w:t>
            </w:r>
            <w:r w:rsidRPr="00F72371">
              <w:rPr>
                <w:rFonts w:ascii="Times New Roman" w:hAnsi="Times New Roman"/>
                <w:sz w:val="24"/>
                <w:szCs w:val="24"/>
              </w:rPr>
              <w:t>.</w:t>
            </w:r>
          </w:p>
        </w:tc>
      </w:tr>
      <w:tr w:rsidR="0095392A" w:rsidRPr="00F72371" w14:paraId="37D237A0" w14:textId="77777777" w:rsidTr="00017651">
        <w:trPr>
          <w:jc w:val="center"/>
        </w:trPr>
        <w:tc>
          <w:tcPr>
            <w:tcW w:w="2263" w:type="dxa"/>
          </w:tcPr>
          <w:p w14:paraId="639C8C98"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t>ValidUntil</w:t>
            </w:r>
          </w:p>
        </w:tc>
        <w:tc>
          <w:tcPr>
            <w:tcW w:w="1843" w:type="dxa"/>
          </w:tcPr>
          <w:p w14:paraId="07CA9BA2"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1, обязательно</w:t>
            </w:r>
          </w:p>
        </w:tc>
        <w:tc>
          <w:tcPr>
            <w:tcW w:w="1713" w:type="dxa"/>
          </w:tcPr>
          <w:p w14:paraId="02C1455C"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t>Date</w:t>
            </w:r>
          </w:p>
        </w:tc>
        <w:tc>
          <w:tcPr>
            <w:tcW w:w="4034" w:type="dxa"/>
          </w:tcPr>
          <w:p w14:paraId="4B8E940B" w14:textId="38B3D52C" w:rsidR="0095392A" w:rsidRPr="00F72371" w:rsidRDefault="0095392A" w:rsidP="00B97518">
            <w:pPr>
              <w:pStyle w:val="aff"/>
              <w:rPr>
                <w:rFonts w:ascii="Times New Roman" w:hAnsi="Times New Roman"/>
                <w:bCs/>
                <w:sz w:val="24"/>
                <w:szCs w:val="24"/>
              </w:rPr>
            </w:pPr>
            <w:r w:rsidRPr="00F72371">
              <w:rPr>
                <w:rFonts w:ascii="Times New Roman" w:hAnsi="Times New Roman"/>
                <w:bCs/>
                <w:sz w:val="24"/>
                <w:szCs w:val="24"/>
              </w:rPr>
              <w:t xml:space="preserve">Дата, до которой (включительно) актуально предварительное начисление, сформированное </w:t>
            </w:r>
            <w:r w:rsidR="008B37B4" w:rsidRPr="00F72371">
              <w:rPr>
                <w:rFonts w:ascii="Times New Roman" w:hAnsi="Times New Roman"/>
                <w:bCs/>
                <w:sz w:val="24"/>
                <w:szCs w:val="24"/>
              </w:rPr>
              <w:t>ГИС ГМП</w:t>
            </w:r>
            <w:r w:rsidRPr="00F72371">
              <w:rPr>
                <w:rFonts w:ascii="Times New Roman" w:hAnsi="Times New Roman"/>
                <w:bCs/>
                <w:sz w:val="24"/>
                <w:szCs w:val="24"/>
              </w:rPr>
              <w:t xml:space="preserve"> по запросу участника. Дату указывает участник, направивший запрос на формирование предварительного начисления. Максимальный срок – 30 дней с момента формирования начисления.</w:t>
            </w:r>
          </w:p>
        </w:tc>
      </w:tr>
      <w:tr w:rsidR="0095392A" w:rsidRPr="00F72371" w14:paraId="400F96A7" w14:textId="77777777" w:rsidTr="00017651">
        <w:trPr>
          <w:jc w:val="center"/>
        </w:trPr>
        <w:tc>
          <w:tcPr>
            <w:tcW w:w="2263" w:type="dxa"/>
          </w:tcPr>
          <w:p w14:paraId="16ACC680" w14:textId="77777777" w:rsidR="0095392A" w:rsidRPr="00F72371" w:rsidRDefault="0095392A" w:rsidP="00017651">
            <w:pPr>
              <w:pStyle w:val="aff"/>
              <w:rPr>
                <w:rFonts w:ascii="Times New Roman" w:hAnsi="Times New Roman"/>
                <w:sz w:val="24"/>
                <w:szCs w:val="24"/>
                <w:lang w:val="en-US"/>
              </w:rPr>
            </w:pPr>
            <w:r w:rsidRPr="00F72371">
              <w:rPr>
                <w:rFonts w:ascii="Times New Roman" w:hAnsi="Times New Roman"/>
                <w:sz w:val="24"/>
                <w:szCs w:val="24"/>
                <w:lang w:val="en-US"/>
              </w:rPr>
              <w:t>SupplierOrgInfo</w:t>
            </w:r>
          </w:p>
        </w:tc>
        <w:tc>
          <w:tcPr>
            <w:tcW w:w="1843" w:type="dxa"/>
          </w:tcPr>
          <w:p w14:paraId="7D47DA03"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1, обязательно</w:t>
            </w:r>
          </w:p>
        </w:tc>
        <w:tc>
          <w:tcPr>
            <w:tcW w:w="1713" w:type="dxa"/>
          </w:tcPr>
          <w:p w14:paraId="4883AA2A" w14:textId="72BF9E73"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t>OrganizationType</w:t>
            </w:r>
            <w:r w:rsidRPr="00F72371">
              <w:rPr>
                <w:rFonts w:ascii="Times New Roman" w:hAnsi="Times New Roman"/>
                <w:sz w:val="24"/>
                <w:szCs w:val="24"/>
              </w:rPr>
              <w:t xml:space="preserve"> (см. описание в разделе </w:t>
            </w:r>
            <w:r w:rsidRPr="00F72371">
              <w:rPr>
                <w:rFonts w:ascii="Times New Roman" w:hAnsi="Times New Roman"/>
              </w:rPr>
              <w:fldChar w:fldCharType="begin"/>
            </w:r>
            <w:r w:rsidRPr="00F72371">
              <w:rPr>
                <w:rFonts w:ascii="Times New Roman" w:hAnsi="Times New Roman"/>
                <w:sz w:val="24"/>
                <w:szCs w:val="24"/>
              </w:rPr>
              <w:instrText xml:space="preserve"> REF _Ref461473939 \n \h </w:instrText>
            </w:r>
            <w:r w:rsidR="00C1661E" w:rsidRPr="00F72371">
              <w:rPr>
                <w:rFonts w:ascii="Times New Roman" w:hAnsi="Times New Roman"/>
              </w:rPr>
              <w:instrText xml:space="preserve"> \* MERGEFORMAT </w:instrText>
            </w:r>
            <w:r w:rsidRPr="00F72371">
              <w:rPr>
                <w:rFonts w:ascii="Times New Roman" w:hAnsi="Times New Roman"/>
              </w:rPr>
            </w:r>
            <w:r w:rsidRPr="00F72371">
              <w:rPr>
                <w:rFonts w:ascii="Times New Roman" w:hAnsi="Times New Roman"/>
              </w:rPr>
              <w:fldChar w:fldCharType="separate"/>
            </w:r>
            <w:r w:rsidR="00B57E80" w:rsidRPr="00F72371">
              <w:rPr>
                <w:rFonts w:ascii="Times New Roman" w:hAnsi="Times New Roman"/>
                <w:sz w:val="24"/>
                <w:szCs w:val="24"/>
              </w:rPr>
              <w:t>2.6.1</w:t>
            </w:r>
            <w:r w:rsidRPr="00F72371">
              <w:rPr>
                <w:rFonts w:ascii="Times New Roman" w:hAnsi="Times New Roman"/>
              </w:rPr>
              <w:fldChar w:fldCharType="end"/>
            </w:r>
            <w:r w:rsidRPr="00F72371">
              <w:rPr>
                <w:rFonts w:ascii="Times New Roman" w:hAnsi="Times New Roman"/>
                <w:sz w:val="24"/>
                <w:szCs w:val="24"/>
              </w:rPr>
              <w:t>)</w:t>
            </w:r>
          </w:p>
        </w:tc>
        <w:tc>
          <w:tcPr>
            <w:tcW w:w="4034" w:type="dxa"/>
          </w:tcPr>
          <w:p w14:paraId="7E23D782" w14:textId="77777777" w:rsidR="0095392A" w:rsidRPr="00F72371" w:rsidRDefault="0095392A" w:rsidP="00017651">
            <w:pPr>
              <w:pStyle w:val="aff"/>
              <w:rPr>
                <w:rFonts w:ascii="Times New Roman" w:hAnsi="Times New Roman"/>
                <w:bCs/>
                <w:sz w:val="24"/>
                <w:szCs w:val="24"/>
              </w:rPr>
            </w:pPr>
            <w:r w:rsidRPr="00F72371">
              <w:rPr>
                <w:rFonts w:ascii="Times New Roman" w:hAnsi="Times New Roman"/>
                <w:bCs/>
                <w:sz w:val="24"/>
                <w:szCs w:val="24"/>
              </w:rPr>
              <w:t>Данные организации, являющейся получателем средств.</w:t>
            </w:r>
          </w:p>
        </w:tc>
      </w:tr>
      <w:tr w:rsidR="0095392A" w:rsidRPr="00F72371" w14:paraId="317B784D" w14:textId="77777777" w:rsidTr="00017651">
        <w:trPr>
          <w:jc w:val="center"/>
        </w:trPr>
        <w:tc>
          <w:tcPr>
            <w:tcW w:w="2263" w:type="dxa"/>
          </w:tcPr>
          <w:p w14:paraId="31136B65"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t>BillFor</w:t>
            </w:r>
          </w:p>
        </w:tc>
        <w:tc>
          <w:tcPr>
            <w:tcW w:w="1843" w:type="dxa"/>
          </w:tcPr>
          <w:p w14:paraId="510BDCA7"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t>1</w:t>
            </w:r>
            <w:r w:rsidRPr="00F72371">
              <w:rPr>
                <w:rFonts w:ascii="Times New Roman" w:hAnsi="Times New Roman"/>
                <w:sz w:val="24"/>
                <w:szCs w:val="24"/>
              </w:rPr>
              <w:t>, обязательно</w:t>
            </w:r>
          </w:p>
        </w:tc>
        <w:tc>
          <w:tcPr>
            <w:tcW w:w="1713" w:type="dxa"/>
          </w:tcPr>
          <w:p w14:paraId="4F1CE023"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t>String</w:t>
            </w:r>
          </w:p>
        </w:tc>
        <w:tc>
          <w:tcPr>
            <w:tcW w:w="4034" w:type="dxa"/>
          </w:tcPr>
          <w:p w14:paraId="21CF8704" w14:textId="77777777" w:rsidR="0095392A" w:rsidRPr="00F72371" w:rsidRDefault="0095392A" w:rsidP="00017651">
            <w:pPr>
              <w:pStyle w:val="aff"/>
              <w:rPr>
                <w:rFonts w:ascii="Times New Roman" w:hAnsi="Times New Roman"/>
                <w:bCs/>
                <w:sz w:val="24"/>
                <w:szCs w:val="24"/>
              </w:rPr>
            </w:pPr>
            <w:r w:rsidRPr="00F72371">
              <w:rPr>
                <w:rFonts w:ascii="Times New Roman" w:hAnsi="Times New Roman"/>
                <w:bCs/>
                <w:sz w:val="24"/>
                <w:szCs w:val="24"/>
              </w:rPr>
              <w:t xml:space="preserve">Назначение платежа. </w:t>
            </w:r>
          </w:p>
        </w:tc>
      </w:tr>
      <w:tr w:rsidR="0095392A" w:rsidRPr="00F72371" w14:paraId="1F740BED" w14:textId="77777777" w:rsidTr="00017651">
        <w:trPr>
          <w:jc w:val="center"/>
        </w:trPr>
        <w:tc>
          <w:tcPr>
            <w:tcW w:w="2263" w:type="dxa"/>
          </w:tcPr>
          <w:p w14:paraId="68C2DF43"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t>TotalAmount</w:t>
            </w:r>
          </w:p>
        </w:tc>
        <w:tc>
          <w:tcPr>
            <w:tcW w:w="1843" w:type="dxa"/>
          </w:tcPr>
          <w:p w14:paraId="16FBFD83"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1, обязательно</w:t>
            </w:r>
          </w:p>
        </w:tc>
        <w:tc>
          <w:tcPr>
            <w:tcW w:w="1713" w:type="dxa"/>
          </w:tcPr>
          <w:p w14:paraId="5C393AD8" w14:textId="77777777" w:rsidR="0095392A" w:rsidRPr="00F72371" w:rsidRDefault="0095392A" w:rsidP="00017651">
            <w:pPr>
              <w:pStyle w:val="aff"/>
              <w:rPr>
                <w:rFonts w:ascii="Times New Roman" w:hAnsi="Times New Roman"/>
                <w:sz w:val="24"/>
                <w:szCs w:val="24"/>
                <w:lang w:val="en-US"/>
              </w:rPr>
            </w:pPr>
            <w:r w:rsidRPr="00F72371">
              <w:rPr>
                <w:rFonts w:ascii="Times New Roman" w:hAnsi="Times New Roman"/>
                <w:sz w:val="24"/>
                <w:szCs w:val="24"/>
                <w:lang w:val="en-US"/>
              </w:rPr>
              <w:t>unsignedLong</w:t>
            </w:r>
          </w:p>
        </w:tc>
        <w:tc>
          <w:tcPr>
            <w:tcW w:w="4034" w:type="dxa"/>
          </w:tcPr>
          <w:p w14:paraId="1A934969" w14:textId="77777777" w:rsidR="0095392A" w:rsidRPr="00F72371" w:rsidRDefault="0095392A" w:rsidP="00017651">
            <w:pPr>
              <w:pStyle w:val="aff"/>
              <w:rPr>
                <w:rFonts w:ascii="Times New Roman" w:hAnsi="Times New Roman"/>
                <w:bCs/>
                <w:sz w:val="24"/>
                <w:szCs w:val="24"/>
              </w:rPr>
            </w:pPr>
            <w:r w:rsidRPr="00F72371">
              <w:rPr>
                <w:rFonts w:ascii="Times New Roman" w:hAnsi="Times New Roman"/>
                <w:bCs/>
                <w:sz w:val="24"/>
                <w:szCs w:val="24"/>
              </w:rPr>
              <w:t>Сумма начисления. Целое число, показывающее сумму в копейках.</w:t>
            </w:r>
          </w:p>
        </w:tc>
      </w:tr>
      <w:tr w:rsidR="0095392A" w:rsidRPr="00F72371" w14:paraId="3AA7781C" w14:textId="77777777" w:rsidTr="00017651">
        <w:trPr>
          <w:jc w:val="center"/>
        </w:trPr>
        <w:tc>
          <w:tcPr>
            <w:tcW w:w="2263" w:type="dxa"/>
          </w:tcPr>
          <w:p w14:paraId="41FA4137" w14:textId="77777777" w:rsidR="0095392A" w:rsidRPr="00F72371" w:rsidRDefault="0095392A" w:rsidP="00017651">
            <w:pPr>
              <w:pStyle w:val="aff"/>
              <w:rPr>
                <w:rFonts w:ascii="Times New Roman" w:hAnsi="Times New Roman"/>
                <w:sz w:val="24"/>
                <w:szCs w:val="24"/>
                <w:lang w:val="en-US"/>
              </w:rPr>
            </w:pPr>
            <w:r w:rsidRPr="00F72371">
              <w:rPr>
                <w:rFonts w:ascii="Times New Roman" w:hAnsi="Times New Roman"/>
                <w:sz w:val="24"/>
                <w:szCs w:val="24"/>
                <w:lang w:val="en-US"/>
              </w:rPr>
              <w:t>ChangeStatus</w:t>
            </w:r>
          </w:p>
        </w:tc>
        <w:tc>
          <w:tcPr>
            <w:tcW w:w="1843" w:type="dxa"/>
          </w:tcPr>
          <w:p w14:paraId="38A4A4B6"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1, обязательно</w:t>
            </w:r>
          </w:p>
        </w:tc>
        <w:tc>
          <w:tcPr>
            <w:tcW w:w="1713" w:type="dxa"/>
          </w:tcPr>
          <w:p w14:paraId="1F4FA9C5" w14:textId="77777777" w:rsidR="0095392A" w:rsidRPr="00F72371" w:rsidRDefault="0095392A" w:rsidP="00017651">
            <w:pPr>
              <w:pStyle w:val="aff"/>
              <w:rPr>
                <w:rFonts w:ascii="Times New Roman" w:hAnsi="Times New Roman"/>
                <w:sz w:val="24"/>
                <w:szCs w:val="24"/>
                <w:lang w:val="en-US"/>
              </w:rPr>
            </w:pPr>
            <w:r w:rsidRPr="00F72371">
              <w:rPr>
                <w:rFonts w:ascii="Times New Roman" w:hAnsi="Times New Roman"/>
                <w:sz w:val="24"/>
                <w:szCs w:val="24"/>
              </w:rPr>
              <w:t>Контейнер</w:t>
            </w:r>
          </w:p>
        </w:tc>
        <w:tc>
          <w:tcPr>
            <w:tcW w:w="4034" w:type="dxa"/>
          </w:tcPr>
          <w:p w14:paraId="4E30A143" w14:textId="77777777" w:rsidR="0095392A" w:rsidRPr="00F72371" w:rsidRDefault="0095392A" w:rsidP="00017651">
            <w:pPr>
              <w:pStyle w:val="aff"/>
              <w:rPr>
                <w:rFonts w:ascii="Times New Roman" w:hAnsi="Times New Roman"/>
                <w:bCs/>
                <w:sz w:val="24"/>
                <w:szCs w:val="24"/>
              </w:rPr>
            </w:pPr>
            <w:r w:rsidRPr="00F72371">
              <w:rPr>
                <w:rFonts w:ascii="Times New Roman" w:hAnsi="Times New Roman"/>
                <w:sz w:val="24"/>
                <w:szCs w:val="24"/>
              </w:rPr>
              <w:t>Сведения о статусе начисления и основаниях его изменения.</w:t>
            </w:r>
          </w:p>
        </w:tc>
      </w:tr>
      <w:tr w:rsidR="0095392A" w:rsidRPr="00F72371" w14:paraId="05A5373C" w14:textId="77777777" w:rsidTr="00017651">
        <w:trPr>
          <w:jc w:val="center"/>
        </w:trPr>
        <w:tc>
          <w:tcPr>
            <w:tcW w:w="2263" w:type="dxa"/>
          </w:tcPr>
          <w:p w14:paraId="45B78BCF" w14:textId="77777777" w:rsidR="0095392A" w:rsidRPr="00F72371" w:rsidRDefault="0095392A" w:rsidP="00017651">
            <w:pPr>
              <w:pStyle w:val="aff"/>
              <w:rPr>
                <w:rFonts w:ascii="Times New Roman" w:hAnsi="Times New Roman"/>
                <w:sz w:val="24"/>
                <w:szCs w:val="24"/>
                <w:lang w:val="en-US"/>
              </w:rPr>
            </w:pPr>
            <w:r w:rsidRPr="00F72371">
              <w:rPr>
                <w:rFonts w:ascii="Times New Roman" w:hAnsi="Times New Roman"/>
                <w:sz w:val="24"/>
                <w:szCs w:val="24"/>
              </w:rPr>
              <w:t xml:space="preserve">  </w:t>
            </w:r>
            <w:r w:rsidRPr="00F72371">
              <w:rPr>
                <w:rFonts w:ascii="Times New Roman" w:hAnsi="Times New Roman"/>
                <w:sz w:val="24"/>
                <w:szCs w:val="24"/>
                <w:lang w:val="en-US"/>
              </w:rPr>
              <w:t>meaning (</w:t>
            </w:r>
            <w:r w:rsidRPr="00F72371">
              <w:rPr>
                <w:rFonts w:ascii="Times New Roman" w:hAnsi="Times New Roman"/>
                <w:sz w:val="24"/>
                <w:szCs w:val="24"/>
              </w:rPr>
              <w:t>атрибут</w:t>
            </w:r>
            <w:r w:rsidRPr="00F72371">
              <w:rPr>
                <w:rFonts w:ascii="Times New Roman" w:hAnsi="Times New Roman"/>
                <w:sz w:val="24"/>
                <w:szCs w:val="24"/>
                <w:lang w:val="en-US"/>
              </w:rPr>
              <w:t>)</w:t>
            </w:r>
          </w:p>
        </w:tc>
        <w:tc>
          <w:tcPr>
            <w:tcW w:w="1843" w:type="dxa"/>
          </w:tcPr>
          <w:p w14:paraId="2D7B6289"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1, обязательно</w:t>
            </w:r>
          </w:p>
        </w:tc>
        <w:tc>
          <w:tcPr>
            <w:tcW w:w="1713" w:type="dxa"/>
          </w:tcPr>
          <w:p w14:paraId="717FEF8B" w14:textId="77777777" w:rsidR="0095392A" w:rsidRPr="00F72371" w:rsidRDefault="0095392A" w:rsidP="00017651">
            <w:pPr>
              <w:pStyle w:val="aff"/>
              <w:rPr>
                <w:rFonts w:ascii="Times New Roman" w:hAnsi="Times New Roman"/>
                <w:sz w:val="24"/>
                <w:szCs w:val="24"/>
                <w:lang w:val="en-US"/>
              </w:rPr>
            </w:pPr>
            <w:r w:rsidRPr="00F72371">
              <w:rPr>
                <w:rFonts w:ascii="Times New Roman" w:hAnsi="Times New Roman"/>
                <w:sz w:val="24"/>
                <w:szCs w:val="24"/>
                <w:lang w:val="en-US"/>
              </w:rPr>
              <w:t>String</w:t>
            </w:r>
          </w:p>
        </w:tc>
        <w:tc>
          <w:tcPr>
            <w:tcW w:w="4034" w:type="dxa"/>
          </w:tcPr>
          <w:p w14:paraId="5415962A"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Статус, отражающий изменение данных начисления.</w:t>
            </w:r>
          </w:p>
          <w:p w14:paraId="5B2EAE09"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Возможные значения:</w:t>
            </w:r>
          </w:p>
          <w:p w14:paraId="28D774E0"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1 — новое;</w:t>
            </w:r>
          </w:p>
          <w:p w14:paraId="6CAB748A"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2 — уточнение;</w:t>
            </w:r>
          </w:p>
          <w:p w14:paraId="08A2B0B2"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3 — аннулирование;</w:t>
            </w:r>
          </w:p>
          <w:p w14:paraId="64615921" w14:textId="2C9DF8BB" w:rsidR="0095392A" w:rsidRPr="00F72371" w:rsidRDefault="0095392A">
            <w:pPr>
              <w:pStyle w:val="aff"/>
              <w:rPr>
                <w:rFonts w:ascii="Times New Roman" w:hAnsi="Times New Roman"/>
                <w:bCs/>
                <w:sz w:val="24"/>
                <w:szCs w:val="24"/>
              </w:rPr>
            </w:pPr>
            <w:r w:rsidRPr="00F72371">
              <w:rPr>
                <w:rFonts w:ascii="Times New Roman" w:hAnsi="Times New Roman"/>
                <w:sz w:val="24"/>
                <w:szCs w:val="24"/>
              </w:rPr>
              <w:t>4 — </w:t>
            </w:r>
            <w:r w:rsidR="00031797" w:rsidRPr="00F72371">
              <w:rPr>
                <w:rFonts w:ascii="Times New Roman" w:hAnsi="Times New Roman"/>
                <w:sz w:val="24"/>
                <w:szCs w:val="24"/>
              </w:rPr>
              <w:t xml:space="preserve">восстановление ранее </w:t>
            </w:r>
            <w:r w:rsidR="00031797" w:rsidRPr="00F72371">
              <w:rPr>
                <w:rFonts w:ascii="Times New Roman" w:hAnsi="Times New Roman"/>
                <w:sz w:val="24"/>
                <w:szCs w:val="24"/>
              </w:rPr>
              <w:lastRenderedPageBreak/>
              <w:t>аннулированного (</w:t>
            </w:r>
            <w:r w:rsidRPr="00F72371">
              <w:rPr>
                <w:rFonts w:ascii="Times New Roman" w:hAnsi="Times New Roman"/>
                <w:sz w:val="24"/>
                <w:szCs w:val="24"/>
              </w:rPr>
              <w:t>деаннулирование</w:t>
            </w:r>
            <w:r w:rsidR="00031797" w:rsidRPr="00F72371">
              <w:rPr>
                <w:rFonts w:ascii="Times New Roman" w:hAnsi="Times New Roman"/>
                <w:sz w:val="24"/>
                <w:szCs w:val="24"/>
              </w:rPr>
              <w:t>)</w:t>
            </w:r>
            <w:r w:rsidRPr="00F72371">
              <w:rPr>
                <w:rFonts w:ascii="Times New Roman" w:hAnsi="Times New Roman"/>
                <w:sz w:val="24"/>
                <w:szCs w:val="24"/>
              </w:rPr>
              <w:t>.</w:t>
            </w:r>
          </w:p>
        </w:tc>
      </w:tr>
      <w:tr w:rsidR="0095392A" w:rsidRPr="00F72371" w14:paraId="0EDF2E4D" w14:textId="77777777" w:rsidTr="00017651">
        <w:trPr>
          <w:jc w:val="center"/>
        </w:trPr>
        <w:tc>
          <w:tcPr>
            <w:tcW w:w="2263" w:type="dxa"/>
          </w:tcPr>
          <w:p w14:paraId="2E44B005" w14:textId="77777777" w:rsidR="0095392A" w:rsidRPr="00F72371" w:rsidRDefault="0095392A" w:rsidP="00017651">
            <w:pPr>
              <w:pStyle w:val="aff"/>
              <w:rPr>
                <w:rFonts w:ascii="Times New Roman" w:hAnsi="Times New Roman"/>
                <w:sz w:val="24"/>
                <w:szCs w:val="24"/>
                <w:lang w:val="en-US"/>
              </w:rPr>
            </w:pPr>
            <w:r w:rsidRPr="00F72371">
              <w:rPr>
                <w:rFonts w:ascii="Times New Roman" w:hAnsi="Times New Roman"/>
                <w:sz w:val="24"/>
                <w:szCs w:val="24"/>
              </w:rPr>
              <w:lastRenderedPageBreak/>
              <w:t xml:space="preserve">  </w:t>
            </w:r>
            <w:r w:rsidRPr="00F72371">
              <w:rPr>
                <w:rFonts w:ascii="Times New Roman" w:hAnsi="Times New Roman"/>
                <w:sz w:val="24"/>
                <w:szCs w:val="24"/>
                <w:lang w:val="en-US"/>
              </w:rPr>
              <w:t>Reason</w:t>
            </w:r>
          </w:p>
        </w:tc>
        <w:tc>
          <w:tcPr>
            <w:tcW w:w="1843" w:type="dxa"/>
          </w:tcPr>
          <w:p w14:paraId="1C2184A3"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0..1, необязательно</w:t>
            </w:r>
          </w:p>
        </w:tc>
        <w:tc>
          <w:tcPr>
            <w:tcW w:w="1713" w:type="dxa"/>
          </w:tcPr>
          <w:p w14:paraId="4CEA2C5E" w14:textId="77777777" w:rsidR="0095392A" w:rsidRPr="00F72371" w:rsidRDefault="0095392A" w:rsidP="00017651">
            <w:pPr>
              <w:pStyle w:val="aff"/>
              <w:rPr>
                <w:rFonts w:ascii="Times New Roman" w:hAnsi="Times New Roman"/>
                <w:sz w:val="24"/>
                <w:szCs w:val="24"/>
                <w:lang w:val="en-US"/>
              </w:rPr>
            </w:pPr>
            <w:r w:rsidRPr="00F72371">
              <w:rPr>
                <w:rFonts w:ascii="Times New Roman" w:hAnsi="Times New Roman"/>
                <w:sz w:val="24"/>
                <w:szCs w:val="24"/>
                <w:lang w:val="en-US"/>
              </w:rPr>
              <w:t>String</w:t>
            </w:r>
          </w:p>
        </w:tc>
        <w:tc>
          <w:tcPr>
            <w:tcW w:w="4034" w:type="dxa"/>
          </w:tcPr>
          <w:p w14:paraId="4EB4F31B" w14:textId="4CF59BF4" w:rsidR="0095392A" w:rsidRPr="00F72371" w:rsidRDefault="0095392A" w:rsidP="009C16CC">
            <w:pPr>
              <w:pStyle w:val="aff"/>
              <w:rPr>
                <w:rFonts w:ascii="Times New Roman" w:hAnsi="Times New Roman"/>
                <w:bCs/>
                <w:sz w:val="24"/>
                <w:szCs w:val="24"/>
              </w:rPr>
            </w:pPr>
            <w:r w:rsidRPr="00F72371">
              <w:rPr>
                <w:rFonts w:ascii="Times New Roman" w:hAnsi="Times New Roman"/>
                <w:sz w:val="24"/>
                <w:szCs w:val="24"/>
              </w:rPr>
              <w:t xml:space="preserve">Основание изменения начисления. Указание основания является обязательным, если </w:t>
            </w:r>
            <w:r w:rsidRPr="00F72371">
              <w:rPr>
                <w:rFonts w:ascii="Times New Roman" w:hAnsi="Times New Roman"/>
                <w:sz w:val="24"/>
                <w:szCs w:val="24"/>
                <w:lang w:val="en-US"/>
              </w:rPr>
              <w:t>meaning</w:t>
            </w:r>
            <w:r w:rsidR="00EA04A2" w:rsidRPr="00F72371">
              <w:rPr>
                <w:rFonts w:ascii="Times New Roman" w:hAnsi="Times New Roman"/>
                <w:sz w:val="24"/>
                <w:szCs w:val="24"/>
              </w:rPr>
              <w:t xml:space="preserve"> </w:t>
            </w:r>
            <w:r w:rsidR="009C16CC" w:rsidRPr="00F72371">
              <w:rPr>
                <w:rFonts w:ascii="Times New Roman" w:hAnsi="Times New Roman"/>
                <w:sz w:val="24"/>
                <w:szCs w:val="24"/>
              </w:rPr>
              <w:t xml:space="preserve">не равно </w:t>
            </w:r>
            <w:r w:rsidRPr="00F72371">
              <w:rPr>
                <w:rFonts w:ascii="Times New Roman" w:hAnsi="Times New Roman"/>
                <w:sz w:val="24"/>
                <w:szCs w:val="24"/>
              </w:rPr>
              <w:t>«</w:t>
            </w:r>
            <w:r w:rsidR="00EA04A2" w:rsidRPr="00F72371">
              <w:rPr>
                <w:rFonts w:ascii="Times New Roman" w:hAnsi="Times New Roman"/>
                <w:sz w:val="24"/>
                <w:szCs w:val="24"/>
              </w:rPr>
              <w:t>1</w:t>
            </w:r>
            <w:r w:rsidRPr="00F72371">
              <w:rPr>
                <w:rFonts w:ascii="Times New Roman" w:hAnsi="Times New Roman"/>
                <w:sz w:val="24"/>
                <w:szCs w:val="24"/>
              </w:rPr>
              <w:t>»</w:t>
            </w:r>
          </w:p>
        </w:tc>
      </w:tr>
      <w:tr w:rsidR="0095392A" w:rsidRPr="00F72371" w14:paraId="3E5FF2A0" w14:textId="77777777" w:rsidTr="00017651">
        <w:trPr>
          <w:jc w:val="center"/>
        </w:trPr>
        <w:tc>
          <w:tcPr>
            <w:tcW w:w="2263" w:type="dxa"/>
          </w:tcPr>
          <w:p w14:paraId="22FFEB22" w14:textId="77777777" w:rsidR="0095392A" w:rsidRPr="00F72371" w:rsidRDefault="0095392A" w:rsidP="00017651">
            <w:pPr>
              <w:pStyle w:val="aff"/>
              <w:rPr>
                <w:rFonts w:ascii="Times New Roman" w:hAnsi="Times New Roman"/>
                <w:sz w:val="24"/>
                <w:szCs w:val="24"/>
                <w:lang w:val="en-US"/>
              </w:rPr>
            </w:pPr>
            <w:r w:rsidRPr="00F72371">
              <w:rPr>
                <w:rFonts w:ascii="Times New Roman" w:hAnsi="Times New Roman"/>
                <w:sz w:val="24"/>
                <w:szCs w:val="24"/>
                <w:lang w:val="en-US"/>
              </w:rPr>
              <w:t>KBK</w:t>
            </w:r>
          </w:p>
        </w:tc>
        <w:tc>
          <w:tcPr>
            <w:tcW w:w="1843" w:type="dxa"/>
          </w:tcPr>
          <w:p w14:paraId="4EEC42CE"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1, обязательно</w:t>
            </w:r>
          </w:p>
        </w:tc>
        <w:tc>
          <w:tcPr>
            <w:tcW w:w="1713" w:type="dxa"/>
          </w:tcPr>
          <w:p w14:paraId="58CBAF4D" w14:textId="61E6C480"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t>KBKType</w:t>
            </w:r>
            <w:r w:rsidRPr="00F72371">
              <w:rPr>
                <w:rFonts w:ascii="Times New Roman" w:hAnsi="Times New Roman"/>
                <w:sz w:val="24"/>
                <w:szCs w:val="24"/>
              </w:rPr>
              <w:t xml:space="preserve"> (см. описание в разделе </w:t>
            </w:r>
            <w:r w:rsidRPr="00F72371">
              <w:rPr>
                <w:rFonts w:ascii="Times New Roman" w:hAnsi="Times New Roman"/>
              </w:rPr>
              <w:fldChar w:fldCharType="begin"/>
            </w:r>
            <w:r w:rsidRPr="00F72371">
              <w:rPr>
                <w:rFonts w:ascii="Times New Roman" w:hAnsi="Times New Roman"/>
                <w:sz w:val="24"/>
                <w:szCs w:val="24"/>
              </w:rPr>
              <w:instrText xml:space="preserve"> REF _Ref461470656 \n \h </w:instrText>
            </w:r>
            <w:r w:rsidR="00C1661E" w:rsidRPr="00F72371">
              <w:rPr>
                <w:rFonts w:ascii="Times New Roman" w:hAnsi="Times New Roman"/>
              </w:rPr>
              <w:instrText xml:space="preserve"> \* MERGEFORMAT </w:instrText>
            </w:r>
            <w:r w:rsidRPr="00F72371">
              <w:rPr>
                <w:rFonts w:ascii="Times New Roman" w:hAnsi="Times New Roman"/>
              </w:rPr>
            </w:r>
            <w:r w:rsidRPr="00F72371">
              <w:rPr>
                <w:rFonts w:ascii="Times New Roman" w:hAnsi="Times New Roman"/>
              </w:rPr>
              <w:fldChar w:fldCharType="separate"/>
            </w:r>
            <w:r w:rsidR="00B57E80" w:rsidRPr="00F72371">
              <w:rPr>
                <w:rFonts w:ascii="Times New Roman" w:hAnsi="Times New Roman"/>
                <w:sz w:val="24"/>
                <w:szCs w:val="24"/>
              </w:rPr>
              <w:t>2.6.6.5</w:t>
            </w:r>
            <w:r w:rsidRPr="00F72371">
              <w:rPr>
                <w:rFonts w:ascii="Times New Roman" w:hAnsi="Times New Roman"/>
              </w:rPr>
              <w:fldChar w:fldCharType="end"/>
            </w:r>
            <w:r w:rsidRPr="00F72371">
              <w:rPr>
                <w:rFonts w:ascii="Times New Roman" w:hAnsi="Times New Roman"/>
                <w:sz w:val="24"/>
                <w:szCs w:val="24"/>
              </w:rPr>
              <w:t>)</w:t>
            </w:r>
          </w:p>
        </w:tc>
        <w:tc>
          <w:tcPr>
            <w:tcW w:w="4034" w:type="dxa"/>
          </w:tcPr>
          <w:p w14:paraId="19110E58"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КБК.</w:t>
            </w:r>
          </w:p>
        </w:tc>
      </w:tr>
      <w:tr w:rsidR="0095392A" w:rsidRPr="00F72371" w14:paraId="5BFA4B5A" w14:textId="77777777" w:rsidTr="00017651">
        <w:trPr>
          <w:jc w:val="center"/>
        </w:trPr>
        <w:tc>
          <w:tcPr>
            <w:tcW w:w="2263" w:type="dxa"/>
          </w:tcPr>
          <w:p w14:paraId="01EBC7DC"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t>OKTMO</w:t>
            </w:r>
          </w:p>
        </w:tc>
        <w:tc>
          <w:tcPr>
            <w:tcW w:w="1843" w:type="dxa"/>
          </w:tcPr>
          <w:p w14:paraId="4D5EED55"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1, обязательно</w:t>
            </w:r>
          </w:p>
        </w:tc>
        <w:tc>
          <w:tcPr>
            <w:tcW w:w="1713" w:type="dxa"/>
          </w:tcPr>
          <w:p w14:paraId="4DC3A860" w14:textId="332660DE"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t>OKTMOType</w:t>
            </w:r>
            <w:r w:rsidRPr="00F72371">
              <w:rPr>
                <w:rFonts w:ascii="Times New Roman" w:hAnsi="Times New Roman"/>
                <w:sz w:val="24"/>
                <w:szCs w:val="24"/>
              </w:rPr>
              <w:t xml:space="preserve"> (см. описание в разделе </w:t>
            </w:r>
            <w:r w:rsidRPr="00F72371">
              <w:rPr>
                <w:rFonts w:ascii="Times New Roman" w:hAnsi="Times New Roman"/>
              </w:rPr>
              <w:fldChar w:fldCharType="begin"/>
            </w:r>
            <w:r w:rsidRPr="00F72371">
              <w:rPr>
                <w:rFonts w:ascii="Times New Roman" w:hAnsi="Times New Roman"/>
                <w:sz w:val="24"/>
                <w:szCs w:val="24"/>
              </w:rPr>
              <w:instrText xml:space="preserve"> REF _Ref461470728 \n \h </w:instrText>
            </w:r>
            <w:r w:rsidR="00C1661E" w:rsidRPr="00F72371">
              <w:rPr>
                <w:rFonts w:ascii="Times New Roman" w:hAnsi="Times New Roman"/>
              </w:rPr>
              <w:instrText xml:space="preserve"> \* MERGEFORMAT </w:instrText>
            </w:r>
            <w:r w:rsidRPr="00F72371">
              <w:rPr>
                <w:rFonts w:ascii="Times New Roman" w:hAnsi="Times New Roman"/>
              </w:rPr>
            </w:r>
            <w:r w:rsidRPr="00F72371">
              <w:rPr>
                <w:rFonts w:ascii="Times New Roman" w:hAnsi="Times New Roman"/>
              </w:rPr>
              <w:fldChar w:fldCharType="separate"/>
            </w:r>
            <w:r w:rsidR="00B57E80" w:rsidRPr="00F72371">
              <w:rPr>
                <w:rFonts w:ascii="Times New Roman" w:hAnsi="Times New Roman"/>
                <w:sz w:val="24"/>
                <w:szCs w:val="24"/>
              </w:rPr>
              <w:t>2.6.6.4</w:t>
            </w:r>
            <w:r w:rsidRPr="00F72371">
              <w:rPr>
                <w:rFonts w:ascii="Times New Roman" w:hAnsi="Times New Roman"/>
              </w:rPr>
              <w:fldChar w:fldCharType="end"/>
            </w:r>
            <w:r w:rsidRPr="00F72371">
              <w:rPr>
                <w:rFonts w:ascii="Times New Roman" w:hAnsi="Times New Roman"/>
                <w:sz w:val="24"/>
                <w:szCs w:val="24"/>
              </w:rPr>
              <w:t>)</w:t>
            </w:r>
          </w:p>
        </w:tc>
        <w:tc>
          <w:tcPr>
            <w:tcW w:w="4034" w:type="dxa"/>
          </w:tcPr>
          <w:p w14:paraId="661F5B31"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Код по ОКТМО получателя средств.</w:t>
            </w:r>
          </w:p>
        </w:tc>
      </w:tr>
      <w:tr w:rsidR="0095392A" w:rsidRPr="00F72371" w14:paraId="0199AE18" w14:textId="77777777" w:rsidTr="00017651">
        <w:trPr>
          <w:jc w:val="center"/>
        </w:trPr>
        <w:tc>
          <w:tcPr>
            <w:tcW w:w="2263" w:type="dxa"/>
          </w:tcPr>
          <w:p w14:paraId="2C29B2C2"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t>BudgetIndex</w:t>
            </w:r>
          </w:p>
          <w:p w14:paraId="56BB8801" w14:textId="77777777" w:rsidR="0095392A" w:rsidRPr="00F72371" w:rsidRDefault="0095392A" w:rsidP="00017651">
            <w:pPr>
              <w:pStyle w:val="aff"/>
              <w:rPr>
                <w:rFonts w:ascii="Times New Roman" w:hAnsi="Times New Roman"/>
                <w:sz w:val="24"/>
                <w:szCs w:val="24"/>
              </w:rPr>
            </w:pPr>
          </w:p>
        </w:tc>
        <w:tc>
          <w:tcPr>
            <w:tcW w:w="1843" w:type="dxa"/>
          </w:tcPr>
          <w:p w14:paraId="735D6BCC"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1, обязательно</w:t>
            </w:r>
          </w:p>
        </w:tc>
        <w:tc>
          <w:tcPr>
            <w:tcW w:w="1713" w:type="dxa"/>
          </w:tcPr>
          <w:p w14:paraId="61FD5E5A" w14:textId="71D44D64"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t>BudgetIndexType</w:t>
            </w:r>
            <w:r w:rsidRPr="00F72371">
              <w:rPr>
                <w:rFonts w:ascii="Times New Roman" w:hAnsi="Times New Roman"/>
                <w:sz w:val="24"/>
                <w:szCs w:val="24"/>
              </w:rPr>
              <w:t xml:space="preserve"> (см. описание в разделе </w:t>
            </w:r>
            <w:r w:rsidRPr="00F72371">
              <w:rPr>
                <w:rFonts w:ascii="Times New Roman" w:hAnsi="Times New Roman"/>
              </w:rPr>
              <w:fldChar w:fldCharType="begin"/>
            </w:r>
            <w:r w:rsidRPr="00F72371">
              <w:rPr>
                <w:rFonts w:ascii="Times New Roman" w:hAnsi="Times New Roman"/>
                <w:sz w:val="24"/>
                <w:szCs w:val="24"/>
              </w:rPr>
              <w:instrText xml:space="preserve"> REF _Ref461474012 \n \h </w:instrText>
            </w:r>
            <w:r w:rsidR="00C1661E" w:rsidRPr="00F72371">
              <w:rPr>
                <w:rFonts w:ascii="Times New Roman" w:hAnsi="Times New Roman"/>
              </w:rPr>
              <w:instrText xml:space="preserve"> \* MERGEFORMAT </w:instrText>
            </w:r>
            <w:r w:rsidRPr="00F72371">
              <w:rPr>
                <w:rFonts w:ascii="Times New Roman" w:hAnsi="Times New Roman"/>
              </w:rPr>
            </w:r>
            <w:r w:rsidRPr="00F72371">
              <w:rPr>
                <w:rFonts w:ascii="Times New Roman" w:hAnsi="Times New Roman"/>
              </w:rPr>
              <w:fldChar w:fldCharType="separate"/>
            </w:r>
            <w:r w:rsidR="00B57E80" w:rsidRPr="00F72371">
              <w:rPr>
                <w:rFonts w:ascii="Times New Roman" w:hAnsi="Times New Roman"/>
                <w:sz w:val="24"/>
                <w:szCs w:val="24"/>
              </w:rPr>
              <w:t>2.6.5</w:t>
            </w:r>
            <w:r w:rsidRPr="00F72371">
              <w:rPr>
                <w:rFonts w:ascii="Times New Roman" w:hAnsi="Times New Roman"/>
              </w:rPr>
              <w:fldChar w:fldCharType="end"/>
            </w:r>
            <w:r w:rsidRPr="00F72371">
              <w:rPr>
                <w:rFonts w:ascii="Times New Roman" w:hAnsi="Times New Roman"/>
                <w:sz w:val="24"/>
                <w:szCs w:val="24"/>
              </w:rPr>
              <w:t>)</w:t>
            </w:r>
          </w:p>
        </w:tc>
        <w:tc>
          <w:tcPr>
            <w:tcW w:w="4034" w:type="dxa"/>
          </w:tcPr>
          <w:p w14:paraId="50199C9A"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Дополнительные реквизиты платежа, заполняемые в распоряжении.</w:t>
            </w:r>
          </w:p>
        </w:tc>
      </w:tr>
      <w:tr w:rsidR="0095392A" w:rsidRPr="00F72371" w14:paraId="69D86EE1" w14:textId="77777777" w:rsidTr="00017651">
        <w:trPr>
          <w:jc w:val="center"/>
        </w:trPr>
        <w:tc>
          <w:tcPr>
            <w:tcW w:w="2263" w:type="dxa"/>
            <w:tcBorders>
              <w:top w:val="single" w:sz="4" w:space="0" w:color="auto"/>
              <w:left w:val="single" w:sz="4" w:space="0" w:color="auto"/>
              <w:bottom w:val="single" w:sz="4" w:space="0" w:color="auto"/>
              <w:right w:val="single" w:sz="4" w:space="0" w:color="auto"/>
            </w:tcBorders>
          </w:tcPr>
          <w:p w14:paraId="7FB882A4"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t xml:space="preserve">UnifiedPayerIdentifier </w:t>
            </w:r>
          </w:p>
          <w:p w14:paraId="6478C90F" w14:textId="77777777" w:rsidR="0095392A" w:rsidRPr="00F72371" w:rsidRDefault="0095392A" w:rsidP="00017651">
            <w:pPr>
              <w:pStyle w:val="aff"/>
              <w:rPr>
                <w:rFonts w:ascii="Times New Roman" w:hAnsi="Times New Roman"/>
                <w:sz w:val="24"/>
                <w:szCs w:val="24"/>
              </w:rPr>
            </w:pPr>
          </w:p>
        </w:tc>
        <w:tc>
          <w:tcPr>
            <w:tcW w:w="1843" w:type="dxa"/>
            <w:tcBorders>
              <w:top w:val="single" w:sz="4" w:space="0" w:color="auto"/>
              <w:left w:val="single" w:sz="4" w:space="0" w:color="auto"/>
              <w:bottom w:val="single" w:sz="4" w:space="0" w:color="auto"/>
              <w:right w:val="single" w:sz="4" w:space="0" w:color="auto"/>
            </w:tcBorders>
          </w:tcPr>
          <w:p w14:paraId="08C63705"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1, обязательно</w:t>
            </w:r>
          </w:p>
          <w:p w14:paraId="373963E1"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 xml:space="preserve"> Наличие данного тега исключает наличие тега </w:t>
            </w:r>
            <w:r w:rsidRPr="00F72371">
              <w:rPr>
                <w:rFonts w:ascii="Times New Roman" w:hAnsi="Times New Roman"/>
                <w:i/>
                <w:sz w:val="24"/>
                <w:szCs w:val="24"/>
                <w:lang w:val="en-US"/>
              </w:rPr>
              <w:t>AltPayerIdentifier</w:t>
            </w:r>
            <w:r w:rsidRPr="00F72371">
              <w:rPr>
                <w:rFonts w:ascii="Times New Roman" w:hAnsi="Times New Roman"/>
                <w:sz w:val="24"/>
                <w:szCs w:val="24"/>
              </w:rPr>
              <w:t>.</w:t>
            </w:r>
          </w:p>
        </w:tc>
        <w:tc>
          <w:tcPr>
            <w:tcW w:w="1713" w:type="dxa"/>
            <w:tcBorders>
              <w:top w:val="single" w:sz="4" w:space="0" w:color="auto"/>
              <w:left w:val="single" w:sz="4" w:space="0" w:color="auto"/>
              <w:bottom w:val="single" w:sz="4" w:space="0" w:color="auto"/>
              <w:right w:val="single" w:sz="4" w:space="0" w:color="auto"/>
            </w:tcBorders>
          </w:tcPr>
          <w:p w14:paraId="2FB976E5"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t>String</w:t>
            </w:r>
          </w:p>
        </w:tc>
        <w:tc>
          <w:tcPr>
            <w:tcW w:w="4034" w:type="dxa"/>
            <w:tcBorders>
              <w:top w:val="single" w:sz="4" w:space="0" w:color="auto"/>
              <w:left w:val="single" w:sz="4" w:space="0" w:color="auto"/>
              <w:bottom w:val="single" w:sz="4" w:space="0" w:color="auto"/>
              <w:right w:val="single" w:sz="4" w:space="0" w:color="auto"/>
            </w:tcBorders>
          </w:tcPr>
          <w:p w14:paraId="791305F5" w14:textId="26FEA50A"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 xml:space="preserve">Идентификатор плательщика для ЮЛ или ИП. Алгоритм формирования идентификатора плательщика </w:t>
            </w:r>
            <w:proofErr w:type="gramStart"/>
            <w:r w:rsidRPr="00F72371">
              <w:rPr>
                <w:rFonts w:ascii="Times New Roman" w:hAnsi="Times New Roman"/>
                <w:sz w:val="24"/>
                <w:szCs w:val="24"/>
              </w:rPr>
              <w:t>для</w:t>
            </w:r>
            <w:proofErr w:type="gramEnd"/>
            <w:r w:rsidRPr="00F72371">
              <w:rPr>
                <w:rFonts w:ascii="Times New Roman" w:hAnsi="Times New Roman"/>
                <w:sz w:val="24"/>
                <w:szCs w:val="24"/>
              </w:rPr>
              <w:t xml:space="preserve"> ЮЛ или ИП описан в пункте </w:t>
            </w:r>
            <w:r w:rsidRPr="00F72371">
              <w:rPr>
                <w:rFonts w:ascii="Times New Roman" w:hAnsi="Times New Roman"/>
              </w:rPr>
              <w:fldChar w:fldCharType="begin"/>
            </w:r>
            <w:r w:rsidRPr="00F72371">
              <w:rPr>
                <w:rFonts w:ascii="Times New Roman" w:hAnsi="Times New Roman"/>
              </w:rPr>
              <w:instrText xml:space="preserve"> REF _Ref397013410 \n \h  \* MERGEFORMAT </w:instrText>
            </w:r>
            <w:r w:rsidRPr="00F72371">
              <w:rPr>
                <w:rFonts w:ascii="Times New Roman" w:hAnsi="Times New Roman"/>
              </w:rPr>
            </w:r>
            <w:r w:rsidRPr="00F72371">
              <w:rPr>
                <w:rFonts w:ascii="Times New Roman" w:hAnsi="Times New Roman"/>
              </w:rPr>
              <w:fldChar w:fldCharType="separate"/>
            </w:r>
            <w:r w:rsidR="00B57E80" w:rsidRPr="00F72371">
              <w:rPr>
                <w:rFonts w:ascii="Times New Roman" w:hAnsi="Times New Roman"/>
                <w:sz w:val="24"/>
                <w:szCs w:val="24"/>
              </w:rPr>
              <w:t>3.2</w:t>
            </w:r>
            <w:r w:rsidRPr="00F72371">
              <w:rPr>
                <w:rFonts w:ascii="Times New Roman" w:hAnsi="Times New Roman"/>
              </w:rPr>
              <w:fldChar w:fldCharType="end"/>
            </w:r>
            <w:r w:rsidRPr="00F72371">
              <w:rPr>
                <w:rFonts w:ascii="Times New Roman" w:hAnsi="Times New Roman"/>
                <w:sz w:val="24"/>
                <w:szCs w:val="24"/>
              </w:rPr>
              <w:t>.1.</w:t>
            </w:r>
          </w:p>
        </w:tc>
      </w:tr>
      <w:tr w:rsidR="0095392A" w:rsidRPr="00F72371" w14:paraId="529E24E6" w14:textId="77777777" w:rsidTr="00017651">
        <w:trPr>
          <w:jc w:val="center"/>
        </w:trPr>
        <w:tc>
          <w:tcPr>
            <w:tcW w:w="2263" w:type="dxa"/>
            <w:tcBorders>
              <w:top w:val="single" w:sz="4" w:space="0" w:color="auto"/>
              <w:left w:val="single" w:sz="4" w:space="0" w:color="auto"/>
              <w:bottom w:val="single" w:sz="4" w:space="0" w:color="auto"/>
              <w:right w:val="single" w:sz="4" w:space="0" w:color="auto"/>
            </w:tcBorders>
          </w:tcPr>
          <w:p w14:paraId="2F2296B7" w14:textId="77777777" w:rsidR="0095392A" w:rsidRPr="00F72371" w:rsidRDefault="0095392A" w:rsidP="00017651">
            <w:pPr>
              <w:pStyle w:val="aff"/>
              <w:rPr>
                <w:rFonts w:ascii="Times New Roman" w:hAnsi="Times New Roman"/>
                <w:sz w:val="24"/>
                <w:szCs w:val="24"/>
                <w:lang w:val="en-US"/>
              </w:rPr>
            </w:pPr>
            <w:r w:rsidRPr="00F72371">
              <w:rPr>
                <w:rFonts w:ascii="Times New Roman" w:hAnsi="Times New Roman"/>
                <w:sz w:val="24"/>
                <w:szCs w:val="24"/>
                <w:lang w:val="en-US"/>
              </w:rPr>
              <w:t>AltPayerIdentifier</w:t>
            </w:r>
          </w:p>
        </w:tc>
        <w:tc>
          <w:tcPr>
            <w:tcW w:w="1843" w:type="dxa"/>
            <w:tcBorders>
              <w:top w:val="single" w:sz="4" w:space="0" w:color="auto"/>
              <w:left w:val="single" w:sz="4" w:space="0" w:color="auto"/>
              <w:bottom w:val="single" w:sz="4" w:space="0" w:color="auto"/>
              <w:right w:val="single" w:sz="4" w:space="0" w:color="auto"/>
            </w:tcBorders>
          </w:tcPr>
          <w:p w14:paraId="5CFCB050"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1, обязательно</w:t>
            </w:r>
          </w:p>
          <w:p w14:paraId="6504D1FD"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 xml:space="preserve"> Наличие данного тега исключает наличие тега </w:t>
            </w:r>
            <w:r w:rsidRPr="00F72371">
              <w:rPr>
                <w:rFonts w:ascii="Times New Roman" w:hAnsi="Times New Roman"/>
                <w:i/>
                <w:sz w:val="24"/>
                <w:szCs w:val="24"/>
                <w:lang w:val="en-US"/>
              </w:rPr>
              <w:t>UnifiedPayerIdentifier</w:t>
            </w:r>
            <w:r w:rsidRPr="00F72371">
              <w:rPr>
                <w:rFonts w:ascii="Times New Roman" w:hAnsi="Times New Roman"/>
                <w:sz w:val="24"/>
                <w:szCs w:val="24"/>
              </w:rPr>
              <w:t>.</w:t>
            </w:r>
          </w:p>
        </w:tc>
        <w:tc>
          <w:tcPr>
            <w:tcW w:w="1713" w:type="dxa"/>
            <w:tcBorders>
              <w:top w:val="single" w:sz="4" w:space="0" w:color="auto"/>
              <w:left w:val="single" w:sz="4" w:space="0" w:color="auto"/>
              <w:bottom w:val="single" w:sz="4" w:space="0" w:color="auto"/>
              <w:right w:val="single" w:sz="4" w:space="0" w:color="auto"/>
            </w:tcBorders>
          </w:tcPr>
          <w:p w14:paraId="04F8CA74"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t>String</w:t>
            </w:r>
          </w:p>
        </w:tc>
        <w:tc>
          <w:tcPr>
            <w:tcW w:w="4034" w:type="dxa"/>
            <w:tcBorders>
              <w:top w:val="single" w:sz="4" w:space="0" w:color="auto"/>
              <w:left w:val="single" w:sz="4" w:space="0" w:color="auto"/>
              <w:bottom w:val="single" w:sz="4" w:space="0" w:color="auto"/>
              <w:right w:val="single" w:sz="4" w:space="0" w:color="auto"/>
            </w:tcBorders>
          </w:tcPr>
          <w:p w14:paraId="577B7B10"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Идентификатор плательщика для ФЛ.</w:t>
            </w:r>
          </w:p>
          <w:p w14:paraId="372CF41F" w14:textId="4804245F"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 xml:space="preserve">Алгоритм формирования идентификатора плательщика для ФЛ описан в пункте </w:t>
            </w:r>
            <w:r w:rsidRPr="00F72371">
              <w:rPr>
                <w:rFonts w:ascii="Times New Roman" w:hAnsi="Times New Roman"/>
              </w:rPr>
              <w:fldChar w:fldCharType="begin"/>
            </w:r>
            <w:r w:rsidRPr="00F72371">
              <w:rPr>
                <w:rFonts w:ascii="Times New Roman" w:hAnsi="Times New Roman"/>
              </w:rPr>
              <w:instrText xml:space="preserve"> REF _Ref397013410 \n \h  \* MERGEFORMAT </w:instrText>
            </w:r>
            <w:r w:rsidRPr="00F72371">
              <w:rPr>
                <w:rFonts w:ascii="Times New Roman" w:hAnsi="Times New Roman"/>
              </w:rPr>
            </w:r>
            <w:r w:rsidRPr="00F72371">
              <w:rPr>
                <w:rFonts w:ascii="Times New Roman" w:hAnsi="Times New Roman"/>
              </w:rPr>
              <w:fldChar w:fldCharType="separate"/>
            </w:r>
            <w:r w:rsidR="00B57E80" w:rsidRPr="00F72371">
              <w:rPr>
                <w:rFonts w:ascii="Times New Roman" w:hAnsi="Times New Roman"/>
                <w:sz w:val="24"/>
                <w:szCs w:val="24"/>
              </w:rPr>
              <w:t>3.2</w:t>
            </w:r>
            <w:r w:rsidRPr="00F72371">
              <w:rPr>
                <w:rFonts w:ascii="Times New Roman" w:hAnsi="Times New Roman"/>
              </w:rPr>
              <w:fldChar w:fldCharType="end"/>
            </w:r>
            <w:r w:rsidRPr="00F72371">
              <w:rPr>
                <w:rFonts w:ascii="Times New Roman" w:hAnsi="Times New Roman"/>
                <w:sz w:val="24"/>
                <w:szCs w:val="24"/>
              </w:rPr>
              <w:t>.2.</w:t>
            </w:r>
          </w:p>
        </w:tc>
      </w:tr>
      <w:tr w:rsidR="0095392A" w:rsidRPr="00F72371" w14:paraId="3ACBD1E8" w14:textId="77777777" w:rsidTr="00017651">
        <w:trPr>
          <w:jc w:val="center"/>
        </w:trPr>
        <w:tc>
          <w:tcPr>
            <w:tcW w:w="2263" w:type="dxa"/>
            <w:tcBorders>
              <w:top w:val="single" w:sz="4" w:space="0" w:color="auto"/>
              <w:left w:val="single" w:sz="4" w:space="0" w:color="auto"/>
              <w:bottom w:val="single" w:sz="4" w:space="0" w:color="auto"/>
              <w:right w:val="single" w:sz="4" w:space="0" w:color="auto"/>
            </w:tcBorders>
          </w:tcPr>
          <w:p w14:paraId="17FA6B04" w14:textId="77777777" w:rsidR="0095392A" w:rsidRPr="00F72371" w:rsidRDefault="0095392A" w:rsidP="00017651">
            <w:pPr>
              <w:pStyle w:val="aff"/>
              <w:rPr>
                <w:rFonts w:ascii="Times New Roman" w:hAnsi="Times New Roman"/>
                <w:sz w:val="24"/>
                <w:szCs w:val="24"/>
                <w:lang w:val="en-US"/>
              </w:rPr>
            </w:pPr>
            <w:r w:rsidRPr="00F72371">
              <w:rPr>
                <w:rFonts w:ascii="Times New Roman" w:hAnsi="Times New Roman"/>
                <w:sz w:val="24"/>
                <w:szCs w:val="24"/>
                <w:lang w:val="en-US"/>
              </w:rPr>
              <w:t>TreasureBranch</w:t>
            </w:r>
          </w:p>
        </w:tc>
        <w:tc>
          <w:tcPr>
            <w:tcW w:w="1843" w:type="dxa"/>
            <w:tcBorders>
              <w:top w:val="single" w:sz="4" w:space="0" w:color="auto"/>
              <w:left w:val="single" w:sz="4" w:space="0" w:color="auto"/>
              <w:bottom w:val="single" w:sz="4" w:space="0" w:color="auto"/>
              <w:right w:val="single" w:sz="4" w:space="0" w:color="auto"/>
            </w:tcBorders>
          </w:tcPr>
          <w:p w14:paraId="7CE83BA9"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t>0..1, необязательно</w:t>
            </w:r>
          </w:p>
        </w:tc>
        <w:tc>
          <w:tcPr>
            <w:tcW w:w="1713" w:type="dxa"/>
            <w:tcBorders>
              <w:top w:val="single" w:sz="4" w:space="0" w:color="auto"/>
              <w:left w:val="single" w:sz="4" w:space="0" w:color="auto"/>
              <w:bottom w:val="single" w:sz="4" w:space="0" w:color="auto"/>
              <w:right w:val="single" w:sz="4" w:space="0" w:color="auto"/>
            </w:tcBorders>
          </w:tcPr>
          <w:p w14:paraId="7445BFF9"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t>String</w:t>
            </w:r>
          </w:p>
        </w:tc>
        <w:tc>
          <w:tcPr>
            <w:tcW w:w="4034" w:type="dxa"/>
            <w:tcBorders>
              <w:top w:val="single" w:sz="4" w:space="0" w:color="auto"/>
              <w:left w:val="single" w:sz="4" w:space="0" w:color="auto"/>
              <w:bottom w:val="single" w:sz="4" w:space="0" w:color="auto"/>
              <w:right w:val="single" w:sz="4" w:space="0" w:color="auto"/>
            </w:tcBorders>
          </w:tcPr>
          <w:p w14:paraId="32E29DC8"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Сокращенное наименование органа Федерального казначейства.</w:t>
            </w:r>
          </w:p>
        </w:tc>
      </w:tr>
      <w:tr w:rsidR="0095392A" w:rsidRPr="00F72371" w14:paraId="3D77F9A1" w14:textId="77777777" w:rsidTr="00017651">
        <w:trPr>
          <w:jc w:val="center"/>
        </w:trPr>
        <w:tc>
          <w:tcPr>
            <w:tcW w:w="2263" w:type="dxa"/>
            <w:tcBorders>
              <w:top w:val="single" w:sz="4" w:space="0" w:color="auto"/>
              <w:left w:val="single" w:sz="4" w:space="0" w:color="auto"/>
              <w:bottom w:val="single" w:sz="4" w:space="0" w:color="auto"/>
              <w:right w:val="single" w:sz="4" w:space="0" w:color="auto"/>
            </w:tcBorders>
          </w:tcPr>
          <w:p w14:paraId="3840795D" w14:textId="77777777" w:rsidR="0095392A" w:rsidRPr="00F72371" w:rsidRDefault="0095392A" w:rsidP="00017651">
            <w:pPr>
              <w:pStyle w:val="aff"/>
              <w:rPr>
                <w:rFonts w:ascii="Times New Roman" w:hAnsi="Times New Roman"/>
                <w:sz w:val="24"/>
                <w:szCs w:val="24"/>
                <w:lang w:val="en-US"/>
              </w:rPr>
            </w:pPr>
            <w:r w:rsidRPr="00F72371">
              <w:rPr>
                <w:rFonts w:ascii="Times New Roman" w:hAnsi="Times New Roman"/>
                <w:sz w:val="24"/>
                <w:szCs w:val="24"/>
                <w:lang w:val="en-US"/>
              </w:rPr>
              <w:t>TOFK</w:t>
            </w:r>
          </w:p>
        </w:tc>
        <w:tc>
          <w:tcPr>
            <w:tcW w:w="1843" w:type="dxa"/>
            <w:tcBorders>
              <w:top w:val="single" w:sz="4" w:space="0" w:color="auto"/>
              <w:left w:val="single" w:sz="4" w:space="0" w:color="auto"/>
              <w:bottom w:val="single" w:sz="4" w:space="0" w:color="auto"/>
              <w:right w:val="single" w:sz="4" w:space="0" w:color="auto"/>
            </w:tcBorders>
          </w:tcPr>
          <w:p w14:paraId="1C7CB496" w14:textId="77777777" w:rsidR="0095392A" w:rsidRPr="00F72371" w:rsidRDefault="0095392A" w:rsidP="00017651">
            <w:pPr>
              <w:pStyle w:val="aff"/>
              <w:rPr>
                <w:rFonts w:ascii="Times New Roman" w:hAnsi="Times New Roman"/>
                <w:sz w:val="24"/>
                <w:szCs w:val="24"/>
                <w:lang w:val="en-US"/>
              </w:rPr>
            </w:pPr>
            <w:r w:rsidRPr="00F72371">
              <w:rPr>
                <w:rFonts w:ascii="Times New Roman" w:hAnsi="Times New Roman"/>
                <w:sz w:val="24"/>
                <w:szCs w:val="24"/>
                <w:lang w:val="en-US"/>
              </w:rPr>
              <w:t>0..1, необязательно</w:t>
            </w:r>
          </w:p>
        </w:tc>
        <w:tc>
          <w:tcPr>
            <w:tcW w:w="1713" w:type="dxa"/>
            <w:tcBorders>
              <w:top w:val="single" w:sz="4" w:space="0" w:color="auto"/>
              <w:left w:val="single" w:sz="4" w:space="0" w:color="auto"/>
              <w:bottom w:val="single" w:sz="4" w:space="0" w:color="auto"/>
              <w:right w:val="single" w:sz="4" w:space="0" w:color="auto"/>
            </w:tcBorders>
          </w:tcPr>
          <w:p w14:paraId="7728A320" w14:textId="77777777" w:rsidR="0095392A" w:rsidRPr="00F72371" w:rsidRDefault="0095392A" w:rsidP="00017651">
            <w:pPr>
              <w:pStyle w:val="aff"/>
              <w:rPr>
                <w:rFonts w:ascii="Times New Roman" w:hAnsi="Times New Roman"/>
                <w:sz w:val="24"/>
                <w:szCs w:val="24"/>
                <w:lang w:val="en-US"/>
              </w:rPr>
            </w:pPr>
            <w:r w:rsidRPr="00F72371">
              <w:rPr>
                <w:rFonts w:ascii="Times New Roman" w:hAnsi="Times New Roman"/>
                <w:sz w:val="24"/>
                <w:szCs w:val="24"/>
                <w:lang w:val="en-US"/>
              </w:rPr>
              <w:t>String</w:t>
            </w:r>
          </w:p>
        </w:tc>
        <w:tc>
          <w:tcPr>
            <w:tcW w:w="4034" w:type="dxa"/>
            <w:tcBorders>
              <w:top w:val="single" w:sz="4" w:space="0" w:color="auto"/>
              <w:left w:val="single" w:sz="4" w:space="0" w:color="auto"/>
              <w:bottom w:val="single" w:sz="4" w:space="0" w:color="auto"/>
              <w:right w:val="single" w:sz="4" w:space="0" w:color="auto"/>
            </w:tcBorders>
          </w:tcPr>
          <w:p w14:paraId="6D06EB26"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Код ТОФК, в котором открыт лицевой счет получателю или финансовому органу.</w:t>
            </w:r>
          </w:p>
        </w:tc>
      </w:tr>
      <w:tr w:rsidR="0095392A" w:rsidRPr="00F72371" w14:paraId="4D5C786A" w14:textId="77777777" w:rsidTr="00017651">
        <w:trPr>
          <w:jc w:val="center"/>
        </w:trPr>
        <w:tc>
          <w:tcPr>
            <w:tcW w:w="2263" w:type="dxa"/>
            <w:tcBorders>
              <w:top w:val="single" w:sz="4" w:space="0" w:color="auto"/>
              <w:left w:val="single" w:sz="4" w:space="0" w:color="auto"/>
              <w:bottom w:val="single" w:sz="4" w:space="0" w:color="auto"/>
              <w:right w:val="single" w:sz="4" w:space="0" w:color="auto"/>
            </w:tcBorders>
          </w:tcPr>
          <w:p w14:paraId="3EB073D3" w14:textId="77777777" w:rsidR="0095392A" w:rsidRPr="00F72371" w:rsidRDefault="0095392A" w:rsidP="00017651">
            <w:pPr>
              <w:pStyle w:val="aff"/>
              <w:rPr>
                <w:rFonts w:ascii="Times New Roman" w:hAnsi="Times New Roman"/>
                <w:sz w:val="24"/>
                <w:szCs w:val="24"/>
                <w:lang w:val="en-US"/>
              </w:rPr>
            </w:pPr>
            <w:r w:rsidRPr="00F72371">
              <w:rPr>
                <w:rFonts w:ascii="Times New Roman" w:hAnsi="Times New Roman"/>
                <w:sz w:val="24"/>
                <w:szCs w:val="24"/>
                <w:lang w:val="en-US"/>
              </w:rPr>
              <w:t>FOName</w:t>
            </w:r>
          </w:p>
        </w:tc>
        <w:tc>
          <w:tcPr>
            <w:tcW w:w="1843" w:type="dxa"/>
            <w:tcBorders>
              <w:top w:val="single" w:sz="4" w:space="0" w:color="auto"/>
              <w:left w:val="single" w:sz="4" w:space="0" w:color="auto"/>
              <w:bottom w:val="single" w:sz="4" w:space="0" w:color="auto"/>
              <w:right w:val="single" w:sz="4" w:space="0" w:color="auto"/>
            </w:tcBorders>
          </w:tcPr>
          <w:p w14:paraId="1258336E"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t>0..1, необязательно</w:t>
            </w:r>
          </w:p>
        </w:tc>
        <w:tc>
          <w:tcPr>
            <w:tcW w:w="1713" w:type="dxa"/>
            <w:tcBorders>
              <w:top w:val="single" w:sz="4" w:space="0" w:color="auto"/>
              <w:left w:val="single" w:sz="4" w:space="0" w:color="auto"/>
              <w:bottom w:val="single" w:sz="4" w:space="0" w:color="auto"/>
              <w:right w:val="single" w:sz="4" w:space="0" w:color="auto"/>
            </w:tcBorders>
          </w:tcPr>
          <w:p w14:paraId="5CB9CB44"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t>String</w:t>
            </w:r>
          </w:p>
        </w:tc>
        <w:tc>
          <w:tcPr>
            <w:tcW w:w="4034" w:type="dxa"/>
            <w:tcBorders>
              <w:top w:val="single" w:sz="4" w:space="0" w:color="auto"/>
              <w:left w:val="single" w:sz="4" w:space="0" w:color="auto"/>
              <w:bottom w:val="single" w:sz="4" w:space="0" w:color="auto"/>
              <w:right w:val="single" w:sz="4" w:space="0" w:color="auto"/>
            </w:tcBorders>
          </w:tcPr>
          <w:p w14:paraId="5EB7D468"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Наименование финансового органа.</w:t>
            </w:r>
          </w:p>
        </w:tc>
      </w:tr>
      <w:tr w:rsidR="0095392A" w:rsidRPr="00F72371" w14:paraId="5DC4E71B" w14:textId="77777777" w:rsidTr="00017651">
        <w:trPr>
          <w:jc w:val="center"/>
        </w:trPr>
        <w:tc>
          <w:tcPr>
            <w:tcW w:w="2263" w:type="dxa"/>
            <w:tcBorders>
              <w:top w:val="single" w:sz="4" w:space="0" w:color="auto"/>
              <w:left w:val="single" w:sz="4" w:space="0" w:color="auto"/>
              <w:bottom w:val="single" w:sz="4" w:space="0" w:color="auto"/>
              <w:right w:val="single" w:sz="4" w:space="0" w:color="auto"/>
            </w:tcBorders>
          </w:tcPr>
          <w:p w14:paraId="6F846427" w14:textId="77777777" w:rsidR="0095392A" w:rsidRPr="00F72371" w:rsidRDefault="0095392A" w:rsidP="00017651">
            <w:pPr>
              <w:pStyle w:val="aff"/>
              <w:rPr>
                <w:rFonts w:ascii="Times New Roman" w:hAnsi="Times New Roman"/>
                <w:sz w:val="24"/>
                <w:szCs w:val="24"/>
                <w:lang w:val="en-US"/>
              </w:rPr>
            </w:pPr>
            <w:r w:rsidRPr="00F72371">
              <w:rPr>
                <w:rFonts w:ascii="Times New Roman" w:hAnsi="Times New Roman"/>
                <w:sz w:val="24"/>
                <w:szCs w:val="24"/>
                <w:lang w:val="en-US"/>
              </w:rPr>
              <w:t>LSvUFK</w:t>
            </w:r>
          </w:p>
        </w:tc>
        <w:tc>
          <w:tcPr>
            <w:tcW w:w="1843" w:type="dxa"/>
            <w:tcBorders>
              <w:top w:val="single" w:sz="4" w:space="0" w:color="auto"/>
              <w:left w:val="single" w:sz="4" w:space="0" w:color="auto"/>
              <w:bottom w:val="single" w:sz="4" w:space="0" w:color="auto"/>
              <w:right w:val="single" w:sz="4" w:space="0" w:color="auto"/>
            </w:tcBorders>
          </w:tcPr>
          <w:p w14:paraId="450330B7"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t xml:space="preserve">0..1, </w:t>
            </w:r>
            <w:r w:rsidRPr="00F72371">
              <w:rPr>
                <w:rFonts w:ascii="Times New Roman" w:hAnsi="Times New Roman"/>
                <w:sz w:val="24"/>
                <w:szCs w:val="24"/>
                <w:lang w:val="en-US"/>
              </w:rPr>
              <w:lastRenderedPageBreak/>
              <w:t>необязательно</w:t>
            </w:r>
          </w:p>
        </w:tc>
        <w:tc>
          <w:tcPr>
            <w:tcW w:w="1713" w:type="dxa"/>
            <w:tcBorders>
              <w:top w:val="single" w:sz="4" w:space="0" w:color="auto"/>
              <w:left w:val="single" w:sz="4" w:space="0" w:color="auto"/>
              <w:bottom w:val="single" w:sz="4" w:space="0" w:color="auto"/>
              <w:right w:val="single" w:sz="4" w:space="0" w:color="auto"/>
            </w:tcBorders>
          </w:tcPr>
          <w:p w14:paraId="2670C2C2"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lastRenderedPageBreak/>
              <w:t>String</w:t>
            </w:r>
          </w:p>
        </w:tc>
        <w:tc>
          <w:tcPr>
            <w:tcW w:w="4034" w:type="dxa"/>
            <w:tcBorders>
              <w:top w:val="single" w:sz="4" w:space="0" w:color="auto"/>
              <w:left w:val="single" w:sz="4" w:space="0" w:color="auto"/>
              <w:bottom w:val="single" w:sz="4" w:space="0" w:color="auto"/>
              <w:right w:val="single" w:sz="4" w:space="0" w:color="auto"/>
            </w:tcBorders>
          </w:tcPr>
          <w:p w14:paraId="4EEC63FE"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 xml:space="preserve">Номер лицевого счета получателя или </w:t>
            </w:r>
            <w:r w:rsidRPr="00F72371">
              <w:rPr>
                <w:rFonts w:ascii="Times New Roman" w:hAnsi="Times New Roman"/>
                <w:sz w:val="24"/>
                <w:szCs w:val="24"/>
              </w:rPr>
              <w:lastRenderedPageBreak/>
              <w:t>финансового органа в ТОФК.</w:t>
            </w:r>
          </w:p>
        </w:tc>
      </w:tr>
      <w:tr w:rsidR="0095392A" w:rsidRPr="00F72371" w14:paraId="409C915E" w14:textId="77777777" w:rsidTr="00017651">
        <w:trPr>
          <w:jc w:val="center"/>
        </w:trPr>
        <w:tc>
          <w:tcPr>
            <w:tcW w:w="2263" w:type="dxa"/>
            <w:tcBorders>
              <w:top w:val="single" w:sz="4" w:space="0" w:color="auto"/>
              <w:left w:val="single" w:sz="4" w:space="0" w:color="auto"/>
              <w:bottom w:val="single" w:sz="4" w:space="0" w:color="auto"/>
              <w:right w:val="single" w:sz="4" w:space="0" w:color="auto"/>
            </w:tcBorders>
          </w:tcPr>
          <w:p w14:paraId="65E2DCDC" w14:textId="77777777" w:rsidR="0095392A" w:rsidRPr="00F72371" w:rsidRDefault="0095392A" w:rsidP="00017651">
            <w:pPr>
              <w:pStyle w:val="aff"/>
              <w:rPr>
                <w:rFonts w:ascii="Times New Roman" w:hAnsi="Times New Roman"/>
                <w:sz w:val="24"/>
                <w:szCs w:val="24"/>
                <w:lang w:val="en-US"/>
              </w:rPr>
            </w:pPr>
            <w:r w:rsidRPr="00F72371">
              <w:rPr>
                <w:rFonts w:ascii="Times New Roman" w:hAnsi="Times New Roman"/>
                <w:sz w:val="24"/>
                <w:szCs w:val="24"/>
                <w:lang w:val="en-US"/>
              </w:rPr>
              <w:lastRenderedPageBreak/>
              <w:t>LsvFO</w:t>
            </w:r>
          </w:p>
        </w:tc>
        <w:tc>
          <w:tcPr>
            <w:tcW w:w="1843" w:type="dxa"/>
            <w:tcBorders>
              <w:top w:val="single" w:sz="4" w:space="0" w:color="auto"/>
              <w:left w:val="single" w:sz="4" w:space="0" w:color="auto"/>
              <w:bottom w:val="single" w:sz="4" w:space="0" w:color="auto"/>
              <w:right w:val="single" w:sz="4" w:space="0" w:color="auto"/>
            </w:tcBorders>
          </w:tcPr>
          <w:p w14:paraId="4B3FCCE5"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t>0..1, необязательно</w:t>
            </w:r>
          </w:p>
        </w:tc>
        <w:tc>
          <w:tcPr>
            <w:tcW w:w="1713" w:type="dxa"/>
            <w:tcBorders>
              <w:top w:val="single" w:sz="4" w:space="0" w:color="auto"/>
              <w:left w:val="single" w:sz="4" w:space="0" w:color="auto"/>
              <w:bottom w:val="single" w:sz="4" w:space="0" w:color="auto"/>
              <w:right w:val="single" w:sz="4" w:space="0" w:color="auto"/>
            </w:tcBorders>
          </w:tcPr>
          <w:p w14:paraId="69A45963"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t>String</w:t>
            </w:r>
          </w:p>
        </w:tc>
        <w:tc>
          <w:tcPr>
            <w:tcW w:w="4034" w:type="dxa"/>
            <w:tcBorders>
              <w:top w:val="single" w:sz="4" w:space="0" w:color="auto"/>
              <w:left w:val="single" w:sz="4" w:space="0" w:color="auto"/>
              <w:bottom w:val="single" w:sz="4" w:space="0" w:color="auto"/>
              <w:right w:val="single" w:sz="4" w:space="0" w:color="auto"/>
            </w:tcBorders>
          </w:tcPr>
          <w:p w14:paraId="61060FE4"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Номер лицевого счета получателя в финансовом органе.</w:t>
            </w:r>
          </w:p>
        </w:tc>
      </w:tr>
      <w:tr w:rsidR="0095392A" w:rsidRPr="00F72371" w14:paraId="5858D718" w14:textId="77777777" w:rsidTr="00017651">
        <w:trPr>
          <w:jc w:val="center"/>
        </w:trPr>
        <w:tc>
          <w:tcPr>
            <w:tcW w:w="2263" w:type="dxa"/>
            <w:tcBorders>
              <w:top w:val="single" w:sz="4" w:space="0" w:color="auto"/>
              <w:left w:val="single" w:sz="4" w:space="0" w:color="auto"/>
              <w:bottom w:val="single" w:sz="4" w:space="0" w:color="auto"/>
              <w:right w:val="single" w:sz="4" w:space="0" w:color="auto"/>
            </w:tcBorders>
          </w:tcPr>
          <w:p w14:paraId="5181A06F" w14:textId="77777777" w:rsidR="0095392A" w:rsidRPr="00F72371" w:rsidRDefault="0095392A" w:rsidP="00017651">
            <w:pPr>
              <w:pStyle w:val="aff"/>
              <w:rPr>
                <w:rFonts w:ascii="Times New Roman" w:hAnsi="Times New Roman"/>
                <w:sz w:val="24"/>
                <w:szCs w:val="24"/>
                <w:lang w:val="en-US"/>
              </w:rPr>
            </w:pPr>
            <w:r w:rsidRPr="00F72371">
              <w:rPr>
                <w:rFonts w:ascii="Times New Roman" w:hAnsi="Times New Roman"/>
                <w:sz w:val="24"/>
                <w:szCs w:val="24"/>
                <w:lang w:val="en-US"/>
              </w:rPr>
              <w:t>AcptTerm</w:t>
            </w:r>
          </w:p>
        </w:tc>
        <w:tc>
          <w:tcPr>
            <w:tcW w:w="1843" w:type="dxa"/>
            <w:tcBorders>
              <w:top w:val="single" w:sz="4" w:space="0" w:color="auto"/>
              <w:left w:val="single" w:sz="4" w:space="0" w:color="auto"/>
              <w:bottom w:val="single" w:sz="4" w:space="0" w:color="auto"/>
              <w:right w:val="single" w:sz="4" w:space="0" w:color="auto"/>
            </w:tcBorders>
          </w:tcPr>
          <w:p w14:paraId="74F4A1A1" w14:textId="77777777" w:rsidR="0095392A" w:rsidRPr="00F72371" w:rsidRDefault="0095392A" w:rsidP="00017651">
            <w:pPr>
              <w:pStyle w:val="aff"/>
              <w:rPr>
                <w:rFonts w:ascii="Times New Roman" w:hAnsi="Times New Roman"/>
                <w:sz w:val="24"/>
                <w:szCs w:val="24"/>
                <w:lang w:val="en-US"/>
              </w:rPr>
            </w:pPr>
            <w:r w:rsidRPr="00F72371">
              <w:rPr>
                <w:rFonts w:ascii="Times New Roman" w:hAnsi="Times New Roman"/>
                <w:sz w:val="24"/>
                <w:szCs w:val="24"/>
                <w:lang w:val="en-US"/>
              </w:rPr>
              <w:t>0..1, необязательно</w:t>
            </w:r>
          </w:p>
        </w:tc>
        <w:tc>
          <w:tcPr>
            <w:tcW w:w="1713" w:type="dxa"/>
            <w:tcBorders>
              <w:top w:val="single" w:sz="4" w:space="0" w:color="auto"/>
              <w:left w:val="single" w:sz="4" w:space="0" w:color="auto"/>
              <w:bottom w:val="single" w:sz="4" w:space="0" w:color="auto"/>
              <w:right w:val="single" w:sz="4" w:space="0" w:color="auto"/>
            </w:tcBorders>
          </w:tcPr>
          <w:p w14:paraId="67E99F7D" w14:textId="77777777" w:rsidR="0095392A" w:rsidRPr="00F72371" w:rsidRDefault="0095392A" w:rsidP="00017651">
            <w:pPr>
              <w:pStyle w:val="aff"/>
              <w:rPr>
                <w:rFonts w:ascii="Times New Roman" w:hAnsi="Times New Roman"/>
                <w:sz w:val="24"/>
                <w:szCs w:val="24"/>
                <w:lang w:val="en-US"/>
              </w:rPr>
            </w:pPr>
            <w:r w:rsidRPr="00F72371">
              <w:rPr>
                <w:rFonts w:ascii="Times New Roman" w:hAnsi="Times New Roman"/>
                <w:sz w:val="24"/>
                <w:szCs w:val="24"/>
                <w:lang w:val="en-US"/>
              </w:rPr>
              <w:t>Integer</w:t>
            </w:r>
          </w:p>
        </w:tc>
        <w:tc>
          <w:tcPr>
            <w:tcW w:w="4034" w:type="dxa"/>
            <w:tcBorders>
              <w:top w:val="single" w:sz="4" w:space="0" w:color="auto"/>
              <w:left w:val="single" w:sz="4" w:space="0" w:color="auto"/>
              <w:bottom w:val="single" w:sz="4" w:space="0" w:color="auto"/>
              <w:right w:val="single" w:sz="4" w:space="0" w:color="auto"/>
            </w:tcBorders>
          </w:tcPr>
          <w:p w14:paraId="08985DF3"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Не используется</w:t>
            </w:r>
          </w:p>
        </w:tc>
      </w:tr>
      <w:tr w:rsidR="0095392A" w:rsidRPr="00F72371" w14:paraId="2DD0B23C" w14:textId="77777777" w:rsidTr="00017651">
        <w:trPr>
          <w:jc w:val="center"/>
        </w:trPr>
        <w:tc>
          <w:tcPr>
            <w:tcW w:w="2263" w:type="dxa"/>
            <w:tcBorders>
              <w:top w:val="single" w:sz="4" w:space="0" w:color="auto"/>
              <w:left w:val="single" w:sz="4" w:space="0" w:color="auto"/>
              <w:bottom w:val="single" w:sz="4" w:space="0" w:color="auto"/>
              <w:right w:val="single" w:sz="4" w:space="0" w:color="auto"/>
            </w:tcBorders>
          </w:tcPr>
          <w:p w14:paraId="634086D0" w14:textId="77777777" w:rsidR="0095392A" w:rsidRPr="00F72371" w:rsidRDefault="0095392A" w:rsidP="00017651">
            <w:pPr>
              <w:pStyle w:val="aff"/>
              <w:rPr>
                <w:rFonts w:ascii="Times New Roman" w:hAnsi="Times New Roman"/>
                <w:sz w:val="24"/>
                <w:szCs w:val="24"/>
                <w:lang w:val="en-US"/>
              </w:rPr>
            </w:pPr>
            <w:r w:rsidRPr="00F72371">
              <w:rPr>
                <w:rFonts w:ascii="Times New Roman" w:hAnsi="Times New Roman"/>
                <w:sz w:val="24"/>
                <w:szCs w:val="24"/>
                <w:lang w:val="en-US"/>
              </w:rPr>
              <w:t>PaytCondition</w:t>
            </w:r>
          </w:p>
        </w:tc>
        <w:tc>
          <w:tcPr>
            <w:tcW w:w="1843" w:type="dxa"/>
            <w:tcBorders>
              <w:top w:val="single" w:sz="4" w:space="0" w:color="auto"/>
              <w:left w:val="single" w:sz="4" w:space="0" w:color="auto"/>
              <w:bottom w:val="single" w:sz="4" w:space="0" w:color="auto"/>
              <w:right w:val="single" w:sz="4" w:space="0" w:color="auto"/>
            </w:tcBorders>
          </w:tcPr>
          <w:p w14:paraId="3D80C443" w14:textId="77777777" w:rsidR="0095392A" w:rsidRPr="00F72371" w:rsidRDefault="0095392A" w:rsidP="00017651">
            <w:pPr>
              <w:pStyle w:val="aff"/>
              <w:rPr>
                <w:rFonts w:ascii="Times New Roman" w:hAnsi="Times New Roman"/>
                <w:sz w:val="24"/>
                <w:szCs w:val="24"/>
                <w:lang w:val="en-US"/>
              </w:rPr>
            </w:pPr>
            <w:r w:rsidRPr="00F72371">
              <w:rPr>
                <w:rFonts w:ascii="Times New Roman" w:hAnsi="Times New Roman"/>
                <w:sz w:val="24"/>
                <w:szCs w:val="24"/>
                <w:lang w:val="en-US"/>
              </w:rPr>
              <w:t>0..1, необязательно</w:t>
            </w:r>
          </w:p>
        </w:tc>
        <w:tc>
          <w:tcPr>
            <w:tcW w:w="1713" w:type="dxa"/>
            <w:tcBorders>
              <w:top w:val="single" w:sz="4" w:space="0" w:color="auto"/>
              <w:left w:val="single" w:sz="4" w:space="0" w:color="auto"/>
              <w:bottom w:val="single" w:sz="4" w:space="0" w:color="auto"/>
              <w:right w:val="single" w:sz="4" w:space="0" w:color="auto"/>
            </w:tcBorders>
          </w:tcPr>
          <w:p w14:paraId="0FF60AFF" w14:textId="77777777" w:rsidR="0095392A" w:rsidRPr="00F72371" w:rsidRDefault="0095392A" w:rsidP="00017651">
            <w:pPr>
              <w:pStyle w:val="aff"/>
              <w:rPr>
                <w:rFonts w:ascii="Times New Roman" w:hAnsi="Times New Roman"/>
                <w:sz w:val="24"/>
                <w:szCs w:val="24"/>
                <w:lang w:val="en-US"/>
              </w:rPr>
            </w:pPr>
            <w:r w:rsidRPr="00F72371">
              <w:rPr>
                <w:rFonts w:ascii="Times New Roman" w:hAnsi="Times New Roman"/>
                <w:sz w:val="24"/>
                <w:szCs w:val="24"/>
                <w:lang w:val="en-US"/>
              </w:rPr>
              <w:t>Integer</w:t>
            </w:r>
          </w:p>
        </w:tc>
        <w:tc>
          <w:tcPr>
            <w:tcW w:w="4034" w:type="dxa"/>
            <w:tcBorders>
              <w:top w:val="single" w:sz="4" w:space="0" w:color="auto"/>
              <w:left w:val="single" w:sz="4" w:space="0" w:color="auto"/>
              <w:bottom w:val="single" w:sz="4" w:space="0" w:color="auto"/>
              <w:right w:val="single" w:sz="4" w:space="0" w:color="auto"/>
            </w:tcBorders>
          </w:tcPr>
          <w:p w14:paraId="6D108524"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Не используется</w:t>
            </w:r>
          </w:p>
        </w:tc>
      </w:tr>
      <w:tr w:rsidR="0095392A" w:rsidRPr="00F72371" w14:paraId="7B705014" w14:textId="77777777" w:rsidTr="00017651">
        <w:trPr>
          <w:jc w:val="center"/>
        </w:trPr>
        <w:tc>
          <w:tcPr>
            <w:tcW w:w="2263" w:type="dxa"/>
            <w:tcBorders>
              <w:top w:val="single" w:sz="4" w:space="0" w:color="auto"/>
              <w:left w:val="single" w:sz="4" w:space="0" w:color="auto"/>
              <w:bottom w:val="single" w:sz="4" w:space="0" w:color="auto"/>
              <w:right w:val="single" w:sz="4" w:space="0" w:color="auto"/>
            </w:tcBorders>
          </w:tcPr>
          <w:p w14:paraId="3A5280E3" w14:textId="77777777" w:rsidR="0095392A" w:rsidRPr="00F72371" w:rsidRDefault="0095392A" w:rsidP="00017651">
            <w:pPr>
              <w:pStyle w:val="aff"/>
              <w:rPr>
                <w:rFonts w:ascii="Times New Roman" w:hAnsi="Times New Roman"/>
                <w:sz w:val="24"/>
                <w:szCs w:val="24"/>
                <w:lang w:val="en-US"/>
              </w:rPr>
            </w:pPr>
            <w:r w:rsidRPr="00F72371">
              <w:rPr>
                <w:rFonts w:ascii="Times New Roman" w:hAnsi="Times New Roman"/>
                <w:sz w:val="24"/>
                <w:szCs w:val="24"/>
                <w:lang w:val="en-US"/>
              </w:rPr>
              <w:t>Origin</w:t>
            </w:r>
          </w:p>
        </w:tc>
        <w:tc>
          <w:tcPr>
            <w:tcW w:w="1843" w:type="dxa"/>
            <w:tcBorders>
              <w:top w:val="single" w:sz="4" w:space="0" w:color="auto"/>
              <w:left w:val="single" w:sz="4" w:space="0" w:color="auto"/>
              <w:bottom w:val="single" w:sz="4" w:space="0" w:color="auto"/>
              <w:right w:val="single" w:sz="4" w:space="0" w:color="auto"/>
            </w:tcBorders>
          </w:tcPr>
          <w:p w14:paraId="0A275D2F" w14:textId="77777777" w:rsidR="0095392A" w:rsidRPr="00F72371" w:rsidRDefault="0095392A" w:rsidP="00017651">
            <w:pPr>
              <w:pStyle w:val="aff"/>
              <w:rPr>
                <w:rFonts w:ascii="Times New Roman" w:hAnsi="Times New Roman"/>
                <w:sz w:val="24"/>
                <w:szCs w:val="24"/>
                <w:lang w:val="en-US"/>
              </w:rPr>
            </w:pPr>
            <w:r w:rsidRPr="00F72371">
              <w:rPr>
                <w:rFonts w:ascii="Times New Roman" w:hAnsi="Times New Roman"/>
                <w:sz w:val="24"/>
                <w:szCs w:val="24"/>
                <w:lang w:val="en-US"/>
              </w:rPr>
              <w:t>0..1, необязательно</w:t>
            </w:r>
          </w:p>
        </w:tc>
        <w:tc>
          <w:tcPr>
            <w:tcW w:w="1713" w:type="dxa"/>
            <w:tcBorders>
              <w:top w:val="single" w:sz="4" w:space="0" w:color="auto"/>
              <w:left w:val="single" w:sz="4" w:space="0" w:color="auto"/>
              <w:bottom w:val="single" w:sz="4" w:space="0" w:color="auto"/>
              <w:right w:val="single" w:sz="4" w:space="0" w:color="auto"/>
            </w:tcBorders>
          </w:tcPr>
          <w:p w14:paraId="232E89F3" w14:textId="77777777" w:rsidR="0095392A" w:rsidRPr="00F72371" w:rsidRDefault="0095392A" w:rsidP="00017651">
            <w:pPr>
              <w:pStyle w:val="aff"/>
              <w:rPr>
                <w:rFonts w:ascii="Times New Roman" w:hAnsi="Times New Roman"/>
                <w:sz w:val="24"/>
                <w:szCs w:val="24"/>
                <w:lang w:val="en-US"/>
              </w:rPr>
            </w:pPr>
            <w:r w:rsidRPr="00F72371">
              <w:rPr>
                <w:rFonts w:ascii="Times New Roman" w:hAnsi="Times New Roman"/>
                <w:sz w:val="24"/>
                <w:szCs w:val="24"/>
                <w:lang w:val="en-US"/>
              </w:rPr>
              <w:t>String</w:t>
            </w:r>
          </w:p>
        </w:tc>
        <w:tc>
          <w:tcPr>
            <w:tcW w:w="4034" w:type="dxa"/>
            <w:tcBorders>
              <w:top w:val="single" w:sz="4" w:space="0" w:color="auto"/>
              <w:left w:val="single" w:sz="4" w:space="0" w:color="auto"/>
              <w:bottom w:val="single" w:sz="4" w:space="0" w:color="auto"/>
              <w:right w:val="single" w:sz="4" w:space="0" w:color="auto"/>
            </w:tcBorders>
          </w:tcPr>
          <w:p w14:paraId="4B6EF9C1"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Не используется</w:t>
            </w:r>
          </w:p>
        </w:tc>
      </w:tr>
      <w:tr w:rsidR="0095392A" w:rsidRPr="00F72371" w14:paraId="560B6C83" w14:textId="77777777" w:rsidTr="00017651">
        <w:trPr>
          <w:jc w:val="center"/>
        </w:trPr>
        <w:tc>
          <w:tcPr>
            <w:tcW w:w="2263" w:type="dxa"/>
            <w:tcBorders>
              <w:top w:val="single" w:sz="4" w:space="0" w:color="auto"/>
              <w:left w:val="single" w:sz="4" w:space="0" w:color="auto"/>
              <w:bottom w:val="single" w:sz="4" w:space="0" w:color="auto"/>
              <w:right w:val="single" w:sz="4" w:space="0" w:color="auto"/>
            </w:tcBorders>
          </w:tcPr>
          <w:p w14:paraId="1EBD0FD8" w14:textId="77777777" w:rsidR="0095392A" w:rsidRPr="00F72371" w:rsidRDefault="0095392A" w:rsidP="00017651">
            <w:pPr>
              <w:pStyle w:val="aff"/>
              <w:rPr>
                <w:rFonts w:ascii="Times New Roman" w:hAnsi="Times New Roman"/>
                <w:sz w:val="24"/>
                <w:szCs w:val="24"/>
                <w:lang w:val="en-US"/>
              </w:rPr>
            </w:pPr>
            <w:r w:rsidRPr="00F72371">
              <w:rPr>
                <w:rFonts w:ascii="Times New Roman" w:hAnsi="Times New Roman"/>
                <w:sz w:val="24"/>
                <w:szCs w:val="24"/>
                <w:lang w:val="en-US"/>
              </w:rPr>
              <w:t>AdditionalData</w:t>
            </w:r>
          </w:p>
        </w:tc>
        <w:tc>
          <w:tcPr>
            <w:tcW w:w="1843" w:type="dxa"/>
            <w:tcBorders>
              <w:top w:val="single" w:sz="4" w:space="0" w:color="auto"/>
              <w:left w:val="single" w:sz="4" w:space="0" w:color="auto"/>
              <w:bottom w:val="single" w:sz="4" w:space="0" w:color="auto"/>
              <w:right w:val="single" w:sz="4" w:space="0" w:color="auto"/>
            </w:tcBorders>
          </w:tcPr>
          <w:p w14:paraId="56159F9E"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t>0..n</w:t>
            </w:r>
            <w:r w:rsidRPr="00F72371">
              <w:rPr>
                <w:rFonts w:ascii="Times New Roman" w:hAnsi="Times New Roman"/>
                <w:sz w:val="24"/>
                <w:szCs w:val="24"/>
              </w:rPr>
              <w:t>, необязательно</w:t>
            </w:r>
          </w:p>
        </w:tc>
        <w:tc>
          <w:tcPr>
            <w:tcW w:w="1713" w:type="dxa"/>
            <w:tcBorders>
              <w:top w:val="single" w:sz="4" w:space="0" w:color="auto"/>
              <w:left w:val="single" w:sz="4" w:space="0" w:color="auto"/>
              <w:bottom w:val="single" w:sz="4" w:space="0" w:color="auto"/>
              <w:right w:val="single" w:sz="4" w:space="0" w:color="auto"/>
            </w:tcBorders>
          </w:tcPr>
          <w:p w14:paraId="16995B8C" w14:textId="77777777" w:rsidR="0095392A" w:rsidRPr="00F72371" w:rsidRDefault="0095392A" w:rsidP="00017651">
            <w:pPr>
              <w:pStyle w:val="aff"/>
              <w:rPr>
                <w:rFonts w:ascii="Times New Roman" w:hAnsi="Times New Roman"/>
                <w:sz w:val="24"/>
                <w:szCs w:val="24"/>
                <w:lang w:val="en-US"/>
              </w:rPr>
            </w:pPr>
            <w:r w:rsidRPr="00F72371">
              <w:rPr>
                <w:rFonts w:ascii="Times New Roman" w:hAnsi="Times New Roman"/>
                <w:sz w:val="24"/>
                <w:szCs w:val="24"/>
              </w:rPr>
              <w:t>Контейнер</w:t>
            </w:r>
          </w:p>
        </w:tc>
        <w:tc>
          <w:tcPr>
            <w:tcW w:w="4034" w:type="dxa"/>
            <w:tcBorders>
              <w:top w:val="single" w:sz="4" w:space="0" w:color="auto"/>
              <w:left w:val="single" w:sz="4" w:space="0" w:color="auto"/>
              <w:bottom w:val="single" w:sz="4" w:space="0" w:color="auto"/>
              <w:right w:val="single" w:sz="4" w:space="0" w:color="auto"/>
            </w:tcBorders>
          </w:tcPr>
          <w:p w14:paraId="1459D9F6" w14:textId="77777777" w:rsidR="0095392A" w:rsidRPr="00F72371" w:rsidRDefault="0095392A" w:rsidP="00017651">
            <w:pPr>
              <w:pStyle w:val="aff"/>
              <w:rPr>
                <w:rFonts w:ascii="Times New Roman" w:hAnsi="Times New Roman"/>
                <w:bCs/>
                <w:sz w:val="24"/>
                <w:szCs w:val="24"/>
              </w:rPr>
            </w:pPr>
            <w:r w:rsidRPr="00F72371">
              <w:rPr>
                <w:rFonts w:ascii="Times New Roman" w:hAnsi="Times New Roman"/>
                <w:bCs/>
                <w:sz w:val="24"/>
                <w:szCs w:val="24"/>
              </w:rPr>
              <w:t>Дополнительные поля начисления.</w:t>
            </w:r>
          </w:p>
        </w:tc>
      </w:tr>
      <w:tr w:rsidR="0095392A" w:rsidRPr="00F72371" w14:paraId="211120A6" w14:textId="77777777" w:rsidTr="00017651">
        <w:trPr>
          <w:jc w:val="center"/>
        </w:trPr>
        <w:tc>
          <w:tcPr>
            <w:tcW w:w="2263" w:type="dxa"/>
            <w:tcBorders>
              <w:top w:val="single" w:sz="4" w:space="0" w:color="auto"/>
              <w:left w:val="single" w:sz="4" w:space="0" w:color="auto"/>
              <w:bottom w:val="single" w:sz="4" w:space="0" w:color="auto"/>
              <w:right w:val="single" w:sz="4" w:space="0" w:color="auto"/>
            </w:tcBorders>
          </w:tcPr>
          <w:p w14:paraId="0F4EB5A2" w14:textId="77777777" w:rsidR="0095392A" w:rsidRPr="00F72371" w:rsidRDefault="0095392A" w:rsidP="00017651">
            <w:pPr>
              <w:pStyle w:val="aff"/>
              <w:ind w:left="195"/>
              <w:rPr>
                <w:rFonts w:ascii="Times New Roman" w:hAnsi="Times New Roman"/>
                <w:sz w:val="24"/>
                <w:szCs w:val="24"/>
                <w:lang w:val="en-US"/>
              </w:rPr>
            </w:pPr>
            <w:r w:rsidRPr="00F72371">
              <w:rPr>
                <w:rFonts w:ascii="Times New Roman" w:hAnsi="Times New Roman"/>
                <w:sz w:val="24"/>
                <w:szCs w:val="24"/>
                <w:lang w:val="en-US"/>
              </w:rPr>
              <w:t>Name</w:t>
            </w:r>
          </w:p>
        </w:tc>
        <w:tc>
          <w:tcPr>
            <w:tcW w:w="1843" w:type="dxa"/>
            <w:tcBorders>
              <w:top w:val="single" w:sz="4" w:space="0" w:color="auto"/>
              <w:left w:val="single" w:sz="4" w:space="0" w:color="auto"/>
              <w:bottom w:val="single" w:sz="4" w:space="0" w:color="auto"/>
              <w:right w:val="single" w:sz="4" w:space="0" w:color="auto"/>
            </w:tcBorders>
          </w:tcPr>
          <w:p w14:paraId="599ACBBC"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1, обязательно</w:t>
            </w:r>
          </w:p>
        </w:tc>
        <w:tc>
          <w:tcPr>
            <w:tcW w:w="1713" w:type="dxa"/>
            <w:tcBorders>
              <w:top w:val="single" w:sz="4" w:space="0" w:color="auto"/>
              <w:left w:val="single" w:sz="4" w:space="0" w:color="auto"/>
              <w:bottom w:val="single" w:sz="4" w:space="0" w:color="auto"/>
              <w:right w:val="single" w:sz="4" w:space="0" w:color="auto"/>
            </w:tcBorders>
          </w:tcPr>
          <w:p w14:paraId="2286DADE"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t>String</w:t>
            </w:r>
          </w:p>
        </w:tc>
        <w:tc>
          <w:tcPr>
            <w:tcW w:w="4034" w:type="dxa"/>
            <w:tcBorders>
              <w:top w:val="single" w:sz="4" w:space="0" w:color="auto"/>
              <w:left w:val="single" w:sz="4" w:space="0" w:color="auto"/>
              <w:bottom w:val="single" w:sz="4" w:space="0" w:color="auto"/>
              <w:right w:val="single" w:sz="4" w:space="0" w:color="auto"/>
            </w:tcBorders>
          </w:tcPr>
          <w:p w14:paraId="2A873BE2" w14:textId="77777777" w:rsidR="0095392A" w:rsidRPr="00F72371" w:rsidRDefault="0095392A" w:rsidP="00017651">
            <w:pPr>
              <w:pStyle w:val="aff"/>
              <w:rPr>
                <w:rFonts w:ascii="Times New Roman" w:hAnsi="Times New Roman"/>
                <w:bCs/>
                <w:sz w:val="24"/>
                <w:szCs w:val="24"/>
              </w:rPr>
            </w:pPr>
            <w:r w:rsidRPr="00F72371">
              <w:rPr>
                <w:rFonts w:ascii="Times New Roman" w:hAnsi="Times New Roman"/>
                <w:bCs/>
                <w:sz w:val="24"/>
                <w:szCs w:val="24"/>
              </w:rPr>
              <w:t>Наименование поля.</w:t>
            </w:r>
          </w:p>
        </w:tc>
      </w:tr>
      <w:tr w:rsidR="0095392A" w:rsidRPr="00F72371" w14:paraId="7A1609F9" w14:textId="77777777" w:rsidTr="00017651">
        <w:trPr>
          <w:trHeight w:val="305"/>
          <w:jc w:val="center"/>
        </w:trPr>
        <w:tc>
          <w:tcPr>
            <w:tcW w:w="2263" w:type="dxa"/>
            <w:tcBorders>
              <w:top w:val="single" w:sz="4" w:space="0" w:color="auto"/>
              <w:left w:val="single" w:sz="4" w:space="0" w:color="auto"/>
              <w:bottom w:val="single" w:sz="4" w:space="0" w:color="auto"/>
              <w:right w:val="single" w:sz="4" w:space="0" w:color="auto"/>
            </w:tcBorders>
          </w:tcPr>
          <w:p w14:paraId="291E4816" w14:textId="77777777" w:rsidR="0095392A" w:rsidRPr="00F72371" w:rsidRDefault="0095392A" w:rsidP="00017651">
            <w:pPr>
              <w:pStyle w:val="aff"/>
              <w:ind w:left="195"/>
              <w:rPr>
                <w:rFonts w:ascii="Times New Roman" w:hAnsi="Times New Roman"/>
                <w:sz w:val="24"/>
                <w:szCs w:val="24"/>
                <w:lang w:val="en-US"/>
              </w:rPr>
            </w:pPr>
            <w:r w:rsidRPr="00F72371">
              <w:rPr>
                <w:rFonts w:ascii="Times New Roman" w:hAnsi="Times New Roman"/>
                <w:sz w:val="24"/>
                <w:szCs w:val="24"/>
                <w:lang w:val="en-US"/>
              </w:rPr>
              <w:t>Value</w:t>
            </w:r>
          </w:p>
        </w:tc>
        <w:tc>
          <w:tcPr>
            <w:tcW w:w="1843" w:type="dxa"/>
            <w:tcBorders>
              <w:top w:val="single" w:sz="4" w:space="0" w:color="auto"/>
              <w:left w:val="single" w:sz="4" w:space="0" w:color="auto"/>
              <w:bottom w:val="single" w:sz="4" w:space="0" w:color="auto"/>
              <w:right w:val="single" w:sz="4" w:space="0" w:color="auto"/>
            </w:tcBorders>
          </w:tcPr>
          <w:p w14:paraId="09C04E49"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1, обязательно</w:t>
            </w:r>
          </w:p>
        </w:tc>
        <w:tc>
          <w:tcPr>
            <w:tcW w:w="1713" w:type="dxa"/>
            <w:tcBorders>
              <w:top w:val="single" w:sz="4" w:space="0" w:color="auto"/>
              <w:left w:val="single" w:sz="4" w:space="0" w:color="auto"/>
              <w:bottom w:val="single" w:sz="4" w:space="0" w:color="auto"/>
              <w:right w:val="single" w:sz="4" w:space="0" w:color="auto"/>
            </w:tcBorders>
          </w:tcPr>
          <w:p w14:paraId="3187F547"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lang w:val="en-US"/>
              </w:rPr>
              <w:t>String</w:t>
            </w:r>
          </w:p>
        </w:tc>
        <w:tc>
          <w:tcPr>
            <w:tcW w:w="4034" w:type="dxa"/>
            <w:tcBorders>
              <w:top w:val="single" w:sz="4" w:space="0" w:color="auto"/>
              <w:left w:val="single" w:sz="4" w:space="0" w:color="auto"/>
              <w:bottom w:val="single" w:sz="4" w:space="0" w:color="auto"/>
              <w:right w:val="single" w:sz="4" w:space="0" w:color="auto"/>
            </w:tcBorders>
          </w:tcPr>
          <w:p w14:paraId="47D96575" w14:textId="77777777" w:rsidR="0095392A" w:rsidRPr="00F72371" w:rsidRDefault="0095392A" w:rsidP="00017651">
            <w:pPr>
              <w:pStyle w:val="aff"/>
              <w:rPr>
                <w:rFonts w:ascii="Times New Roman" w:hAnsi="Times New Roman"/>
                <w:bCs/>
                <w:sz w:val="24"/>
                <w:szCs w:val="24"/>
              </w:rPr>
            </w:pPr>
            <w:r w:rsidRPr="00F72371">
              <w:rPr>
                <w:rFonts w:ascii="Times New Roman" w:hAnsi="Times New Roman"/>
                <w:bCs/>
                <w:sz w:val="24"/>
                <w:szCs w:val="24"/>
              </w:rPr>
              <w:t>Значение поля.</w:t>
            </w:r>
          </w:p>
        </w:tc>
      </w:tr>
    </w:tbl>
    <w:p w14:paraId="3A8998CF" w14:textId="77777777" w:rsidR="0095392A" w:rsidRPr="00F72371" w:rsidRDefault="0095392A" w:rsidP="0050277B">
      <w:pPr>
        <w:pStyle w:val="33"/>
        <w:numPr>
          <w:ilvl w:val="2"/>
          <w:numId w:val="5"/>
        </w:numPr>
        <w:tabs>
          <w:tab w:val="left" w:pos="975"/>
        </w:tabs>
        <w:suppressAutoHyphens/>
        <w:spacing w:after="240"/>
        <w:ind w:left="1225" w:hanging="505"/>
        <w:rPr>
          <w:rFonts w:cs="Times New Roman"/>
          <w:szCs w:val="28"/>
        </w:rPr>
      </w:pPr>
      <w:bookmarkStart w:id="906" w:name="_Toc398912469"/>
      <w:bookmarkStart w:id="907" w:name="_Toc412042069"/>
      <w:bookmarkStart w:id="908" w:name="_Toc484102012"/>
      <w:bookmarkStart w:id="909" w:name="_Toc499570691"/>
      <w:bookmarkStart w:id="910" w:name="_Ref378167886"/>
      <w:bookmarkStart w:id="911" w:name="_Toc398912464"/>
      <w:r w:rsidRPr="00F72371">
        <w:rPr>
          <w:rFonts w:cs="Times New Roman"/>
          <w:szCs w:val="28"/>
        </w:rPr>
        <w:t>Формат ответа</w:t>
      </w:r>
      <w:bookmarkEnd w:id="906"/>
      <w:bookmarkEnd w:id="907"/>
      <w:bookmarkEnd w:id="908"/>
      <w:bookmarkEnd w:id="909"/>
    </w:p>
    <w:p w14:paraId="4BB800B6" w14:textId="64F70BD3" w:rsidR="0095392A" w:rsidRPr="00F72371" w:rsidRDefault="0095392A" w:rsidP="0095392A">
      <w:pPr>
        <w:pStyle w:val="af9"/>
        <w:keepNext/>
        <w:spacing w:before="0" w:after="0" w:line="240" w:lineRule="auto"/>
        <w:ind w:left="0" w:firstLine="720"/>
        <w:rPr>
          <w:rFonts w:ascii="Times New Roman" w:hAnsi="Times New Roman"/>
        </w:rPr>
      </w:pPr>
      <w:proofErr w:type="gramStart"/>
      <w:r w:rsidRPr="00F72371">
        <w:rPr>
          <w:rFonts w:ascii="Times New Roman" w:hAnsi="Times New Roman"/>
          <w:sz w:val="28"/>
          <w:szCs w:val="28"/>
        </w:rPr>
        <w:t>В сообщении ответа в теге AppData будет присутствовать тег ResponseMessage/ChargeCreationResponse,структура которого приведена в файле MessageData.xsd (раздел 7.</w:t>
      </w:r>
      <w:proofErr w:type="gramEnd"/>
      <w:r w:rsidRPr="00F72371">
        <w:rPr>
          <w:rFonts w:ascii="Times New Roman" w:hAnsi="Times New Roman"/>
          <w:sz w:val="28"/>
          <w:szCs w:val="28"/>
        </w:rPr>
        <w:t xml:space="preserve"> «XSD-схемы сущностей и сообщений </w:t>
      </w:r>
      <w:r w:rsidR="008B37B4" w:rsidRPr="00F72371">
        <w:rPr>
          <w:rFonts w:ascii="Times New Roman" w:hAnsi="Times New Roman"/>
          <w:sz w:val="28"/>
          <w:szCs w:val="28"/>
        </w:rPr>
        <w:t>ГИС ГМП</w:t>
      </w:r>
      <w:r w:rsidRPr="00F72371">
        <w:rPr>
          <w:rFonts w:ascii="Times New Roman" w:hAnsi="Times New Roman"/>
          <w:sz w:val="28"/>
          <w:szCs w:val="28"/>
        </w:rPr>
        <w:t>»), описание элементов приведено в таблице ниже (</w:t>
      </w:r>
      <w:r w:rsidRPr="00F72371">
        <w:rPr>
          <w:rFonts w:ascii="Times New Roman" w:hAnsi="Times New Roman"/>
        </w:rPr>
        <w:fldChar w:fldCharType="begin"/>
      </w:r>
      <w:r w:rsidRPr="00F72371">
        <w:rPr>
          <w:rFonts w:ascii="Times New Roman" w:hAnsi="Times New Roman"/>
        </w:rPr>
        <w:instrText xml:space="preserve"> REF _Ref399920937 \h  \* MERGEFORMAT </w:instrText>
      </w:r>
      <w:r w:rsidRPr="00F72371">
        <w:rPr>
          <w:rFonts w:ascii="Times New Roman" w:hAnsi="Times New Roman"/>
        </w:rPr>
      </w:r>
      <w:r w:rsidRPr="00F72371">
        <w:rPr>
          <w:rFonts w:ascii="Times New Roman" w:hAnsi="Times New Roman"/>
        </w:rPr>
        <w:fldChar w:fldCharType="separate"/>
      </w:r>
      <w:r w:rsidR="00B57E80" w:rsidRPr="00F72371">
        <w:rPr>
          <w:rFonts w:ascii="Times New Roman" w:hAnsi="Times New Roman"/>
          <w:sz w:val="28"/>
          <w:szCs w:val="28"/>
        </w:rPr>
        <w:t xml:space="preserve">Таблица № 30. </w:t>
      </w:r>
      <w:proofErr w:type="gramStart"/>
      <w:r w:rsidR="00B57E80" w:rsidRPr="00F72371">
        <w:rPr>
          <w:rFonts w:ascii="Times New Roman" w:hAnsi="Times New Roman"/>
          <w:sz w:val="28"/>
          <w:szCs w:val="28"/>
        </w:rPr>
        <w:t>«Структура ответа на запрос формирования предварительного начисления»</w:t>
      </w:r>
      <w:r w:rsidRPr="00F72371">
        <w:rPr>
          <w:rFonts w:ascii="Times New Roman" w:hAnsi="Times New Roman"/>
        </w:rPr>
        <w:fldChar w:fldCharType="end"/>
      </w:r>
      <w:r w:rsidRPr="00F72371">
        <w:rPr>
          <w:rFonts w:ascii="Times New Roman" w:hAnsi="Times New Roman"/>
        </w:rPr>
        <w:t>)</w:t>
      </w:r>
      <w:r w:rsidRPr="00F72371">
        <w:rPr>
          <w:rFonts w:ascii="Times New Roman" w:hAnsi="Times New Roman"/>
          <w:sz w:val="28"/>
          <w:szCs w:val="28"/>
        </w:rPr>
        <w:t>.</w:t>
      </w:r>
      <w:proofErr w:type="gramEnd"/>
    </w:p>
    <w:p w14:paraId="6D0012D7" w14:textId="2CFBF7C4" w:rsidR="0095392A" w:rsidRPr="00F72371" w:rsidRDefault="0095392A" w:rsidP="0095392A">
      <w:pPr>
        <w:pStyle w:val="2ff"/>
        <w:jc w:val="both"/>
        <w:rPr>
          <w:lang w:val="ru-RU"/>
        </w:rPr>
      </w:pPr>
      <w:bookmarkStart w:id="912" w:name="_Ref399920937"/>
      <w:r w:rsidRPr="00F72371">
        <w:rPr>
          <w:lang w:val="ru-RU"/>
        </w:rPr>
        <w:t xml:space="preserve">Таблица № </w:t>
      </w:r>
      <w:r w:rsidRPr="00F72371">
        <w:rPr>
          <w:lang w:val="ru-RU"/>
        </w:rPr>
        <w:fldChar w:fldCharType="begin"/>
      </w:r>
      <w:r w:rsidRPr="00F72371">
        <w:rPr>
          <w:lang w:val="ru-RU"/>
        </w:rPr>
        <w:instrText xml:space="preserve"> SEQ Таблица_№ \* ARABIC </w:instrText>
      </w:r>
      <w:r w:rsidRPr="00F72371">
        <w:rPr>
          <w:lang w:val="ru-RU"/>
        </w:rPr>
        <w:fldChar w:fldCharType="separate"/>
      </w:r>
      <w:r w:rsidR="00B57E80" w:rsidRPr="00F72371">
        <w:rPr>
          <w:noProof/>
          <w:lang w:val="ru-RU"/>
        </w:rPr>
        <w:t>30</w:t>
      </w:r>
      <w:r w:rsidRPr="00F72371">
        <w:rPr>
          <w:lang w:val="ru-RU"/>
        </w:rPr>
        <w:fldChar w:fldCharType="end"/>
      </w:r>
      <w:r w:rsidRPr="00F72371">
        <w:rPr>
          <w:lang w:val="ru-RU"/>
        </w:rPr>
        <w:t>. «Структура ответа на запрос формирования предварительного начисления»</w:t>
      </w:r>
      <w:bookmarkEnd w:id="91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82"/>
        <w:gridCol w:w="2032"/>
        <w:gridCol w:w="2319"/>
        <w:gridCol w:w="3620"/>
      </w:tblGrid>
      <w:tr w:rsidR="0095392A" w:rsidRPr="00F72371" w14:paraId="50DC0A65" w14:textId="77777777" w:rsidTr="00017651">
        <w:trPr>
          <w:tblHeader/>
        </w:trPr>
        <w:tc>
          <w:tcPr>
            <w:tcW w:w="955" w:type="pct"/>
            <w:shd w:val="clear" w:color="auto" w:fill="D9D9D9"/>
          </w:tcPr>
          <w:p w14:paraId="36DFC24F" w14:textId="77777777" w:rsidR="0095392A" w:rsidRPr="00F72371" w:rsidRDefault="0095392A" w:rsidP="00017651">
            <w:pPr>
              <w:pStyle w:val="afb"/>
              <w:spacing w:before="0"/>
              <w:jc w:val="both"/>
              <w:rPr>
                <w:rFonts w:ascii="Times New Roman" w:hAnsi="Times New Roman" w:cs="Times New Roman"/>
              </w:rPr>
            </w:pPr>
            <w:r w:rsidRPr="00F72371">
              <w:rPr>
                <w:rFonts w:ascii="Times New Roman" w:hAnsi="Times New Roman" w:cs="Times New Roman"/>
              </w:rPr>
              <w:t>Наименование</w:t>
            </w:r>
          </w:p>
        </w:tc>
        <w:tc>
          <w:tcPr>
            <w:tcW w:w="1031" w:type="pct"/>
            <w:shd w:val="clear" w:color="auto" w:fill="D9D9D9"/>
          </w:tcPr>
          <w:p w14:paraId="412E2272" w14:textId="77777777" w:rsidR="0095392A" w:rsidRPr="00F72371" w:rsidRDefault="0095392A" w:rsidP="00017651">
            <w:pPr>
              <w:pStyle w:val="afb"/>
              <w:spacing w:before="0"/>
              <w:jc w:val="both"/>
              <w:rPr>
                <w:rFonts w:ascii="Times New Roman" w:hAnsi="Times New Roman" w:cs="Times New Roman"/>
              </w:rPr>
            </w:pPr>
            <w:r w:rsidRPr="00F72371">
              <w:rPr>
                <w:rFonts w:ascii="Times New Roman" w:hAnsi="Times New Roman" w:cs="Times New Roman"/>
              </w:rPr>
              <w:t>Кол-во тегов, обязательность тега или атрибута</w:t>
            </w:r>
          </w:p>
        </w:tc>
        <w:tc>
          <w:tcPr>
            <w:tcW w:w="1177" w:type="pct"/>
            <w:shd w:val="clear" w:color="auto" w:fill="D9D9D9"/>
          </w:tcPr>
          <w:p w14:paraId="21EC4FC6" w14:textId="77777777" w:rsidR="0095392A" w:rsidRPr="00F72371" w:rsidRDefault="0095392A" w:rsidP="00017651">
            <w:pPr>
              <w:pStyle w:val="afb"/>
              <w:spacing w:before="0"/>
              <w:jc w:val="both"/>
              <w:rPr>
                <w:rFonts w:ascii="Times New Roman" w:hAnsi="Times New Roman" w:cs="Times New Roman"/>
              </w:rPr>
            </w:pPr>
            <w:r w:rsidRPr="00F72371">
              <w:rPr>
                <w:rFonts w:ascii="Times New Roman" w:hAnsi="Times New Roman" w:cs="Times New Roman"/>
              </w:rPr>
              <w:t>Тип данных</w:t>
            </w:r>
          </w:p>
        </w:tc>
        <w:tc>
          <w:tcPr>
            <w:tcW w:w="1837" w:type="pct"/>
            <w:shd w:val="clear" w:color="auto" w:fill="D9D9D9"/>
          </w:tcPr>
          <w:p w14:paraId="01BD290A" w14:textId="77777777" w:rsidR="0095392A" w:rsidRPr="00F72371" w:rsidRDefault="0095392A" w:rsidP="00017651">
            <w:pPr>
              <w:pStyle w:val="afb"/>
              <w:spacing w:before="0"/>
              <w:jc w:val="both"/>
              <w:rPr>
                <w:rFonts w:ascii="Times New Roman" w:hAnsi="Times New Roman" w:cs="Times New Roman"/>
                <w:lang w:val="en-US"/>
              </w:rPr>
            </w:pPr>
            <w:r w:rsidRPr="00F72371">
              <w:rPr>
                <w:rFonts w:ascii="Times New Roman" w:hAnsi="Times New Roman" w:cs="Times New Roman"/>
              </w:rPr>
              <w:t>Комментарий</w:t>
            </w:r>
          </w:p>
        </w:tc>
      </w:tr>
      <w:tr w:rsidR="0095392A" w:rsidRPr="00F72371" w14:paraId="0D45314D" w14:textId="77777777" w:rsidTr="00017651">
        <w:tc>
          <w:tcPr>
            <w:tcW w:w="955" w:type="pct"/>
            <w:tcBorders>
              <w:top w:val="single" w:sz="4" w:space="0" w:color="auto"/>
              <w:left w:val="single" w:sz="4" w:space="0" w:color="auto"/>
              <w:bottom w:val="single" w:sz="4" w:space="0" w:color="auto"/>
              <w:right w:val="single" w:sz="4" w:space="0" w:color="auto"/>
            </w:tcBorders>
          </w:tcPr>
          <w:p w14:paraId="2487B384" w14:textId="77777777" w:rsidR="0095392A" w:rsidRPr="00F72371" w:rsidRDefault="0095392A" w:rsidP="00017651">
            <w:pPr>
              <w:pStyle w:val="aff"/>
              <w:spacing w:after="0"/>
              <w:rPr>
                <w:rFonts w:ascii="Times New Roman" w:hAnsi="Times New Roman"/>
                <w:sz w:val="24"/>
                <w:szCs w:val="24"/>
                <w:lang w:val="en-US"/>
              </w:rPr>
            </w:pPr>
            <w:r w:rsidRPr="00F72371">
              <w:rPr>
                <w:rFonts w:ascii="Times New Roman" w:hAnsi="Times New Roman"/>
                <w:sz w:val="24"/>
                <w:szCs w:val="24"/>
                <w:lang w:val="en-US"/>
              </w:rPr>
              <w:t>ChargeCreationResponse</w:t>
            </w:r>
          </w:p>
        </w:tc>
        <w:tc>
          <w:tcPr>
            <w:tcW w:w="1031" w:type="pct"/>
            <w:tcBorders>
              <w:top w:val="single" w:sz="4" w:space="0" w:color="auto"/>
              <w:left w:val="single" w:sz="4" w:space="0" w:color="auto"/>
              <w:bottom w:val="single" w:sz="4" w:space="0" w:color="auto"/>
              <w:right w:val="single" w:sz="4" w:space="0" w:color="auto"/>
            </w:tcBorders>
          </w:tcPr>
          <w:p w14:paraId="04FE8BE0" w14:textId="77777777" w:rsidR="0095392A" w:rsidRPr="00F72371" w:rsidRDefault="0095392A" w:rsidP="00017651">
            <w:pPr>
              <w:jc w:val="both"/>
              <w:rPr>
                <w:spacing w:val="-5"/>
                <w:lang w:eastAsia="en-US"/>
              </w:rPr>
            </w:pPr>
            <w:r w:rsidRPr="00F72371">
              <w:rPr>
                <w:lang w:val="en-US"/>
              </w:rPr>
              <w:t>1</w:t>
            </w:r>
            <w:r w:rsidRPr="00F72371">
              <w:t>, обязательно</w:t>
            </w:r>
          </w:p>
        </w:tc>
        <w:tc>
          <w:tcPr>
            <w:tcW w:w="1177" w:type="pct"/>
            <w:tcBorders>
              <w:top w:val="single" w:sz="4" w:space="0" w:color="auto"/>
              <w:left w:val="single" w:sz="4" w:space="0" w:color="auto"/>
              <w:bottom w:val="single" w:sz="4" w:space="0" w:color="auto"/>
              <w:right w:val="single" w:sz="4" w:space="0" w:color="auto"/>
            </w:tcBorders>
          </w:tcPr>
          <w:p w14:paraId="3448B757"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lang w:val="en-US"/>
              </w:rPr>
              <w:t>ChargeCreationResponce</w:t>
            </w:r>
            <w:r w:rsidRPr="00F72371">
              <w:rPr>
                <w:rFonts w:ascii="Times New Roman" w:hAnsi="Times New Roman"/>
                <w:sz w:val="24"/>
                <w:szCs w:val="24"/>
              </w:rPr>
              <w:t>Type</w:t>
            </w:r>
          </w:p>
        </w:tc>
        <w:tc>
          <w:tcPr>
            <w:tcW w:w="1837" w:type="pct"/>
            <w:tcBorders>
              <w:top w:val="single" w:sz="4" w:space="0" w:color="auto"/>
              <w:left w:val="single" w:sz="4" w:space="0" w:color="auto"/>
              <w:bottom w:val="single" w:sz="4" w:space="0" w:color="auto"/>
              <w:right w:val="single" w:sz="4" w:space="0" w:color="auto"/>
            </w:tcBorders>
          </w:tcPr>
          <w:p w14:paraId="64AE4976"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Ответ на запрос формирования предварительного начисления.</w:t>
            </w:r>
          </w:p>
        </w:tc>
      </w:tr>
      <w:tr w:rsidR="0095392A" w:rsidRPr="00F72371" w14:paraId="781EB647" w14:textId="77777777" w:rsidTr="00017651">
        <w:tc>
          <w:tcPr>
            <w:tcW w:w="955" w:type="pct"/>
            <w:tcBorders>
              <w:top w:val="single" w:sz="4" w:space="0" w:color="auto"/>
              <w:left w:val="single" w:sz="4" w:space="0" w:color="auto"/>
              <w:bottom w:val="single" w:sz="4" w:space="0" w:color="auto"/>
              <w:right w:val="single" w:sz="4" w:space="0" w:color="auto"/>
            </w:tcBorders>
          </w:tcPr>
          <w:p w14:paraId="32810CFF" w14:textId="77777777" w:rsidR="0095392A" w:rsidRPr="00F72371" w:rsidRDefault="0095392A" w:rsidP="00017651">
            <w:pPr>
              <w:pStyle w:val="aff"/>
              <w:ind w:left="180"/>
              <w:rPr>
                <w:rFonts w:ascii="Times New Roman" w:hAnsi="Times New Roman"/>
                <w:sz w:val="24"/>
                <w:szCs w:val="24"/>
                <w:lang w:val="en-US"/>
              </w:rPr>
            </w:pPr>
            <w:r w:rsidRPr="00F72371">
              <w:rPr>
                <w:rFonts w:ascii="Times New Roman" w:hAnsi="Times New Roman"/>
                <w:sz w:val="24"/>
                <w:szCs w:val="24"/>
                <w:lang w:val="en-US"/>
              </w:rPr>
              <w:t>ChargeData</w:t>
            </w:r>
          </w:p>
        </w:tc>
        <w:tc>
          <w:tcPr>
            <w:tcW w:w="1031" w:type="pct"/>
            <w:tcBorders>
              <w:top w:val="single" w:sz="4" w:space="0" w:color="auto"/>
              <w:left w:val="single" w:sz="4" w:space="0" w:color="auto"/>
              <w:bottom w:val="single" w:sz="4" w:space="0" w:color="auto"/>
              <w:right w:val="single" w:sz="4" w:space="0" w:color="auto"/>
            </w:tcBorders>
          </w:tcPr>
          <w:p w14:paraId="1BDC6B0E" w14:textId="77777777" w:rsidR="0095392A" w:rsidRPr="00F72371" w:rsidRDefault="0095392A" w:rsidP="00017651">
            <w:pPr>
              <w:jc w:val="both"/>
            </w:pPr>
            <w:r w:rsidRPr="00F72371">
              <w:t>1, обязательно</w:t>
            </w:r>
          </w:p>
        </w:tc>
        <w:tc>
          <w:tcPr>
            <w:tcW w:w="1177" w:type="pct"/>
            <w:tcBorders>
              <w:top w:val="single" w:sz="4" w:space="0" w:color="auto"/>
              <w:left w:val="single" w:sz="4" w:space="0" w:color="auto"/>
              <w:bottom w:val="single" w:sz="4" w:space="0" w:color="auto"/>
              <w:right w:val="single" w:sz="4" w:space="0" w:color="auto"/>
            </w:tcBorders>
          </w:tcPr>
          <w:p w14:paraId="7203B872" w14:textId="77777777" w:rsidR="0095392A" w:rsidRPr="00F72371" w:rsidRDefault="0095392A" w:rsidP="00017651">
            <w:pPr>
              <w:pStyle w:val="aff"/>
              <w:spacing w:after="0"/>
              <w:rPr>
                <w:rFonts w:ascii="Times New Roman" w:hAnsi="Times New Roman"/>
                <w:sz w:val="24"/>
                <w:szCs w:val="24"/>
                <w:lang w:val="en-US"/>
              </w:rPr>
            </w:pPr>
            <w:r w:rsidRPr="00F72371">
              <w:rPr>
                <w:rFonts w:ascii="Times New Roman" w:hAnsi="Times New Roman"/>
                <w:sz w:val="24"/>
                <w:szCs w:val="24"/>
                <w:lang w:val="en-US"/>
              </w:rPr>
              <w:t>Base64Binary</w:t>
            </w:r>
          </w:p>
        </w:tc>
        <w:tc>
          <w:tcPr>
            <w:tcW w:w="1837" w:type="pct"/>
            <w:tcBorders>
              <w:top w:val="single" w:sz="4" w:space="0" w:color="auto"/>
              <w:left w:val="single" w:sz="4" w:space="0" w:color="auto"/>
              <w:bottom w:val="single" w:sz="4" w:space="0" w:color="auto"/>
              <w:right w:val="single" w:sz="4" w:space="0" w:color="auto"/>
            </w:tcBorders>
          </w:tcPr>
          <w:p w14:paraId="13C7EEBE" w14:textId="526DBF6A"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 xml:space="preserve">Данные предварительного начисления, сформированного </w:t>
            </w:r>
            <w:r w:rsidR="008B37B4" w:rsidRPr="00F72371">
              <w:rPr>
                <w:rFonts w:ascii="Times New Roman" w:hAnsi="Times New Roman"/>
                <w:sz w:val="24"/>
                <w:szCs w:val="24"/>
              </w:rPr>
              <w:t>ГИС ГМП</w:t>
            </w:r>
            <w:r w:rsidRPr="00F72371">
              <w:rPr>
                <w:rFonts w:ascii="Times New Roman" w:hAnsi="Times New Roman"/>
                <w:sz w:val="24"/>
                <w:szCs w:val="24"/>
              </w:rPr>
              <w:t xml:space="preserve"> по запросу участника.</w:t>
            </w:r>
          </w:p>
        </w:tc>
      </w:tr>
    </w:tbl>
    <w:p w14:paraId="4D43B808" w14:textId="7311043A" w:rsidR="0095392A" w:rsidRPr="00F72371" w:rsidRDefault="0095392A" w:rsidP="0095392A">
      <w:pPr>
        <w:pStyle w:val="af9"/>
        <w:spacing w:line="240" w:lineRule="auto"/>
        <w:ind w:left="0" w:firstLine="720"/>
        <w:rPr>
          <w:rFonts w:ascii="Times New Roman" w:hAnsi="Times New Roman"/>
          <w:sz w:val="28"/>
          <w:szCs w:val="28"/>
        </w:rPr>
      </w:pPr>
      <w:r w:rsidRPr="00F72371">
        <w:rPr>
          <w:rFonts w:ascii="Times New Roman" w:hAnsi="Times New Roman"/>
          <w:sz w:val="28"/>
          <w:szCs w:val="28"/>
        </w:rPr>
        <w:t xml:space="preserve">В случае возникновения ошибки при обработке запроса формирования предварительного начисления код ошибки возвращается в сообщении ответа в теге </w:t>
      </w:r>
      <w:r w:rsidRPr="00F72371">
        <w:rPr>
          <w:rFonts w:ascii="Times New Roman" w:hAnsi="Times New Roman"/>
          <w:i/>
          <w:sz w:val="28"/>
          <w:szCs w:val="28"/>
        </w:rPr>
        <w:t>AppData/ResponseMessage/</w:t>
      </w:r>
      <w:r w:rsidRPr="00F72371">
        <w:rPr>
          <w:rFonts w:ascii="Times New Roman" w:hAnsi="Times New Roman"/>
          <w:i/>
          <w:sz w:val="28"/>
          <w:szCs w:val="28"/>
          <w:lang w:val="en-US"/>
        </w:rPr>
        <w:t>Ticket</w:t>
      </w:r>
      <w:r w:rsidRPr="00F72371">
        <w:rPr>
          <w:rFonts w:ascii="Times New Roman" w:hAnsi="Times New Roman"/>
          <w:i/>
          <w:sz w:val="28"/>
          <w:szCs w:val="28"/>
        </w:rPr>
        <w:t>/RequestProcessResult</w:t>
      </w:r>
      <w:r w:rsidRPr="00F72371">
        <w:rPr>
          <w:rFonts w:ascii="Times New Roman" w:hAnsi="Times New Roman"/>
          <w:sz w:val="28"/>
          <w:szCs w:val="28"/>
        </w:rPr>
        <w:t xml:space="preserve">, имеющем тип данных </w:t>
      </w:r>
      <w:r w:rsidRPr="00F72371">
        <w:rPr>
          <w:rFonts w:ascii="Times New Roman" w:hAnsi="Times New Roman"/>
          <w:sz w:val="28"/>
          <w:szCs w:val="28"/>
          <w:lang w:val="en-US"/>
        </w:rPr>
        <w:t>ResultInfo</w:t>
      </w:r>
      <w:r w:rsidRPr="00F72371">
        <w:rPr>
          <w:rFonts w:ascii="Times New Roman" w:hAnsi="Times New Roman"/>
          <w:sz w:val="28"/>
          <w:szCs w:val="28"/>
        </w:rPr>
        <w:t xml:space="preserve">, который описан в подпункте </w:t>
      </w:r>
      <w:r w:rsidRPr="00F72371">
        <w:rPr>
          <w:rFonts w:ascii="Times New Roman" w:hAnsi="Times New Roman"/>
          <w:sz w:val="28"/>
          <w:szCs w:val="28"/>
        </w:rPr>
        <w:fldChar w:fldCharType="begin"/>
      </w:r>
      <w:r w:rsidRPr="00F72371">
        <w:rPr>
          <w:rFonts w:ascii="Times New Roman" w:hAnsi="Times New Roman"/>
          <w:sz w:val="28"/>
          <w:szCs w:val="28"/>
        </w:rPr>
        <w:instrText xml:space="preserve"> REF _Ref375764145 \r \h  \* MERGEFORMAT </w:instrText>
      </w:r>
      <w:r w:rsidRPr="00F72371">
        <w:rPr>
          <w:rFonts w:ascii="Times New Roman" w:hAnsi="Times New Roman"/>
          <w:sz w:val="28"/>
          <w:szCs w:val="28"/>
        </w:rPr>
      </w:r>
      <w:r w:rsidRPr="00F72371">
        <w:rPr>
          <w:rFonts w:ascii="Times New Roman" w:hAnsi="Times New Roman"/>
          <w:sz w:val="28"/>
          <w:szCs w:val="28"/>
        </w:rPr>
        <w:fldChar w:fldCharType="separate"/>
      </w:r>
      <w:r w:rsidR="00B57E80" w:rsidRPr="00F72371">
        <w:rPr>
          <w:rFonts w:ascii="Times New Roman" w:hAnsi="Times New Roman"/>
          <w:sz w:val="28"/>
          <w:szCs w:val="28"/>
        </w:rPr>
        <w:t>5.2.3</w:t>
      </w:r>
      <w:r w:rsidRPr="00F72371">
        <w:rPr>
          <w:rFonts w:ascii="Times New Roman" w:hAnsi="Times New Roman"/>
          <w:sz w:val="28"/>
          <w:szCs w:val="28"/>
        </w:rPr>
        <w:fldChar w:fldCharType="end"/>
      </w:r>
      <w:r w:rsidRPr="00F72371">
        <w:rPr>
          <w:rFonts w:ascii="Times New Roman" w:hAnsi="Times New Roman"/>
          <w:sz w:val="28"/>
          <w:szCs w:val="28"/>
        </w:rPr>
        <w:t>.</w:t>
      </w:r>
    </w:p>
    <w:p w14:paraId="39F7D6A9" w14:textId="77777777" w:rsidR="0095392A" w:rsidRPr="00F72371" w:rsidRDefault="0095392A" w:rsidP="0050277B">
      <w:pPr>
        <w:pStyle w:val="22"/>
        <w:numPr>
          <w:ilvl w:val="1"/>
          <w:numId w:val="5"/>
        </w:numPr>
        <w:tabs>
          <w:tab w:val="left" w:pos="0"/>
        </w:tabs>
        <w:suppressAutoHyphens/>
        <w:spacing w:after="120"/>
        <w:ind w:left="1140" w:hanging="431"/>
        <w:jc w:val="both"/>
        <w:rPr>
          <w:rFonts w:ascii="Times New Roman" w:hAnsi="Times New Roman" w:cs="Times New Roman"/>
          <w:i w:val="0"/>
          <w:lang w:val="ru-RU"/>
        </w:rPr>
      </w:pPr>
      <w:bookmarkStart w:id="913" w:name="_Toc396987640"/>
      <w:bookmarkStart w:id="914" w:name="_Toc397006708"/>
      <w:bookmarkStart w:id="915" w:name="_Toc397015215"/>
      <w:bookmarkStart w:id="916" w:name="_Toc397082722"/>
      <w:bookmarkStart w:id="917" w:name="_Toc397094669"/>
      <w:bookmarkStart w:id="918" w:name="_Ref399939923"/>
      <w:bookmarkStart w:id="919" w:name="_Toc412042070"/>
      <w:bookmarkStart w:id="920" w:name="_Toc484102013"/>
      <w:bookmarkStart w:id="921" w:name="_Toc499570692"/>
      <w:bookmarkStart w:id="922" w:name="_Ref384313891"/>
      <w:bookmarkStart w:id="923" w:name="_Ref384313956"/>
      <w:bookmarkEnd w:id="910"/>
      <w:bookmarkEnd w:id="911"/>
      <w:bookmarkEnd w:id="913"/>
      <w:bookmarkEnd w:id="914"/>
      <w:bookmarkEnd w:id="915"/>
      <w:bookmarkEnd w:id="916"/>
      <w:bookmarkEnd w:id="917"/>
      <w:r w:rsidRPr="00F72371">
        <w:rPr>
          <w:rFonts w:ascii="Times New Roman" w:hAnsi="Times New Roman" w:cs="Times New Roman"/>
          <w:i w:val="0"/>
          <w:lang w:val="ru-RU"/>
        </w:rPr>
        <w:lastRenderedPageBreak/>
        <w:t>Загрузка и обновление сертификатов ключей проверки ЭП участников</w:t>
      </w:r>
      <w:bookmarkEnd w:id="918"/>
      <w:bookmarkEnd w:id="919"/>
      <w:bookmarkEnd w:id="920"/>
      <w:bookmarkEnd w:id="921"/>
    </w:p>
    <w:p w14:paraId="73F2DD5E" w14:textId="77777777" w:rsidR="0095392A" w:rsidRPr="00F72371" w:rsidRDefault="0095392A" w:rsidP="0095392A">
      <w:pPr>
        <w:pStyle w:val="af9"/>
        <w:spacing w:line="240" w:lineRule="auto"/>
        <w:ind w:left="0" w:firstLine="720"/>
        <w:rPr>
          <w:rFonts w:ascii="Times New Roman" w:hAnsi="Times New Roman"/>
          <w:sz w:val="28"/>
          <w:szCs w:val="28"/>
        </w:rPr>
      </w:pPr>
      <w:r w:rsidRPr="00F72371">
        <w:rPr>
          <w:rFonts w:ascii="Times New Roman" w:hAnsi="Times New Roman"/>
          <w:sz w:val="28"/>
          <w:szCs w:val="28"/>
        </w:rPr>
        <w:t>Сервис предназначен для централизованного сбора и обновления сертификатов ключей проверки ЭП участников прямого взаимодействия.</w:t>
      </w:r>
    </w:p>
    <w:p w14:paraId="47236665" w14:textId="77777777" w:rsidR="0095392A" w:rsidRPr="00F72371" w:rsidRDefault="0095392A" w:rsidP="0050277B">
      <w:pPr>
        <w:pStyle w:val="33"/>
        <w:numPr>
          <w:ilvl w:val="2"/>
          <w:numId w:val="5"/>
        </w:numPr>
        <w:tabs>
          <w:tab w:val="left" w:pos="975"/>
        </w:tabs>
        <w:suppressAutoHyphens/>
        <w:spacing w:after="120"/>
        <w:ind w:left="1225" w:hanging="505"/>
        <w:rPr>
          <w:rFonts w:cs="Times New Roman"/>
          <w:szCs w:val="28"/>
        </w:rPr>
      </w:pPr>
      <w:bookmarkStart w:id="924" w:name="_Toc412042071"/>
      <w:bookmarkStart w:id="925" w:name="_Toc484102014"/>
      <w:bookmarkStart w:id="926" w:name="_Toc499570693"/>
      <w:r w:rsidRPr="00F72371">
        <w:rPr>
          <w:rFonts w:cs="Times New Roman"/>
          <w:szCs w:val="28"/>
        </w:rPr>
        <w:t>Формат запроса</w:t>
      </w:r>
      <w:bookmarkEnd w:id="924"/>
      <w:bookmarkEnd w:id="925"/>
      <w:bookmarkEnd w:id="926"/>
    </w:p>
    <w:p w14:paraId="341C0549" w14:textId="6E76D41E" w:rsidR="0095392A" w:rsidRPr="00F72371" w:rsidRDefault="0095392A" w:rsidP="0095392A">
      <w:pPr>
        <w:pStyle w:val="af9"/>
        <w:spacing w:before="0" w:after="0" w:line="240" w:lineRule="auto"/>
        <w:ind w:left="0" w:firstLine="720"/>
        <w:rPr>
          <w:rFonts w:ascii="Times New Roman" w:hAnsi="Times New Roman"/>
        </w:rPr>
      </w:pPr>
      <w:r w:rsidRPr="00F72371">
        <w:rPr>
          <w:rFonts w:ascii="Times New Roman" w:hAnsi="Times New Roman"/>
          <w:sz w:val="28"/>
          <w:szCs w:val="28"/>
        </w:rPr>
        <w:t xml:space="preserve">В сообщении запроса в теге </w:t>
      </w:r>
      <w:r w:rsidRPr="00F72371">
        <w:rPr>
          <w:rFonts w:ascii="Times New Roman" w:hAnsi="Times New Roman"/>
          <w:i/>
          <w:sz w:val="28"/>
          <w:szCs w:val="28"/>
        </w:rPr>
        <w:t>AppData</w:t>
      </w:r>
      <w:r w:rsidRPr="00F72371">
        <w:rPr>
          <w:rFonts w:ascii="Times New Roman" w:hAnsi="Times New Roman"/>
          <w:sz w:val="28"/>
          <w:szCs w:val="28"/>
        </w:rPr>
        <w:t xml:space="preserve"> должен присутствовать тег </w:t>
      </w:r>
      <w:r w:rsidRPr="00F72371">
        <w:rPr>
          <w:rFonts w:ascii="Times New Roman" w:hAnsi="Times New Roman"/>
          <w:i/>
          <w:sz w:val="28"/>
          <w:szCs w:val="28"/>
          <w:lang w:val="en-US"/>
        </w:rPr>
        <w:t>Request</w:t>
      </w:r>
      <w:r w:rsidRPr="00F72371">
        <w:rPr>
          <w:rFonts w:ascii="Times New Roman" w:hAnsi="Times New Roman"/>
          <w:i/>
          <w:sz w:val="28"/>
          <w:szCs w:val="28"/>
        </w:rPr>
        <w:t>Message/</w:t>
      </w:r>
      <w:r w:rsidRPr="00F72371">
        <w:rPr>
          <w:rFonts w:ascii="Times New Roman" w:hAnsi="Times New Roman"/>
          <w:i/>
          <w:sz w:val="28"/>
          <w:szCs w:val="28"/>
          <w:lang w:val="en-US"/>
        </w:rPr>
        <w:t>ImportCertificateRequest</w:t>
      </w:r>
      <w:r w:rsidRPr="00F72371">
        <w:rPr>
          <w:rFonts w:ascii="Times New Roman" w:hAnsi="Times New Roman"/>
          <w:sz w:val="28"/>
          <w:szCs w:val="28"/>
        </w:rPr>
        <w:t xml:space="preserve">, структура которого приведена в файле MessageData.xsd (раздел 7. </w:t>
      </w:r>
      <w:proofErr w:type="gramStart"/>
      <w:r w:rsidRPr="00F72371">
        <w:rPr>
          <w:rFonts w:ascii="Times New Roman" w:hAnsi="Times New Roman"/>
          <w:sz w:val="28"/>
          <w:szCs w:val="28"/>
        </w:rPr>
        <w:t xml:space="preserve">«XSD-схемы сущностей и сообщений </w:t>
      </w:r>
      <w:r w:rsidR="008B37B4" w:rsidRPr="00F72371">
        <w:rPr>
          <w:rFonts w:ascii="Times New Roman" w:hAnsi="Times New Roman"/>
          <w:sz w:val="28"/>
          <w:szCs w:val="28"/>
        </w:rPr>
        <w:t>ГИС ГМП</w:t>
      </w:r>
      <w:r w:rsidRPr="00F72371">
        <w:rPr>
          <w:rFonts w:ascii="Times New Roman" w:hAnsi="Times New Roman"/>
          <w:sz w:val="28"/>
          <w:szCs w:val="28"/>
        </w:rPr>
        <w:t>»), описание элементов приведено в таблице ниже (</w:t>
      </w:r>
      <w:r w:rsidRPr="00F72371">
        <w:rPr>
          <w:rFonts w:ascii="Times New Roman" w:hAnsi="Times New Roman"/>
        </w:rPr>
        <w:fldChar w:fldCharType="begin"/>
      </w:r>
      <w:r w:rsidRPr="00F72371">
        <w:rPr>
          <w:rFonts w:ascii="Times New Roman" w:hAnsi="Times New Roman"/>
        </w:rPr>
        <w:instrText xml:space="preserve"> REF _Ref399945145 \h  \* MERGEFORMAT </w:instrText>
      </w:r>
      <w:r w:rsidRPr="00F72371">
        <w:rPr>
          <w:rFonts w:ascii="Times New Roman" w:hAnsi="Times New Roman"/>
        </w:rPr>
      </w:r>
      <w:r w:rsidRPr="00F72371">
        <w:rPr>
          <w:rFonts w:ascii="Times New Roman" w:hAnsi="Times New Roman"/>
        </w:rPr>
        <w:fldChar w:fldCharType="separate"/>
      </w:r>
      <w:r w:rsidR="00B57E80" w:rsidRPr="00F72371">
        <w:rPr>
          <w:rFonts w:ascii="Times New Roman" w:hAnsi="Times New Roman"/>
          <w:vanish/>
          <w:sz w:val="28"/>
          <w:szCs w:val="28"/>
        </w:rPr>
        <w:t>Таблица</w:t>
      </w:r>
      <w:r w:rsidR="00B57E80" w:rsidRPr="00F72371">
        <w:rPr>
          <w:rFonts w:ascii="Times New Roman" w:hAnsi="Times New Roman"/>
          <w:sz w:val="28"/>
          <w:szCs w:val="28"/>
        </w:rPr>
        <w:t xml:space="preserve"> № 31 «Структура запроса на загрузку или обновление сертификата ключа проверки ЭП участников»</w:t>
      </w:r>
      <w:r w:rsidRPr="00F72371">
        <w:rPr>
          <w:rFonts w:ascii="Times New Roman" w:hAnsi="Times New Roman"/>
        </w:rPr>
        <w:fldChar w:fldCharType="end"/>
      </w:r>
      <w:r w:rsidRPr="00F72371">
        <w:rPr>
          <w:rFonts w:ascii="Times New Roman" w:hAnsi="Times New Roman"/>
        </w:rPr>
        <w:t>)</w:t>
      </w:r>
      <w:r w:rsidRPr="00F72371">
        <w:rPr>
          <w:rFonts w:ascii="Times New Roman" w:hAnsi="Times New Roman"/>
          <w:sz w:val="28"/>
          <w:szCs w:val="28"/>
        </w:rPr>
        <w:t>.</w:t>
      </w:r>
      <w:proofErr w:type="gramEnd"/>
    </w:p>
    <w:p w14:paraId="32039E22" w14:textId="26DC5C3A" w:rsidR="0095392A" w:rsidRPr="00F72371" w:rsidRDefault="0095392A" w:rsidP="0095392A">
      <w:pPr>
        <w:pStyle w:val="2ff"/>
        <w:jc w:val="both"/>
        <w:rPr>
          <w:lang w:val="ru-RU"/>
        </w:rPr>
      </w:pPr>
      <w:bookmarkStart w:id="927" w:name="_Ref399945145"/>
      <w:r w:rsidRPr="00F72371">
        <w:rPr>
          <w:lang w:val="ru-RU"/>
        </w:rPr>
        <w:t xml:space="preserve">Таблица № </w:t>
      </w:r>
      <w:r w:rsidRPr="00F72371">
        <w:rPr>
          <w:lang w:val="ru-RU"/>
        </w:rPr>
        <w:fldChar w:fldCharType="begin"/>
      </w:r>
      <w:r w:rsidRPr="00F72371">
        <w:rPr>
          <w:lang w:val="ru-RU"/>
        </w:rPr>
        <w:instrText xml:space="preserve"> SEQ Таблица_№ \* ARABIC </w:instrText>
      </w:r>
      <w:r w:rsidRPr="00F72371">
        <w:rPr>
          <w:lang w:val="ru-RU"/>
        </w:rPr>
        <w:fldChar w:fldCharType="separate"/>
      </w:r>
      <w:r w:rsidR="00B57E80" w:rsidRPr="00F72371">
        <w:rPr>
          <w:noProof/>
          <w:lang w:val="ru-RU"/>
        </w:rPr>
        <w:t>31</w:t>
      </w:r>
      <w:r w:rsidRPr="00F72371">
        <w:rPr>
          <w:lang w:val="ru-RU"/>
        </w:rPr>
        <w:fldChar w:fldCharType="end"/>
      </w:r>
      <w:r w:rsidRPr="00F72371">
        <w:rPr>
          <w:lang w:val="ru-RU"/>
        </w:rPr>
        <w:t xml:space="preserve"> «Структура запроса на загрузку или обновление сертификата ключа проверки ЭП участников»</w:t>
      </w:r>
      <w:bookmarkEnd w:id="927"/>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81"/>
        <w:gridCol w:w="1559"/>
        <w:gridCol w:w="1843"/>
        <w:gridCol w:w="3656"/>
      </w:tblGrid>
      <w:tr w:rsidR="0095392A" w:rsidRPr="00F72371" w14:paraId="3C1A04B7" w14:textId="77777777" w:rsidTr="00017651">
        <w:trPr>
          <w:tblHeader/>
        </w:trPr>
        <w:tc>
          <w:tcPr>
            <w:tcW w:w="2581" w:type="dxa"/>
            <w:shd w:val="clear" w:color="auto" w:fill="D9D9D9"/>
          </w:tcPr>
          <w:p w14:paraId="4FD6454F" w14:textId="77777777" w:rsidR="0095392A" w:rsidRPr="00F72371" w:rsidRDefault="0095392A" w:rsidP="00017651">
            <w:pPr>
              <w:pStyle w:val="afb"/>
              <w:spacing w:before="0"/>
              <w:jc w:val="both"/>
              <w:rPr>
                <w:rFonts w:ascii="Times New Roman" w:hAnsi="Times New Roman" w:cs="Times New Roman"/>
              </w:rPr>
            </w:pPr>
            <w:r w:rsidRPr="00F72371">
              <w:rPr>
                <w:rFonts w:ascii="Times New Roman" w:hAnsi="Times New Roman" w:cs="Times New Roman"/>
              </w:rPr>
              <w:t>Наименование</w:t>
            </w:r>
          </w:p>
        </w:tc>
        <w:tc>
          <w:tcPr>
            <w:tcW w:w="1559" w:type="dxa"/>
            <w:shd w:val="clear" w:color="auto" w:fill="D9D9D9"/>
          </w:tcPr>
          <w:p w14:paraId="6A2DC20F" w14:textId="77777777" w:rsidR="0095392A" w:rsidRPr="00F72371" w:rsidRDefault="0095392A" w:rsidP="00017651">
            <w:pPr>
              <w:pStyle w:val="afb"/>
              <w:spacing w:before="0"/>
              <w:jc w:val="both"/>
              <w:rPr>
                <w:rFonts w:ascii="Times New Roman" w:hAnsi="Times New Roman" w:cs="Times New Roman"/>
              </w:rPr>
            </w:pPr>
            <w:r w:rsidRPr="00F72371">
              <w:rPr>
                <w:rFonts w:ascii="Times New Roman" w:hAnsi="Times New Roman" w:cs="Times New Roman"/>
              </w:rPr>
              <w:t>Кол-во тегов, обязательность тега или атрибута</w:t>
            </w:r>
          </w:p>
        </w:tc>
        <w:tc>
          <w:tcPr>
            <w:tcW w:w="1843" w:type="dxa"/>
            <w:shd w:val="clear" w:color="auto" w:fill="D9D9D9"/>
          </w:tcPr>
          <w:p w14:paraId="787ABBE5" w14:textId="77777777" w:rsidR="0095392A" w:rsidRPr="00F72371" w:rsidRDefault="0095392A" w:rsidP="00017651">
            <w:pPr>
              <w:pStyle w:val="afb"/>
              <w:spacing w:before="0"/>
              <w:jc w:val="both"/>
              <w:rPr>
                <w:rFonts w:ascii="Times New Roman" w:hAnsi="Times New Roman" w:cs="Times New Roman"/>
              </w:rPr>
            </w:pPr>
            <w:r w:rsidRPr="00F72371">
              <w:rPr>
                <w:rFonts w:ascii="Times New Roman" w:hAnsi="Times New Roman" w:cs="Times New Roman"/>
              </w:rPr>
              <w:t>Тип данных</w:t>
            </w:r>
          </w:p>
        </w:tc>
        <w:tc>
          <w:tcPr>
            <w:tcW w:w="3656" w:type="dxa"/>
            <w:shd w:val="clear" w:color="auto" w:fill="D9D9D9"/>
          </w:tcPr>
          <w:p w14:paraId="17874976" w14:textId="77777777" w:rsidR="0095392A" w:rsidRPr="00F72371" w:rsidRDefault="0095392A" w:rsidP="00017651">
            <w:pPr>
              <w:pStyle w:val="afb"/>
              <w:spacing w:before="0"/>
              <w:jc w:val="both"/>
              <w:rPr>
                <w:rFonts w:ascii="Times New Roman" w:hAnsi="Times New Roman" w:cs="Times New Roman"/>
              </w:rPr>
            </w:pPr>
            <w:r w:rsidRPr="00F72371">
              <w:rPr>
                <w:rFonts w:ascii="Times New Roman" w:hAnsi="Times New Roman" w:cs="Times New Roman"/>
              </w:rPr>
              <w:t>Комментарий</w:t>
            </w:r>
          </w:p>
        </w:tc>
      </w:tr>
      <w:tr w:rsidR="0095392A" w:rsidRPr="00F72371" w14:paraId="79A234CC" w14:textId="77777777" w:rsidTr="00017651">
        <w:tc>
          <w:tcPr>
            <w:tcW w:w="2581" w:type="dxa"/>
            <w:tcBorders>
              <w:top w:val="single" w:sz="4" w:space="0" w:color="auto"/>
              <w:left w:val="single" w:sz="4" w:space="0" w:color="auto"/>
              <w:bottom w:val="single" w:sz="4" w:space="0" w:color="auto"/>
              <w:right w:val="single" w:sz="4" w:space="0" w:color="auto"/>
            </w:tcBorders>
          </w:tcPr>
          <w:p w14:paraId="4D33B9F2" w14:textId="77777777" w:rsidR="0095392A" w:rsidRPr="00F72371" w:rsidRDefault="0095392A" w:rsidP="00017651">
            <w:pPr>
              <w:pStyle w:val="aff"/>
              <w:rPr>
                <w:rFonts w:ascii="Times New Roman" w:hAnsi="Times New Roman"/>
                <w:sz w:val="24"/>
                <w:szCs w:val="24"/>
                <w:lang w:val="en-US"/>
              </w:rPr>
            </w:pPr>
            <w:r w:rsidRPr="00F72371">
              <w:rPr>
                <w:rFonts w:ascii="Times New Roman" w:hAnsi="Times New Roman"/>
                <w:sz w:val="24"/>
                <w:szCs w:val="28"/>
                <w:lang w:val="en-US"/>
              </w:rPr>
              <w:t>ImportCertificateRequest</w:t>
            </w:r>
          </w:p>
        </w:tc>
        <w:tc>
          <w:tcPr>
            <w:tcW w:w="1559" w:type="dxa"/>
            <w:tcBorders>
              <w:top w:val="single" w:sz="4" w:space="0" w:color="auto"/>
              <w:left w:val="single" w:sz="4" w:space="0" w:color="auto"/>
              <w:bottom w:val="single" w:sz="4" w:space="0" w:color="auto"/>
              <w:right w:val="single" w:sz="4" w:space="0" w:color="auto"/>
            </w:tcBorders>
          </w:tcPr>
          <w:p w14:paraId="54714E1B" w14:textId="77777777" w:rsidR="0095392A" w:rsidRPr="00F72371" w:rsidRDefault="0095392A" w:rsidP="00017651">
            <w:pPr>
              <w:pStyle w:val="aff"/>
              <w:spacing w:after="0"/>
              <w:rPr>
                <w:rFonts w:ascii="Times New Roman" w:hAnsi="Times New Roman"/>
                <w:sz w:val="24"/>
                <w:szCs w:val="24"/>
                <w:lang w:val="en-US"/>
              </w:rPr>
            </w:pPr>
            <w:r w:rsidRPr="00F72371">
              <w:rPr>
                <w:rFonts w:ascii="Times New Roman" w:hAnsi="Times New Roman"/>
                <w:sz w:val="24"/>
                <w:szCs w:val="24"/>
                <w:lang w:val="en-US"/>
              </w:rPr>
              <w:t>1</w:t>
            </w:r>
            <w:r w:rsidRPr="00F72371">
              <w:rPr>
                <w:rFonts w:ascii="Times New Roman" w:hAnsi="Times New Roman"/>
                <w:sz w:val="24"/>
                <w:szCs w:val="24"/>
              </w:rPr>
              <w:t>, обязательно</w:t>
            </w:r>
          </w:p>
        </w:tc>
        <w:tc>
          <w:tcPr>
            <w:tcW w:w="1843" w:type="dxa"/>
            <w:tcBorders>
              <w:top w:val="single" w:sz="4" w:space="0" w:color="auto"/>
              <w:left w:val="single" w:sz="4" w:space="0" w:color="auto"/>
              <w:bottom w:val="single" w:sz="4" w:space="0" w:color="auto"/>
              <w:right w:val="single" w:sz="4" w:space="0" w:color="auto"/>
            </w:tcBorders>
          </w:tcPr>
          <w:p w14:paraId="19CE4FCE"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8"/>
                <w:lang w:val="en-US"/>
              </w:rPr>
              <w:t>ImportCertificateRequestType</w:t>
            </w:r>
          </w:p>
        </w:tc>
        <w:tc>
          <w:tcPr>
            <w:tcW w:w="3656" w:type="dxa"/>
            <w:tcBorders>
              <w:top w:val="single" w:sz="4" w:space="0" w:color="auto"/>
              <w:left w:val="single" w:sz="4" w:space="0" w:color="auto"/>
              <w:bottom w:val="single" w:sz="4" w:space="0" w:color="auto"/>
              <w:right w:val="single" w:sz="4" w:space="0" w:color="auto"/>
            </w:tcBorders>
          </w:tcPr>
          <w:p w14:paraId="1AD85E31" w14:textId="77777777" w:rsidR="0095392A" w:rsidRPr="00F72371" w:rsidRDefault="0095392A" w:rsidP="00017651">
            <w:pPr>
              <w:pStyle w:val="aff"/>
              <w:rPr>
                <w:rFonts w:ascii="Times New Roman" w:hAnsi="Times New Roman"/>
                <w:sz w:val="24"/>
                <w:szCs w:val="28"/>
                <w:lang w:val="en-US"/>
              </w:rPr>
            </w:pPr>
            <w:r w:rsidRPr="00F72371">
              <w:rPr>
                <w:rFonts w:ascii="Times New Roman" w:hAnsi="Times New Roman"/>
                <w:sz w:val="24"/>
                <w:szCs w:val="28"/>
              </w:rPr>
              <w:t>Корневой тег запроса.</w:t>
            </w:r>
          </w:p>
        </w:tc>
      </w:tr>
      <w:tr w:rsidR="0095392A" w:rsidRPr="00F72371" w14:paraId="6808509D" w14:textId="77777777" w:rsidTr="00017651">
        <w:trPr>
          <w:trHeight w:val="608"/>
        </w:trPr>
        <w:tc>
          <w:tcPr>
            <w:tcW w:w="2581" w:type="dxa"/>
            <w:tcBorders>
              <w:top w:val="single" w:sz="4" w:space="0" w:color="auto"/>
              <w:left w:val="single" w:sz="4" w:space="0" w:color="auto"/>
              <w:bottom w:val="single" w:sz="4" w:space="0" w:color="auto"/>
              <w:right w:val="single" w:sz="4" w:space="0" w:color="auto"/>
            </w:tcBorders>
          </w:tcPr>
          <w:p w14:paraId="5ED05C63" w14:textId="77777777" w:rsidR="0095392A" w:rsidRPr="00F72371" w:rsidRDefault="0095392A" w:rsidP="00017651">
            <w:pPr>
              <w:pStyle w:val="aff"/>
              <w:spacing w:after="0"/>
              <w:ind w:left="252"/>
              <w:rPr>
                <w:rFonts w:ascii="Times New Roman" w:hAnsi="Times New Roman"/>
                <w:sz w:val="24"/>
                <w:szCs w:val="28"/>
                <w:lang w:val="en-US"/>
              </w:rPr>
            </w:pPr>
            <w:r w:rsidRPr="00F72371">
              <w:rPr>
                <w:rFonts w:ascii="Times New Roman" w:hAnsi="Times New Roman"/>
                <w:sz w:val="24"/>
                <w:szCs w:val="28"/>
                <w:lang w:val="en-US"/>
              </w:rPr>
              <w:t>RequestEntry</w:t>
            </w:r>
          </w:p>
        </w:tc>
        <w:tc>
          <w:tcPr>
            <w:tcW w:w="1559" w:type="dxa"/>
            <w:tcBorders>
              <w:top w:val="single" w:sz="4" w:space="0" w:color="auto"/>
              <w:left w:val="single" w:sz="4" w:space="0" w:color="auto"/>
              <w:bottom w:val="single" w:sz="4" w:space="0" w:color="auto"/>
              <w:right w:val="single" w:sz="4" w:space="0" w:color="auto"/>
            </w:tcBorders>
          </w:tcPr>
          <w:p w14:paraId="7A75198E"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lang w:val="en-US"/>
              </w:rPr>
              <w:t>1..n</w:t>
            </w:r>
            <w:r w:rsidRPr="00F72371">
              <w:rPr>
                <w:rFonts w:ascii="Times New Roman" w:hAnsi="Times New Roman"/>
                <w:sz w:val="24"/>
                <w:szCs w:val="24"/>
              </w:rPr>
              <w:t>, обязательно</w:t>
            </w:r>
          </w:p>
        </w:tc>
        <w:tc>
          <w:tcPr>
            <w:tcW w:w="1843" w:type="dxa"/>
            <w:tcBorders>
              <w:top w:val="single" w:sz="4" w:space="0" w:color="auto"/>
              <w:left w:val="single" w:sz="4" w:space="0" w:color="auto"/>
              <w:bottom w:val="single" w:sz="4" w:space="0" w:color="auto"/>
              <w:right w:val="single" w:sz="4" w:space="0" w:color="auto"/>
            </w:tcBorders>
          </w:tcPr>
          <w:p w14:paraId="79624362" w14:textId="77777777" w:rsidR="0095392A" w:rsidRPr="00F72371" w:rsidRDefault="0095392A" w:rsidP="00017651">
            <w:pPr>
              <w:pStyle w:val="aff"/>
              <w:spacing w:after="0"/>
              <w:rPr>
                <w:rFonts w:ascii="Times New Roman" w:hAnsi="Times New Roman"/>
                <w:sz w:val="24"/>
                <w:szCs w:val="28"/>
                <w:lang w:val="en-US"/>
              </w:rPr>
            </w:pPr>
            <w:r w:rsidRPr="00F72371">
              <w:rPr>
                <w:rFonts w:ascii="Times New Roman" w:hAnsi="Times New Roman"/>
                <w:sz w:val="24"/>
                <w:szCs w:val="28"/>
                <w:lang w:val="en-US"/>
              </w:rPr>
              <w:t>RequestEntryType</w:t>
            </w:r>
          </w:p>
        </w:tc>
        <w:tc>
          <w:tcPr>
            <w:tcW w:w="3656" w:type="dxa"/>
            <w:tcBorders>
              <w:top w:val="single" w:sz="4" w:space="0" w:color="auto"/>
              <w:left w:val="single" w:sz="4" w:space="0" w:color="auto"/>
              <w:bottom w:val="single" w:sz="4" w:space="0" w:color="auto"/>
              <w:right w:val="single" w:sz="4" w:space="0" w:color="auto"/>
            </w:tcBorders>
          </w:tcPr>
          <w:p w14:paraId="49C00EE5" w14:textId="77777777" w:rsidR="0095392A" w:rsidRPr="00F72371" w:rsidRDefault="0095392A" w:rsidP="00017651">
            <w:pPr>
              <w:pStyle w:val="aff"/>
              <w:rPr>
                <w:rFonts w:ascii="Times New Roman" w:hAnsi="Times New Roman"/>
                <w:sz w:val="24"/>
                <w:szCs w:val="28"/>
              </w:rPr>
            </w:pPr>
            <w:r w:rsidRPr="00F72371">
              <w:rPr>
                <w:rFonts w:ascii="Times New Roman" w:hAnsi="Times New Roman"/>
                <w:sz w:val="24"/>
                <w:szCs w:val="28"/>
              </w:rPr>
              <w:t>Контейнер.</w:t>
            </w:r>
          </w:p>
        </w:tc>
      </w:tr>
      <w:tr w:rsidR="0095392A" w:rsidRPr="00F72371" w14:paraId="25B1E4F6" w14:textId="77777777" w:rsidTr="00017651">
        <w:tc>
          <w:tcPr>
            <w:tcW w:w="2581" w:type="dxa"/>
            <w:tcBorders>
              <w:top w:val="single" w:sz="4" w:space="0" w:color="auto"/>
              <w:left w:val="single" w:sz="4" w:space="0" w:color="auto"/>
              <w:bottom w:val="single" w:sz="4" w:space="0" w:color="auto"/>
              <w:right w:val="single" w:sz="4" w:space="0" w:color="auto"/>
            </w:tcBorders>
          </w:tcPr>
          <w:p w14:paraId="220986AE" w14:textId="77777777" w:rsidR="0095392A" w:rsidRPr="00F72371" w:rsidRDefault="0095392A" w:rsidP="00017651">
            <w:pPr>
              <w:pStyle w:val="aff"/>
              <w:spacing w:after="0"/>
              <w:ind w:left="397"/>
              <w:rPr>
                <w:rFonts w:ascii="Times New Roman" w:hAnsi="Times New Roman"/>
                <w:sz w:val="24"/>
                <w:szCs w:val="24"/>
                <w:lang w:val="en-US"/>
              </w:rPr>
            </w:pPr>
            <w:r w:rsidRPr="00F72371">
              <w:rPr>
                <w:rFonts w:ascii="Times New Roman" w:hAnsi="Times New Roman"/>
                <w:sz w:val="24"/>
                <w:szCs w:val="24"/>
                <w:lang w:val="en-US"/>
              </w:rPr>
              <w:t>operation (</w:t>
            </w:r>
            <w:r w:rsidRPr="00F72371">
              <w:rPr>
                <w:rFonts w:ascii="Times New Roman" w:hAnsi="Times New Roman"/>
                <w:sz w:val="24"/>
                <w:szCs w:val="24"/>
              </w:rPr>
              <w:t>атрибут</w:t>
            </w:r>
            <w:r w:rsidRPr="00F72371">
              <w:rPr>
                <w:rFonts w:ascii="Times New Roman" w:hAnsi="Times New Roman"/>
                <w:sz w:val="24"/>
                <w:szCs w:val="24"/>
                <w:lang w:val="en-US"/>
              </w:rPr>
              <w:t>)</w:t>
            </w:r>
          </w:p>
        </w:tc>
        <w:tc>
          <w:tcPr>
            <w:tcW w:w="1559" w:type="dxa"/>
            <w:tcBorders>
              <w:top w:val="single" w:sz="4" w:space="0" w:color="auto"/>
              <w:left w:val="single" w:sz="4" w:space="0" w:color="auto"/>
              <w:bottom w:val="single" w:sz="4" w:space="0" w:color="auto"/>
              <w:right w:val="single" w:sz="4" w:space="0" w:color="auto"/>
            </w:tcBorders>
          </w:tcPr>
          <w:p w14:paraId="62808D69"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1, обязательно</w:t>
            </w:r>
          </w:p>
        </w:tc>
        <w:tc>
          <w:tcPr>
            <w:tcW w:w="1843" w:type="dxa"/>
            <w:tcBorders>
              <w:top w:val="single" w:sz="4" w:space="0" w:color="auto"/>
              <w:left w:val="single" w:sz="4" w:space="0" w:color="auto"/>
              <w:bottom w:val="single" w:sz="4" w:space="0" w:color="auto"/>
              <w:right w:val="single" w:sz="4" w:space="0" w:color="auto"/>
            </w:tcBorders>
          </w:tcPr>
          <w:p w14:paraId="78BDEAEE" w14:textId="77777777" w:rsidR="0095392A" w:rsidRPr="00F72371" w:rsidRDefault="0095392A" w:rsidP="00017651">
            <w:pPr>
              <w:pStyle w:val="aff"/>
              <w:spacing w:after="0"/>
              <w:rPr>
                <w:rFonts w:ascii="Times New Roman" w:hAnsi="Times New Roman"/>
                <w:sz w:val="24"/>
                <w:szCs w:val="24"/>
                <w:lang w:val="en-US"/>
              </w:rPr>
            </w:pPr>
            <w:r w:rsidRPr="00F72371">
              <w:rPr>
                <w:rFonts w:ascii="Times New Roman" w:hAnsi="Times New Roman"/>
                <w:sz w:val="24"/>
                <w:szCs w:val="24"/>
                <w:lang w:val="en-US"/>
              </w:rPr>
              <w:t>String</w:t>
            </w:r>
          </w:p>
        </w:tc>
        <w:tc>
          <w:tcPr>
            <w:tcW w:w="3656" w:type="dxa"/>
            <w:tcBorders>
              <w:top w:val="single" w:sz="4" w:space="0" w:color="auto"/>
              <w:left w:val="single" w:sz="4" w:space="0" w:color="auto"/>
              <w:bottom w:val="single" w:sz="4" w:space="0" w:color="auto"/>
              <w:right w:val="single" w:sz="4" w:space="0" w:color="auto"/>
            </w:tcBorders>
          </w:tcPr>
          <w:p w14:paraId="28EA9AFB"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Вид операции. Возможны значения:</w:t>
            </w:r>
          </w:p>
          <w:p w14:paraId="4B486606"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lang w:val="en-US"/>
              </w:rPr>
              <w:t>APPEND</w:t>
            </w:r>
            <w:r w:rsidRPr="00F72371">
              <w:rPr>
                <w:rFonts w:ascii="Times New Roman" w:hAnsi="Times New Roman"/>
                <w:sz w:val="24"/>
                <w:szCs w:val="24"/>
              </w:rPr>
              <w:t> – загрузка нового сертификата ключа проверки ЭП.</w:t>
            </w:r>
          </w:p>
          <w:p w14:paraId="337EE207" w14:textId="57F3B402"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lang w:val="en-US"/>
              </w:rPr>
              <w:t>REPLACE</w:t>
            </w:r>
            <w:r w:rsidRPr="00F72371">
              <w:rPr>
                <w:rFonts w:ascii="Times New Roman" w:hAnsi="Times New Roman"/>
                <w:sz w:val="24"/>
                <w:szCs w:val="24"/>
              </w:rPr>
              <w:t xml:space="preserve"> – обновление хранящегося в </w:t>
            </w:r>
            <w:r w:rsidR="008B37B4" w:rsidRPr="00F72371">
              <w:rPr>
                <w:rFonts w:ascii="Times New Roman" w:hAnsi="Times New Roman"/>
                <w:sz w:val="24"/>
                <w:szCs w:val="24"/>
              </w:rPr>
              <w:t>ГИС ГМП</w:t>
            </w:r>
            <w:r w:rsidRPr="00F72371">
              <w:rPr>
                <w:rFonts w:ascii="Times New Roman" w:hAnsi="Times New Roman"/>
                <w:sz w:val="24"/>
                <w:szCs w:val="24"/>
              </w:rPr>
              <w:t xml:space="preserve"> сертификата ключа проверки ЭП.</w:t>
            </w:r>
          </w:p>
        </w:tc>
      </w:tr>
      <w:tr w:rsidR="0095392A" w:rsidRPr="00F72371" w14:paraId="1DD69FFA" w14:textId="77777777" w:rsidTr="00017651">
        <w:tc>
          <w:tcPr>
            <w:tcW w:w="2581" w:type="dxa"/>
            <w:tcBorders>
              <w:top w:val="single" w:sz="4" w:space="0" w:color="auto"/>
              <w:left w:val="single" w:sz="4" w:space="0" w:color="auto"/>
              <w:bottom w:val="single" w:sz="4" w:space="0" w:color="auto"/>
              <w:right w:val="single" w:sz="4" w:space="0" w:color="auto"/>
            </w:tcBorders>
          </w:tcPr>
          <w:p w14:paraId="34A9709C" w14:textId="77777777" w:rsidR="0095392A" w:rsidRPr="00F72371" w:rsidRDefault="0095392A" w:rsidP="00017651">
            <w:pPr>
              <w:pStyle w:val="aff"/>
              <w:spacing w:after="0"/>
              <w:ind w:left="397"/>
              <w:rPr>
                <w:rFonts w:ascii="Times New Roman" w:hAnsi="Times New Roman"/>
                <w:sz w:val="24"/>
                <w:szCs w:val="24"/>
                <w:lang w:val="en-US"/>
              </w:rPr>
            </w:pPr>
            <w:r w:rsidRPr="00F72371">
              <w:rPr>
                <w:rFonts w:ascii="Times New Roman" w:hAnsi="Times New Roman"/>
                <w:sz w:val="24"/>
                <w:szCs w:val="24"/>
                <w:lang w:val="en-US"/>
              </w:rPr>
              <w:t>ownership (</w:t>
            </w:r>
            <w:r w:rsidRPr="00F72371">
              <w:rPr>
                <w:rFonts w:ascii="Times New Roman" w:hAnsi="Times New Roman"/>
                <w:sz w:val="24"/>
                <w:szCs w:val="24"/>
              </w:rPr>
              <w:t>атрибут</w:t>
            </w:r>
            <w:r w:rsidRPr="00F72371">
              <w:rPr>
                <w:rFonts w:ascii="Times New Roman" w:hAnsi="Times New Roman"/>
                <w:sz w:val="24"/>
                <w:szCs w:val="24"/>
                <w:lang w:val="en-US"/>
              </w:rPr>
              <w:t>)</w:t>
            </w:r>
          </w:p>
        </w:tc>
        <w:tc>
          <w:tcPr>
            <w:tcW w:w="1559" w:type="dxa"/>
            <w:tcBorders>
              <w:top w:val="single" w:sz="4" w:space="0" w:color="auto"/>
              <w:left w:val="single" w:sz="4" w:space="0" w:color="auto"/>
              <w:bottom w:val="single" w:sz="4" w:space="0" w:color="auto"/>
              <w:right w:val="single" w:sz="4" w:space="0" w:color="auto"/>
            </w:tcBorders>
          </w:tcPr>
          <w:p w14:paraId="6351CFD6"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8"/>
              </w:rPr>
              <w:t>1, обязательно</w:t>
            </w:r>
          </w:p>
        </w:tc>
        <w:tc>
          <w:tcPr>
            <w:tcW w:w="1843" w:type="dxa"/>
            <w:tcBorders>
              <w:top w:val="single" w:sz="4" w:space="0" w:color="auto"/>
              <w:left w:val="single" w:sz="4" w:space="0" w:color="auto"/>
              <w:bottom w:val="single" w:sz="4" w:space="0" w:color="auto"/>
              <w:right w:val="single" w:sz="4" w:space="0" w:color="auto"/>
            </w:tcBorders>
          </w:tcPr>
          <w:p w14:paraId="549F234D" w14:textId="270E5C8C"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lang w:val="en-US"/>
              </w:rPr>
              <w:t>URNType</w:t>
            </w:r>
            <w:r w:rsidRPr="00F72371">
              <w:rPr>
                <w:rFonts w:ascii="Times New Roman" w:hAnsi="Times New Roman"/>
                <w:sz w:val="24"/>
                <w:szCs w:val="24"/>
              </w:rPr>
              <w:t xml:space="preserve"> (см. описание в разделе </w:t>
            </w:r>
            <w:r w:rsidRPr="00F72371">
              <w:rPr>
                <w:rFonts w:ascii="Times New Roman" w:hAnsi="Times New Roman"/>
              </w:rPr>
              <w:fldChar w:fldCharType="begin"/>
            </w:r>
            <w:r w:rsidRPr="00F72371">
              <w:rPr>
                <w:rFonts w:ascii="Times New Roman" w:hAnsi="Times New Roman"/>
                <w:sz w:val="24"/>
                <w:szCs w:val="24"/>
              </w:rPr>
              <w:instrText xml:space="preserve"> REF _Ref461473073 \n \h </w:instrText>
            </w:r>
            <w:r w:rsidR="00C1661E" w:rsidRPr="00F72371">
              <w:rPr>
                <w:rFonts w:ascii="Times New Roman" w:hAnsi="Times New Roman"/>
              </w:rPr>
              <w:instrText xml:space="preserve"> \* MERGEFORMAT </w:instrText>
            </w:r>
            <w:r w:rsidRPr="00F72371">
              <w:rPr>
                <w:rFonts w:ascii="Times New Roman" w:hAnsi="Times New Roman"/>
              </w:rPr>
            </w:r>
            <w:r w:rsidRPr="00F72371">
              <w:rPr>
                <w:rFonts w:ascii="Times New Roman" w:hAnsi="Times New Roman"/>
              </w:rPr>
              <w:fldChar w:fldCharType="separate"/>
            </w:r>
            <w:r w:rsidR="00B57E80" w:rsidRPr="00F72371">
              <w:rPr>
                <w:rFonts w:ascii="Times New Roman" w:hAnsi="Times New Roman"/>
                <w:sz w:val="24"/>
                <w:szCs w:val="24"/>
              </w:rPr>
              <w:t>2.6.6.9</w:t>
            </w:r>
            <w:r w:rsidRPr="00F72371">
              <w:rPr>
                <w:rFonts w:ascii="Times New Roman" w:hAnsi="Times New Roman"/>
              </w:rPr>
              <w:fldChar w:fldCharType="end"/>
            </w:r>
            <w:r w:rsidRPr="00F72371">
              <w:rPr>
                <w:rFonts w:ascii="Times New Roman" w:hAnsi="Times New Roman"/>
                <w:sz w:val="24"/>
                <w:szCs w:val="24"/>
              </w:rPr>
              <w:t>)</w:t>
            </w:r>
          </w:p>
        </w:tc>
        <w:tc>
          <w:tcPr>
            <w:tcW w:w="3656" w:type="dxa"/>
            <w:tcBorders>
              <w:top w:val="single" w:sz="4" w:space="0" w:color="auto"/>
              <w:left w:val="single" w:sz="4" w:space="0" w:color="auto"/>
              <w:bottom w:val="single" w:sz="4" w:space="0" w:color="auto"/>
              <w:right w:val="single" w:sz="4" w:space="0" w:color="auto"/>
            </w:tcBorders>
          </w:tcPr>
          <w:p w14:paraId="781A23A6"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 xml:space="preserve">УРН владельца сертификата ключа проверки ЭП. </w:t>
            </w:r>
          </w:p>
        </w:tc>
      </w:tr>
      <w:tr w:rsidR="0095392A" w:rsidRPr="00F72371" w14:paraId="05CC18BC" w14:textId="77777777" w:rsidTr="00017651">
        <w:tc>
          <w:tcPr>
            <w:tcW w:w="2581" w:type="dxa"/>
            <w:tcBorders>
              <w:top w:val="single" w:sz="4" w:space="0" w:color="auto"/>
              <w:left w:val="single" w:sz="4" w:space="0" w:color="auto"/>
              <w:bottom w:val="single" w:sz="4" w:space="0" w:color="auto"/>
              <w:right w:val="single" w:sz="4" w:space="0" w:color="auto"/>
            </w:tcBorders>
          </w:tcPr>
          <w:p w14:paraId="4DC3F949" w14:textId="77777777" w:rsidR="0095392A" w:rsidRPr="00F72371" w:rsidRDefault="0095392A" w:rsidP="00017651">
            <w:pPr>
              <w:pStyle w:val="aff"/>
              <w:spacing w:after="0"/>
              <w:ind w:left="397"/>
              <w:rPr>
                <w:rFonts w:ascii="Times New Roman" w:hAnsi="Times New Roman"/>
                <w:sz w:val="24"/>
                <w:szCs w:val="24"/>
                <w:lang w:val="en-US"/>
              </w:rPr>
            </w:pPr>
            <w:r w:rsidRPr="00F72371">
              <w:rPr>
                <w:rFonts w:ascii="Times New Roman" w:hAnsi="Times New Roman"/>
                <w:sz w:val="24"/>
                <w:szCs w:val="24"/>
                <w:lang w:val="en-US"/>
              </w:rPr>
              <w:t>serialNumber (</w:t>
            </w:r>
            <w:r w:rsidRPr="00F72371">
              <w:rPr>
                <w:rFonts w:ascii="Times New Roman" w:hAnsi="Times New Roman"/>
                <w:sz w:val="24"/>
                <w:szCs w:val="24"/>
              </w:rPr>
              <w:t>атрибут</w:t>
            </w:r>
            <w:r w:rsidRPr="00F72371">
              <w:rPr>
                <w:rFonts w:ascii="Times New Roman" w:hAnsi="Times New Roman"/>
                <w:sz w:val="24"/>
                <w:szCs w:val="24"/>
                <w:lang w:val="en-US"/>
              </w:rPr>
              <w:t>)</w:t>
            </w:r>
          </w:p>
        </w:tc>
        <w:tc>
          <w:tcPr>
            <w:tcW w:w="1559" w:type="dxa"/>
            <w:tcBorders>
              <w:top w:val="single" w:sz="4" w:space="0" w:color="auto"/>
              <w:left w:val="single" w:sz="4" w:space="0" w:color="auto"/>
              <w:bottom w:val="single" w:sz="4" w:space="0" w:color="auto"/>
              <w:right w:val="single" w:sz="4" w:space="0" w:color="auto"/>
            </w:tcBorders>
          </w:tcPr>
          <w:p w14:paraId="723F3996" w14:textId="77777777" w:rsidR="0095392A" w:rsidRPr="00F72371" w:rsidRDefault="0095392A" w:rsidP="00017651">
            <w:pPr>
              <w:pStyle w:val="aff"/>
              <w:spacing w:after="0"/>
              <w:rPr>
                <w:rFonts w:ascii="Times New Roman" w:hAnsi="Times New Roman"/>
                <w:sz w:val="24"/>
                <w:szCs w:val="28"/>
              </w:rPr>
            </w:pPr>
            <w:r w:rsidRPr="00F72371">
              <w:rPr>
                <w:rFonts w:ascii="Times New Roman" w:hAnsi="Times New Roman"/>
                <w:sz w:val="24"/>
                <w:szCs w:val="24"/>
              </w:rPr>
              <w:t>0</w:t>
            </w:r>
            <w:r w:rsidRPr="00F72371">
              <w:rPr>
                <w:rFonts w:ascii="Times New Roman" w:hAnsi="Times New Roman"/>
                <w:sz w:val="24"/>
                <w:szCs w:val="24"/>
                <w:lang w:val="en-US"/>
              </w:rPr>
              <w:t>..</w:t>
            </w:r>
            <w:r w:rsidRPr="00F72371">
              <w:rPr>
                <w:rFonts w:ascii="Times New Roman" w:hAnsi="Times New Roman"/>
                <w:sz w:val="24"/>
                <w:szCs w:val="24"/>
              </w:rPr>
              <w:t>1, необязательно</w:t>
            </w:r>
          </w:p>
        </w:tc>
        <w:tc>
          <w:tcPr>
            <w:tcW w:w="1843" w:type="dxa"/>
            <w:tcBorders>
              <w:top w:val="single" w:sz="4" w:space="0" w:color="auto"/>
              <w:left w:val="single" w:sz="4" w:space="0" w:color="auto"/>
              <w:bottom w:val="single" w:sz="4" w:space="0" w:color="auto"/>
              <w:right w:val="single" w:sz="4" w:space="0" w:color="auto"/>
            </w:tcBorders>
          </w:tcPr>
          <w:p w14:paraId="7E91280C" w14:textId="77777777" w:rsidR="0095392A" w:rsidRPr="00F72371" w:rsidRDefault="0095392A" w:rsidP="00017651">
            <w:pPr>
              <w:pStyle w:val="aff"/>
              <w:spacing w:after="0"/>
              <w:rPr>
                <w:rFonts w:ascii="Times New Roman" w:hAnsi="Times New Roman"/>
                <w:sz w:val="24"/>
                <w:szCs w:val="24"/>
                <w:lang w:val="en-US"/>
              </w:rPr>
            </w:pPr>
            <w:r w:rsidRPr="00F72371">
              <w:rPr>
                <w:rFonts w:ascii="Times New Roman" w:hAnsi="Times New Roman"/>
                <w:sz w:val="24"/>
                <w:szCs w:val="24"/>
                <w:lang w:val="en-US"/>
              </w:rPr>
              <w:t>String</w:t>
            </w:r>
          </w:p>
        </w:tc>
        <w:tc>
          <w:tcPr>
            <w:tcW w:w="3656" w:type="dxa"/>
            <w:tcBorders>
              <w:top w:val="single" w:sz="4" w:space="0" w:color="auto"/>
              <w:left w:val="single" w:sz="4" w:space="0" w:color="auto"/>
              <w:bottom w:val="single" w:sz="4" w:space="0" w:color="auto"/>
              <w:right w:val="single" w:sz="4" w:space="0" w:color="auto"/>
            </w:tcBorders>
          </w:tcPr>
          <w:p w14:paraId="21BA5E9B"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Уникальный номер сертификата. Обязательно указание при обновлении сертификата (</w:t>
            </w:r>
            <w:r w:rsidRPr="00F72371">
              <w:rPr>
                <w:rFonts w:ascii="Times New Roman" w:hAnsi="Times New Roman"/>
                <w:i/>
                <w:sz w:val="24"/>
                <w:szCs w:val="24"/>
                <w:lang w:val="en-US"/>
              </w:rPr>
              <w:t>operation</w:t>
            </w:r>
            <w:r w:rsidRPr="00F72371">
              <w:rPr>
                <w:rFonts w:ascii="Times New Roman" w:hAnsi="Times New Roman"/>
                <w:sz w:val="24"/>
                <w:szCs w:val="24"/>
              </w:rPr>
              <w:t>= «</w:t>
            </w:r>
            <w:r w:rsidRPr="00F72371">
              <w:rPr>
                <w:rFonts w:ascii="Times New Roman" w:hAnsi="Times New Roman"/>
                <w:sz w:val="24"/>
                <w:szCs w:val="24"/>
                <w:lang w:val="en-US"/>
              </w:rPr>
              <w:t>REPLACE</w:t>
            </w:r>
            <w:r w:rsidRPr="00F72371">
              <w:rPr>
                <w:rFonts w:ascii="Times New Roman" w:hAnsi="Times New Roman"/>
                <w:sz w:val="24"/>
                <w:szCs w:val="24"/>
              </w:rPr>
              <w:t>»).</w:t>
            </w:r>
          </w:p>
        </w:tc>
      </w:tr>
      <w:tr w:rsidR="0095392A" w:rsidRPr="00F72371" w14:paraId="433F9A35" w14:textId="77777777" w:rsidTr="00017651">
        <w:tc>
          <w:tcPr>
            <w:tcW w:w="2581" w:type="dxa"/>
            <w:tcBorders>
              <w:top w:val="single" w:sz="4" w:space="0" w:color="auto"/>
              <w:left w:val="single" w:sz="4" w:space="0" w:color="auto"/>
              <w:bottom w:val="single" w:sz="4" w:space="0" w:color="auto"/>
              <w:right w:val="single" w:sz="4" w:space="0" w:color="auto"/>
            </w:tcBorders>
          </w:tcPr>
          <w:p w14:paraId="01DD8F29" w14:textId="77777777" w:rsidR="0095392A" w:rsidRPr="00F72371" w:rsidRDefault="0095392A" w:rsidP="00017651">
            <w:pPr>
              <w:pStyle w:val="aff"/>
              <w:spacing w:after="0"/>
              <w:ind w:left="397"/>
              <w:rPr>
                <w:rFonts w:ascii="Times New Roman" w:hAnsi="Times New Roman"/>
                <w:sz w:val="24"/>
                <w:szCs w:val="24"/>
              </w:rPr>
            </w:pPr>
            <w:r w:rsidRPr="00F72371">
              <w:rPr>
                <w:rFonts w:ascii="Times New Roman" w:hAnsi="Times New Roman"/>
                <w:sz w:val="24"/>
                <w:szCs w:val="24"/>
                <w:lang w:val="en-US"/>
              </w:rPr>
              <w:t>certificate</w:t>
            </w:r>
            <w:r w:rsidRPr="00F72371">
              <w:rPr>
                <w:rFonts w:ascii="Times New Roman" w:hAnsi="Times New Roman"/>
                <w:sz w:val="24"/>
                <w:szCs w:val="24"/>
              </w:rPr>
              <w:t xml:space="preserve"> (атрибут)</w:t>
            </w:r>
          </w:p>
        </w:tc>
        <w:tc>
          <w:tcPr>
            <w:tcW w:w="1559" w:type="dxa"/>
            <w:tcBorders>
              <w:top w:val="single" w:sz="4" w:space="0" w:color="auto"/>
              <w:left w:val="single" w:sz="4" w:space="0" w:color="auto"/>
              <w:bottom w:val="single" w:sz="4" w:space="0" w:color="auto"/>
              <w:right w:val="single" w:sz="4" w:space="0" w:color="auto"/>
            </w:tcBorders>
          </w:tcPr>
          <w:p w14:paraId="2BC9C77A"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8"/>
              </w:rPr>
              <w:t>1, обязательно</w:t>
            </w:r>
          </w:p>
        </w:tc>
        <w:tc>
          <w:tcPr>
            <w:tcW w:w="1843" w:type="dxa"/>
            <w:tcBorders>
              <w:top w:val="single" w:sz="4" w:space="0" w:color="auto"/>
              <w:left w:val="single" w:sz="4" w:space="0" w:color="auto"/>
              <w:bottom w:val="single" w:sz="4" w:space="0" w:color="auto"/>
              <w:right w:val="single" w:sz="4" w:space="0" w:color="auto"/>
            </w:tcBorders>
          </w:tcPr>
          <w:p w14:paraId="76F653E8"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lang w:val="en-US"/>
              </w:rPr>
              <w:t>Base</w:t>
            </w:r>
            <w:r w:rsidRPr="00F72371">
              <w:rPr>
                <w:rFonts w:ascii="Times New Roman" w:hAnsi="Times New Roman"/>
                <w:sz w:val="24"/>
                <w:szCs w:val="24"/>
              </w:rPr>
              <w:t>64</w:t>
            </w:r>
            <w:r w:rsidRPr="00F72371">
              <w:rPr>
                <w:rFonts w:ascii="Times New Roman" w:hAnsi="Times New Roman"/>
                <w:sz w:val="24"/>
                <w:szCs w:val="24"/>
                <w:lang w:val="en-US"/>
              </w:rPr>
              <w:t>Binary</w:t>
            </w:r>
          </w:p>
        </w:tc>
        <w:tc>
          <w:tcPr>
            <w:tcW w:w="3656" w:type="dxa"/>
            <w:tcBorders>
              <w:top w:val="single" w:sz="4" w:space="0" w:color="auto"/>
              <w:left w:val="single" w:sz="4" w:space="0" w:color="auto"/>
              <w:bottom w:val="single" w:sz="4" w:space="0" w:color="auto"/>
              <w:right w:val="single" w:sz="4" w:space="0" w:color="auto"/>
            </w:tcBorders>
          </w:tcPr>
          <w:p w14:paraId="62FDF226" w14:textId="77777777" w:rsidR="0095392A" w:rsidRPr="00F72371" w:rsidRDefault="0095392A" w:rsidP="00017651">
            <w:pPr>
              <w:pStyle w:val="aff"/>
              <w:spacing w:after="0"/>
              <w:rPr>
                <w:rFonts w:ascii="Times New Roman" w:hAnsi="Times New Roman"/>
                <w:sz w:val="24"/>
                <w:szCs w:val="24"/>
              </w:rPr>
            </w:pPr>
            <w:r w:rsidRPr="00F72371">
              <w:rPr>
                <w:rFonts w:ascii="Times New Roman" w:hAnsi="Times New Roman"/>
                <w:sz w:val="24"/>
                <w:szCs w:val="24"/>
              </w:rPr>
              <w:t xml:space="preserve">Файл, содержащий сертификат ключа проверки ЭП участника в кодировке </w:t>
            </w:r>
            <w:r w:rsidRPr="00F72371">
              <w:rPr>
                <w:rFonts w:ascii="Times New Roman" w:hAnsi="Times New Roman"/>
                <w:sz w:val="24"/>
                <w:szCs w:val="24"/>
                <w:lang w:val="en-US"/>
              </w:rPr>
              <w:t>Base</w:t>
            </w:r>
            <w:r w:rsidRPr="00F72371">
              <w:rPr>
                <w:rFonts w:ascii="Times New Roman" w:hAnsi="Times New Roman"/>
                <w:sz w:val="24"/>
                <w:szCs w:val="24"/>
              </w:rPr>
              <w:t>64.</w:t>
            </w:r>
          </w:p>
        </w:tc>
      </w:tr>
    </w:tbl>
    <w:p w14:paraId="7A0BCD80" w14:textId="77777777" w:rsidR="0095392A" w:rsidRPr="00F72371" w:rsidRDefault="0095392A" w:rsidP="0050277B">
      <w:pPr>
        <w:pStyle w:val="33"/>
        <w:numPr>
          <w:ilvl w:val="2"/>
          <w:numId w:val="5"/>
        </w:numPr>
        <w:tabs>
          <w:tab w:val="left" w:pos="975"/>
        </w:tabs>
        <w:suppressAutoHyphens/>
        <w:spacing w:after="120"/>
        <w:ind w:left="1225" w:hanging="505"/>
        <w:rPr>
          <w:rFonts w:cs="Times New Roman"/>
          <w:szCs w:val="28"/>
        </w:rPr>
      </w:pPr>
      <w:bookmarkStart w:id="928" w:name="_Toc412042072"/>
      <w:bookmarkStart w:id="929" w:name="_Toc484102015"/>
      <w:bookmarkStart w:id="930" w:name="_Toc499570694"/>
      <w:r w:rsidRPr="00F72371">
        <w:rPr>
          <w:rFonts w:cs="Times New Roman"/>
          <w:szCs w:val="28"/>
        </w:rPr>
        <w:lastRenderedPageBreak/>
        <w:t>Формат ответа</w:t>
      </w:r>
      <w:bookmarkEnd w:id="928"/>
      <w:bookmarkEnd w:id="929"/>
      <w:bookmarkEnd w:id="930"/>
    </w:p>
    <w:p w14:paraId="31D79712" w14:textId="77777777" w:rsidR="0095392A" w:rsidRPr="00F72371" w:rsidRDefault="0095392A" w:rsidP="0095392A">
      <w:pPr>
        <w:pStyle w:val="af9"/>
        <w:spacing w:before="0" w:after="0" w:line="240" w:lineRule="auto"/>
        <w:ind w:left="0" w:firstLine="720"/>
        <w:rPr>
          <w:rFonts w:ascii="Times New Roman" w:hAnsi="Times New Roman"/>
          <w:sz w:val="28"/>
          <w:szCs w:val="28"/>
        </w:rPr>
      </w:pPr>
      <w:r w:rsidRPr="00F72371">
        <w:rPr>
          <w:rFonts w:ascii="Times New Roman" w:hAnsi="Times New Roman"/>
          <w:sz w:val="28"/>
          <w:szCs w:val="28"/>
        </w:rPr>
        <w:t xml:space="preserve">В сообщении ответа в теге </w:t>
      </w:r>
      <w:r w:rsidRPr="00F72371">
        <w:rPr>
          <w:rFonts w:ascii="Times New Roman" w:hAnsi="Times New Roman"/>
          <w:i/>
          <w:sz w:val="28"/>
          <w:szCs w:val="28"/>
          <w:lang w:val="en-US"/>
        </w:rPr>
        <w:t>AppData</w:t>
      </w:r>
      <w:r w:rsidRPr="00F72371">
        <w:rPr>
          <w:rFonts w:ascii="Times New Roman" w:hAnsi="Times New Roman"/>
          <w:sz w:val="28"/>
          <w:szCs w:val="28"/>
        </w:rPr>
        <w:t xml:space="preserve"> будет присутствовать тег </w:t>
      </w:r>
      <w:r w:rsidRPr="00F72371">
        <w:rPr>
          <w:rFonts w:ascii="Times New Roman" w:hAnsi="Times New Roman"/>
          <w:i/>
          <w:sz w:val="28"/>
          <w:szCs w:val="28"/>
        </w:rPr>
        <w:t>ResponseMessage/</w:t>
      </w:r>
      <w:r w:rsidRPr="00F72371">
        <w:rPr>
          <w:rFonts w:ascii="Times New Roman" w:hAnsi="Times New Roman"/>
          <w:i/>
          <w:sz w:val="28"/>
          <w:szCs w:val="28"/>
          <w:lang w:val="en-US"/>
        </w:rPr>
        <w:t>TicketPackageProcessResult</w:t>
      </w:r>
      <w:r w:rsidRPr="00F72371">
        <w:rPr>
          <w:rFonts w:ascii="Times New Roman" w:hAnsi="Times New Roman"/>
          <w:sz w:val="28"/>
          <w:szCs w:val="28"/>
        </w:rPr>
        <w:t xml:space="preserve">, состоящий из набора элементов </w:t>
      </w:r>
      <w:r w:rsidRPr="00F72371">
        <w:rPr>
          <w:rFonts w:ascii="Times New Roman" w:hAnsi="Times New Roman"/>
          <w:i/>
          <w:sz w:val="28"/>
          <w:szCs w:val="28"/>
        </w:rPr>
        <w:t>EntityProcessResult</w:t>
      </w:r>
      <w:r w:rsidRPr="00F72371">
        <w:rPr>
          <w:rFonts w:ascii="Times New Roman" w:hAnsi="Times New Roman"/>
          <w:sz w:val="28"/>
          <w:szCs w:val="28"/>
        </w:rPr>
        <w:t xml:space="preserve">, каждый из которых описывает статус обработки одного из загружаемых сертификатов ключей проверки ЭП. Атрибут </w:t>
      </w:r>
      <w:r w:rsidRPr="00F72371">
        <w:rPr>
          <w:rFonts w:ascii="Times New Roman" w:hAnsi="Times New Roman"/>
          <w:i/>
          <w:sz w:val="28"/>
          <w:szCs w:val="28"/>
          <w:lang w:val="en-US"/>
        </w:rPr>
        <w:t>entityId</w:t>
      </w:r>
      <w:r w:rsidRPr="00F72371">
        <w:rPr>
          <w:rFonts w:ascii="Times New Roman" w:hAnsi="Times New Roman"/>
          <w:sz w:val="28"/>
          <w:szCs w:val="28"/>
        </w:rPr>
        <w:t xml:space="preserve"> элемента </w:t>
      </w:r>
      <w:r w:rsidRPr="00F72371">
        <w:rPr>
          <w:rFonts w:ascii="Times New Roman" w:hAnsi="Times New Roman"/>
          <w:i/>
          <w:sz w:val="28"/>
          <w:szCs w:val="28"/>
        </w:rPr>
        <w:t>EntityProcessResult</w:t>
      </w:r>
      <w:r w:rsidRPr="00F72371">
        <w:rPr>
          <w:rFonts w:ascii="Times New Roman" w:hAnsi="Times New Roman"/>
          <w:sz w:val="28"/>
          <w:szCs w:val="28"/>
        </w:rPr>
        <w:t xml:space="preserve"> соответствует атрибуту </w:t>
      </w:r>
      <w:r w:rsidRPr="00F72371">
        <w:rPr>
          <w:rFonts w:ascii="Times New Roman" w:hAnsi="Times New Roman"/>
          <w:i/>
          <w:sz w:val="28"/>
          <w:szCs w:val="28"/>
        </w:rPr>
        <w:t>ownership</w:t>
      </w:r>
      <w:r w:rsidRPr="00F72371">
        <w:rPr>
          <w:rFonts w:ascii="Times New Roman" w:hAnsi="Times New Roman"/>
          <w:sz w:val="28"/>
          <w:szCs w:val="28"/>
        </w:rPr>
        <w:t xml:space="preserve"> обработанного сертификата. В случае успешной обработки сертификата участника в теге </w:t>
      </w:r>
      <w:r w:rsidRPr="00F72371">
        <w:rPr>
          <w:rFonts w:ascii="Times New Roman" w:hAnsi="Times New Roman"/>
          <w:i/>
          <w:sz w:val="28"/>
          <w:szCs w:val="28"/>
        </w:rPr>
        <w:t>EntityProcessResult/ResultCode</w:t>
      </w:r>
      <w:r w:rsidRPr="00F72371">
        <w:rPr>
          <w:rFonts w:ascii="Times New Roman" w:hAnsi="Times New Roman"/>
          <w:sz w:val="28"/>
          <w:szCs w:val="28"/>
        </w:rPr>
        <w:t xml:space="preserve"> передается значение «0»; в случае неуспешной — код соответствующей ошибки. Перечень кодов ошибок приведен в главе 6.</w:t>
      </w:r>
    </w:p>
    <w:p w14:paraId="36CB52D9" w14:textId="77777777" w:rsidR="0095392A" w:rsidRPr="00F72371" w:rsidRDefault="0095392A" w:rsidP="0050277B">
      <w:pPr>
        <w:pStyle w:val="11"/>
        <w:widowControl/>
        <w:numPr>
          <w:ilvl w:val="0"/>
          <w:numId w:val="5"/>
        </w:numPr>
        <w:tabs>
          <w:tab w:val="left" w:pos="851"/>
        </w:tabs>
        <w:suppressAutoHyphens/>
        <w:autoSpaceDE/>
        <w:autoSpaceDN/>
        <w:adjustRightInd/>
        <w:spacing w:before="240" w:after="120"/>
        <w:ind w:left="357" w:hanging="357"/>
        <w:jc w:val="both"/>
      </w:pPr>
      <w:bookmarkStart w:id="931" w:name="_Ref410064346"/>
      <w:bookmarkStart w:id="932" w:name="_Ref410064352"/>
      <w:bookmarkStart w:id="933" w:name="_Ref410064801"/>
      <w:bookmarkStart w:id="934" w:name="_Toc412042073"/>
      <w:bookmarkStart w:id="935" w:name="_Toc484102016"/>
      <w:bookmarkStart w:id="936" w:name="_Toc499570695"/>
      <w:r w:rsidRPr="00F72371">
        <w:t>Перечень контролей</w:t>
      </w:r>
      <w:bookmarkEnd w:id="856"/>
      <w:bookmarkEnd w:id="857"/>
      <w:bookmarkEnd w:id="858"/>
      <w:bookmarkEnd w:id="859"/>
      <w:bookmarkEnd w:id="922"/>
      <w:bookmarkEnd w:id="923"/>
      <w:bookmarkEnd w:id="931"/>
      <w:bookmarkEnd w:id="932"/>
      <w:bookmarkEnd w:id="933"/>
      <w:bookmarkEnd w:id="934"/>
      <w:bookmarkEnd w:id="935"/>
      <w:bookmarkEnd w:id="936"/>
    </w:p>
    <w:p w14:paraId="31362959" w14:textId="2B3F3207" w:rsidR="0095392A" w:rsidRPr="00F72371" w:rsidRDefault="0095392A" w:rsidP="0095392A">
      <w:pPr>
        <w:pStyle w:val="af9"/>
        <w:spacing w:line="240" w:lineRule="auto"/>
        <w:ind w:left="0" w:firstLine="720"/>
        <w:rPr>
          <w:rFonts w:ascii="Times New Roman" w:hAnsi="Times New Roman"/>
          <w:sz w:val="28"/>
          <w:szCs w:val="28"/>
        </w:rPr>
      </w:pPr>
      <w:r w:rsidRPr="00F72371">
        <w:rPr>
          <w:rFonts w:ascii="Times New Roman" w:hAnsi="Times New Roman"/>
          <w:sz w:val="28"/>
          <w:szCs w:val="28"/>
        </w:rPr>
        <w:t xml:space="preserve">В процессе обработки запросов </w:t>
      </w:r>
      <w:r w:rsidR="008B37B4" w:rsidRPr="00F72371">
        <w:rPr>
          <w:rFonts w:ascii="Times New Roman" w:hAnsi="Times New Roman"/>
          <w:sz w:val="28"/>
          <w:szCs w:val="28"/>
        </w:rPr>
        <w:t>ГИС ГМП</w:t>
      </w:r>
      <w:r w:rsidRPr="00F72371">
        <w:rPr>
          <w:rFonts w:ascii="Times New Roman" w:hAnsi="Times New Roman"/>
          <w:sz w:val="28"/>
          <w:szCs w:val="28"/>
        </w:rPr>
        <w:t xml:space="preserve"> осуществляет контроли и результаты обработки доводит до инициатора запросов с описанием выявленных ошибок.</w:t>
      </w:r>
    </w:p>
    <w:p w14:paraId="05DCFEFF" w14:textId="0687F823" w:rsidR="0095392A" w:rsidRPr="00F72371" w:rsidRDefault="0095392A" w:rsidP="0095392A">
      <w:pPr>
        <w:pStyle w:val="af9"/>
        <w:keepNext/>
        <w:spacing w:line="240" w:lineRule="auto"/>
        <w:ind w:left="0" w:firstLine="720"/>
        <w:rPr>
          <w:rFonts w:ascii="Times New Roman" w:hAnsi="Times New Roman"/>
          <w:sz w:val="28"/>
          <w:szCs w:val="28"/>
        </w:rPr>
      </w:pPr>
      <w:proofErr w:type="gramStart"/>
      <w:r w:rsidRPr="00F72371">
        <w:rPr>
          <w:rFonts w:ascii="Times New Roman" w:hAnsi="Times New Roman"/>
          <w:sz w:val="28"/>
          <w:szCs w:val="28"/>
        </w:rPr>
        <w:t xml:space="preserve">В Таблице </w:t>
      </w:r>
      <w:r w:rsidR="000A791D" w:rsidRPr="00F72371">
        <w:rPr>
          <w:rFonts w:ascii="Times New Roman" w:hAnsi="Times New Roman"/>
          <w:sz w:val="28"/>
          <w:szCs w:val="28"/>
        </w:rPr>
        <w:t>(</w:t>
      </w:r>
      <w:r w:rsidRPr="00F72371">
        <w:rPr>
          <w:rFonts w:ascii="Times New Roman" w:hAnsi="Times New Roman"/>
        </w:rPr>
        <w:fldChar w:fldCharType="begin"/>
      </w:r>
      <w:r w:rsidRPr="00F72371">
        <w:rPr>
          <w:rFonts w:ascii="Times New Roman" w:hAnsi="Times New Roman"/>
        </w:rPr>
        <w:instrText xml:space="preserve"> REF _Ref320290602 \h  \* MERGEFORMAT </w:instrText>
      </w:r>
      <w:r w:rsidRPr="00F72371">
        <w:rPr>
          <w:rFonts w:ascii="Times New Roman" w:hAnsi="Times New Roman"/>
        </w:rPr>
      </w:r>
      <w:r w:rsidRPr="00F72371">
        <w:rPr>
          <w:rFonts w:ascii="Times New Roman" w:hAnsi="Times New Roman"/>
        </w:rPr>
        <w:fldChar w:fldCharType="separate"/>
      </w:r>
      <w:r w:rsidR="00B57E80" w:rsidRPr="00F72371">
        <w:rPr>
          <w:rFonts w:ascii="Times New Roman" w:hAnsi="Times New Roman"/>
          <w:vanish/>
          <w:sz w:val="28"/>
          <w:szCs w:val="28"/>
        </w:rPr>
        <w:t xml:space="preserve">Таблица </w:t>
      </w:r>
      <w:r w:rsidR="00B57E80" w:rsidRPr="00F72371">
        <w:rPr>
          <w:rFonts w:ascii="Times New Roman" w:hAnsi="Times New Roman"/>
          <w:sz w:val="28"/>
          <w:szCs w:val="28"/>
        </w:rPr>
        <w:t>№ 32.</w:t>
      </w:r>
      <w:proofErr w:type="gramEnd"/>
      <w:r w:rsidR="00B57E80" w:rsidRPr="00F72371">
        <w:rPr>
          <w:rFonts w:ascii="Times New Roman" w:hAnsi="Times New Roman"/>
          <w:sz w:val="28"/>
          <w:szCs w:val="28"/>
        </w:rPr>
        <w:t xml:space="preserve"> </w:t>
      </w:r>
      <w:proofErr w:type="gramStart"/>
      <w:r w:rsidR="00B57E80" w:rsidRPr="00F72371">
        <w:rPr>
          <w:rFonts w:ascii="Times New Roman" w:hAnsi="Times New Roman"/>
          <w:sz w:val="28"/>
          <w:szCs w:val="28"/>
        </w:rPr>
        <w:t>«Перечень контролей»</w:t>
      </w:r>
      <w:r w:rsidRPr="00F72371">
        <w:rPr>
          <w:rFonts w:ascii="Times New Roman" w:hAnsi="Times New Roman"/>
        </w:rPr>
        <w:fldChar w:fldCharType="end"/>
      </w:r>
      <w:r w:rsidR="000A791D" w:rsidRPr="00F72371">
        <w:rPr>
          <w:rFonts w:ascii="Times New Roman" w:hAnsi="Times New Roman"/>
        </w:rPr>
        <w:t>)</w:t>
      </w:r>
      <w:r w:rsidRPr="00F72371">
        <w:rPr>
          <w:rFonts w:ascii="Times New Roman" w:hAnsi="Times New Roman"/>
          <w:sz w:val="28"/>
          <w:szCs w:val="28"/>
        </w:rPr>
        <w:t xml:space="preserve"> приводится перечень проводимых контролей и возможных ошибок.</w:t>
      </w:r>
      <w:proofErr w:type="gramEnd"/>
    </w:p>
    <w:p w14:paraId="0A2F30F1" w14:textId="36077889" w:rsidR="0095392A" w:rsidRPr="00F72371" w:rsidRDefault="0095392A" w:rsidP="0095392A">
      <w:pPr>
        <w:pStyle w:val="2fe"/>
        <w:keepNext/>
        <w:jc w:val="both"/>
        <w:rPr>
          <w:b/>
          <w:szCs w:val="28"/>
        </w:rPr>
      </w:pPr>
      <w:bookmarkStart w:id="937" w:name="_Ref320290602"/>
      <w:r w:rsidRPr="00F72371">
        <w:t xml:space="preserve">Таблица № </w:t>
      </w:r>
      <w:r w:rsidR="005407AA">
        <w:fldChar w:fldCharType="begin"/>
      </w:r>
      <w:r w:rsidR="005407AA">
        <w:instrText xml:space="preserve"> SEQ Таблица_№ \* ARABIC </w:instrText>
      </w:r>
      <w:r w:rsidR="005407AA">
        <w:fldChar w:fldCharType="separate"/>
      </w:r>
      <w:r w:rsidR="00B57E80" w:rsidRPr="00F72371">
        <w:rPr>
          <w:noProof/>
        </w:rPr>
        <w:t>32</w:t>
      </w:r>
      <w:r w:rsidR="005407AA">
        <w:rPr>
          <w:noProof/>
        </w:rPr>
        <w:fldChar w:fldCharType="end"/>
      </w:r>
      <w:r w:rsidRPr="00F72371">
        <w:t>. «Перечень контролей»</w:t>
      </w:r>
      <w:bookmarkEnd w:id="937"/>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73"/>
        <w:gridCol w:w="2885"/>
        <w:gridCol w:w="2611"/>
        <w:gridCol w:w="3184"/>
      </w:tblGrid>
      <w:tr w:rsidR="0095392A" w:rsidRPr="00F72371" w14:paraId="2CD48F54" w14:textId="77777777" w:rsidTr="00017651">
        <w:trPr>
          <w:tblHeader/>
        </w:trPr>
        <w:tc>
          <w:tcPr>
            <w:tcW w:w="595" w:type="pct"/>
            <w:tcBorders>
              <w:top w:val="single" w:sz="4" w:space="0" w:color="000000"/>
              <w:left w:val="single" w:sz="4" w:space="0" w:color="000000"/>
              <w:bottom w:val="single" w:sz="4" w:space="0" w:color="000000"/>
              <w:right w:val="single" w:sz="4" w:space="0" w:color="000000"/>
              <w:tl2br w:val="nil"/>
              <w:tr2bl w:val="nil"/>
            </w:tcBorders>
            <w:shd w:val="clear" w:color="auto" w:fill="E6E6E6"/>
            <w:vAlign w:val="center"/>
          </w:tcPr>
          <w:p w14:paraId="4F7538C9" w14:textId="77777777" w:rsidR="0095392A" w:rsidRPr="00F72371" w:rsidRDefault="0095392A" w:rsidP="00017651">
            <w:pPr>
              <w:pStyle w:val="afb"/>
              <w:spacing w:before="0"/>
              <w:jc w:val="both"/>
              <w:rPr>
                <w:rFonts w:ascii="Times New Roman" w:hAnsi="Times New Roman" w:cs="Times New Roman"/>
              </w:rPr>
            </w:pPr>
            <w:r w:rsidRPr="00F72371">
              <w:rPr>
                <w:rFonts w:ascii="Times New Roman" w:hAnsi="Times New Roman" w:cs="Times New Roman"/>
              </w:rPr>
              <w:t>Коды ошибок</w:t>
            </w:r>
          </w:p>
          <w:p w14:paraId="5F104970" w14:textId="77777777" w:rsidR="0095392A" w:rsidRPr="00F72371" w:rsidRDefault="0095392A" w:rsidP="00017651">
            <w:pPr>
              <w:pStyle w:val="afb"/>
              <w:spacing w:before="0"/>
              <w:jc w:val="both"/>
              <w:rPr>
                <w:rFonts w:ascii="Times New Roman" w:hAnsi="Times New Roman" w:cs="Times New Roman"/>
              </w:rPr>
            </w:pPr>
            <w:r w:rsidRPr="00F72371">
              <w:rPr>
                <w:rFonts w:ascii="Times New Roman" w:hAnsi="Times New Roman" w:cs="Times New Roman"/>
              </w:rPr>
              <w:t>(</w:t>
            </w:r>
            <w:r w:rsidRPr="00F72371">
              <w:rPr>
                <w:rFonts w:ascii="Times New Roman" w:hAnsi="Times New Roman" w:cs="Times New Roman"/>
                <w:lang w:val="en-US"/>
              </w:rPr>
              <w:t>ErrorCode</w:t>
            </w:r>
            <w:r w:rsidRPr="00F72371">
              <w:rPr>
                <w:rFonts w:ascii="Times New Roman" w:hAnsi="Times New Roman" w:cs="Times New Roman"/>
              </w:rPr>
              <w:t>)</w:t>
            </w:r>
          </w:p>
        </w:tc>
        <w:tc>
          <w:tcPr>
            <w:tcW w:w="1464" w:type="pct"/>
            <w:tcBorders>
              <w:top w:val="single" w:sz="4" w:space="0" w:color="000000"/>
              <w:left w:val="single" w:sz="4" w:space="0" w:color="000000"/>
              <w:bottom w:val="single" w:sz="4" w:space="0" w:color="000000"/>
              <w:right w:val="single" w:sz="4" w:space="0" w:color="000000"/>
              <w:tl2br w:val="nil"/>
              <w:tr2bl w:val="nil"/>
            </w:tcBorders>
            <w:shd w:val="clear" w:color="auto" w:fill="E6E6E6"/>
            <w:vAlign w:val="center"/>
          </w:tcPr>
          <w:p w14:paraId="0EDE4666" w14:textId="7B05728C" w:rsidR="0095392A" w:rsidRPr="00F72371" w:rsidRDefault="0095392A" w:rsidP="00017651">
            <w:pPr>
              <w:pStyle w:val="afb"/>
              <w:spacing w:before="0"/>
              <w:jc w:val="both"/>
              <w:rPr>
                <w:rFonts w:ascii="Times New Roman" w:hAnsi="Times New Roman" w:cs="Times New Roman"/>
              </w:rPr>
            </w:pPr>
            <w:r w:rsidRPr="00F72371">
              <w:rPr>
                <w:rFonts w:ascii="Times New Roman" w:hAnsi="Times New Roman" w:cs="Times New Roman"/>
              </w:rPr>
              <w:t xml:space="preserve">Текст в </w:t>
            </w:r>
            <w:r w:rsidR="00B407F1" w:rsidRPr="00F72371">
              <w:rPr>
                <w:rFonts w:ascii="Times New Roman" w:hAnsi="Times New Roman" w:cs="Times New Roman"/>
              </w:rPr>
              <w:t>сообщении со статусом обработки пакета</w:t>
            </w:r>
          </w:p>
          <w:p w14:paraId="003F8270" w14:textId="77777777" w:rsidR="0095392A" w:rsidRPr="00F72371" w:rsidRDefault="0095392A" w:rsidP="00017651">
            <w:pPr>
              <w:pStyle w:val="afb"/>
              <w:spacing w:before="0"/>
              <w:jc w:val="both"/>
              <w:rPr>
                <w:rFonts w:ascii="Times New Roman" w:hAnsi="Times New Roman" w:cs="Times New Roman"/>
              </w:rPr>
            </w:pPr>
            <w:r w:rsidRPr="00F72371">
              <w:rPr>
                <w:rFonts w:ascii="Times New Roman" w:hAnsi="Times New Roman" w:cs="Times New Roman"/>
              </w:rPr>
              <w:t>(</w:t>
            </w:r>
            <w:r w:rsidRPr="00F72371">
              <w:rPr>
                <w:rFonts w:ascii="Times New Roman" w:hAnsi="Times New Roman" w:cs="Times New Roman"/>
                <w:lang w:val="en-US"/>
              </w:rPr>
              <w:t>ResultDescription</w:t>
            </w:r>
            <w:r w:rsidRPr="00F72371">
              <w:rPr>
                <w:rFonts w:ascii="Times New Roman" w:hAnsi="Times New Roman" w:cs="Times New Roman"/>
              </w:rPr>
              <w:t>)</w:t>
            </w:r>
          </w:p>
        </w:tc>
        <w:tc>
          <w:tcPr>
            <w:tcW w:w="1325" w:type="pct"/>
            <w:tcBorders>
              <w:top w:val="single" w:sz="4" w:space="0" w:color="000000"/>
              <w:left w:val="single" w:sz="4" w:space="0" w:color="000000"/>
              <w:bottom w:val="single" w:sz="4" w:space="0" w:color="000000"/>
              <w:right w:val="single" w:sz="4" w:space="0" w:color="000000"/>
              <w:tl2br w:val="nil"/>
              <w:tr2bl w:val="nil"/>
            </w:tcBorders>
            <w:shd w:val="clear" w:color="auto" w:fill="E6E6E6"/>
            <w:vAlign w:val="center"/>
          </w:tcPr>
          <w:p w14:paraId="1F7BABD3" w14:textId="77777777" w:rsidR="0095392A" w:rsidRPr="00F72371" w:rsidRDefault="0095392A" w:rsidP="00284A3C">
            <w:pPr>
              <w:pStyle w:val="afb"/>
              <w:spacing w:before="0"/>
              <w:rPr>
                <w:rFonts w:ascii="Times New Roman" w:hAnsi="Times New Roman" w:cs="Times New Roman"/>
              </w:rPr>
            </w:pPr>
            <w:r w:rsidRPr="00F72371">
              <w:rPr>
                <w:rFonts w:ascii="Times New Roman" w:hAnsi="Times New Roman" w:cs="Times New Roman"/>
              </w:rPr>
              <w:t>Описание контролей</w:t>
            </w:r>
          </w:p>
        </w:tc>
        <w:tc>
          <w:tcPr>
            <w:tcW w:w="1616" w:type="pct"/>
            <w:tcBorders>
              <w:top w:val="single" w:sz="4" w:space="0" w:color="000000"/>
              <w:left w:val="single" w:sz="4" w:space="0" w:color="000000"/>
              <w:bottom w:val="single" w:sz="4" w:space="0" w:color="000000"/>
              <w:right w:val="single" w:sz="4" w:space="0" w:color="000000"/>
              <w:tl2br w:val="nil"/>
              <w:tr2bl w:val="nil"/>
            </w:tcBorders>
            <w:shd w:val="clear" w:color="auto" w:fill="E6E6E6"/>
            <w:vAlign w:val="center"/>
          </w:tcPr>
          <w:p w14:paraId="667B8CC7" w14:textId="77777777" w:rsidR="0095392A" w:rsidRPr="00F72371" w:rsidRDefault="0095392A" w:rsidP="00284A3C">
            <w:pPr>
              <w:pStyle w:val="afb"/>
              <w:spacing w:before="0"/>
              <w:rPr>
                <w:rFonts w:ascii="Times New Roman" w:hAnsi="Times New Roman" w:cs="Times New Roman"/>
              </w:rPr>
            </w:pPr>
            <w:r w:rsidRPr="00F72371">
              <w:rPr>
                <w:rFonts w:ascii="Times New Roman" w:hAnsi="Times New Roman" w:cs="Times New Roman"/>
              </w:rPr>
              <w:t>Описание ошибок</w:t>
            </w:r>
          </w:p>
        </w:tc>
      </w:tr>
      <w:tr w:rsidR="0095392A" w:rsidRPr="00F72371" w14:paraId="2FD27564" w14:textId="77777777" w:rsidTr="00017651">
        <w:tc>
          <w:tcPr>
            <w:tcW w:w="595" w:type="pct"/>
          </w:tcPr>
          <w:p w14:paraId="718B459B" w14:textId="77777777" w:rsidR="0095392A" w:rsidRPr="00F72371" w:rsidRDefault="0095392A" w:rsidP="00017651">
            <w:pPr>
              <w:pStyle w:val="aff"/>
              <w:rPr>
                <w:rFonts w:ascii="Times New Roman" w:hAnsi="Times New Roman"/>
                <w:sz w:val="24"/>
                <w:szCs w:val="24"/>
                <w:lang w:val="en-US"/>
              </w:rPr>
            </w:pPr>
            <w:r w:rsidRPr="00F72371">
              <w:rPr>
                <w:rFonts w:ascii="Times New Roman" w:hAnsi="Times New Roman"/>
                <w:sz w:val="24"/>
                <w:szCs w:val="24"/>
                <w:lang w:val="en-US"/>
              </w:rPr>
              <w:t>2</w:t>
            </w:r>
          </w:p>
        </w:tc>
        <w:tc>
          <w:tcPr>
            <w:tcW w:w="1464" w:type="pct"/>
          </w:tcPr>
          <w:p w14:paraId="06FA3F14"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Начисление с УИН «&lt;УИН&gt;» не найдено в системе</w:t>
            </w:r>
          </w:p>
        </w:tc>
        <w:tc>
          <w:tcPr>
            <w:tcW w:w="1325" w:type="pct"/>
          </w:tcPr>
          <w:p w14:paraId="495287CE"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Контроль наличия начисления, которое требуется сквитировать с платежами</w:t>
            </w:r>
          </w:p>
        </w:tc>
        <w:tc>
          <w:tcPr>
            <w:tcW w:w="1616" w:type="pct"/>
          </w:tcPr>
          <w:p w14:paraId="7E30C3BF"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Начисление, УИН которого указан в запросе на проведение квитирования по инициативе АН, отсутствует или аннулировано</w:t>
            </w:r>
          </w:p>
        </w:tc>
      </w:tr>
      <w:tr w:rsidR="0095392A" w:rsidRPr="00F72371" w14:paraId="24294BAA" w14:textId="77777777" w:rsidTr="00017651">
        <w:tc>
          <w:tcPr>
            <w:tcW w:w="595" w:type="pct"/>
          </w:tcPr>
          <w:p w14:paraId="37EE52AC" w14:textId="77777777" w:rsidR="0095392A" w:rsidRPr="00F72371" w:rsidRDefault="0095392A" w:rsidP="00017651">
            <w:pPr>
              <w:pStyle w:val="aff"/>
              <w:rPr>
                <w:rFonts w:ascii="Times New Roman" w:hAnsi="Times New Roman"/>
                <w:sz w:val="24"/>
                <w:szCs w:val="24"/>
                <w:lang w:val="en-US"/>
              </w:rPr>
            </w:pPr>
            <w:r w:rsidRPr="00F72371">
              <w:rPr>
                <w:rFonts w:ascii="Times New Roman" w:hAnsi="Times New Roman"/>
                <w:sz w:val="24"/>
                <w:szCs w:val="24"/>
                <w:lang w:val="en-US"/>
              </w:rPr>
              <w:t>3</w:t>
            </w:r>
          </w:p>
        </w:tc>
        <w:tc>
          <w:tcPr>
            <w:tcW w:w="1464" w:type="pct"/>
          </w:tcPr>
          <w:p w14:paraId="4CE6660D"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Платеж с УИП «&lt;УИП&gt;» уже сквитирован с начислением</w:t>
            </w:r>
          </w:p>
        </w:tc>
        <w:tc>
          <w:tcPr>
            <w:tcW w:w="1325" w:type="pct"/>
          </w:tcPr>
          <w:p w14:paraId="3DE5EB32"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Контроль того, что платеж, с которым требуется сквитировать начисление, не был сквитирован с начислением ранее</w:t>
            </w:r>
          </w:p>
        </w:tc>
        <w:tc>
          <w:tcPr>
            <w:tcW w:w="1616" w:type="pct"/>
          </w:tcPr>
          <w:p w14:paraId="387CBB46"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Платеж, УИП которого указан в запросе на проведение квитирования по инициативе АН, уже сквитирован с начислением</w:t>
            </w:r>
          </w:p>
        </w:tc>
      </w:tr>
      <w:tr w:rsidR="0095392A" w:rsidRPr="00F72371" w14:paraId="4BD58026" w14:textId="77777777" w:rsidTr="00017651">
        <w:tc>
          <w:tcPr>
            <w:tcW w:w="595" w:type="pct"/>
          </w:tcPr>
          <w:p w14:paraId="5F488D6D" w14:textId="77777777" w:rsidR="0095392A" w:rsidRPr="00F72371" w:rsidRDefault="0095392A" w:rsidP="00017651">
            <w:pPr>
              <w:pStyle w:val="aff"/>
              <w:rPr>
                <w:rFonts w:ascii="Times New Roman" w:hAnsi="Times New Roman"/>
                <w:sz w:val="24"/>
                <w:szCs w:val="24"/>
                <w:lang w:val="en-US"/>
              </w:rPr>
            </w:pPr>
            <w:r w:rsidRPr="00F72371">
              <w:rPr>
                <w:rFonts w:ascii="Times New Roman" w:hAnsi="Times New Roman"/>
                <w:sz w:val="24"/>
                <w:szCs w:val="24"/>
                <w:lang w:val="en-US"/>
              </w:rPr>
              <w:t>4</w:t>
            </w:r>
          </w:p>
        </w:tc>
        <w:tc>
          <w:tcPr>
            <w:tcW w:w="1464" w:type="pct"/>
          </w:tcPr>
          <w:p w14:paraId="7D66722D"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Платеж с УИП «&lt;УИП&gt;» не найден в системе</w:t>
            </w:r>
          </w:p>
        </w:tc>
        <w:tc>
          <w:tcPr>
            <w:tcW w:w="1325" w:type="pct"/>
          </w:tcPr>
          <w:p w14:paraId="5E37118C"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Контроль наличия платежа, с которым требуется сквитировать начисление</w:t>
            </w:r>
          </w:p>
        </w:tc>
        <w:tc>
          <w:tcPr>
            <w:tcW w:w="1616" w:type="pct"/>
          </w:tcPr>
          <w:p w14:paraId="01A9029A"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Платеж, УИП которого указан в запросе на проведение квитирования по инициативе АН, отсутствует или аннулирован</w:t>
            </w:r>
          </w:p>
        </w:tc>
      </w:tr>
      <w:tr w:rsidR="0095392A" w:rsidRPr="00F72371" w14:paraId="6A49939A" w14:textId="77777777" w:rsidTr="00017651">
        <w:tc>
          <w:tcPr>
            <w:tcW w:w="595" w:type="pct"/>
          </w:tcPr>
          <w:p w14:paraId="58A2001B"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5</w:t>
            </w:r>
          </w:p>
        </w:tc>
        <w:tc>
          <w:tcPr>
            <w:tcW w:w="1464" w:type="pct"/>
          </w:tcPr>
          <w:p w14:paraId="59EAE9FE" w14:textId="1B086789" w:rsidR="0095392A" w:rsidRPr="00F72371" w:rsidRDefault="00303D55" w:rsidP="00017651">
            <w:pPr>
              <w:pStyle w:val="aff"/>
              <w:rPr>
                <w:rFonts w:ascii="Times New Roman" w:hAnsi="Times New Roman"/>
                <w:sz w:val="24"/>
                <w:szCs w:val="24"/>
              </w:rPr>
            </w:pPr>
            <w:r w:rsidRPr="00F72371">
              <w:rPr>
                <w:rFonts w:ascii="Times New Roman" w:hAnsi="Times New Roman"/>
                <w:sz w:val="24"/>
                <w:szCs w:val="24"/>
              </w:rPr>
              <w:t xml:space="preserve">Предоставленные участником </w:t>
            </w:r>
            <w:r w:rsidR="0095392A" w:rsidRPr="00F72371">
              <w:rPr>
                <w:rFonts w:ascii="Times New Roman" w:hAnsi="Times New Roman"/>
                <w:sz w:val="24"/>
                <w:szCs w:val="24"/>
              </w:rPr>
              <w:t xml:space="preserve">данные уже </w:t>
            </w:r>
            <w:r w:rsidR="0095392A" w:rsidRPr="00F72371">
              <w:rPr>
                <w:rFonts w:ascii="Times New Roman" w:hAnsi="Times New Roman"/>
                <w:sz w:val="24"/>
                <w:szCs w:val="24"/>
              </w:rPr>
              <w:lastRenderedPageBreak/>
              <w:t>присутствуют в системе</w:t>
            </w:r>
          </w:p>
        </w:tc>
        <w:tc>
          <w:tcPr>
            <w:tcW w:w="1325" w:type="pct"/>
          </w:tcPr>
          <w:p w14:paraId="241F9B7A" w14:textId="2C78C438" w:rsidR="0095392A" w:rsidRPr="00F72371" w:rsidRDefault="0095392A" w:rsidP="00303D55">
            <w:pPr>
              <w:pStyle w:val="aff"/>
              <w:rPr>
                <w:rFonts w:ascii="Times New Roman" w:hAnsi="Times New Roman"/>
                <w:sz w:val="24"/>
                <w:szCs w:val="24"/>
              </w:rPr>
            </w:pPr>
            <w:r w:rsidRPr="00F72371">
              <w:rPr>
                <w:rFonts w:ascii="Times New Roman" w:hAnsi="Times New Roman"/>
                <w:sz w:val="24"/>
                <w:szCs w:val="24"/>
              </w:rPr>
              <w:lastRenderedPageBreak/>
              <w:t xml:space="preserve">Запрет </w:t>
            </w:r>
            <w:r w:rsidR="00303D55" w:rsidRPr="00F72371">
              <w:rPr>
                <w:rFonts w:ascii="Times New Roman" w:hAnsi="Times New Roman"/>
                <w:sz w:val="24"/>
                <w:szCs w:val="24"/>
              </w:rPr>
              <w:t xml:space="preserve">предоставления </w:t>
            </w:r>
            <w:r w:rsidRPr="00F72371">
              <w:rPr>
                <w:rFonts w:ascii="Times New Roman" w:hAnsi="Times New Roman"/>
                <w:sz w:val="24"/>
                <w:szCs w:val="24"/>
              </w:rPr>
              <w:t>дубликата сущности</w:t>
            </w:r>
          </w:p>
        </w:tc>
        <w:tc>
          <w:tcPr>
            <w:tcW w:w="1616" w:type="pct"/>
          </w:tcPr>
          <w:p w14:paraId="6B9C67DE" w14:textId="66BDD4D6" w:rsidR="0095392A" w:rsidRPr="00F72371" w:rsidRDefault="0095392A" w:rsidP="00B97518">
            <w:pPr>
              <w:pStyle w:val="aff"/>
              <w:rPr>
                <w:rFonts w:ascii="Times New Roman" w:hAnsi="Times New Roman"/>
                <w:sz w:val="24"/>
                <w:szCs w:val="24"/>
              </w:rPr>
            </w:pPr>
            <w:r w:rsidRPr="00F72371">
              <w:rPr>
                <w:rFonts w:ascii="Times New Roman" w:hAnsi="Times New Roman"/>
                <w:sz w:val="24"/>
                <w:szCs w:val="24"/>
              </w:rPr>
              <w:t xml:space="preserve">Производится попытка </w:t>
            </w:r>
            <w:r w:rsidR="00303D55" w:rsidRPr="00F72371">
              <w:rPr>
                <w:rFonts w:ascii="Times New Roman" w:hAnsi="Times New Roman"/>
                <w:sz w:val="24"/>
                <w:szCs w:val="24"/>
              </w:rPr>
              <w:t>предоставления участником сущности</w:t>
            </w:r>
            <w:r w:rsidRPr="00F72371">
              <w:rPr>
                <w:rFonts w:ascii="Times New Roman" w:hAnsi="Times New Roman"/>
                <w:sz w:val="24"/>
                <w:szCs w:val="24"/>
              </w:rPr>
              <w:t xml:space="preserve">, </w:t>
            </w:r>
            <w:r w:rsidR="00303D55" w:rsidRPr="00F72371">
              <w:rPr>
                <w:rFonts w:ascii="Times New Roman" w:hAnsi="Times New Roman"/>
                <w:sz w:val="24"/>
                <w:szCs w:val="24"/>
              </w:rPr>
              <w:t xml:space="preserve">которая </w:t>
            </w:r>
            <w:r w:rsidRPr="00F72371">
              <w:rPr>
                <w:rFonts w:ascii="Times New Roman" w:hAnsi="Times New Roman"/>
                <w:sz w:val="24"/>
                <w:szCs w:val="24"/>
              </w:rPr>
              <w:t xml:space="preserve">уже </w:t>
            </w:r>
            <w:r w:rsidRPr="00F72371">
              <w:rPr>
                <w:rFonts w:ascii="Times New Roman" w:hAnsi="Times New Roman"/>
                <w:sz w:val="24"/>
                <w:szCs w:val="24"/>
              </w:rPr>
              <w:lastRenderedPageBreak/>
              <w:t xml:space="preserve">присутствует в БД </w:t>
            </w:r>
            <w:r w:rsidR="008B37B4" w:rsidRPr="00F72371">
              <w:rPr>
                <w:rFonts w:ascii="Times New Roman" w:hAnsi="Times New Roman"/>
                <w:sz w:val="24"/>
                <w:szCs w:val="24"/>
              </w:rPr>
              <w:t>ГИС ГМП</w:t>
            </w:r>
          </w:p>
        </w:tc>
      </w:tr>
      <w:tr w:rsidR="0095392A" w:rsidRPr="00F72371" w14:paraId="2F8D00D6" w14:textId="77777777" w:rsidTr="00017651">
        <w:tc>
          <w:tcPr>
            <w:tcW w:w="595" w:type="pct"/>
          </w:tcPr>
          <w:p w14:paraId="23B060C6"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lastRenderedPageBreak/>
              <w:t>6</w:t>
            </w:r>
          </w:p>
        </w:tc>
        <w:tc>
          <w:tcPr>
            <w:tcW w:w="1464" w:type="pct"/>
          </w:tcPr>
          <w:p w14:paraId="407D6000" w14:textId="40BEABE8" w:rsidR="0095392A" w:rsidRPr="00F72371" w:rsidRDefault="0095392A" w:rsidP="00303D55">
            <w:pPr>
              <w:pStyle w:val="aff"/>
              <w:rPr>
                <w:rFonts w:ascii="Times New Roman" w:hAnsi="Times New Roman"/>
                <w:sz w:val="24"/>
                <w:szCs w:val="24"/>
              </w:rPr>
            </w:pPr>
            <w:r w:rsidRPr="00F72371">
              <w:rPr>
                <w:rFonts w:ascii="Times New Roman" w:hAnsi="Times New Roman"/>
                <w:sz w:val="24"/>
                <w:szCs w:val="24"/>
              </w:rPr>
              <w:t xml:space="preserve">Уточнение </w:t>
            </w:r>
            <w:r w:rsidR="00303D55" w:rsidRPr="00F72371">
              <w:rPr>
                <w:rFonts w:ascii="Times New Roman" w:hAnsi="Times New Roman"/>
                <w:sz w:val="24"/>
                <w:szCs w:val="24"/>
              </w:rPr>
              <w:t>извещения о начислении</w:t>
            </w:r>
            <w:r w:rsidRPr="00F72371">
              <w:rPr>
                <w:rFonts w:ascii="Times New Roman" w:hAnsi="Times New Roman"/>
                <w:sz w:val="24"/>
                <w:szCs w:val="24"/>
              </w:rPr>
              <w:t>, выставленного ранее 01.01.2013, не допускается</w:t>
            </w:r>
          </w:p>
        </w:tc>
        <w:tc>
          <w:tcPr>
            <w:tcW w:w="1325" w:type="pct"/>
          </w:tcPr>
          <w:p w14:paraId="24D8B233" w14:textId="6DD5B22E" w:rsidR="0095392A" w:rsidRPr="00F72371" w:rsidRDefault="0095392A" w:rsidP="00303D55">
            <w:pPr>
              <w:pStyle w:val="aff"/>
              <w:rPr>
                <w:rFonts w:ascii="Times New Roman" w:hAnsi="Times New Roman"/>
                <w:sz w:val="24"/>
                <w:szCs w:val="24"/>
              </w:rPr>
            </w:pPr>
            <w:r w:rsidRPr="00F72371">
              <w:rPr>
                <w:rFonts w:ascii="Times New Roman" w:hAnsi="Times New Roman"/>
                <w:sz w:val="24"/>
                <w:szCs w:val="24"/>
              </w:rPr>
              <w:t xml:space="preserve">Запрет уточнения </w:t>
            </w:r>
            <w:r w:rsidR="00303D55" w:rsidRPr="00F72371">
              <w:rPr>
                <w:rFonts w:ascii="Times New Roman" w:hAnsi="Times New Roman"/>
                <w:sz w:val="24"/>
                <w:szCs w:val="24"/>
              </w:rPr>
              <w:t>извещения о начислении</w:t>
            </w:r>
            <w:r w:rsidRPr="00F72371">
              <w:rPr>
                <w:rFonts w:ascii="Times New Roman" w:hAnsi="Times New Roman"/>
                <w:sz w:val="24"/>
                <w:szCs w:val="24"/>
              </w:rPr>
              <w:t>, дата выставления которого ранее 01.01.2013</w:t>
            </w:r>
          </w:p>
        </w:tc>
        <w:tc>
          <w:tcPr>
            <w:tcW w:w="1616" w:type="pct"/>
          </w:tcPr>
          <w:p w14:paraId="28390BF8" w14:textId="3A2172D1" w:rsidR="0095392A" w:rsidRPr="00F72371" w:rsidRDefault="0095392A" w:rsidP="00303D55">
            <w:pPr>
              <w:pStyle w:val="aff"/>
              <w:rPr>
                <w:rFonts w:ascii="Times New Roman" w:hAnsi="Times New Roman"/>
                <w:sz w:val="24"/>
                <w:szCs w:val="24"/>
              </w:rPr>
            </w:pPr>
            <w:r w:rsidRPr="00F72371">
              <w:rPr>
                <w:rFonts w:ascii="Times New Roman" w:hAnsi="Times New Roman"/>
                <w:sz w:val="24"/>
                <w:szCs w:val="24"/>
              </w:rPr>
              <w:t xml:space="preserve">Производится попытка уточнения </w:t>
            </w:r>
            <w:r w:rsidR="00303D55" w:rsidRPr="00F72371">
              <w:rPr>
                <w:rFonts w:ascii="Times New Roman" w:hAnsi="Times New Roman"/>
                <w:sz w:val="24"/>
                <w:szCs w:val="24"/>
              </w:rPr>
              <w:t>извещения о начислении</w:t>
            </w:r>
            <w:r w:rsidRPr="00F72371">
              <w:rPr>
                <w:rFonts w:ascii="Times New Roman" w:hAnsi="Times New Roman"/>
                <w:sz w:val="24"/>
                <w:szCs w:val="24"/>
              </w:rPr>
              <w:t>, дата выставления которого ранее 01.01.2013</w:t>
            </w:r>
          </w:p>
        </w:tc>
      </w:tr>
      <w:tr w:rsidR="0095392A" w:rsidRPr="00F72371" w14:paraId="1C212265" w14:textId="77777777" w:rsidTr="00017651">
        <w:tc>
          <w:tcPr>
            <w:tcW w:w="595" w:type="pct"/>
          </w:tcPr>
          <w:p w14:paraId="4F65E01E"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7</w:t>
            </w:r>
          </w:p>
        </w:tc>
        <w:tc>
          <w:tcPr>
            <w:tcW w:w="1464" w:type="pct"/>
          </w:tcPr>
          <w:p w14:paraId="1253B897"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Не найден исходный документ (файл)</w:t>
            </w:r>
          </w:p>
        </w:tc>
        <w:tc>
          <w:tcPr>
            <w:tcW w:w="1325" w:type="pct"/>
          </w:tcPr>
          <w:p w14:paraId="30DD3C98" w14:textId="24F0F5C1"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 xml:space="preserve">Контроль наличия в БД </w:t>
            </w:r>
            <w:r w:rsidR="008B37B4" w:rsidRPr="00F72371">
              <w:rPr>
                <w:rFonts w:ascii="Times New Roman" w:hAnsi="Times New Roman"/>
                <w:sz w:val="24"/>
                <w:szCs w:val="24"/>
              </w:rPr>
              <w:t>ГИС ГМП</w:t>
            </w:r>
            <w:r w:rsidRPr="00F72371">
              <w:rPr>
                <w:rFonts w:ascii="Times New Roman" w:hAnsi="Times New Roman"/>
                <w:sz w:val="24"/>
                <w:szCs w:val="24"/>
              </w:rPr>
              <w:t xml:space="preserve"> исходных данных для уточнения, аннулирования, принудительного квитирования</w:t>
            </w:r>
          </w:p>
        </w:tc>
        <w:tc>
          <w:tcPr>
            <w:tcW w:w="1616" w:type="pct"/>
          </w:tcPr>
          <w:p w14:paraId="326A4E7D" w14:textId="303E892E" w:rsidR="0095392A" w:rsidRPr="00F72371" w:rsidRDefault="0095392A" w:rsidP="00017651">
            <w:pPr>
              <w:pStyle w:val="aff"/>
              <w:rPr>
                <w:rFonts w:ascii="Times New Roman" w:hAnsi="Times New Roman"/>
                <w:i/>
                <w:sz w:val="24"/>
                <w:szCs w:val="24"/>
              </w:rPr>
            </w:pPr>
            <w:r w:rsidRPr="00F72371">
              <w:rPr>
                <w:rFonts w:ascii="Times New Roman" w:hAnsi="Times New Roman"/>
                <w:i/>
                <w:sz w:val="24"/>
                <w:szCs w:val="24"/>
              </w:rPr>
              <w:t xml:space="preserve">В ответе на запрос </w:t>
            </w:r>
            <w:r w:rsidR="00303D55" w:rsidRPr="00F72371">
              <w:rPr>
                <w:rFonts w:ascii="Times New Roman" w:hAnsi="Times New Roman"/>
                <w:i/>
                <w:sz w:val="24"/>
                <w:szCs w:val="24"/>
              </w:rPr>
              <w:t xml:space="preserve">предоставления участником </w:t>
            </w:r>
            <w:r w:rsidRPr="00F72371">
              <w:rPr>
                <w:rFonts w:ascii="Times New Roman" w:hAnsi="Times New Roman"/>
                <w:i/>
                <w:sz w:val="24"/>
                <w:szCs w:val="24"/>
              </w:rPr>
              <w:t>сущностей:</w:t>
            </w:r>
          </w:p>
          <w:p w14:paraId="3351DEE3"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При попытке уточнить или аннулировать сущность не найдена или уже аннулирована сущность, которую пытаются уточнить или аннулировать.</w:t>
            </w:r>
          </w:p>
          <w:p w14:paraId="66E07D42" w14:textId="77777777" w:rsidR="0095392A" w:rsidRPr="00F72371" w:rsidRDefault="0095392A" w:rsidP="00017651">
            <w:pPr>
              <w:pStyle w:val="aff"/>
              <w:rPr>
                <w:rFonts w:ascii="Times New Roman" w:hAnsi="Times New Roman"/>
                <w:i/>
                <w:sz w:val="24"/>
                <w:szCs w:val="24"/>
              </w:rPr>
            </w:pPr>
            <w:r w:rsidRPr="00F72371">
              <w:rPr>
                <w:rFonts w:ascii="Times New Roman" w:hAnsi="Times New Roman"/>
                <w:i/>
                <w:sz w:val="24"/>
                <w:szCs w:val="24"/>
              </w:rPr>
              <w:t>В ответе на запросы квитирования начисления с платежами по инициативе АН\ГАН или квитирования начисления с отсутствующим платежом:</w:t>
            </w:r>
          </w:p>
          <w:p w14:paraId="4D32422A"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Не найдена сущность, которую пытаются сквитировать (сопоставить).</w:t>
            </w:r>
          </w:p>
        </w:tc>
      </w:tr>
      <w:tr w:rsidR="0095392A" w:rsidRPr="00F72371" w14:paraId="286D9B09" w14:textId="77777777" w:rsidTr="00017651">
        <w:tc>
          <w:tcPr>
            <w:tcW w:w="595" w:type="pct"/>
          </w:tcPr>
          <w:p w14:paraId="3E314E10"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8</w:t>
            </w:r>
          </w:p>
        </w:tc>
        <w:tc>
          <w:tcPr>
            <w:tcW w:w="1464" w:type="pct"/>
          </w:tcPr>
          <w:p w14:paraId="048C9FB2" w14:textId="6A216799" w:rsidR="0095392A" w:rsidRPr="00F72371" w:rsidRDefault="0095392A" w:rsidP="00303D55">
            <w:pPr>
              <w:pStyle w:val="aff"/>
              <w:rPr>
                <w:rFonts w:ascii="Times New Roman" w:hAnsi="Times New Roman"/>
                <w:sz w:val="24"/>
                <w:szCs w:val="24"/>
              </w:rPr>
            </w:pPr>
            <w:r w:rsidRPr="00F72371">
              <w:rPr>
                <w:rFonts w:ascii="Times New Roman" w:hAnsi="Times New Roman"/>
                <w:sz w:val="24"/>
                <w:szCs w:val="24"/>
              </w:rPr>
              <w:t xml:space="preserve">Нет прав на </w:t>
            </w:r>
            <w:r w:rsidR="00303D55" w:rsidRPr="00F72371">
              <w:rPr>
                <w:rFonts w:ascii="Times New Roman" w:hAnsi="Times New Roman"/>
                <w:sz w:val="24"/>
                <w:szCs w:val="24"/>
              </w:rPr>
              <w:t>предоставление</w:t>
            </w:r>
            <w:r w:rsidRPr="00F72371">
              <w:rPr>
                <w:rFonts w:ascii="Times New Roman" w:hAnsi="Times New Roman"/>
                <w:sz w:val="24"/>
                <w:szCs w:val="24"/>
              </w:rPr>
              <w:t>/ уточнение/аннулирование сущности данного типа</w:t>
            </w:r>
          </w:p>
        </w:tc>
        <w:tc>
          <w:tcPr>
            <w:tcW w:w="1325" w:type="pct"/>
          </w:tcPr>
          <w:p w14:paraId="21D72803" w14:textId="0F4CBF84" w:rsidR="0095392A" w:rsidRPr="00F72371" w:rsidRDefault="0095392A" w:rsidP="00704AEF">
            <w:pPr>
              <w:pStyle w:val="aff"/>
              <w:rPr>
                <w:rFonts w:ascii="Times New Roman" w:hAnsi="Times New Roman"/>
                <w:sz w:val="24"/>
                <w:szCs w:val="24"/>
              </w:rPr>
            </w:pPr>
            <w:r w:rsidRPr="00F72371">
              <w:rPr>
                <w:rFonts w:ascii="Times New Roman" w:hAnsi="Times New Roman"/>
                <w:sz w:val="24"/>
                <w:szCs w:val="24"/>
              </w:rPr>
              <w:t xml:space="preserve">Контроль полномочий участника на </w:t>
            </w:r>
            <w:r w:rsidR="00704AEF" w:rsidRPr="00F72371">
              <w:rPr>
                <w:rFonts w:ascii="Times New Roman" w:hAnsi="Times New Roman"/>
                <w:sz w:val="24"/>
                <w:szCs w:val="24"/>
              </w:rPr>
              <w:t>предоставление</w:t>
            </w:r>
            <w:r w:rsidRPr="00F72371">
              <w:rPr>
                <w:rFonts w:ascii="Times New Roman" w:hAnsi="Times New Roman"/>
                <w:sz w:val="24"/>
                <w:szCs w:val="24"/>
              </w:rPr>
              <w:t>, уточнение, аннулирование сущности</w:t>
            </w:r>
          </w:p>
        </w:tc>
        <w:tc>
          <w:tcPr>
            <w:tcW w:w="1616" w:type="pct"/>
          </w:tcPr>
          <w:p w14:paraId="5626C558" w14:textId="22DEA65E" w:rsidR="0095392A" w:rsidRPr="00F72371" w:rsidRDefault="0095392A" w:rsidP="00303D55">
            <w:pPr>
              <w:pStyle w:val="aff"/>
              <w:rPr>
                <w:rFonts w:ascii="Times New Roman" w:hAnsi="Times New Roman"/>
                <w:sz w:val="24"/>
                <w:szCs w:val="24"/>
              </w:rPr>
            </w:pPr>
            <w:r w:rsidRPr="00F72371">
              <w:rPr>
                <w:rFonts w:ascii="Times New Roman" w:hAnsi="Times New Roman"/>
                <w:sz w:val="24"/>
                <w:szCs w:val="24"/>
              </w:rPr>
              <w:t xml:space="preserve">Участник пытается </w:t>
            </w:r>
            <w:r w:rsidR="00303D55" w:rsidRPr="00F72371">
              <w:rPr>
                <w:rFonts w:ascii="Times New Roman" w:hAnsi="Times New Roman"/>
                <w:sz w:val="24"/>
                <w:szCs w:val="24"/>
              </w:rPr>
              <w:t>предоставить</w:t>
            </w:r>
            <w:r w:rsidRPr="00F72371">
              <w:rPr>
                <w:rFonts w:ascii="Times New Roman" w:hAnsi="Times New Roman"/>
                <w:sz w:val="24"/>
                <w:szCs w:val="24"/>
              </w:rPr>
              <w:t xml:space="preserve">, уточнить или аннулировать сущность, которая не предназначена для </w:t>
            </w:r>
            <w:r w:rsidR="00303D55" w:rsidRPr="00F72371">
              <w:rPr>
                <w:rFonts w:ascii="Times New Roman" w:hAnsi="Times New Roman"/>
                <w:sz w:val="24"/>
                <w:szCs w:val="24"/>
              </w:rPr>
              <w:t xml:space="preserve">предоставления </w:t>
            </w:r>
            <w:r w:rsidRPr="00F72371">
              <w:rPr>
                <w:rFonts w:ascii="Times New Roman" w:hAnsi="Times New Roman"/>
                <w:sz w:val="24"/>
                <w:szCs w:val="24"/>
              </w:rPr>
              <w:t>данным типом участников</w:t>
            </w:r>
          </w:p>
        </w:tc>
      </w:tr>
      <w:tr w:rsidR="0095392A" w:rsidRPr="00F72371" w14:paraId="6D65A806" w14:textId="77777777" w:rsidTr="00017651">
        <w:tc>
          <w:tcPr>
            <w:tcW w:w="595" w:type="pct"/>
          </w:tcPr>
          <w:p w14:paraId="0FE1687D"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10</w:t>
            </w:r>
          </w:p>
        </w:tc>
        <w:tc>
          <w:tcPr>
            <w:tcW w:w="1464" w:type="pct"/>
          </w:tcPr>
          <w:p w14:paraId="55722A12"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Некорректный УРН в УИН</w:t>
            </w:r>
          </w:p>
          <w:p w14:paraId="17C4EA41" w14:textId="77777777" w:rsidR="0095392A" w:rsidRPr="00F72371" w:rsidRDefault="0095392A" w:rsidP="00017651">
            <w:pPr>
              <w:pStyle w:val="aff"/>
              <w:rPr>
                <w:rFonts w:ascii="Times New Roman" w:hAnsi="Times New Roman"/>
                <w:sz w:val="24"/>
                <w:szCs w:val="24"/>
              </w:rPr>
            </w:pPr>
          </w:p>
        </w:tc>
        <w:tc>
          <w:tcPr>
            <w:tcW w:w="1325" w:type="pct"/>
          </w:tcPr>
          <w:p w14:paraId="785B80CC"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 xml:space="preserve">Контроль формата 25-символьного УИН (первые 8 символов УИН после перевода из десятичного представления в шестнадцатиричное должны совпадать с УРН Участника, </w:t>
            </w:r>
            <w:r w:rsidRPr="00F72371">
              <w:rPr>
                <w:rFonts w:ascii="Times New Roman" w:hAnsi="Times New Roman"/>
                <w:sz w:val="24"/>
                <w:szCs w:val="24"/>
              </w:rPr>
              <w:lastRenderedPageBreak/>
              <w:t>сформировавшего начисление)</w:t>
            </w:r>
          </w:p>
        </w:tc>
        <w:tc>
          <w:tcPr>
            <w:tcW w:w="1616" w:type="pct"/>
          </w:tcPr>
          <w:p w14:paraId="6969135C"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lastRenderedPageBreak/>
              <w:t>Участник пытается загрузить начисление, в УИН которого первые 8 символов после перевода из десятичного представления в шестнадцатиричное не совпадают с УРН Участника</w:t>
            </w:r>
          </w:p>
          <w:p w14:paraId="7F1896FF" w14:textId="77777777" w:rsidR="0095392A" w:rsidRPr="00F72371" w:rsidRDefault="0095392A" w:rsidP="00017651">
            <w:pPr>
              <w:pStyle w:val="aff"/>
              <w:rPr>
                <w:rFonts w:ascii="Times New Roman" w:hAnsi="Times New Roman"/>
                <w:sz w:val="24"/>
                <w:szCs w:val="24"/>
              </w:rPr>
            </w:pPr>
          </w:p>
        </w:tc>
      </w:tr>
      <w:tr w:rsidR="0095392A" w:rsidRPr="00F72371" w14:paraId="6BB84D23" w14:textId="77777777" w:rsidTr="00017651">
        <w:tc>
          <w:tcPr>
            <w:tcW w:w="595" w:type="pct"/>
          </w:tcPr>
          <w:p w14:paraId="6FEBE3E4" w14:textId="77777777" w:rsidR="0095392A" w:rsidRPr="00F72371" w:rsidRDefault="0095392A" w:rsidP="00017651">
            <w:pPr>
              <w:pStyle w:val="aff"/>
              <w:rPr>
                <w:rFonts w:ascii="Times New Roman" w:hAnsi="Times New Roman"/>
                <w:sz w:val="24"/>
                <w:szCs w:val="24"/>
                <w:lang w:val="en-US"/>
              </w:rPr>
            </w:pPr>
            <w:r w:rsidRPr="00F72371">
              <w:rPr>
                <w:rFonts w:ascii="Times New Roman" w:hAnsi="Times New Roman"/>
                <w:sz w:val="24"/>
                <w:szCs w:val="24"/>
                <w:lang w:val="en-US"/>
              </w:rPr>
              <w:lastRenderedPageBreak/>
              <w:t>11</w:t>
            </w:r>
          </w:p>
        </w:tc>
        <w:tc>
          <w:tcPr>
            <w:tcW w:w="1464" w:type="pct"/>
          </w:tcPr>
          <w:p w14:paraId="47928974" w14:textId="77777777" w:rsidR="0095392A" w:rsidRPr="00F72371" w:rsidRDefault="0095392A" w:rsidP="00017651">
            <w:pPr>
              <w:pStyle w:val="aff"/>
              <w:rPr>
                <w:rFonts w:ascii="Times New Roman" w:hAnsi="Times New Roman"/>
                <w:b/>
                <w:sz w:val="24"/>
                <w:szCs w:val="24"/>
              </w:rPr>
            </w:pPr>
            <w:r w:rsidRPr="00F72371">
              <w:rPr>
                <w:rFonts w:ascii="Times New Roman" w:hAnsi="Times New Roman"/>
                <w:sz w:val="24"/>
                <w:szCs w:val="24"/>
              </w:rPr>
              <w:t xml:space="preserve">Формат запроса (файла) не соответствует </w:t>
            </w:r>
            <w:r w:rsidRPr="00F72371">
              <w:rPr>
                <w:rFonts w:ascii="Times New Roman" w:hAnsi="Times New Roman"/>
                <w:sz w:val="24"/>
                <w:szCs w:val="24"/>
                <w:lang w:val="en-US"/>
              </w:rPr>
              <w:t>xsd</w:t>
            </w:r>
            <w:r w:rsidRPr="00F72371">
              <w:rPr>
                <w:rFonts w:ascii="Times New Roman" w:hAnsi="Times New Roman"/>
                <w:sz w:val="24"/>
                <w:szCs w:val="24"/>
              </w:rPr>
              <w:t>-схеме</w:t>
            </w:r>
          </w:p>
        </w:tc>
        <w:tc>
          <w:tcPr>
            <w:tcW w:w="1325" w:type="pct"/>
          </w:tcPr>
          <w:p w14:paraId="5BB00912"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Контроль соответствия формата запроса (файла) x</w:t>
            </w:r>
            <w:r w:rsidRPr="00F72371">
              <w:rPr>
                <w:rFonts w:ascii="Times New Roman" w:hAnsi="Times New Roman"/>
                <w:sz w:val="24"/>
                <w:szCs w:val="24"/>
                <w:lang w:val="en-US"/>
              </w:rPr>
              <w:t>sd</w:t>
            </w:r>
            <w:r w:rsidRPr="00F72371">
              <w:rPr>
                <w:rFonts w:ascii="Times New Roman" w:hAnsi="Times New Roman"/>
                <w:sz w:val="24"/>
                <w:szCs w:val="24"/>
              </w:rPr>
              <w:t>-схеме</w:t>
            </w:r>
          </w:p>
        </w:tc>
        <w:tc>
          <w:tcPr>
            <w:tcW w:w="1616" w:type="pct"/>
          </w:tcPr>
          <w:p w14:paraId="0B58E0E4" w14:textId="52A119B9" w:rsidR="0095392A" w:rsidRPr="00F72371" w:rsidRDefault="0095392A" w:rsidP="00B407F1">
            <w:pPr>
              <w:pStyle w:val="aff"/>
              <w:rPr>
                <w:rFonts w:ascii="Times New Roman" w:hAnsi="Times New Roman"/>
                <w:b/>
                <w:sz w:val="24"/>
                <w:szCs w:val="24"/>
              </w:rPr>
            </w:pPr>
            <w:r w:rsidRPr="00F72371">
              <w:rPr>
                <w:rFonts w:ascii="Times New Roman" w:hAnsi="Times New Roman"/>
                <w:sz w:val="24"/>
                <w:szCs w:val="24"/>
              </w:rPr>
              <w:t xml:space="preserve">Файл запроса или сообщение-запрос имеют недопустимый формат (не соответствуют утвержденной </w:t>
            </w:r>
            <w:r w:rsidRPr="00F72371">
              <w:rPr>
                <w:rFonts w:ascii="Times New Roman" w:hAnsi="Times New Roman"/>
                <w:sz w:val="24"/>
                <w:szCs w:val="24"/>
                <w:lang w:val="en-US"/>
              </w:rPr>
              <w:t>XSD</w:t>
            </w:r>
            <w:r w:rsidRPr="00F72371">
              <w:rPr>
                <w:rFonts w:ascii="Times New Roman" w:hAnsi="Times New Roman"/>
                <w:sz w:val="24"/>
                <w:szCs w:val="24"/>
              </w:rPr>
              <w:t xml:space="preserve">-схеме). Описание несоответствий содержится в комментарии к </w:t>
            </w:r>
            <w:r w:rsidR="00B407F1" w:rsidRPr="00F72371">
              <w:rPr>
                <w:rFonts w:ascii="Times New Roman" w:hAnsi="Times New Roman"/>
                <w:sz w:val="24"/>
                <w:szCs w:val="24"/>
              </w:rPr>
              <w:t xml:space="preserve">статусу обработки пакета </w:t>
            </w:r>
            <w:r w:rsidRPr="00F72371">
              <w:rPr>
                <w:rFonts w:ascii="Times New Roman" w:hAnsi="Times New Roman"/>
                <w:sz w:val="24"/>
                <w:szCs w:val="24"/>
              </w:rPr>
              <w:t xml:space="preserve">(в теге </w:t>
            </w:r>
            <w:r w:rsidRPr="00F72371">
              <w:rPr>
                <w:rFonts w:ascii="Times New Roman" w:hAnsi="Times New Roman"/>
                <w:i/>
                <w:sz w:val="24"/>
                <w:szCs w:val="24"/>
                <w:lang w:val="en-US"/>
              </w:rPr>
              <w:t>ResultData</w:t>
            </w:r>
            <w:r w:rsidRPr="00F72371">
              <w:rPr>
                <w:rFonts w:ascii="Times New Roman" w:hAnsi="Times New Roman"/>
                <w:sz w:val="24"/>
                <w:szCs w:val="24"/>
              </w:rPr>
              <w:t>)</w:t>
            </w:r>
          </w:p>
        </w:tc>
      </w:tr>
      <w:tr w:rsidR="0095392A" w:rsidRPr="00F72371" w14:paraId="0ACAAAC5" w14:textId="77777777" w:rsidTr="00017651">
        <w:tc>
          <w:tcPr>
            <w:tcW w:w="595" w:type="pct"/>
          </w:tcPr>
          <w:p w14:paraId="18742E67"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12</w:t>
            </w:r>
          </w:p>
        </w:tc>
        <w:tc>
          <w:tcPr>
            <w:tcW w:w="1464" w:type="pct"/>
          </w:tcPr>
          <w:p w14:paraId="3C24F478"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Получена сущность (начисление /платеж) от незарегистрированного участника</w:t>
            </w:r>
          </w:p>
        </w:tc>
        <w:tc>
          <w:tcPr>
            <w:tcW w:w="1325" w:type="pct"/>
          </w:tcPr>
          <w:p w14:paraId="70C36B45"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Контроль наличия регистрации участника, сформировавшего начисление (платеж)</w:t>
            </w:r>
          </w:p>
        </w:tc>
        <w:tc>
          <w:tcPr>
            <w:tcW w:w="1616" w:type="pct"/>
          </w:tcPr>
          <w:p w14:paraId="13F72171"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Получено начисление (платеж) от незарегистрированного участника</w:t>
            </w:r>
          </w:p>
        </w:tc>
      </w:tr>
      <w:tr w:rsidR="0095392A" w:rsidRPr="00F72371" w14:paraId="48C5FCF3" w14:textId="77777777" w:rsidTr="00017651">
        <w:tc>
          <w:tcPr>
            <w:tcW w:w="595" w:type="pct"/>
          </w:tcPr>
          <w:p w14:paraId="1C05FC52"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13</w:t>
            </w:r>
          </w:p>
        </w:tc>
        <w:tc>
          <w:tcPr>
            <w:tcW w:w="1464" w:type="pct"/>
          </w:tcPr>
          <w:p w14:paraId="2CAD8479"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ЭП под сущностью (запросом) не верна</w:t>
            </w:r>
          </w:p>
        </w:tc>
        <w:tc>
          <w:tcPr>
            <w:tcW w:w="1325" w:type="pct"/>
          </w:tcPr>
          <w:p w14:paraId="17BFCFA8"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Проверка ЭП под сущностью (запросом)</w:t>
            </w:r>
          </w:p>
        </w:tc>
        <w:tc>
          <w:tcPr>
            <w:tcW w:w="1616" w:type="pct"/>
          </w:tcPr>
          <w:p w14:paraId="348E0E43"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Не пройдена проверка ЭП под сущностью (запросом)</w:t>
            </w:r>
          </w:p>
        </w:tc>
      </w:tr>
      <w:tr w:rsidR="0095392A" w:rsidRPr="00F72371" w14:paraId="2CF6D8E9" w14:textId="77777777" w:rsidTr="00017651">
        <w:tc>
          <w:tcPr>
            <w:tcW w:w="595" w:type="pct"/>
          </w:tcPr>
          <w:p w14:paraId="6E85E398"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14</w:t>
            </w:r>
          </w:p>
        </w:tc>
        <w:tc>
          <w:tcPr>
            <w:tcW w:w="1464" w:type="pct"/>
          </w:tcPr>
          <w:p w14:paraId="21793EF3" w14:textId="5CF83875"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 xml:space="preserve">Не определено полномочие, с которым участник обращается к </w:t>
            </w:r>
            <w:r w:rsidR="008B37B4" w:rsidRPr="00F72371">
              <w:rPr>
                <w:rFonts w:ascii="Times New Roman" w:hAnsi="Times New Roman"/>
                <w:sz w:val="24"/>
                <w:szCs w:val="24"/>
              </w:rPr>
              <w:t>ГИС ГМП</w:t>
            </w:r>
          </w:p>
        </w:tc>
        <w:tc>
          <w:tcPr>
            <w:tcW w:w="1325" w:type="pct"/>
          </w:tcPr>
          <w:p w14:paraId="4370A627" w14:textId="0AACDDCB" w:rsidR="0095392A" w:rsidRPr="00F72371" w:rsidRDefault="0095392A" w:rsidP="00B97518">
            <w:pPr>
              <w:pStyle w:val="aff"/>
              <w:rPr>
                <w:rFonts w:ascii="Times New Roman" w:hAnsi="Times New Roman"/>
                <w:sz w:val="24"/>
                <w:szCs w:val="24"/>
              </w:rPr>
            </w:pPr>
            <w:r w:rsidRPr="00F72371">
              <w:rPr>
                <w:rFonts w:ascii="Times New Roman" w:hAnsi="Times New Roman"/>
                <w:sz w:val="24"/>
                <w:szCs w:val="24"/>
              </w:rPr>
              <w:t xml:space="preserve">Контроль указания полномочия, с которым участник обращается к </w:t>
            </w:r>
            <w:r w:rsidR="008B37B4" w:rsidRPr="00F72371">
              <w:rPr>
                <w:rFonts w:ascii="Times New Roman" w:hAnsi="Times New Roman"/>
                <w:sz w:val="24"/>
                <w:szCs w:val="24"/>
              </w:rPr>
              <w:t>ГИС ГМП</w:t>
            </w:r>
            <w:r w:rsidRPr="00F72371">
              <w:rPr>
                <w:rFonts w:ascii="Times New Roman" w:hAnsi="Times New Roman"/>
                <w:sz w:val="24"/>
                <w:szCs w:val="24"/>
              </w:rPr>
              <w:t xml:space="preserve">, в случае регистрации участника в </w:t>
            </w:r>
            <w:r w:rsidR="008B37B4" w:rsidRPr="00F72371">
              <w:rPr>
                <w:rFonts w:ascii="Times New Roman" w:hAnsi="Times New Roman"/>
                <w:sz w:val="24"/>
                <w:szCs w:val="24"/>
              </w:rPr>
              <w:t>ГИС ГМП</w:t>
            </w:r>
            <w:r w:rsidRPr="00F72371">
              <w:rPr>
                <w:rFonts w:ascii="Times New Roman" w:hAnsi="Times New Roman"/>
                <w:sz w:val="24"/>
                <w:szCs w:val="24"/>
              </w:rPr>
              <w:t xml:space="preserve"> с несколькими полномочиями одновременно</w:t>
            </w:r>
          </w:p>
        </w:tc>
        <w:tc>
          <w:tcPr>
            <w:tcW w:w="1616" w:type="pct"/>
          </w:tcPr>
          <w:p w14:paraId="53A2F0A5" w14:textId="44DA3D44" w:rsidR="0095392A" w:rsidRPr="00F72371" w:rsidRDefault="0095392A" w:rsidP="008D1387">
            <w:pPr>
              <w:pStyle w:val="aff"/>
              <w:rPr>
                <w:rFonts w:ascii="Times New Roman" w:hAnsi="Times New Roman"/>
                <w:sz w:val="24"/>
                <w:szCs w:val="24"/>
              </w:rPr>
            </w:pPr>
            <w:r w:rsidRPr="00F72371">
              <w:rPr>
                <w:rFonts w:ascii="Times New Roman" w:hAnsi="Times New Roman"/>
                <w:sz w:val="24"/>
                <w:szCs w:val="24"/>
              </w:rPr>
              <w:t xml:space="preserve">В запросе указан УРН (атрибут </w:t>
            </w:r>
            <w:r w:rsidRPr="00F72371">
              <w:rPr>
                <w:rFonts w:ascii="Times New Roman" w:hAnsi="Times New Roman"/>
                <w:i/>
                <w:sz w:val="24"/>
                <w:szCs w:val="24"/>
                <w:lang w:val="en-US"/>
              </w:rPr>
              <w:t>senderIdentifier</w:t>
            </w:r>
            <w:r w:rsidRPr="00F72371">
              <w:rPr>
                <w:rFonts w:ascii="Times New Roman" w:hAnsi="Times New Roman"/>
                <w:sz w:val="24"/>
                <w:szCs w:val="24"/>
              </w:rPr>
              <w:t xml:space="preserve">), принадлежащий зарегистрированному в </w:t>
            </w:r>
            <w:r w:rsidR="008B37B4" w:rsidRPr="00F72371">
              <w:rPr>
                <w:rFonts w:ascii="Times New Roman" w:hAnsi="Times New Roman"/>
                <w:sz w:val="24"/>
                <w:szCs w:val="24"/>
              </w:rPr>
              <w:t>ГИС ГМП</w:t>
            </w:r>
            <w:r w:rsidRPr="00F72371">
              <w:rPr>
                <w:rFonts w:ascii="Times New Roman" w:hAnsi="Times New Roman"/>
                <w:sz w:val="24"/>
                <w:szCs w:val="24"/>
              </w:rPr>
              <w:t xml:space="preserve"> с несколькими полномочиями одновременно участнику. При этом тег </w:t>
            </w:r>
            <w:r w:rsidRPr="00F72371">
              <w:rPr>
                <w:rFonts w:ascii="Times New Roman" w:hAnsi="Times New Roman"/>
                <w:i/>
                <w:sz w:val="24"/>
                <w:szCs w:val="24"/>
                <w:lang w:val="en-US"/>
              </w:rPr>
              <w:t>senderRole</w:t>
            </w:r>
            <w:r w:rsidRPr="00F72371">
              <w:rPr>
                <w:rFonts w:ascii="Times New Roman" w:hAnsi="Times New Roman"/>
                <w:sz w:val="24"/>
                <w:szCs w:val="24"/>
              </w:rPr>
              <w:t xml:space="preserve"> заполнен некорректным значением (указанное полномочие не принадлежит участнику)</w:t>
            </w:r>
          </w:p>
        </w:tc>
      </w:tr>
      <w:tr w:rsidR="0095392A" w:rsidRPr="00F72371" w14:paraId="502BC8C7" w14:textId="77777777" w:rsidTr="00017651">
        <w:tc>
          <w:tcPr>
            <w:tcW w:w="595" w:type="pct"/>
          </w:tcPr>
          <w:p w14:paraId="14EC3CDC"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15</w:t>
            </w:r>
          </w:p>
        </w:tc>
        <w:tc>
          <w:tcPr>
            <w:tcW w:w="1464" w:type="pct"/>
          </w:tcPr>
          <w:p w14:paraId="45E79212" w14:textId="0FD507DE" w:rsidR="0095392A" w:rsidRPr="00F72371" w:rsidRDefault="0095392A" w:rsidP="00B97518">
            <w:pPr>
              <w:pStyle w:val="aff"/>
              <w:rPr>
                <w:rFonts w:ascii="Times New Roman" w:hAnsi="Times New Roman"/>
                <w:sz w:val="24"/>
                <w:szCs w:val="24"/>
              </w:rPr>
            </w:pPr>
            <w:r w:rsidRPr="00F72371">
              <w:rPr>
                <w:rFonts w:ascii="Times New Roman" w:hAnsi="Times New Roman"/>
                <w:sz w:val="24"/>
                <w:szCs w:val="24"/>
              </w:rPr>
              <w:t xml:space="preserve">Файл сертификата ключа проверки ЭП не может быть загружен в </w:t>
            </w:r>
            <w:r w:rsidR="008B37B4" w:rsidRPr="00F72371">
              <w:rPr>
                <w:rFonts w:ascii="Times New Roman" w:hAnsi="Times New Roman"/>
                <w:sz w:val="24"/>
                <w:szCs w:val="24"/>
              </w:rPr>
              <w:t>ГИС ГМП</w:t>
            </w:r>
          </w:p>
        </w:tc>
        <w:tc>
          <w:tcPr>
            <w:tcW w:w="1325" w:type="pct"/>
          </w:tcPr>
          <w:p w14:paraId="5FDBA7AF"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Контроль корректности формата файла сертификата ключа проверки ЭП, полученного от участника для загрузки или обновления</w:t>
            </w:r>
          </w:p>
        </w:tc>
        <w:tc>
          <w:tcPr>
            <w:tcW w:w="1616" w:type="pct"/>
          </w:tcPr>
          <w:p w14:paraId="08BCDB0A"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Файл с сертификатом ключа проверки ЭП, полученный от участника для загрузки или обновления, имеет некорректный формат</w:t>
            </w:r>
          </w:p>
        </w:tc>
      </w:tr>
      <w:tr w:rsidR="0095392A" w:rsidRPr="00F72371" w14:paraId="6F007B99" w14:textId="77777777" w:rsidTr="00017651">
        <w:tc>
          <w:tcPr>
            <w:tcW w:w="595" w:type="pct"/>
          </w:tcPr>
          <w:p w14:paraId="3AC25256"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16</w:t>
            </w:r>
          </w:p>
        </w:tc>
        <w:tc>
          <w:tcPr>
            <w:tcW w:w="1464" w:type="pct"/>
          </w:tcPr>
          <w:p w14:paraId="4BDD7120"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Не найден сертификат ключа проверки ЭП для обновления</w:t>
            </w:r>
          </w:p>
        </w:tc>
        <w:tc>
          <w:tcPr>
            <w:tcW w:w="1325" w:type="pct"/>
          </w:tcPr>
          <w:p w14:paraId="0949C832"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Проверка наличия сертификата ключа проверки ЭП для обновления</w:t>
            </w:r>
          </w:p>
        </w:tc>
        <w:tc>
          <w:tcPr>
            <w:tcW w:w="1616" w:type="pct"/>
          </w:tcPr>
          <w:p w14:paraId="6E91EB65"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При попытке обновить сертификат ключа проверки ЭП не найден исходный сертификат</w:t>
            </w:r>
          </w:p>
        </w:tc>
      </w:tr>
      <w:tr w:rsidR="0095392A" w:rsidRPr="00F72371" w14:paraId="38F6D197" w14:textId="77777777" w:rsidTr="00017651">
        <w:tc>
          <w:tcPr>
            <w:tcW w:w="595" w:type="pct"/>
          </w:tcPr>
          <w:p w14:paraId="00928ACE"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17</w:t>
            </w:r>
          </w:p>
        </w:tc>
        <w:tc>
          <w:tcPr>
            <w:tcW w:w="1464" w:type="pct"/>
          </w:tcPr>
          <w:p w14:paraId="10E3BBCF"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 xml:space="preserve">Получен сертификат </w:t>
            </w:r>
            <w:r w:rsidRPr="00F72371">
              <w:rPr>
                <w:rFonts w:ascii="Times New Roman" w:hAnsi="Times New Roman"/>
                <w:sz w:val="24"/>
                <w:szCs w:val="24"/>
              </w:rPr>
              <w:lastRenderedPageBreak/>
              <w:t>ключа проверки ЭП от незарегистрированного участника</w:t>
            </w:r>
          </w:p>
        </w:tc>
        <w:tc>
          <w:tcPr>
            <w:tcW w:w="1325" w:type="pct"/>
          </w:tcPr>
          <w:p w14:paraId="0BA8A5CE" w14:textId="3E5DADA1"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lastRenderedPageBreak/>
              <w:t xml:space="preserve">Контроль наличия </w:t>
            </w:r>
            <w:r w:rsidRPr="00F72371">
              <w:rPr>
                <w:rFonts w:ascii="Times New Roman" w:hAnsi="Times New Roman"/>
                <w:sz w:val="24"/>
                <w:szCs w:val="24"/>
              </w:rPr>
              <w:lastRenderedPageBreak/>
              <w:t xml:space="preserve">участника-владельца сертификата в справочнике зарегистрированных участников </w:t>
            </w:r>
            <w:r w:rsidR="008B37B4" w:rsidRPr="00F72371">
              <w:rPr>
                <w:rFonts w:ascii="Times New Roman" w:hAnsi="Times New Roman"/>
                <w:sz w:val="24"/>
                <w:szCs w:val="24"/>
              </w:rPr>
              <w:t>ГИС ГМП</w:t>
            </w:r>
          </w:p>
        </w:tc>
        <w:tc>
          <w:tcPr>
            <w:tcW w:w="1616" w:type="pct"/>
          </w:tcPr>
          <w:p w14:paraId="5FED9841"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lastRenderedPageBreak/>
              <w:t xml:space="preserve">УРН, указанный в запросе на </w:t>
            </w:r>
            <w:r w:rsidRPr="00F72371">
              <w:rPr>
                <w:rFonts w:ascii="Times New Roman" w:hAnsi="Times New Roman"/>
                <w:sz w:val="24"/>
                <w:szCs w:val="24"/>
              </w:rPr>
              <w:lastRenderedPageBreak/>
              <w:t xml:space="preserve">загрузку или обновления сертификата не принадлежит передавшему запрос участнику </w:t>
            </w:r>
          </w:p>
        </w:tc>
      </w:tr>
      <w:tr w:rsidR="0095392A" w:rsidRPr="00F72371" w14:paraId="4963A46F" w14:textId="77777777" w:rsidTr="00017651">
        <w:tc>
          <w:tcPr>
            <w:tcW w:w="595" w:type="pct"/>
          </w:tcPr>
          <w:p w14:paraId="6FD35316"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lastRenderedPageBreak/>
              <w:t>18</w:t>
            </w:r>
          </w:p>
        </w:tc>
        <w:tc>
          <w:tcPr>
            <w:tcW w:w="1464" w:type="pct"/>
          </w:tcPr>
          <w:p w14:paraId="19276CE7"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Загружаемый / обновляемый сертификат ключа проверки ЭП имеет недопустимый срок действия</w:t>
            </w:r>
          </w:p>
        </w:tc>
        <w:tc>
          <w:tcPr>
            <w:tcW w:w="1325" w:type="pct"/>
          </w:tcPr>
          <w:p w14:paraId="1889A1C7"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Контроль срока действия загружаемого</w:t>
            </w:r>
            <w:r w:rsidRPr="00F72371">
              <w:rPr>
                <w:rFonts w:ascii="Times New Roman" w:hAnsi="Times New Roman"/>
                <w:sz w:val="24"/>
                <w:szCs w:val="24"/>
                <w:lang w:val="en-US"/>
              </w:rPr>
              <w:t> </w:t>
            </w:r>
            <w:r w:rsidRPr="00F72371">
              <w:rPr>
                <w:rFonts w:ascii="Times New Roman" w:hAnsi="Times New Roman"/>
                <w:sz w:val="24"/>
                <w:szCs w:val="24"/>
              </w:rPr>
              <w:t>/ обновляемого сертификата ключа проверки ЭП</w:t>
            </w:r>
          </w:p>
        </w:tc>
        <w:tc>
          <w:tcPr>
            <w:tcW w:w="1616" w:type="pct"/>
          </w:tcPr>
          <w:p w14:paraId="73100A2F"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Загружаемый обновляемый сертификат ключа проверки ЭП имеет истекший срок действия</w:t>
            </w:r>
          </w:p>
        </w:tc>
      </w:tr>
      <w:tr w:rsidR="0095392A" w:rsidRPr="00F72371" w14:paraId="76A38424" w14:textId="77777777" w:rsidTr="00017651">
        <w:tc>
          <w:tcPr>
            <w:tcW w:w="595" w:type="pct"/>
          </w:tcPr>
          <w:p w14:paraId="0EA81DCE"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20</w:t>
            </w:r>
          </w:p>
        </w:tc>
        <w:tc>
          <w:tcPr>
            <w:tcW w:w="1464" w:type="pct"/>
          </w:tcPr>
          <w:p w14:paraId="628C1564" w14:textId="272C57BA"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 xml:space="preserve">В </w:t>
            </w:r>
            <w:r w:rsidR="008B37B4" w:rsidRPr="00F72371">
              <w:rPr>
                <w:rFonts w:ascii="Times New Roman" w:hAnsi="Times New Roman"/>
                <w:sz w:val="24"/>
                <w:szCs w:val="24"/>
              </w:rPr>
              <w:t>ГИС ГМП</w:t>
            </w:r>
            <w:r w:rsidRPr="00F72371">
              <w:rPr>
                <w:rFonts w:ascii="Times New Roman" w:hAnsi="Times New Roman"/>
                <w:sz w:val="24"/>
                <w:szCs w:val="24"/>
              </w:rPr>
              <w:t xml:space="preserve"> уже загружен сертификат ключа проверки ЭП с данным уникальным номером</w:t>
            </w:r>
          </w:p>
        </w:tc>
        <w:tc>
          <w:tcPr>
            <w:tcW w:w="1325" w:type="pct"/>
          </w:tcPr>
          <w:p w14:paraId="331D87F4"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Контроль наличия сертификата ключа проверки ЭП с уникальным номером, совпадающим с уникальным номером загружаемого сертификата</w:t>
            </w:r>
          </w:p>
        </w:tc>
        <w:tc>
          <w:tcPr>
            <w:tcW w:w="1616" w:type="pct"/>
          </w:tcPr>
          <w:p w14:paraId="0EF56154" w14:textId="661C4EDB"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 xml:space="preserve">В </w:t>
            </w:r>
            <w:r w:rsidR="008B37B4" w:rsidRPr="00F72371">
              <w:rPr>
                <w:rFonts w:ascii="Times New Roman" w:hAnsi="Times New Roman"/>
                <w:sz w:val="24"/>
                <w:szCs w:val="24"/>
              </w:rPr>
              <w:t>ГИС ГМП</w:t>
            </w:r>
            <w:r w:rsidRPr="00F72371">
              <w:rPr>
                <w:rFonts w:ascii="Times New Roman" w:hAnsi="Times New Roman"/>
                <w:sz w:val="24"/>
                <w:szCs w:val="24"/>
              </w:rPr>
              <w:t xml:space="preserve"> уже присутствует сертификат ключа проверки ЭП с данным номером</w:t>
            </w:r>
          </w:p>
        </w:tc>
      </w:tr>
      <w:tr w:rsidR="0095392A" w:rsidRPr="00F72371" w14:paraId="379EF19A" w14:textId="77777777" w:rsidTr="00017651">
        <w:tc>
          <w:tcPr>
            <w:tcW w:w="595" w:type="pct"/>
          </w:tcPr>
          <w:p w14:paraId="7A1154DB"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21</w:t>
            </w:r>
          </w:p>
        </w:tc>
        <w:tc>
          <w:tcPr>
            <w:tcW w:w="1464" w:type="pct"/>
          </w:tcPr>
          <w:p w14:paraId="05F15876"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Получен запрос от незарегистрированного участника</w:t>
            </w:r>
          </w:p>
        </w:tc>
        <w:tc>
          <w:tcPr>
            <w:tcW w:w="1325" w:type="pct"/>
          </w:tcPr>
          <w:p w14:paraId="16DB66EF" w14:textId="09E3C9B1" w:rsidR="0095392A" w:rsidRPr="00F72371" w:rsidRDefault="0095392A" w:rsidP="00B97518">
            <w:pPr>
              <w:pStyle w:val="aff"/>
              <w:rPr>
                <w:rFonts w:ascii="Times New Roman" w:hAnsi="Times New Roman"/>
                <w:sz w:val="24"/>
                <w:szCs w:val="24"/>
              </w:rPr>
            </w:pPr>
            <w:r w:rsidRPr="00F72371">
              <w:rPr>
                <w:rFonts w:ascii="Times New Roman" w:hAnsi="Times New Roman"/>
                <w:sz w:val="24"/>
                <w:szCs w:val="24"/>
              </w:rPr>
              <w:t xml:space="preserve">Контроль наличия УРН участника в справочниках </w:t>
            </w:r>
            <w:r w:rsidR="008B37B4" w:rsidRPr="00F72371">
              <w:rPr>
                <w:rFonts w:ascii="Times New Roman" w:hAnsi="Times New Roman"/>
                <w:sz w:val="24"/>
                <w:szCs w:val="24"/>
              </w:rPr>
              <w:t>ГИС ГМП</w:t>
            </w:r>
          </w:p>
        </w:tc>
        <w:tc>
          <w:tcPr>
            <w:tcW w:w="1616" w:type="pct"/>
          </w:tcPr>
          <w:p w14:paraId="7A089DE9"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Принят запрос от незарегистрированного участника</w:t>
            </w:r>
          </w:p>
        </w:tc>
      </w:tr>
      <w:tr w:rsidR="0095392A" w:rsidRPr="00F72371" w14:paraId="77BA1112" w14:textId="77777777" w:rsidTr="00017651">
        <w:tc>
          <w:tcPr>
            <w:tcW w:w="595" w:type="pct"/>
          </w:tcPr>
          <w:p w14:paraId="67A76175"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23</w:t>
            </w:r>
          </w:p>
        </w:tc>
        <w:tc>
          <w:tcPr>
            <w:tcW w:w="1464" w:type="pct"/>
          </w:tcPr>
          <w:p w14:paraId="1B52AE68"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Попытка передачи начисления (платежа) участником, не завершившим тестирование или исключенным участником</w:t>
            </w:r>
          </w:p>
        </w:tc>
        <w:tc>
          <w:tcPr>
            <w:tcW w:w="1325" w:type="pct"/>
          </w:tcPr>
          <w:p w14:paraId="4DF98AA5"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Проверка активности учетной записи участника, сформировавшего начисление (платеж)</w:t>
            </w:r>
          </w:p>
        </w:tc>
        <w:tc>
          <w:tcPr>
            <w:tcW w:w="1616" w:type="pct"/>
          </w:tcPr>
          <w:p w14:paraId="7948C4FD" w14:textId="2FA87AC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 xml:space="preserve">Участник, сформировавший начисление (платеж), имеет статус «Блокирован» или «Исключен» в </w:t>
            </w:r>
            <w:r w:rsidR="008B37B4" w:rsidRPr="00F72371">
              <w:rPr>
                <w:rFonts w:ascii="Times New Roman" w:hAnsi="Times New Roman"/>
                <w:sz w:val="24"/>
                <w:szCs w:val="24"/>
              </w:rPr>
              <w:t>ГИС ГМП</w:t>
            </w:r>
          </w:p>
        </w:tc>
      </w:tr>
      <w:tr w:rsidR="0095392A" w:rsidRPr="00F72371" w14:paraId="0BE8CFC8" w14:textId="77777777" w:rsidTr="00017651">
        <w:tc>
          <w:tcPr>
            <w:tcW w:w="595" w:type="pct"/>
          </w:tcPr>
          <w:p w14:paraId="382DE6C9"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24</w:t>
            </w:r>
          </w:p>
        </w:tc>
        <w:tc>
          <w:tcPr>
            <w:tcW w:w="1464" w:type="pct"/>
          </w:tcPr>
          <w:p w14:paraId="53FB819D"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Запрос данных участником, не завершившим тестирование или исключенным участником</w:t>
            </w:r>
          </w:p>
        </w:tc>
        <w:tc>
          <w:tcPr>
            <w:tcW w:w="1325" w:type="pct"/>
          </w:tcPr>
          <w:p w14:paraId="72A840A5"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Контроль активности участника, направившего запрос</w:t>
            </w:r>
          </w:p>
        </w:tc>
        <w:tc>
          <w:tcPr>
            <w:tcW w:w="1616" w:type="pct"/>
          </w:tcPr>
          <w:p w14:paraId="3BC4E743" w14:textId="222F4A22"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 xml:space="preserve">Участник, запросивший данные, имеет статус «Блокирован» или «Исключен» в </w:t>
            </w:r>
            <w:r w:rsidR="008B37B4" w:rsidRPr="00F72371">
              <w:rPr>
                <w:rFonts w:ascii="Times New Roman" w:hAnsi="Times New Roman"/>
                <w:sz w:val="24"/>
                <w:szCs w:val="24"/>
              </w:rPr>
              <w:t>ГИС ГМП</w:t>
            </w:r>
          </w:p>
        </w:tc>
      </w:tr>
      <w:tr w:rsidR="0095392A" w:rsidRPr="00F72371" w14:paraId="0CC8EBAF" w14:textId="77777777" w:rsidTr="00017651">
        <w:tc>
          <w:tcPr>
            <w:tcW w:w="595" w:type="pct"/>
          </w:tcPr>
          <w:p w14:paraId="7D77E858"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27</w:t>
            </w:r>
          </w:p>
        </w:tc>
        <w:tc>
          <w:tcPr>
            <w:tcW w:w="1464" w:type="pct"/>
          </w:tcPr>
          <w:p w14:paraId="7C197D1D"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 xml:space="preserve">Ваш запрос не был обработан – ЭП-ОВ некорректна </w:t>
            </w:r>
          </w:p>
        </w:tc>
        <w:tc>
          <w:tcPr>
            <w:tcW w:w="1325" w:type="pct"/>
          </w:tcPr>
          <w:p w14:paraId="78E1B931"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Проверка ЭП-ОВ</w:t>
            </w:r>
          </w:p>
        </w:tc>
        <w:tc>
          <w:tcPr>
            <w:tcW w:w="1616" w:type="pct"/>
          </w:tcPr>
          <w:p w14:paraId="068A9027"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По итогам проверки ЭП-ОВ установлена ее некорректность</w:t>
            </w:r>
          </w:p>
        </w:tc>
      </w:tr>
      <w:tr w:rsidR="0095392A" w:rsidRPr="00F72371" w14:paraId="6944267A" w14:textId="77777777" w:rsidTr="00017651">
        <w:tc>
          <w:tcPr>
            <w:tcW w:w="595" w:type="pct"/>
          </w:tcPr>
          <w:p w14:paraId="13063EF1"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28</w:t>
            </w:r>
          </w:p>
        </w:tc>
        <w:tc>
          <w:tcPr>
            <w:tcW w:w="1464" w:type="pct"/>
          </w:tcPr>
          <w:p w14:paraId="71A95706"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 xml:space="preserve">Ошибка вызова информационной системы </w:t>
            </w:r>
            <w:r w:rsidRPr="00F72371">
              <w:rPr>
                <w:rFonts w:ascii="Times New Roman" w:hAnsi="Times New Roman"/>
                <w:sz w:val="24"/>
                <w:szCs w:val="24"/>
              </w:rPr>
              <w:lastRenderedPageBreak/>
              <w:t>участника</w:t>
            </w:r>
          </w:p>
        </w:tc>
        <w:tc>
          <w:tcPr>
            <w:tcW w:w="1325" w:type="pct"/>
          </w:tcPr>
          <w:p w14:paraId="087C7938"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lastRenderedPageBreak/>
              <w:t xml:space="preserve">Контроль доступности информационной </w:t>
            </w:r>
            <w:r w:rsidRPr="00F72371">
              <w:rPr>
                <w:rFonts w:ascii="Times New Roman" w:hAnsi="Times New Roman"/>
                <w:sz w:val="24"/>
                <w:szCs w:val="24"/>
              </w:rPr>
              <w:lastRenderedPageBreak/>
              <w:t>системы участника</w:t>
            </w:r>
          </w:p>
        </w:tc>
        <w:tc>
          <w:tcPr>
            <w:tcW w:w="1616" w:type="pct"/>
          </w:tcPr>
          <w:p w14:paraId="2A430C85"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lastRenderedPageBreak/>
              <w:t xml:space="preserve">При взаимодействии с информационной системой </w:t>
            </w:r>
            <w:r w:rsidRPr="00F72371">
              <w:rPr>
                <w:rFonts w:ascii="Times New Roman" w:hAnsi="Times New Roman"/>
                <w:sz w:val="24"/>
                <w:szCs w:val="24"/>
              </w:rPr>
              <w:lastRenderedPageBreak/>
              <w:t>участника возникла ошибка</w:t>
            </w:r>
          </w:p>
        </w:tc>
      </w:tr>
      <w:tr w:rsidR="0095392A" w:rsidRPr="00F72371" w14:paraId="5B90E822" w14:textId="77777777" w:rsidTr="00017651">
        <w:tc>
          <w:tcPr>
            <w:tcW w:w="595" w:type="pct"/>
          </w:tcPr>
          <w:p w14:paraId="76850031"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lastRenderedPageBreak/>
              <w:t>30</w:t>
            </w:r>
          </w:p>
        </w:tc>
        <w:tc>
          <w:tcPr>
            <w:tcW w:w="1464" w:type="pct"/>
          </w:tcPr>
          <w:p w14:paraId="67654AE3"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У вас недостаточно прав на проведение данной операции</w:t>
            </w:r>
          </w:p>
        </w:tc>
        <w:tc>
          <w:tcPr>
            <w:tcW w:w="1325" w:type="pct"/>
          </w:tcPr>
          <w:p w14:paraId="33F6E6AB"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Контроль наличия прав на проведение операции</w:t>
            </w:r>
          </w:p>
        </w:tc>
        <w:tc>
          <w:tcPr>
            <w:tcW w:w="1616" w:type="pct"/>
          </w:tcPr>
          <w:p w14:paraId="21FBFFCC" w14:textId="0D7119B5"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 xml:space="preserve">Попытка информационной системы участника провести операцию, на которую у нее нет прав. Например, провести квитирование начисления, которое было загружено в </w:t>
            </w:r>
            <w:r w:rsidR="008B37B4" w:rsidRPr="00F72371">
              <w:rPr>
                <w:rFonts w:ascii="Times New Roman" w:hAnsi="Times New Roman"/>
                <w:sz w:val="24"/>
                <w:szCs w:val="24"/>
              </w:rPr>
              <w:t>ГИС ГМП</w:t>
            </w:r>
            <w:r w:rsidRPr="00F72371">
              <w:rPr>
                <w:rFonts w:ascii="Times New Roman" w:hAnsi="Times New Roman"/>
                <w:sz w:val="24"/>
                <w:szCs w:val="24"/>
              </w:rPr>
              <w:t xml:space="preserve"> другой системой.</w:t>
            </w:r>
          </w:p>
        </w:tc>
      </w:tr>
      <w:tr w:rsidR="0095392A" w:rsidRPr="00F72371" w14:paraId="06DFDE83" w14:textId="77777777" w:rsidTr="00017651">
        <w:tc>
          <w:tcPr>
            <w:tcW w:w="595" w:type="pct"/>
          </w:tcPr>
          <w:p w14:paraId="612654F0"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31</w:t>
            </w:r>
          </w:p>
        </w:tc>
        <w:tc>
          <w:tcPr>
            <w:tcW w:w="1464" w:type="pct"/>
          </w:tcPr>
          <w:p w14:paraId="16956D4E"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 xml:space="preserve">Неверный сертификат ключа проверки ЭП в запросе </w:t>
            </w:r>
          </w:p>
        </w:tc>
        <w:tc>
          <w:tcPr>
            <w:tcW w:w="1325" w:type="pct"/>
          </w:tcPr>
          <w:p w14:paraId="7D8F154F" w14:textId="2544005E" w:rsidR="0095392A" w:rsidRPr="00F72371" w:rsidRDefault="0095392A" w:rsidP="00B97518">
            <w:pPr>
              <w:pStyle w:val="aff"/>
              <w:rPr>
                <w:rFonts w:ascii="Times New Roman" w:hAnsi="Times New Roman"/>
                <w:sz w:val="24"/>
                <w:szCs w:val="24"/>
              </w:rPr>
            </w:pPr>
            <w:r w:rsidRPr="00F72371">
              <w:rPr>
                <w:rFonts w:ascii="Times New Roman" w:hAnsi="Times New Roman"/>
                <w:sz w:val="24"/>
                <w:szCs w:val="24"/>
              </w:rPr>
              <w:t xml:space="preserve">Контроль соответствия сертификата ключа проверки ЭП-ОВ хранящемуся в </w:t>
            </w:r>
            <w:r w:rsidR="008B37B4" w:rsidRPr="00F72371">
              <w:rPr>
                <w:rFonts w:ascii="Times New Roman" w:hAnsi="Times New Roman"/>
                <w:sz w:val="24"/>
                <w:szCs w:val="24"/>
              </w:rPr>
              <w:t>ГИС ГМП</w:t>
            </w:r>
            <w:r w:rsidRPr="00F72371">
              <w:rPr>
                <w:rFonts w:ascii="Times New Roman" w:hAnsi="Times New Roman"/>
                <w:sz w:val="24"/>
                <w:szCs w:val="24"/>
              </w:rPr>
              <w:t xml:space="preserve"> в запросе к веб-сервису </w:t>
            </w:r>
            <w:r w:rsidR="008B37B4" w:rsidRPr="00F72371">
              <w:rPr>
                <w:rFonts w:ascii="Times New Roman" w:hAnsi="Times New Roman"/>
                <w:sz w:val="24"/>
                <w:szCs w:val="24"/>
              </w:rPr>
              <w:t>ГИС ГМП</w:t>
            </w:r>
          </w:p>
        </w:tc>
        <w:tc>
          <w:tcPr>
            <w:tcW w:w="1616" w:type="pct"/>
          </w:tcPr>
          <w:p w14:paraId="75317EF1" w14:textId="66E2B0B9"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 xml:space="preserve">Сертификат ключа проверки ЭП-ОВ, указанный в запросе от информационной системы участника, не соответствует сертификатам ЭП, привязанным к данной системе в </w:t>
            </w:r>
            <w:r w:rsidR="008B37B4" w:rsidRPr="00F72371">
              <w:rPr>
                <w:rFonts w:ascii="Times New Roman" w:hAnsi="Times New Roman"/>
                <w:sz w:val="24"/>
                <w:szCs w:val="24"/>
              </w:rPr>
              <w:t>ГИС ГМП</w:t>
            </w:r>
          </w:p>
        </w:tc>
      </w:tr>
      <w:tr w:rsidR="0095392A" w:rsidRPr="00F72371" w14:paraId="2EBC169A" w14:textId="77777777" w:rsidTr="00017651">
        <w:tc>
          <w:tcPr>
            <w:tcW w:w="595" w:type="pct"/>
          </w:tcPr>
          <w:p w14:paraId="5567FDE9"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32</w:t>
            </w:r>
          </w:p>
        </w:tc>
        <w:tc>
          <w:tcPr>
            <w:tcW w:w="1464" w:type="pct"/>
          </w:tcPr>
          <w:p w14:paraId="1184C7F0"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Извещение о приеме к исполнению распоряжения имеет нулевую сумму платежа</w:t>
            </w:r>
          </w:p>
        </w:tc>
        <w:tc>
          <w:tcPr>
            <w:tcW w:w="1325" w:type="pct"/>
          </w:tcPr>
          <w:p w14:paraId="2DF6F211" w14:textId="23007768" w:rsidR="0095392A" w:rsidRPr="00F72371" w:rsidRDefault="0095392A" w:rsidP="00303D55">
            <w:pPr>
              <w:pStyle w:val="aff"/>
              <w:rPr>
                <w:rFonts w:ascii="Times New Roman" w:hAnsi="Times New Roman"/>
                <w:sz w:val="24"/>
                <w:szCs w:val="24"/>
              </w:rPr>
            </w:pPr>
            <w:r w:rsidRPr="00F72371">
              <w:rPr>
                <w:rFonts w:ascii="Times New Roman" w:hAnsi="Times New Roman"/>
                <w:sz w:val="24"/>
                <w:szCs w:val="24"/>
              </w:rPr>
              <w:t xml:space="preserve">Контроль суммы </w:t>
            </w:r>
            <w:r w:rsidR="00303D55" w:rsidRPr="00F72371">
              <w:rPr>
                <w:rFonts w:ascii="Times New Roman" w:hAnsi="Times New Roman"/>
                <w:sz w:val="24"/>
                <w:szCs w:val="24"/>
              </w:rPr>
              <w:t xml:space="preserve">извещения о приеме к исполнению распоряжения </w:t>
            </w:r>
            <w:r w:rsidRPr="00F72371">
              <w:rPr>
                <w:rFonts w:ascii="Times New Roman" w:hAnsi="Times New Roman"/>
                <w:sz w:val="24"/>
                <w:szCs w:val="24"/>
              </w:rPr>
              <w:t>(</w:t>
            </w:r>
            <w:r w:rsidR="00303D55" w:rsidRPr="00F72371">
              <w:rPr>
                <w:rFonts w:ascii="Times New Roman" w:hAnsi="Times New Roman"/>
                <w:sz w:val="24"/>
                <w:szCs w:val="24"/>
              </w:rPr>
              <w:t xml:space="preserve">предоставление извещения о приеме к исполнению распоряжения </w:t>
            </w:r>
            <w:r w:rsidRPr="00F72371">
              <w:rPr>
                <w:rFonts w:ascii="Times New Roman" w:hAnsi="Times New Roman"/>
                <w:sz w:val="24"/>
                <w:szCs w:val="24"/>
              </w:rPr>
              <w:t>с нулевой суммой недопустим)</w:t>
            </w:r>
          </w:p>
        </w:tc>
        <w:tc>
          <w:tcPr>
            <w:tcW w:w="1616" w:type="pct"/>
          </w:tcPr>
          <w:p w14:paraId="75B152A2" w14:textId="7489DE02" w:rsidR="0095392A" w:rsidRPr="00F72371" w:rsidRDefault="0095392A" w:rsidP="00303D55">
            <w:pPr>
              <w:pStyle w:val="aff"/>
              <w:rPr>
                <w:rFonts w:ascii="Times New Roman" w:hAnsi="Times New Roman"/>
                <w:sz w:val="24"/>
                <w:szCs w:val="24"/>
              </w:rPr>
            </w:pPr>
            <w:r w:rsidRPr="00F72371">
              <w:rPr>
                <w:rFonts w:ascii="Times New Roman" w:hAnsi="Times New Roman"/>
                <w:sz w:val="24"/>
                <w:szCs w:val="24"/>
              </w:rPr>
              <w:t xml:space="preserve">Попытка участника </w:t>
            </w:r>
            <w:r w:rsidR="00303D55" w:rsidRPr="00F72371">
              <w:rPr>
                <w:rFonts w:ascii="Times New Roman" w:hAnsi="Times New Roman"/>
                <w:sz w:val="24"/>
                <w:szCs w:val="24"/>
              </w:rPr>
              <w:t xml:space="preserve">предоставить в </w:t>
            </w:r>
            <w:r w:rsidR="008B37B4" w:rsidRPr="00F72371">
              <w:rPr>
                <w:rFonts w:ascii="Times New Roman" w:hAnsi="Times New Roman"/>
                <w:sz w:val="24"/>
                <w:szCs w:val="24"/>
              </w:rPr>
              <w:t>ГИС ГМП</w:t>
            </w:r>
            <w:r w:rsidR="00303D55" w:rsidRPr="00F72371">
              <w:rPr>
                <w:rFonts w:ascii="Times New Roman" w:hAnsi="Times New Roman"/>
                <w:sz w:val="24"/>
                <w:szCs w:val="24"/>
              </w:rPr>
              <w:t xml:space="preserve"> </w:t>
            </w:r>
            <w:r w:rsidRPr="00F72371">
              <w:rPr>
                <w:rFonts w:ascii="Times New Roman" w:hAnsi="Times New Roman"/>
                <w:sz w:val="24"/>
                <w:szCs w:val="24"/>
              </w:rPr>
              <w:t>новое извещение о приеме к исполнению распоряжения с нулевой суммой</w:t>
            </w:r>
          </w:p>
        </w:tc>
      </w:tr>
      <w:tr w:rsidR="0095392A" w:rsidRPr="00F72371" w14:paraId="596A01A0" w14:textId="77777777" w:rsidTr="00017651">
        <w:tc>
          <w:tcPr>
            <w:tcW w:w="595" w:type="pct"/>
          </w:tcPr>
          <w:p w14:paraId="00BBCE44"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33</w:t>
            </w:r>
          </w:p>
        </w:tc>
        <w:tc>
          <w:tcPr>
            <w:tcW w:w="1464" w:type="pct"/>
          </w:tcPr>
          <w:p w14:paraId="3FE4C2A5"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Неверный сертификат ключа проверки ЭП под сущностью (запросом)</w:t>
            </w:r>
          </w:p>
        </w:tc>
        <w:tc>
          <w:tcPr>
            <w:tcW w:w="1325" w:type="pct"/>
          </w:tcPr>
          <w:p w14:paraId="460C19C5"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Контроль соответствия сертификата ключа проверки ЭП под сущностью (запросом)</w:t>
            </w:r>
          </w:p>
        </w:tc>
        <w:tc>
          <w:tcPr>
            <w:tcW w:w="1616" w:type="pct"/>
          </w:tcPr>
          <w:p w14:paraId="59457A19" w14:textId="52AEEF00"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 xml:space="preserve">Сертификат ключа проверки ЭП под сущностью, переданной участником, не соответствует сертификату ключа проверки ЭП, привязанному к данному участнику в </w:t>
            </w:r>
            <w:r w:rsidR="008B37B4" w:rsidRPr="00F72371">
              <w:rPr>
                <w:rFonts w:ascii="Times New Roman" w:hAnsi="Times New Roman"/>
                <w:sz w:val="24"/>
                <w:szCs w:val="24"/>
              </w:rPr>
              <w:t>ГИС ГМП</w:t>
            </w:r>
          </w:p>
        </w:tc>
      </w:tr>
      <w:tr w:rsidR="0095392A" w:rsidRPr="00F72371" w14:paraId="3660F24B" w14:textId="77777777" w:rsidTr="00017651">
        <w:tc>
          <w:tcPr>
            <w:tcW w:w="595" w:type="pct"/>
          </w:tcPr>
          <w:p w14:paraId="52CD2A38"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34</w:t>
            </w:r>
          </w:p>
        </w:tc>
        <w:tc>
          <w:tcPr>
            <w:tcW w:w="1464" w:type="pct"/>
          </w:tcPr>
          <w:p w14:paraId="23D9910B" w14:textId="3C95065A" w:rsidR="0095392A" w:rsidRPr="00F72371" w:rsidRDefault="0095392A" w:rsidP="00FD3FBC">
            <w:pPr>
              <w:pStyle w:val="aff"/>
              <w:rPr>
                <w:rFonts w:ascii="Times New Roman" w:hAnsi="Times New Roman"/>
                <w:sz w:val="24"/>
                <w:szCs w:val="24"/>
              </w:rPr>
            </w:pPr>
            <w:r w:rsidRPr="00F72371">
              <w:rPr>
                <w:rFonts w:ascii="Times New Roman" w:hAnsi="Times New Roman"/>
                <w:sz w:val="24"/>
                <w:szCs w:val="24"/>
              </w:rPr>
              <w:t xml:space="preserve">В запросе на </w:t>
            </w:r>
            <w:r w:rsidR="00FD3FBC" w:rsidRPr="00F72371">
              <w:rPr>
                <w:rFonts w:ascii="Times New Roman" w:hAnsi="Times New Roman"/>
                <w:sz w:val="24"/>
                <w:szCs w:val="24"/>
              </w:rPr>
              <w:t xml:space="preserve">получение участником информации из </w:t>
            </w:r>
            <w:r w:rsidR="008B37B4" w:rsidRPr="00F72371">
              <w:rPr>
                <w:rFonts w:ascii="Times New Roman" w:hAnsi="Times New Roman"/>
                <w:sz w:val="24"/>
                <w:szCs w:val="24"/>
              </w:rPr>
              <w:t>ГИС ГМП</w:t>
            </w:r>
            <w:r w:rsidR="00FD3FBC" w:rsidRPr="00F72371">
              <w:rPr>
                <w:rFonts w:ascii="Times New Roman" w:hAnsi="Times New Roman"/>
                <w:sz w:val="24"/>
                <w:szCs w:val="24"/>
              </w:rPr>
              <w:t xml:space="preserve"> </w:t>
            </w:r>
            <w:r w:rsidRPr="00F72371">
              <w:rPr>
                <w:rFonts w:ascii="Times New Roman" w:hAnsi="Times New Roman"/>
                <w:sz w:val="24"/>
                <w:szCs w:val="24"/>
              </w:rPr>
              <w:t>не указаны основные параметры запроса</w:t>
            </w:r>
          </w:p>
        </w:tc>
        <w:tc>
          <w:tcPr>
            <w:tcW w:w="1325" w:type="pct"/>
          </w:tcPr>
          <w:p w14:paraId="6C9E1FA5" w14:textId="6C3CB512" w:rsidR="0095392A" w:rsidRPr="00F72371" w:rsidRDefault="0095392A" w:rsidP="00B97518">
            <w:pPr>
              <w:pStyle w:val="aff"/>
              <w:rPr>
                <w:rFonts w:ascii="Times New Roman" w:hAnsi="Times New Roman"/>
                <w:sz w:val="24"/>
                <w:szCs w:val="24"/>
              </w:rPr>
            </w:pPr>
            <w:r w:rsidRPr="00F72371">
              <w:rPr>
                <w:rFonts w:ascii="Times New Roman" w:hAnsi="Times New Roman"/>
                <w:sz w:val="24"/>
                <w:szCs w:val="24"/>
              </w:rPr>
              <w:t xml:space="preserve">Контроль указания основных параметров запроса в запросе </w:t>
            </w:r>
            <w:r w:rsidR="00FD3FBC" w:rsidRPr="00F72371">
              <w:rPr>
                <w:rFonts w:ascii="Times New Roman" w:hAnsi="Times New Roman"/>
                <w:sz w:val="24"/>
                <w:szCs w:val="24"/>
              </w:rPr>
              <w:t xml:space="preserve">получение участником информации из </w:t>
            </w:r>
            <w:r w:rsidR="008B37B4" w:rsidRPr="00F72371">
              <w:rPr>
                <w:rFonts w:ascii="Times New Roman" w:hAnsi="Times New Roman"/>
                <w:sz w:val="24"/>
                <w:szCs w:val="24"/>
              </w:rPr>
              <w:t>ГИС ГМП</w:t>
            </w:r>
          </w:p>
        </w:tc>
        <w:tc>
          <w:tcPr>
            <w:tcW w:w="1616" w:type="pct"/>
          </w:tcPr>
          <w:p w14:paraId="0930F62E" w14:textId="18B45E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 xml:space="preserve">В запросе </w:t>
            </w:r>
            <w:r w:rsidR="00FD3FBC" w:rsidRPr="00F72371">
              <w:rPr>
                <w:rFonts w:ascii="Times New Roman" w:hAnsi="Times New Roman"/>
                <w:sz w:val="24"/>
                <w:szCs w:val="24"/>
              </w:rPr>
              <w:t xml:space="preserve">получение участником информации из </w:t>
            </w:r>
            <w:r w:rsidR="008B37B4" w:rsidRPr="00F72371">
              <w:rPr>
                <w:rFonts w:ascii="Times New Roman" w:hAnsi="Times New Roman"/>
                <w:sz w:val="24"/>
                <w:szCs w:val="24"/>
              </w:rPr>
              <w:t>ГИС ГМП</w:t>
            </w:r>
            <w:r w:rsidR="00FD3FBC" w:rsidRPr="00F72371">
              <w:rPr>
                <w:rFonts w:ascii="Times New Roman" w:hAnsi="Times New Roman"/>
                <w:sz w:val="24"/>
                <w:szCs w:val="24"/>
              </w:rPr>
              <w:t xml:space="preserve"> </w:t>
            </w:r>
            <w:r w:rsidRPr="00F72371">
              <w:rPr>
                <w:rFonts w:ascii="Times New Roman" w:hAnsi="Times New Roman"/>
                <w:sz w:val="24"/>
                <w:szCs w:val="24"/>
              </w:rPr>
              <w:t>не указаны основные параметры запроса (УИН или УИП, временной интервал)</w:t>
            </w:r>
          </w:p>
        </w:tc>
      </w:tr>
      <w:tr w:rsidR="0095392A" w:rsidRPr="00F72371" w14:paraId="39C5884F" w14:textId="77777777" w:rsidTr="00017651">
        <w:tc>
          <w:tcPr>
            <w:tcW w:w="595" w:type="pct"/>
          </w:tcPr>
          <w:p w14:paraId="403BE7D6"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36</w:t>
            </w:r>
          </w:p>
        </w:tc>
        <w:tc>
          <w:tcPr>
            <w:tcW w:w="1464" w:type="pct"/>
          </w:tcPr>
          <w:p w14:paraId="5539C63F"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 xml:space="preserve">Недопустимый срок действия </w:t>
            </w:r>
            <w:r w:rsidRPr="00F72371">
              <w:rPr>
                <w:rFonts w:ascii="Times New Roman" w:hAnsi="Times New Roman"/>
                <w:sz w:val="24"/>
                <w:szCs w:val="24"/>
              </w:rPr>
              <w:lastRenderedPageBreak/>
              <w:t>предварительного начисления</w:t>
            </w:r>
          </w:p>
        </w:tc>
        <w:tc>
          <w:tcPr>
            <w:tcW w:w="1325" w:type="pct"/>
          </w:tcPr>
          <w:p w14:paraId="24773FFF"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lastRenderedPageBreak/>
              <w:t xml:space="preserve">Проверка допустимости указанного срока </w:t>
            </w:r>
            <w:r w:rsidRPr="00F72371">
              <w:rPr>
                <w:rFonts w:ascii="Times New Roman" w:hAnsi="Times New Roman"/>
                <w:sz w:val="24"/>
                <w:szCs w:val="24"/>
              </w:rPr>
              <w:lastRenderedPageBreak/>
              <w:t>действия в запросе на формирование предварительного начисления (дата не менее текущей и не более значения: «текущая дата+1 мес.&gt;)</w:t>
            </w:r>
          </w:p>
        </w:tc>
        <w:tc>
          <w:tcPr>
            <w:tcW w:w="1616" w:type="pct"/>
          </w:tcPr>
          <w:p w14:paraId="0DDEDCB3"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lastRenderedPageBreak/>
              <w:t xml:space="preserve">В запросе на формирование предварительного начисление </w:t>
            </w:r>
            <w:r w:rsidRPr="00F72371">
              <w:rPr>
                <w:rFonts w:ascii="Times New Roman" w:hAnsi="Times New Roman"/>
                <w:sz w:val="24"/>
                <w:szCs w:val="24"/>
              </w:rPr>
              <w:lastRenderedPageBreak/>
              <w:t>указан недопустимый срок действия</w:t>
            </w:r>
          </w:p>
        </w:tc>
      </w:tr>
      <w:tr w:rsidR="0095392A" w:rsidRPr="00F72371" w14:paraId="3A29C035" w14:textId="77777777" w:rsidTr="00017651">
        <w:tc>
          <w:tcPr>
            <w:tcW w:w="595" w:type="pct"/>
          </w:tcPr>
          <w:p w14:paraId="6A0B0AE6"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lastRenderedPageBreak/>
              <w:t>37</w:t>
            </w:r>
          </w:p>
        </w:tc>
        <w:tc>
          <w:tcPr>
            <w:tcW w:w="1464" w:type="pct"/>
          </w:tcPr>
          <w:p w14:paraId="44AE0F58"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Запрос сформирован неуполномоченным участником</w:t>
            </w:r>
          </w:p>
        </w:tc>
        <w:tc>
          <w:tcPr>
            <w:tcW w:w="1325" w:type="pct"/>
          </w:tcPr>
          <w:p w14:paraId="648F6B1F"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Контроль наличия полномочий участника, сформировавшего запрос</w:t>
            </w:r>
          </w:p>
        </w:tc>
        <w:tc>
          <w:tcPr>
            <w:tcW w:w="1616" w:type="pct"/>
          </w:tcPr>
          <w:p w14:paraId="6D0D8164" w14:textId="30D48C03"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 xml:space="preserve">В запросе на </w:t>
            </w:r>
            <w:r w:rsidR="00FD3FBC" w:rsidRPr="00F72371">
              <w:rPr>
                <w:rFonts w:ascii="Times New Roman" w:hAnsi="Times New Roman"/>
                <w:sz w:val="24"/>
                <w:szCs w:val="24"/>
              </w:rPr>
              <w:t xml:space="preserve">получение участником информации из </w:t>
            </w:r>
            <w:r w:rsidR="008B37B4" w:rsidRPr="00F72371">
              <w:rPr>
                <w:rFonts w:ascii="Times New Roman" w:hAnsi="Times New Roman"/>
                <w:sz w:val="24"/>
                <w:szCs w:val="24"/>
              </w:rPr>
              <w:t>ГИС ГМП</w:t>
            </w:r>
            <w:r w:rsidRPr="00F72371">
              <w:rPr>
                <w:rFonts w:ascii="Times New Roman" w:hAnsi="Times New Roman"/>
                <w:sz w:val="24"/>
                <w:szCs w:val="24"/>
              </w:rPr>
              <w:t>, принудительное квитирование и формирование предварительного начисления указан УРН неуполномоченного участника</w:t>
            </w:r>
          </w:p>
        </w:tc>
      </w:tr>
      <w:tr w:rsidR="0095392A" w:rsidRPr="00F72371" w14:paraId="43E6B8E7" w14:textId="77777777" w:rsidTr="00017651">
        <w:tc>
          <w:tcPr>
            <w:tcW w:w="595" w:type="pct"/>
          </w:tcPr>
          <w:p w14:paraId="6EBF73DD"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38</w:t>
            </w:r>
          </w:p>
        </w:tc>
        <w:tc>
          <w:tcPr>
            <w:tcW w:w="1464" w:type="pct"/>
          </w:tcPr>
          <w:p w14:paraId="41CCD17B"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Не указана дата поступления распоряжения в банк плательщика</w:t>
            </w:r>
          </w:p>
        </w:tc>
        <w:tc>
          <w:tcPr>
            <w:tcW w:w="1325" w:type="pct"/>
          </w:tcPr>
          <w:p w14:paraId="698D409C"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Контроль указания даты поступления распоряжения в банк плательщика, если распоряжение принято в банк</w:t>
            </w:r>
          </w:p>
        </w:tc>
        <w:tc>
          <w:tcPr>
            <w:tcW w:w="1616" w:type="pct"/>
          </w:tcPr>
          <w:p w14:paraId="6AF49436" w14:textId="74B83B2F" w:rsidR="0095392A" w:rsidRPr="00F72371" w:rsidRDefault="0095392A" w:rsidP="00303D55">
            <w:pPr>
              <w:pStyle w:val="aff"/>
              <w:rPr>
                <w:rFonts w:ascii="Times New Roman" w:hAnsi="Times New Roman"/>
                <w:sz w:val="24"/>
                <w:szCs w:val="24"/>
              </w:rPr>
            </w:pPr>
            <w:r w:rsidRPr="00F72371">
              <w:rPr>
                <w:rFonts w:ascii="Times New Roman" w:hAnsi="Times New Roman"/>
                <w:sz w:val="24"/>
                <w:szCs w:val="24"/>
              </w:rPr>
              <w:t xml:space="preserve">В запросе на </w:t>
            </w:r>
            <w:r w:rsidR="00303D55" w:rsidRPr="00F72371">
              <w:rPr>
                <w:rFonts w:ascii="Times New Roman" w:hAnsi="Times New Roman"/>
                <w:sz w:val="24"/>
                <w:szCs w:val="24"/>
              </w:rPr>
              <w:t xml:space="preserve">предоставление информации об уплате денежных средств </w:t>
            </w:r>
            <w:r w:rsidRPr="00F72371">
              <w:rPr>
                <w:rFonts w:ascii="Times New Roman" w:hAnsi="Times New Roman"/>
                <w:sz w:val="24"/>
                <w:szCs w:val="24"/>
              </w:rPr>
              <w:t xml:space="preserve">не указана дата поступления распоряжения в банк плательщика, (не заполнен тег </w:t>
            </w:r>
            <w:r w:rsidRPr="00F72371">
              <w:rPr>
                <w:rFonts w:ascii="Times New Roman" w:hAnsi="Times New Roman"/>
                <w:i/>
                <w:sz w:val="24"/>
                <w:szCs w:val="24"/>
                <w:lang w:val="en-US"/>
              </w:rPr>
              <w:t>ReceiptDate</w:t>
            </w:r>
            <w:r w:rsidRPr="00F72371">
              <w:rPr>
                <w:rFonts w:ascii="Times New Roman" w:hAnsi="Times New Roman"/>
                <w:sz w:val="24"/>
                <w:szCs w:val="24"/>
              </w:rPr>
              <w:t xml:space="preserve"> при указанной конструкции </w:t>
            </w:r>
            <w:r w:rsidRPr="00F72371">
              <w:rPr>
                <w:rFonts w:ascii="Times New Roman" w:hAnsi="Times New Roman"/>
                <w:i/>
                <w:sz w:val="24"/>
                <w:szCs w:val="24"/>
                <w:lang w:val="en-US"/>
              </w:rPr>
              <w:t>PaymentIdentificationData</w:t>
            </w:r>
            <w:r w:rsidRPr="00F72371">
              <w:rPr>
                <w:rFonts w:ascii="Times New Roman" w:hAnsi="Times New Roman"/>
                <w:i/>
                <w:sz w:val="24"/>
                <w:szCs w:val="24"/>
              </w:rPr>
              <w:t>/</w:t>
            </w:r>
            <w:r w:rsidRPr="00F72371">
              <w:rPr>
                <w:rFonts w:ascii="Times New Roman" w:hAnsi="Times New Roman"/>
                <w:i/>
                <w:sz w:val="24"/>
                <w:szCs w:val="24"/>
                <w:lang w:val="en-US"/>
              </w:rPr>
              <w:t>Bank</w:t>
            </w:r>
            <w:r w:rsidRPr="00F72371">
              <w:rPr>
                <w:rFonts w:ascii="Times New Roman" w:hAnsi="Times New Roman"/>
                <w:sz w:val="24"/>
                <w:szCs w:val="24"/>
              </w:rPr>
              <w:t>)</w:t>
            </w:r>
          </w:p>
        </w:tc>
      </w:tr>
      <w:tr w:rsidR="0095392A" w:rsidRPr="00F72371" w14:paraId="3ABD9B55" w14:textId="77777777" w:rsidTr="00017651">
        <w:tc>
          <w:tcPr>
            <w:tcW w:w="595" w:type="pct"/>
          </w:tcPr>
          <w:p w14:paraId="0550554E"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39</w:t>
            </w:r>
          </w:p>
        </w:tc>
        <w:tc>
          <w:tcPr>
            <w:tcW w:w="1464" w:type="pct"/>
          </w:tcPr>
          <w:p w14:paraId="75E54D93" w14:textId="011D92D0"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 xml:space="preserve">Не указано </w:t>
            </w:r>
            <w:r w:rsidR="004172DE" w:rsidRPr="00F72371">
              <w:rPr>
                <w:rFonts w:ascii="Times New Roman" w:hAnsi="Times New Roman"/>
                <w:sz w:val="24"/>
                <w:szCs w:val="24"/>
              </w:rPr>
              <w:t>основание уточнения</w:t>
            </w:r>
          </w:p>
        </w:tc>
        <w:tc>
          <w:tcPr>
            <w:tcW w:w="1325" w:type="pct"/>
          </w:tcPr>
          <w:p w14:paraId="78DE021A"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Контроль обязательности заполнения основания аннулирования при аннулировании начисления / платежа</w:t>
            </w:r>
          </w:p>
        </w:tc>
        <w:tc>
          <w:tcPr>
            <w:tcW w:w="1616" w:type="pct"/>
          </w:tcPr>
          <w:p w14:paraId="78038977"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В запросе на аннулирование начисления / платежа не указано основание аннулирования</w:t>
            </w:r>
          </w:p>
        </w:tc>
      </w:tr>
      <w:tr w:rsidR="0095392A" w:rsidRPr="00F72371" w14:paraId="0E2E4BE3" w14:textId="77777777" w:rsidTr="00017651">
        <w:tc>
          <w:tcPr>
            <w:tcW w:w="595" w:type="pct"/>
          </w:tcPr>
          <w:p w14:paraId="16FCE486"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40</w:t>
            </w:r>
          </w:p>
        </w:tc>
        <w:tc>
          <w:tcPr>
            <w:tcW w:w="1464" w:type="pct"/>
          </w:tcPr>
          <w:p w14:paraId="7ED79795"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Извещение о начислении имеет нулевую сумму</w:t>
            </w:r>
          </w:p>
        </w:tc>
        <w:tc>
          <w:tcPr>
            <w:tcW w:w="1325" w:type="pct"/>
          </w:tcPr>
          <w:p w14:paraId="2FDF2418"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Проверка суммы в начислении (сумма в начислении, не являющемся предварительным, не должна быть нулевой)</w:t>
            </w:r>
          </w:p>
        </w:tc>
        <w:tc>
          <w:tcPr>
            <w:tcW w:w="1616" w:type="pct"/>
          </w:tcPr>
          <w:p w14:paraId="1E787507"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Попытка участника загрузить начисление с нулевой суммой (начисление не является предварительным)</w:t>
            </w:r>
          </w:p>
        </w:tc>
      </w:tr>
      <w:tr w:rsidR="0095392A" w:rsidRPr="00F72371" w14:paraId="6E3FB811" w14:textId="77777777" w:rsidTr="00017651">
        <w:tc>
          <w:tcPr>
            <w:tcW w:w="595" w:type="pct"/>
          </w:tcPr>
          <w:p w14:paraId="2121FBBD"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50</w:t>
            </w:r>
          </w:p>
        </w:tc>
        <w:tc>
          <w:tcPr>
            <w:tcW w:w="1464" w:type="pct"/>
          </w:tcPr>
          <w:p w14:paraId="2FC344F2"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Обработка пакета не завершена</w:t>
            </w:r>
          </w:p>
        </w:tc>
        <w:tc>
          <w:tcPr>
            <w:tcW w:w="1325" w:type="pct"/>
          </w:tcPr>
          <w:p w14:paraId="7138D619" w14:textId="5AC37781" w:rsidR="0095392A" w:rsidRPr="00F72371" w:rsidRDefault="0095392A" w:rsidP="00B407F1">
            <w:pPr>
              <w:pStyle w:val="aff"/>
              <w:rPr>
                <w:rFonts w:ascii="Times New Roman" w:hAnsi="Times New Roman"/>
                <w:sz w:val="24"/>
                <w:szCs w:val="24"/>
              </w:rPr>
            </w:pPr>
            <w:r w:rsidRPr="00F72371">
              <w:rPr>
                <w:rFonts w:ascii="Times New Roman" w:hAnsi="Times New Roman"/>
                <w:sz w:val="24"/>
                <w:szCs w:val="24"/>
              </w:rPr>
              <w:t xml:space="preserve">Проверка готовности </w:t>
            </w:r>
            <w:r w:rsidR="00B407F1" w:rsidRPr="00F72371">
              <w:rPr>
                <w:rFonts w:ascii="Times New Roman" w:hAnsi="Times New Roman"/>
                <w:sz w:val="24"/>
                <w:szCs w:val="24"/>
              </w:rPr>
              <w:t xml:space="preserve">статуса </w:t>
            </w:r>
            <w:r w:rsidRPr="00F72371">
              <w:rPr>
                <w:rFonts w:ascii="Times New Roman" w:hAnsi="Times New Roman"/>
                <w:sz w:val="24"/>
                <w:szCs w:val="24"/>
              </w:rPr>
              <w:t xml:space="preserve">обработки </w:t>
            </w:r>
            <w:r w:rsidRPr="00F72371">
              <w:rPr>
                <w:rFonts w:ascii="Times New Roman" w:hAnsi="Times New Roman"/>
                <w:sz w:val="24"/>
                <w:szCs w:val="24"/>
              </w:rPr>
              <w:lastRenderedPageBreak/>
              <w:t>пакета</w:t>
            </w:r>
          </w:p>
        </w:tc>
        <w:tc>
          <w:tcPr>
            <w:tcW w:w="1616" w:type="pct"/>
          </w:tcPr>
          <w:p w14:paraId="2C7A6349"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lastRenderedPageBreak/>
              <w:t xml:space="preserve">Запрошен статус обработки пакета до завершения </w:t>
            </w:r>
            <w:r w:rsidRPr="00F72371">
              <w:rPr>
                <w:rFonts w:ascii="Times New Roman" w:hAnsi="Times New Roman"/>
                <w:sz w:val="24"/>
                <w:szCs w:val="24"/>
              </w:rPr>
              <w:lastRenderedPageBreak/>
              <w:t xml:space="preserve">обработки пакета </w:t>
            </w:r>
          </w:p>
        </w:tc>
      </w:tr>
      <w:tr w:rsidR="0095392A" w:rsidRPr="00F72371" w14:paraId="7DF9BF2E" w14:textId="77777777" w:rsidTr="00017651">
        <w:tc>
          <w:tcPr>
            <w:tcW w:w="595" w:type="pct"/>
          </w:tcPr>
          <w:p w14:paraId="1D854822"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lastRenderedPageBreak/>
              <w:t>51</w:t>
            </w:r>
          </w:p>
        </w:tc>
        <w:tc>
          <w:tcPr>
            <w:tcW w:w="1464" w:type="pct"/>
          </w:tcPr>
          <w:p w14:paraId="1D2CFFD1"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Длина УИН не соответствует требованиям к порядку его формирования</w:t>
            </w:r>
          </w:p>
        </w:tc>
        <w:tc>
          <w:tcPr>
            <w:tcW w:w="1325" w:type="pct"/>
          </w:tcPr>
          <w:p w14:paraId="625EC8FE" w14:textId="62DA878D"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Контроль длины УИН: 20-в соответствие с п.</w:t>
            </w:r>
            <w:r w:rsidRPr="00F72371">
              <w:rPr>
                <w:rFonts w:ascii="Times New Roman" w:hAnsi="Times New Roman"/>
                <w:sz w:val="24"/>
                <w:szCs w:val="24"/>
              </w:rPr>
              <w:fldChar w:fldCharType="begin"/>
            </w:r>
            <w:r w:rsidRPr="00F72371">
              <w:rPr>
                <w:rFonts w:ascii="Times New Roman" w:hAnsi="Times New Roman"/>
                <w:sz w:val="24"/>
                <w:szCs w:val="24"/>
              </w:rPr>
              <w:instrText xml:space="preserve"> REF _Ref461381015 \n \h  \* MERGEFORMAT </w:instrText>
            </w:r>
            <w:r w:rsidRPr="00F72371">
              <w:rPr>
                <w:rFonts w:ascii="Times New Roman" w:hAnsi="Times New Roman"/>
                <w:sz w:val="24"/>
                <w:szCs w:val="24"/>
              </w:rPr>
            </w:r>
            <w:r w:rsidRPr="00F72371">
              <w:rPr>
                <w:rFonts w:ascii="Times New Roman" w:hAnsi="Times New Roman"/>
                <w:sz w:val="24"/>
                <w:szCs w:val="24"/>
              </w:rPr>
              <w:fldChar w:fldCharType="separate"/>
            </w:r>
            <w:r w:rsidR="00B57E80" w:rsidRPr="00F72371">
              <w:rPr>
                <w:rFonts w:ascii="Times New Roman" w:hAnsi="Times New Roman"/>
                <w:sz w:val="24"/>
                <w:szCs w:val="24"/>
              </w:rPr>
              <w:t>3.1.1</w:t>
            </w:r>
            <w:r w:rsidRPr="00F72371">
              <w:rPr>
                <w:rFonts w:ascii="Times New Roman" w:hAnsi="Times New Roman"/>
                <w:sz w:val="24"/>
                <w:szCs w:val="24"/>
              </w:rPr>
              <w:fldChar w:fldCharType="end"/>
            </w:r>
            <w:r w:rsidRPr="00F72371">
              <w:rPr>
                <w:rFonts w:ascii="Times New Roman" w:hAnsi="Times New Roman"/>
                <w:sz w:val="24"/>
                <w:szCs w:val="24"/>
              </w:rPr>
              <w:t>, 25-в соответствие с п.</w:t>
            </w:r>
            <w:r w:rsidRPr="00F72371">
              <w:rPr>
                <w:rFonts w:ascii="Times New Roman" w:hAnsi="Times New Roman"/>
                <w:sz w:val="24"/>
                <w:szCs w:val="24"/>
              </w:rPr>
              <w:fldChar w:fldCharType="begin"/>
            </w:r>
            <w:r w:rsidRPr="00F72371">
              <w:rPr>
                <w:rFonts w:ascii="Times New Roman" w:hAnsi="Times New Roman"/>
                <w:sz w:val="24"/>
                <w:szCs w:val="24"/>
              </w:rPr>
              <w:instrText xml:space="preserve"> REF _Ref461381058 \n \h  \* MERGEFORMAT </w:instrText>
            </w:r>
            <w:r w:rsidRPr="00F72371">
              <w:rPr>
                <w:rFonts w:ascii="Times New Roman" w:hAnsi="Times New Roman"/>
                <w:sz w:val="24"/>
                <w:szCs w:val="24"/>
              </w:rPr>
            </w:r>
            <w:r w:rsidRPr="00F72371">
              <w:rPr>
                <w:rFonts w:ascii="Times New Roman" w:hAnsi="Times New Roman"/>
                <w:sz w:val="24"/>
                <w:szCs w:val="24"/>
              </w:rPr>
              <w:fldChar w:fldCharType="separate"/>
            </w:r>
            <w:r w:rsidR="00B57E80" w:rsidRPr="00F72371">
              <w:rPr>
                <w:rFonts w:ascii="Times New Roman" w:hAnsi="Times New Roman"/>
                <w:sz w:val="24"/>
                <w:szCs w:val="24"/>
              </w:rPr>
              <w:t>3.1.2</w:t>
            </w:r>
            <w:r w:rsidRPr="00F72371">
              <w:rPr>
                <w:rFonts w:ascii="Times New Roman" w:hAnsi="Times New Roman"/>
                <w:sz w:val="24"/>
                <w:szCs w:val="24"/>
              </w:rPr>
              <w:fldChar w:fldCharType="end"/>
            </w:r>
          </w:p>
        </w:tc>
        <w:tc>
          <w:tcPr>
            <w:tcW w:w="1616" w:type="pct"/>
          </w:tcPr>
          <w:p w14:paraId="6951B0D5"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 xml:space="preserve">Длина УИН не равна 20 или длина УИН не равна 25 </w:t>
            </w:r>
          </w:p>
        </w:tc>
      </w:tr>
      <w:tr w:rsidR="0095392A" w:rsidRPr="00F72371" w14:paraId="5161567F" w14:textId="77777777" w:rsidTr="00017651">
        <w:tc>
          <w:tcPr>
            <w:tcW w:w="595" w:type="pct"/>
          </w:tcPr>
          <w:p w14:paraId="712845D0"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52</w:t>
            </w:r>
          </w:p>
        </w:tc>
        <w:tc>
          <w:tcPr>
            <w:tcW w:w="1464" w:type="pct"/>
          </w:tcPr>
          <w:p w14:paraId="310B3160" w14:textId="1A077820"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 xml:space="preserve">Начисление от даты ранее 2013 года не подлежит передаче в </w:t>
            </w:r>
            <w:r w:rsidR="008B37B4" w:rsidRPr="00F72371">
              <w:rPr>
                <w:rFonts w:ascii="Times New Roman" w:hAnsi="Times New Roman"/>
                <w:sz w:val="24"/>
                <w:szCs w:val="24"/>
              </w:rPr>
              <w:t>ГИС ГМП</w:t>
            </w:r>
          </w:p>
        </w:tc>
        <w:tc>
          <w:tcPr>
            <w:tcW w:w="1325" w:type="pct"/>
          </w:tcPr>
          <w:p w14:paraId="1572109C"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Контроль даты начисления не ранее 2013 года</w:t>
            </w:r>
          </w:p>
        </w:tc>
        <w:tc>
          <w:tcPr>
            <w:tcW w:w="1616" w:type="pct"/>
          </w:tcPr>
          <w:p w14:paraId="53F3F741"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Попытка участника загрузить начисление с начисление от даты ранее 1 января 2013 года</w:t>
            </w:r>
          </w:p>
        </w:tc>
      </w:tr>
      <w:tr w:rsidR="0095392A" w:rsidRPr="00F72371" w14:paraId="716C9757" w14:textId="77777777" w:rsidTr="00017651">
        <w:tc>
          <w:tcPr>
            <w:tcW w:w="595" w:type="pct"/>
          </w:tcPr>
          <w:p w14:paraId="1E4036D5"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53</w:t>
            </w:r>
          </w:p>
        </w:tc>
        <w:tc>
          <w:tcPr>
            <w:tcW w:w="1464" w:type="pct"/>
          </w:tcPr>
          <w:p w14:paraId="2084440D"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КБК не может совпадать с УИН</w:t>
            </w:r>
          </w:p>
        </w:tc>
        <w:tc>
          <w:tcPr>
            <w:tcW w:w="1325" w:type="pct"/>
          </w:tcPr>
          <w:p w14:paraId="0D3362D2"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Контроль несовпадения УИН и КБК</w:t>
            </w:r>
          </w:p>
        </w:tc>
        <w:tc>
          <w:tcPr>
            <w:tcW w:w="1616" w:type="pct"/>
          </w:tcPr>
          <w:p w14:paraId="0762B955"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 xml:space="preserve">Попытка участника загрузить начисление с УИН = КБК </w:t>
            </w:r>
          </w:p>
        </w:tc>
      </w:tr>
      <w:tr w:rsidR="0095392A" w:rsidRPr="00F72371" w14:paraId="13D4E8D3" w14:textId="77777777" w:rsidTr="00017651">
        <w:tc>
          <w:tcPr>
            <w:tcW w:w="595" w:type="pct"/>
          </w:tcPr>
          <w:p w14:paraId="6DF6DDE9"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54</w:t>
            </w:r>
          </w:p>
        </w:tc>
        <w:tc>
          <w:tcPr>
            <w:tcW w:w="1464" w:type="pct"/>
          </w:tcPr>
          <w:p w14:paraId="32AC36D8"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УИН и Идентификатор плательщика не могут одновременно быть равны 0</w:t>
            </w:r>
          </w:p>
        </w:tc>
        <w:tc>
          <w:tcPr>
            <w:tcW w:w="1325" w:type="pct"/>
          </w:tcPr>
          <w:p w14:paraId="13C0D869"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Контроль заполненности хотя бы одного из двух полей УИН или Идентификатор плательщика</w:t>
            </w:r>
          </w:p>
        </w:tc>
        <w:tc>
          <w:tcPr>
            <w:tcW w:w="1616" w:type="pct"/>
          </w:tcPr>
          <w:p w14:paraId="683AE2BF"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При загрузке платежа не заполнен ни УИН, ни Идентификатор плательщика</w:t>
            </w:r>
          </w:p>
          <w:p w14:paraId="3619B8D7" w14:textId="69C656A6" w:rsidR="0095392A" w:rsidRPr="00F72371" w:rsidRDefault="007775D7" w:rsidP="002C5D07">
            <w:pPr>
              <w:pStyle w:val="aff"/>
              <w:rPr>
                <w:rFonts w:ascii="Times New Roman" w:hAnsi="Times New Roman"/>
                <w:sz w:val="24"/>
                <w:szCs w:val="24"/>
              </w:rPr>
            </w:pPr>
            <w:r w:rsidRPr="00F72371">
              <w:rPr>
                <w:rFonts w:ascii="Times New Roman" w:hAnsi="Times New Roman"/>
                <w:sz w:val="24"/>
                <w:szCs w:val="24"/>
              </w:rPr>
              <w:t>Если значение параметра УИН равно «0» и при этом дата платежного документа больше или равн</w:t>
            </w:r>
            <w:r w:rsidR="002C5D07" w:rsidRPr="00F72371">
              <w:rPr>
                <w:rFonts w:ascii="Times New Roman" w:hAnsi="Times New Roman"/>
                <w:sz w:val="24"/>
                <w:szCs w:val="24"/>
              </w:rPr>
              <w:t>а</w:t>
            </w:r>
            <w:r w:rsidRPr="00F72371">
              <w:rPr>
                <w:rFonts w:ascii="Times New Roman" w:hAnsi="Times New Roman"/>
                <w:sz w:val="24"/>
                <w:szCs w:val="24"/>
              </w:rPr>
              <w:t xml:space="preserve"> 28.03.2016, и </w:t>
            </w:r>
            <w:r w:rsidR="0095392A" w:rsidRPr="00F72371">
              <w:rPr>
                <w:rFonts w:ascii="Times New Roman" w:hAnsi="Times New Roman"/>
                <w:sz w:val="24"/>
                <w:szCs w:val="24"/>
              </w:rPr>
              <w:t>первые цифры номера банковского счета получателя средств (значение в поле «AccountNumber», требования к заполнению поля приведены в приведены в разделе 2.5.2 настоящего документа) не равны «40302»</w:t>
            </w:r>
            <w:r w:rsidRPr="00F72371">
              <w:rPr>
                <w:rFonts w:ascii="Times New Roman" w:hAnsi="Times New Roman"/>
                <w:sz w:val="24"/>
                <w:szCs w:val="24"/>
              </w:rPr>
              <w:t>, то идентификатор плательщика обязателен для заполнения ненулевым значением</w:t>
            </w:r>
          </w:p>
        </w:tc>
      </w:tr>
      <w:tr w:rsidR="0095392A" w:rsidRPr="00F72371" w14:paraId="4BC45672" w14:textId="77777777" w:rsidTr="00017651">
        <w:tc>
          <w:tcPr>
            <w:tcW w:w="595" w:type="pct"/>
          </w:tcPr>
          <w:p w14:paraId="69F49C86"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55</w:t>
            </w:r>
          </w:p>
        </w:tc>
        <w:tc>
          <w:tcPr>
            <w:tcW w:w="1464" w:type="pct"/>
          </w:tcPr>
          <w:p w14:paraId="6825B185"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Дата в УИП не равна дате приема к исполнению распоряжения плательщика</w:t>
            </w:r>
          </w:p>
        </w:tc>
        <w:tc>
          <w:tcPr>
            <w:tcW w:w="1325" w:type="pct"/>
          </w:tcPr>
          <w:p w14:paraId="09182A4A"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Контроль совпадения даты в УИП и даты приема к исполнению распоряжения плательщика</w:t>
            </w:r>
          </w:p>
        </w:tc>
        <w:tc>
          <w:tcPr>
            <w:tcW w:w="1616" w:type="pct"/>
          </w:tcPr>
          <w:p w14:paraId="7F1B0CBB"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Дата в уникальном идентификаторе платежа не совпадает с датой приема к исполнению распоряжения плательщика</w:t>
            </w:r>
          </w:p>
        </w:tc>
      </w:tr>
      <w:tr w:rsidR="0095392A" w:rsidRPr="00F72371" w14:paraId="3956955F" w14:textId="77777777" w:rsidTr="00017651">
        <w:tc>
          <w:tcPr>
            <w:tcW w:w="595" w:type="pct"/>
          </w:tcPr>
          <w:p w14:paraId="46353EA3"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56</w:t>
            </w:r>
          </w:p>
        </w:tc>
        <w:tc>
          <w:tcPr>
            <w:tcW w:w="1464" w:type="pct"/>
          </w:tcPr>
          <w:p w14:paraId="03B0CA49"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Дата сущности не может превышать дату загрузки более чем на одни сутки</w:t>
            </w:r>
          </w:p>
        </w:tc>
        <w:tc>
          <w:tcPr>
            <w:tcW w:w="1325" w:type="pct"/>
          </w:tcPr>
          <w:p w14:paraId="304D088B"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Контроль даты/ сущности и даты загрузки</w:t>
            </w:r>
          </w:p>
        </w:tc>
        <w:tc>
          <w:tcPr>
            <w:tcW w:w="1616" w:type="pct"/>
          </w:tcPr>
          <w:p w14:paraId="164D94EA"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 xml:space="preserve">Попытка участника загрузить сущность </w:t>
            </w:r>
            <w:proofErr w:type="gramStart"/>
            <w:r w:rsidRPr="00F72371">
              <w:rPr>
                <w:rFonts w:ascii="Times New Roman" w:hAnsi="Times New Roman"/>
                <w:sz w:val="24"/>
                <w:szCs w:val="24"/>
              </w:rPr>
              <w:t>дата</w:t>
            </w:r>
            <w:proofErr w:type="gramEnd"/>
            <w:r w:rsidRPr="00F72371">
              <w:rPr>
                <w:rFonts w:ascii="Times New Roman" w:hAnsi="Times New Roman"/>
                <w:sz w:val="24"/>
                <w:szCs w:val="24"/>
              </w:rPr>
              <w:t xml:space="preserve"> которой превышает дату загрузки более чем  на 1 сутки</w:t>
            </w:r>
          </w:p>
        </w:tc>
      </w:tr>
      <w:tr w:rsidR="0095392A" w:rsidRPr="00F72371" w14:paraId="63B053B5" w14:textId="77777777" w:rsidTr="00017651">
        <w:tc>
          <w:tcPr>
            <w:tcW w:w="595" w:type="pct"/>
          </w:tcPr>
          <w:p w14:paraId="49AD3879"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60</w:t>
            </w:r>
          </w:p>
        </w:tc>
        <w:tc>
          <w:tcPr>
            <w:tcW w:w="1464" w:type="pct"/>
          </w:tcPr>
          <w:p w14:paraId="155C676E" w14:textId="05B806BE" w:rsidR="0095392A" w:rsidRPr="00F72371" w:rsidRDefault="0095392A" w:rsidP="002C7B55">
            <w:pPr>
              <w:pStyle w:val="aff"/>
              <w:rPr>
                <w:rFonts w:ascii="Times New Roman" w:hAnsi="Times New Roman"/>
                <w:sz w:val="24"/>
                <w:szCs w:val="24"/>
              </w:rPr>
            </w:pPr>
            <w:r w:rsidRPr="00F72371">
              <w:rPr>
                <w:rFonts w:ascii="Times New Roman" w:hAnsi="Times New Roman"/>
                <w:sz w:val="24"/>
                <w:szCs w:val="24"/>
              </w:rPr>
              <w:t xml:space="preserve">Отсутствует информация о </w:t>
            </w:r>
            <w:r w:rsidRPr="00F72371">
              <w:rPr>
                <w:rFonts w:ascii="Times New Roman" w:hAnsi="Times New Roman"/>
                <w:sz w:val="24"/>
                <w:szCs w:val="24"/>
              </w:rPr>
              <w:lastRenderedPageBreak/>
              <w:t xml:space="preserve">статусе обработки пакета. Воспользуйтесь запросом на </w:t>
            </w:r>
            <w:r w:rsidR="002C7B55" w:rsidRPr="00F72371">
              <w:rPr>
                <w:rFonts w:ascii="Times New Roman" w:hAnsi="Times New Roman"/>
                <w:sz w:val="24"/>
                <w:szCs w:val="24"/>
              </w:rPr>
              <w:t xml:space="preserve">получение участником из </w:t>
            </w:r>
            <w:r w:rsidR="008B37B4" w:rsidRPr="00F72371">
              <w:rPr>
                <w:rFonts w:ascii="Times New Roman" w:hAnsi="Times New Roman"/>
                <w:sz w:val="24"/>
                <w:szCs w:val="24"/>
              </w:rPr>
              <w:t>ГИС ГМП</w:t>
            </w:r>
            <w:r w:rsidR="002C7B55" w:rsidRPr="00F72371">
              <w:rPr>
                <w:rFonts w:ascii="Times New Roman" w:hAnsi="Times New Roman"/>
                <w:sz w:val="24"/>
                <w:szCs w:val="24"/>
              </w:rPr>
              <w:t xml:space="preserve"> </w:t>
            </w:r>
            <w:r w:rsidRPr="00F72371">
              <w:rPr>
                <w:rFonts w:ascii="Times New Roman" w:hAnsi="Times New Roman"/>
                <w:sz w:val="24"/>
                <w:szCs w:val="24"/>
              </w:rPr>
              <w:t xml:space="preserve">сущностей. </w:t>
            </w:r>
          </w:p>
        </w:tc>
        <w:tc>
          <w:tcPr>
            <w:tcW w:w="1325" w:type="pct"/>
          </w:tcPr>
          <w:p w14:paraId="14F8A8E7" w14:textId="18676B69" w:rsidR="0095392A" w:rsidRPr="00F72371" w:rsidRDefault="0095392A" w:rsidP="00B407F1">
            <w:pPr>
              <w:pStyle w:val="aff"/>
              <w:rPr>
                <w:rFonts w:ascii="Times New Roman" w:hAnsi="Times New Roman"/>
                <w:sz w:val="24"/>
                <w:szCs w:val="24"/>
              </w:rPr>
            </w:pPr>
            <w:r w:rsidRPr="00F72371">
              <w:rPr>
                <w:rFonts w:ascii="Times New Roman" w:hAnsi="Times New Roman"/>
                <w:sz w:val="24"/>
                <w:szCs w:val="24"/>
              </w:rPr>
              <w:lastRenderedPageBreak/>
              <w:t xml:space="preserve">Проверка наличия </w:t>
            </w:r>
            <w:r w:rsidR="00B407F1" w:rsidRPr="00F72371">
              <w:rPr>
                <w:rFonts w:ascii="Times New Roman" w:hAnsi="Times New Roman"/>
                <w:sz w:val="24"/>
                <w:szCs w:val="24"/>
              </w:rPr>
              <w:lastRenderedPageBreak/>
              <w:t xml:space="preserve">статуса </w:t>
            </w:r>
            <w:r w:rsidRPr="00F72371">
              <w:rPr>
                <w:rFonts w:ascii="Times New Roman" w:hAnsi="Times New Roman"/>
                <w:sz w:val="24"/>
                <w:szCs w:val="24"/>
              </w:rPr>
              <w:t>обработки пакета</w:t>
            </w:r>
          </w:p>
        </w:tc>
        <w:tc>
          <w:tcPr>
            <w:tcW w:w="1616" w:type="pct"/>
          </w:tcPr>
          <w:p w14:paraId="22745367"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lastRenderedPageBreak/>
              <w:t xml:space="preserve">Запрошен статус обработки </w:t>
            </w:r>
            <w:r w:rsidRPr="00F72371">
              <w:rPr>
                <w:rFonts w:ascii="Times New Roman" w:hAnsi="Times New Roman"/>
                <w:sz w:val="24"/>
                <w:szCs w:val="24"/>
              </w:rPr>
              <w:lastRenderedPageBreak/>
              <w:t>пакета с неверным идентификатором либо после истечения срока хранения статуса обработки пакета</w:t>
            </w:r>
          </w:p>
        </w:tc>
      </w:tr>
      <w:tr w:rsidR="0095392A" w:rsidRPr="00F72371" w14:paraId="3EF83BCF" w14:textId="77777777" w:rsidTr="00017651">
        <w:tc>
          <w:tcPr>
            <w:tcW w:w="595" w:type="pct"/>
          </w:tcPr>
          <w:p w14:paraId="7FABA3EA"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lastRenderedPageBreak/>
              <w:t>233</w:t>
            </w:r>
          </w:p>
        </w:tc>
        <w:tc>
          <w:tcPr>
            <w:tcW w:w="1464" w:type="pct"/>
          </w:tcPr>
          <w:p w14:paraId="76BC44FC"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Некорректное значение КБК</w:t>
            </w:r>
          </w:p>
        </w:tc>
        <w:tc>
          <w:tcPr>
            <w:tcW w:w="1325" w:type="pct"/>
          </w:tcPr>
          <w:p w14:paraId="2FAF76DA"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Контроль ненулевого КБК для счетов 40101*</w:t>
            </w:r>
          </w:p>
        </w:tc>
        <w:tc>
          <w:tcPr>
            <w:tcW w:w="1616" w:type="pct"/>
          </w:tcPr>
          <w:p w14:paraId="796F540C"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Начисление, по которому поступление средств предполагается на счета 40101*, должно содержать КБК, отличный от нуля</w:t>
            </w:r>
          </w:p>
        </w:tc>
      </w:tr>
      <w:tr w:rsidR="0095392A" w:rsidRPr="00F72371" w14:paraId="0CE393FA" w14:textId="77777777" w:rsidTr="00017651">
        <w:tc>
          <w:tcPr>
            <w:tcW w:w="595" w:type="pct"/>
          </w:tcPr>
          <w:p w14:paraId="541B39F5"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234</w:t>
            </w:r>
          </w:p>
        </w:tc>
        <w:tc>
          <w:tcPr>
            <w:tcW w:w="1464" w:type="pct"/>
          </w:tcPr>
          <w:p w14:paraId="338B49F7"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Контрольный разряд УИН имеет некорректное значение</w:t>
            </w:r>
          </w:p>
        </w:tc>
        <w:tc>
          <w:tcPr>
            <w:tcW w:w="1325" w:type="pct"/>
          </w:tcPr>
          <w:p w14:paraId="01A15A08"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Проверка контрольного разряда УИН</w:t>
            </w:r>
          </w:p>
        </w:tc>
        <w:tc>
          <w:tcPr>
            <w:tcW w:w="1616" w:type="pct"/>
          </w:tcPr>
          <w:p w14:paraId="26079B75"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Контрольный разряд УИН имеет некорректное значение (не соответствует остальным разрядам УИН)</w:t>
            </w:r>
          </w:p>
        </w:tc>
      </w:tr>
      <w:tr w:rsidR="0095392A" w:rsidRPr="00F72371" w14:paraId="010D035C" w14:textId="77777777" w:rsidTr="00017651">
        <w:tc>
          <w:tcPr>
            <w:tcW w:w="595" w:type="pct"/>
          </w:tcPr>
          <w:p w14:paraId="11B08CD7"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235</w:t>
            </w:r>
          </w:p>
        </w:tc>
        <w:tc>
          <w:tcPr>
            <w:tcW w:w="1464" w:type="pct"/>
          </w:tcPr>
          <w:p w14:paraId="3D17D9FA"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УИП имеет некорректный формат</w:t>
            </w:r>
          </w:p>
        </w:tc>
        <w:tc>
          <w:tcPr>
            <w:tcW w:w="1325" w:type="pct"/>
          </w:tcPr>
          <w:p w14:paraId="5712210D"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Проверка формата УИП</w:t>
            </w:r>
          </w:p>
        </w:tc>
        <w:tc>
          <w:tcPr>
            <w:tcW w:w="1616" w:type="pct"/>
          </w:tcPr>
          <w:p w14:paraId="6D8ACDFB" w14:textId="305B094B"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 xml:space="preserve">УИП </w:t>
            </w:r>
            <w:proofErr w:type="gramStart"/>
            <w:r w:rsidRPr="00F72371">
              <w:rPr>
                <w:rFonts w:ascii="Times New Roman" w:hAnsi="Times New Roman"/>
                <w:sz w:val="24"/>
                <w:szCs w:val="24"/>
              </w:rPr>
              <w:t>сформирован</w:t>
            </w:r>
            <w:proofErr w:type="gramEnd"/>
            <w:r w:rsidRPr="00F72371">
              <w:rPr>
                <w:rFonts w:ascii="Times New Roman" w:hAnsi="Times New Roman"/>
                <w:sz w:val="24"/>
                <w:szCs w:val="24"/>
              </w:rPr>
              <w:t xml:space="preserve"> не в соответствии с алгоритмом, описанным в пункте </w:t>
            </w:r>
            <w:r w:rsidRPr="00F72371">
              <w:rPr>
                <w:rFonts w:ascii="Times New Roman" w:hAnsi="Times New Roman"/>
                <w:sz w:val="24"/>
                <w:szCs w:val="24"/>
              </w:rPr>
              <w:fldChar w:fldCharType="begin"/>
            </w:r>
            <w:r w:rsidRPr="00F72371">
              <w:rPr>
                <w:rFonts w:ascii="Times New Roman" w:hAnsi="Times New Roman"/>
                <w:sz w:val="24"/>
                <w:szCs w:val="24"/>
              </w:rPr>
              <w:instrText xml:space="preserve"> REF _Ref311718758 \n \h  \* MERGEFORMAT </w:instrText>
            </w:r>
            <w:r w:rsidRPr="00F72371">
              <w:rPr>
                <w:rFonts w:ascii="Times New Roman" w:hAnsi="Times New Roman"/>
                <w:sz w:val="24"/>
                <w:szCs w:val="24"/>
              </w:rPr>
            </w:r>
            <w:r w:rsidRPr="00F72371">
              <w:rPr>
                <w:rFonts w:ascii="Times New Roman" w:hAnsi="Times New Roman"/>
                <w:sz w:val="24"/>
                <w:szCs w:val="24"/>
              </w:rPr>
              <w:fldChar w:fldCharType="separate"/>
            </w:r>
            <w:r w:rsidR="00B57E80" w:rsidRPr="00F72371">
              <w:rPr>
                <w:rFonts w:ascii="Times New Roman" w:hAnsi="Times New Roman"/>
                <w:sz w:val="24"/>
                <w:szCs w:val="24"/>
              </w:rPr>
              <w:t>3.3</w:t>
            </w:r>
            <w:r w:rsidRPr="00F72371">
              <w:rPr>
                <w:rFonts w:ascii="Times New Roman" w:hAnsi="Times New Roman"/>
                <w:sz w:val="24"/>
                <w:szCs w:val="24"/>
              </w:rPr>
              <w:fldChar w:fldCharType="end"/>
            </w:r>
            <w:r w:rsidRPr="00F72371">
              <w:rPr>
                <w:rFonts w:ascii="Times New Roman" w:hAnsi="Times New Roman"/>
                <w:sz w:val="24"/>
                <w:szCs w:val="24"/>
              </w:rPr>
              <w:t>.</w:t>
            </w:r>
          </w:p>
        </w:tc>
      </w:tr>
      <w:tr w:rsidR="0095392A" w:rsidRPr="00F72371" w14:paraId="54BA8AF4" w14:textId="77777777" w:rsidTr="00017651">
        <w:tc>
          <w:tcPr>
            <w:tcW w:w="595" w:type="pct"/>
          </w:tcPr>
          <w:p w14:paraId="6B46868F"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236</w:t>
            </w:r>
          </w:p>
        </w:tc>
        <w:tc>
          <w:tcPr>
            <w:tcW w:w="1464" w:type="pct"/>
          </w:tcPr>
          <w:p w14:paraId="0BA50740"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Некорректное значение идентификатора плательщика</w:t>
            </w:r>
          </w:p>
        </w:tc>
        <w:tc>
          <w:tcPr>
            <w:tcW w:w="1325" w:type="pct"/>
          </w:tcPr>
          <w:p w14:paraId="5513E576"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Проверка корректности идентификатора плательщика</w:t>
            </w:r>
          </w:p>
        </w:tc>
        <w:tc>
          <w:tcPr>
            <w:tcW w:w="1616" w:type="pct"/>
          </w:tcPr>
          <w:p w14:paraId="7756B715"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Проверка корректности идентификатора плательщика</w:t>
            </w:r>
          </w:p>
        </w:tc>
      </w:tr>
      <w:tr w:rsidR="0095392A" w:rsidRPr="00F72371" w14:paraId="441DF9DB" w14:textId="77777777" w:rsidTr="00017651">
        <w:tc>
          <w:tcPr>
            <w:tcW w:w="595" w:type="pct"/>
          </w:tcPr>
          <w:p w14:paraId="137182E4"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237</w:t>
            </w:r>
          </w:p>
        </w:tc>
        <w:tc>
          <w:tcPr>
            <w:tcW w:w="1464" w:type="pct"/>
          </w:tcPr>
          <w:p w14:paraId="04B72CEA"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Некорректный формат УИН</w:t>
            </w:r>
          </w:p>
        </w:tc>
        <w:tc>
          <w:tcPr>
            <w:tcW w:w="1325" w:type="pct"/>
          </w:tcPr>
          <w:p w14:paraId="0242B672"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Проверка невырожденности УИН</w:t>
            </w:r>
          </w:p>
        </w:tc>
        <w:tc>
          <w:tcPr>
            <w:tcW w:w="1616" w:type="pct"/>
          </w:tcPr>
          <w:p w14:paraId="545DF80C"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В значимых разрядах УИН (для 20 и 25-разрядных УИН) все нули.</w:t>
            </w:r>
          </w:p>
          <w:p w14:paraId="3401CCE3"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Для прохождения проверки должно выполняться условие: в разрядах 4-19 (для 20-разрядных УИН) или 9-24 (для 25-разрядных УИН) не все нули.</w:t>
            </w:r>
          </w:p>
        </w:tc>
      </w:tr>
      <w:tr w:rsidR="0095392A" w:rsidRPr="00F72371" w14:paraId="2D8C65DA" w14:textId="77777777" w:rsidTr="00017651">
        <w:tc>
          <w:tcPr>
            <w:tcW w:w="595" w:type="pct"/>
          </w:tcPr>
          <w:p w14:paraId="4D0714C9"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238</w:t>
            </w:r>
          </w:p>
        </w:tc>
        <w:tc>
          <w:tcPr>
            <w:tcW w:w="1464" w:type="pct"/>
          </w:tcPr>
          <w:p w14:paraId="23B52EC6"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Наличие букв в УИН недопустимо</w:t>
            </w:r>
          </w:p>
        </w:tc>
        <w:tc>
          <w:tcPr>
            <w:tcW w:w="1325" w:type="pct"/>
          </w:tcPr>
          <w:p w14:paraId="78D02DE7"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Контроль остутствия букв в УИН для новых начислений</w:t>
            </w:r>
          </w:p>
        </w:tc>
        <w:tc>
          <w:tcPr>
            <w:tcW w:w="1616" w:type="pct"/>
          </w:tcPr>
          <w:p w14:paraId="657DFE29"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Новые начисления должны содержать УИН, состоящий только из цифр.</w:t>
            </w:r>
          </w:p>
        </w:tc>
      </w:tr>
      <w:tr w:rsidR="0095392A" w:rsidRPr="00F72371" w14:paraId="6D4FA120" w14:textId="77777777" w:rsidTr="00017651">
        <w:tc>
          <w:tcPr>
            <w:tcW w:w="595" w:type="pct"/>
          </w:tcPr>
          <w:p w14:paraId="7E2C38CE"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302</w:t>
            </w:r>
          </w:p>
        </w:tc>
        <w:tc>
          <w:tcPr>
            <w:tcW w:w="1464" w:type="pct"/>
          </w:tcPr>
          <w:p w14:paraId="018C2429"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Попытка загрузки в систему информации другого участника</w:t>
            </w:r>
          </w:p>
        </w:tc>
        <w:tc>
          <w:tcPr>
            <w:tcW w:w="1325" w:type="pct"/>
          </w:tcPr>
          <w:p w14:paraId="7853ECF7" w14:textId="66DB90F3" w:rsidR="0095392A" w:rsidRPr="00F72371" w:rsidRDefault="0095392A" w:rsidP="00B97518">
            <w:pPr>
              <w:pStyle w:val="aff"/>
              <w:rPr>
                <w:rFonts w:ascii="Times New Roman" w:hAnsi="Times New Roman"/>
                <w:sz w:val="24"/>
                <w:szCs w:val="24"/>
              </w:rPr>
            </w:pPr>
            <w:r w:rsidRPr="00F72371">
              <w:rPr>
                <w:rFonts w:ascii="Times New Roman" w:hAnsi="Times New Roman"/>
                <w:sz w:val="24"/>
                <w:szCs w:val="24"/>
              </w:rPr>
              <w:t xml:space="preserve">Контроль принадлежности загружаемой в </w:t>
            </w:r>
            <w:r w:rsidR="008B37B4" w:rsidRPr="00F72371">
              <w:rPr>
                <w:rFonts w:ascii="Times New Roman" w:hAnsi="Times New Roman"/>
                <w:sz w:val="24"/>
                <w:szCs w:val="24"/>
              </w:rPr>
              <w:t>ГИС ГМП</w:t>
            </w:r>
            <w:r w:rsidRPr="00F72371">
              <w:rPr>
                <w:rFonts w:ascii="Times New Roman" w:hAnsi="Times New Roman"/>
                <w:sz w:val="24"/>
                <w:szCs w:val="24"/>
              </w:rPr>
              <w:t xml:space="preserve"> сущности зарегистрированному участнику </w:t>
            </w:r>
          </w:p>
        </w:tc>
        <w:tc>
          <w:tcPr>
            <w:tcW w:w="1616" w:type="pct"/>
          </w:tcPr>
          <w:p w14:paraId="46B6C926"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 xml:space="preserve">АН / АП, сформировавший сущность, не является участником косвенного взаимодействия ГАН / ГАП ее передавшего (проверка осуществляется по тегу </w:t>
            </w:r>
            <w:r w:rsidRPr="00F72371">
              <w:rPr>
                <w:rFonts w:ascii="Times New Roman" w:hAnsi="Times New Roman"/>
                <w:i/>
                <w:sz w:val="24"/>
                <w:szCs w:val="24"/>
              </w:rPr>
              <w:t xml:space="preserve">senderIdentifier </w:t>
            </w:r>
            <w:r w:rsidRPr="00F72371">
              <w:rPr>
                <w:rFonts w:ascii="Times New Roman" w:hAnsi="Times New Roman"/>
                <w:sz w:val="24"/>
                <w:szCs w:val="24"/>
              </w:rPr>
              <w:t xml:space="preserve">и атрибуту </w:t>
            </w:r>
            <w:r w:rsidRPr="00F72371">
              <w:rPr>
                <w:rFonts w:ascii="Times New Roman" w:hAnsi="Times New Roman"/>
                <w:i/>
                <w:sz w:val="24"/>
                <w:szCs w:val="24"/>
              </w:rPr>
              <w:t>originatorID</w:t>
            </w:r>
            <w:r w:rsidRPr="00F72371">
              <w:rPr>
                <w:rFonts w:ascii="Times New Roman" w:hAnsi="Times New Roman"/>
                <w:sz w:val="24"/>
                <w:szCs w:val="24"/>
              </w:rPr>
              <w:t>).</w:t>
            </w:r>
          </w:p>
        </w:tc>
      </w:tr>
      <w:tr w:rsidR="0095392A" w:rsidRPr="00F72371" w14:paraId="71DE29A7" w14:textId="77777777" w:rsidTr="00017651">
        <w:tc>
          <w:tcPr>
            <w:tcW w:w="595" w:type="pct"/>
          </w:tcPr>
          <w:p w14:paraId="22E53F2A"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lastRenderedPageBreak/>
              <w:t>304</w:t>
            </w:r>
          </w:p>
        </w:tc>
        <w:tc>
          <w:tcPr>
            <w:tcW w:w="1464" w:type="pct"/>
          </w:tcPr>
          <w:p w14:paraId="4FB4EF85"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Попытка загрузки платежа с датой приема к исполнению распоряжения плательщика ране «01.01.1993»</w:t>
            </w:r>
          </w:p>
        </w:tc>
        <w:tc>
          <w:tcPr>
            <w:tcW w:w="1325" w:type="pct"/>
          </w:tcPr>
          <w:p w14:paraId="6B55A32C"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 xml:space="preserve">Контроль даты приема к исполнению распоряжения плательщика </w:t>
            </w:r>
            <w:r w:rsidRPr="00F72371">
              <w:rPr>
                <w:rFonts w:ascii="Times New Roman" w:hAnsi="Times New Roman"/>
                <w:i/>
                <w:sz w:val="24"/>
                <w:szCs w:val="24"/>
              </w:rPr>
              <w:t>(должна быть больше или равна «01.01.1993»)</w:t>
            </w:r>
          </w:p>
        </w:tc>
        <w:tc>
          <w:tcPr>
            <w:tcW w:w="1616" w:type="pct"/>
          </w:tcPr>
          <w:p w14:paraId="4F61B15D" w14:textId="77777777" w:rsidR="0095392A" w:rsidRPr="00F72371" w:rsidRDefault="0095392A" w:rsidP="00017651">
            <w:pPr>
              <w:pStyle w:val="aff"/>
              <w:rPr>
                <w:rFonts w:ascii="Times New Roman" w:hAnsi="Times New Roman"/>
                <w:sz w:val="24"/>
                <w:szCs w:val="24"/>
              </w:rPr>
            </w:pPr>
            <w:r w:rsidRPr="00F72371">
              <w:rPr>
                <w:rFonts w:ascii="Times New Roman" w:hAnsi="Times New Roman"/>
                <w:i/>
                <w:sz w:val="24"/>
                <w:szCs w:val="24"/>
              </w:rPr>
              <w:t>Значение тега «PaymentDate»</w:t>
            </w:r>
            <w:r w:rsidRPr="00F72371" w:rsidDel="00957457">
              <w:rPr>
                <w:rFonts w:ascii="Times New Roman" w:hAnsi="Times New Roman"/>
                <w:sz w:val="24"/>
                <w:szCs w:val="24"/>
              </w:rPr>
              <w:t xml:space="preserve"> </w:t>
            </w:r>
            <w:r w:rsidRPr="00F72371">
              <w:rPr>
                <w:rFonts w:ascii="Times New Roman" w:hAnsi="Times New Roman"/>
                <w:sz w:val="24"/>
                <w:szCs w:val="24"/>
              </w:rPr>
              <w:t xml:space="preserve">должно быть больше или равно «01.01.1993» </w:t>
            </w:r>
          </w:p>
        </w:tc>
      </w:tr>
      <w:tr w:rsidR="0095392A" w:rsidRPr="00F72371" w14:paraId="25113368" w14:textId="77777777" w:rsidTr="00017651">
        <w:tc>
          <w:tcPr>
            <w:tcW w:w="595" w:type="pct"/>
          </w:tcPr>
          <w:p w14:paraId="72F0E8F2" w14:textId="77777777" w:rsidR="0095392A" w:rsidRPr="00F72371" w:rsidRDefault="0095392A" w:rsidP="00017651">
            <w:pPr>
              <w:pStyle w:val="aff"/>
              <w:rPr>
                <w:rFonts w:ascii="Times New Roman" w:hAnsi="Times New Roman"/>
                <w:sz w:val="24"/>
                <w:szCs w:val="24"/>
                <w:lang w:val="en-US"/>
              </w:rPr>
            </w:pPr>
            <w:r w:rsidRPr="00F72371">
              <w:rPr>
                <w:rFonts w:ascii="Times New Roman" w:hAnsi="Times New Roman"/>
                <w:sz w:val="24"/>
                <w:szCs w:val="24"/>
                <w:lang w:val="en-US"/>
              </w:rPr>
              <w:t>305</w:t>
            </w:r>
          </w:p>
        </w:tc>
        <w:tc>
          <w:tcPr>
            <w:tcW w:w="1464" w:type="pct"/>
          </w:tcPr>
          <w:p w14:paraId="1F2580BB"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В извещении о приеме к исполнению распоряжения не указан УИН</w:t>
            </w:r>
          </w:p>
        </w:tc>
        <w:tc>
          <w:tcPr>
            <w:tcW w:w="1325" w:type="pct"/>
          </w:tcPr>
          <w:p w14:paraId="7CC8404D"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 xml:space="preserve">Контроль обязательности тэга </w:t>
            </w:r>
            <w:r w:rsidRPr="00F72371">
              <w:rPr>
                <w:rFonts w:ascii="Times New Roman" w:hAnsi="Times New Roman"/>
                <w:i/>
                <w:sz w:val="24"/>
                <w:szCs w:val="24"/>
              </w:rPr>
              <w:t>в случае, если первые цифры номера банковского счета получателя средств (AccountNumber) не равны «40302»)</w:t>
            </w:r>
          </w:p>
        </w:tc>
        <w:tc>
          <w:tcPr>
            <w:tcW w:w="1616" w:type="pct"/>
          </w:tcPr>
          <w:p w14:paraId="2957B6EC"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Тэг SupplierBillID обязателен в случае, если первые цифры номера банковского счета получателя средств (AccountNumber) НЕ равны «40302»</w:t>
            </w:r>
          </w:p>
        </w:tc>
      </w:tr>
      <w:tr w:rsidR="0095392A" w:rsidRPr="00F72371" w14:paraId="7002F4C1" w14:textId="77777777" w:rsidTr="00017651">
        <w:tc>
          <w:tcPr>
            <w:tcW w:w="595" w:type="pct"/>
          </w:tcPr>
          <w:p w14:paraId="1FEDF50D"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306</w:t>
            </w:r>
          </w:p>
        </w:tc>
        <w:tc>
          <w:tcPr>
            <w:tcW w:w="1464" w:type="pct"/>
          </w:tcPr>
          <w:p w14:paraId="06DEA627"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В извещении о приеме к исполнению распоряжения не указаны реквизиты платежа 101, 106-110</w:t>
            </w:r>
          </w:p>
        </w:tc>
        <w:tc>
          <w:tcPr>
            <w:tcW w:w="1325" w:type="pct"/>
          </w:tcPr>
          <w:p w14:paraId="2698E303" w14:textId="0E24D38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 xml:space="preserve">Контроль обязательности блока </w:t>
            </w:r>
            <w:r w:rsidRPr="00F72371">
              <w:rPr>
                <w:rFonts w:ascii="Times New Roman" w:hAnsi="Times New Roman"/>
                <w:i/>
                <w:sz w:val="24"/>
                <w:szCs w:val="24"/>
              </w:rPr>
              <w:t>в случае, если первые цифры номера банковского счета получателя средств (AccountNumber) не равны «40302»)</w:t>
            </w:r>
            <w:r w:rsidR="00CE031A" w:rsidRPr="00F72371">
              <w:rPr>
                <w:rFonts w:ascii="Times New Roman" w:hAnsi="Times New Roman"/>
                <w:i/>
                <w:sz w:val="24"/>
                <w:szCs w:val="24"/>
              </w:rPr>
              <w:t xml:space="preserve"> либо принимают значение «40302» и заполнено поле «Статус плательщика (реквизит 101)» («Status»)</w:t>
            </w:r>
          </w:p>
        </w:tc>
        <w:tc>
          <w:tcPr>
            <w:tcW w:w="1616" w:type="pct"/>
          </w:tcPr>
          <w:p w14:paraId="5249B072"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Блок «</w:t>
            </w:r>
            <w:r w:rsidRPr="00F72371">
              <w:rPr>
                <w:rFonts w:ascii="Times New Roman" w:hAnsi="Times New Roman"/>
                <w:sz w:val="24"/>
                <w:szCs w:val="24"/>
                <w:lang w:val="en-US"/>
              </w:rPr>
              <w:t>BudgetIndex</w:t>
            </w:r>
            <w:r w:rsidRPr="00F72371">
              <w:rPr>
                <w:rFonts w:ascii="Times New Roman" w:hAnsi="Times New Roman"/>
                <w:sz w:val="24"/>
                <w:szCs w:val="24"/>
              </w:rPr>
              <w:t>» обязателен в случае, если осуществлено поступление средств на банковский счет получателя средств (AccountNumber), первые цифры которого НЕ равны «40302»</w:t>
            </w:r>
          </w:p>
        </w:tc>
      </w:tr>
      <w:tr w:rsidR="0095392A" w:rsidRPr="00F72371" w14:paraId="1917B289" w14:textId="77777777" w:rsidTr="00017651">
        <w:tc>
          <w:tcPr>
            <w:tcW w:w="595" w:type="pct"/>
          </w:tcPr>
          <w:p w14:paraId="3C748D2B"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307</w:t>
            </w:r>
          </w:p>
        </w:tc>
        <w:tc>
          <w:tcPr>
            <w:tcW w:w="1464" w:type="pct"/>
          </w:tcPr>
          <w:p w14:paraId="5E588A9A"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В извещении о приеме к исполнению распоряжения не указаны сведения о плательщике (идентификатор плательщика)</w:t>
            </w:r>
          </w:p>
        </w:tc>
        <w:tc>
          <w:tcPr>
            <w:tcW w:w="1325" w:type="pct"/>
          </w:tcPr>
          <w:p w14:paraId="05CA29F0"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 xml:space="preserve">Контроль обязательности </w:t>
            </w:r>
            <w:r w:rsidRPr="00F72371">
              <w:rPr>
                <w:rFonts w:ascii="Times New Roman" w:hAnsi="Times New Roman"/>
                <w:i/>
                <w:sz w:val="24"/>
                <w:szCs w:val="24"/>
              </w:rPr>
              <w:t>в случае, если первые цифры номера банковского счета получателя средств (AccountNumber) не равны «40302»)</w:t>
            </w:r>
          </w:p>
        </w:tc>
        <w:tc>
          <w:tcPr>
            <w:tcW w:w="1616" w:type="pct"/>
          </w:tcPr>
          <w:p w14:paraId="37B7968F"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 xml:space="preserve">Тег </w:t>
            </w:r>
            <w:r w:rsidRPr="00F72371">
              <w:rPr>
                <w:rFonts w:ascii="Times New Roman" w:hAnsi="Times New Roman"/>
                <w:sz w:val="24"/>
                <w:szCs w:val="24"/>
                <w:lang w:val="en-US"/>
              </w:rPr>
              <w:t>PayerIdentifier</w:t>
            </w:r>
            <w:r w:rsidRPr="00F72371">
              <w:rPr>
                <w:rFonts w:ascii="Times New Roman" w:hAnsi="Times New Roman"/>
                <w:sz w:val="24"/>
                <w:szCs w:val="24"/>
              </w:rPr>
              <w:t xml:space="preserve"> обязателен в случае, если первые цифры номера банковского счета получателя средств (AccountNumber) НЕ равны «40302»</w:t>
            </w:r>
          </w:p>
        </w:tc>
      </w:tr>
      <w:tr w:rsidR="0095392A" w:rsidRPr="00F72371" w14:paraId="18413E0F" w14:textId="77777777" w:rsidTr="00017651">
        <w:tc>
          <w:tcPr>
            <w:tcW w:w="595" w:type="pct"/>
          </w:tcPr>
          <w:p w14:paraId="3D28E94B"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308</w:t>
            </w:r>
          </w:p>
        </w:tc>
        <w:tc>
          <w:tcPr>
            <w:tcW w:w="1464" w:type="pct"/>
          </w:tcPr>
          <w:p w14:paraId="658AAC93"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В извещении о приеме к исполнению распоряжения не указан КБК</w:t>
            </w:r>
          </w:p>
        </w:tc>
        <w:tc>
          <w:tcPr>
            <w:tcW w:w="1325" w:type="pct"/>
          </w:tcPr>
          <w:p w14:paraId="140B6470"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 xml:space="preserve">Контроль обязательности тэга </w:t>
            </w:r>
            <w:r w:rsidRPr="00F72371">
              <w:rPr>
                <w:rFonts w:ascii="Times New Roman" w:hAnsi="Times New Roman"/>
                <w:i/>
                <w:sz w:val="24"/>
                <w:szCs w:val="24"/>
              </w:rPr>
              <w:t xml:space="preserve">в случае, если первые цифры номера банковского счета </w:t>
            </w:r>
            <w:r w:rsidRPr="00F72371">
              <w:rPr>
                <w:rFonts w:ascii="Times New Roman" w:hAnsi="Times New Roman"/>
                <w:i/>
                <w:sz w:val="24"/>
                <w:szCs w:val="24"/>
              </w:rPr>
              <w:lastRenderedPageBreak/>
              <w:t>получателя средств (AccountNumber) не равны «40302»)</w:t>
            </w:r>
          </w:p>
        </w:tc>
        <w:tc>
          <w:tcPr>
            <w:tcW w:w="1616" w:type="pct"/>
          </w:tcPr>
          <w:p w14:paraId="1418D8C8"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lastRenderedPageBreak/>
              <w:t>Тэг КБК обязателен в случае, если первые цифры номера банковского счета получателя средств (AccountNumber) НЕ равны «40302»</w:t>
            </w:r>
          </w:p>
        </w:tc>
      </w:tr>
      <w:tr w:rsidR="0095392A" w:rsidRPr="00F72371" w14:paraId="3385CE1C" w14:textId="77777777" w:rsidTr="00017651">
        <w:tc>
          <w:tcPr>
            <w:tcW w:w="595" w:type="pct"/>
          </w:tcPr>
          <w:p w14:paraId="19F69148"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lastRenderedPageBreak/>
              <w:t>309</w:t>
            </w:r>
          </w:p>
        </w:tc>
        <w:tc>
          <w:tcPr>
            <w:tcW w:w="1464" w:type="pct"/>
          </w:tcPr>
          <w:p w14:paraId="233023BE"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В извещении о приеме к исполнению распоряжения не указан код по ОКТМО</w:t>
            </w:r>
          </w:p>
        </w:tc>
        <w:tc>
          <w:tcPr>
            <w:tcW w:w="1325" w:type="pct"/>
          </w:tcPr>
          <w:p w14:paraId="08D7E66D"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 xml:space="preserve">Контроль обязательности тэга </w:t>
            </w:r>
            <w:r w:rsidRPr="00F72371">
              <w:rPr>
                <w:rFonts w:ascii="Times New Roman" w:hAnsi="Times New Roman"/>
                <w:i/>
                <w:sz w:val="24"/>
                <w:szCs w:val="24"/>
              </w:rPr>
              <w:t>в случае, если первые цифры номера банковского счета получателя средств (AccountNumber) не равны «40302»)</w:t>
            </w:r>
          </w:p>
        </w:tc>
        <w:tc>
          <w:tcPr>
            <w:tcW w:w="1616" w:type="pct"/>
          </w:tcPr>
          <w:p w14:paraId="5DAF9220"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Тэг «ОКТМО» обязателен в случае, если первые цифры номера банковского счета получателя средств (AccountNumber) НЕ равны «40302»</w:t>
            </w:r>
          </w:p>
        </w:tc>
      </w:tr>
      <w:tr w:rsidR="0095392A" w:rsidRPr="00F72371" w14:paraId="623DAEE8" w14:textId="77777777" w:rsidTr="00017651">
        <w:tc>
          <w:tcPr>
            <w:tcW w:w="595" w:type="pct"/>
          </w:tcPr>
          <w:p w14:paraId="2F40E502"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310</w:t>
            </w:r>
          </w:p>
        </w:tc>
        <w:tc>
          <w:tcPr>
            <w:tcW w:w="1464" w:type="pct"/>
          </w:tcPr>
          <w:p w14:paraId="679E5996"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Некорректный формат понижающего коэффициента, (MultiplierSize)</w:t>
            </w:r>
          </w:p>
        </w:tc>
        <w:tc>
          <w:tcPr>
            <w:tcW w:w="1325" w:type="pct"/>
          </w:tcPr>
          <w:p w14:paraId="40DFC3DB"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 xml:space="preserve">Контроль значения тега </w:t>
            </w:r>
            <w:r w:rsidRPr="00F72371">
              <w:rPr>
                <w:rFonts w:ascii="Times New Roman" w:hAnsi="Times New Roman"/>
                <w:i/>
                <w:sz w:val="24"/>
                <w:szCs w:val="24"/>
              </w:rPr>
              <w:t xml:space="preserve">«Value», </w:t>
            </w:r>
            <w:r w:rsidRPr="00F72371">
              <w:rPr>
                <w:rFonts w:ascii="Times New Roman" w:hAnsi="Times New Roman"/>
                <w:sz w:val="24"/>
                <w:szCs w:val="24"/>
              </w:rPr>
              <w:t>если значение тега</w:t>
            </w:r>
            <w:r w:rsidRPr="00F72371">
              <w:rPr>
                <w:rFonts w:ascii="Times New Roman" w:hAnsi="Times New Roman"/>
                <w:i/>
                <w:sz w:val="24"/>
                <w:szCs w:val="24"/>
              </w:rPr>
              <w:t xml:space="preserve"> «Name» </w:t>
            </w:r>
            <w:r w:rsidRPr="00F72371">
              <w:rPr>
                <w:rFonts w:ascii="Times New Roman" w:hAnsi="Times New Roman"/>
                <w:sz w:val="24"/>
                <w:szCs w:val="24"/>
              </w:rPr>
              <w:t>равно</w:t>
            </w:r>
            <w:r w:rsidRPr="00F72371">
              <w:rPr>
                <w:rFonts w:ascii="Times New Roman" w:hAnsi="Times New Roman"/>
                <w:i/>
                <w:sz w:val="24"/>
                <w:szCs w:val="24"/>
              </w:rPr>
              <w:t xml:space="preserve"> «MultiplierSize» (</w:t>
            </w:r>
            <w:r w:rsidRPr="00F72371">
              <w:rPr>
                <w:rFonts w:ascii="Times New Roman" w:hAnsi="Times New Roman"/>
                <w:sz w:val="24"/>
                <w:szCs w:val="24"/>
              </w:rPr>
              <w:t xml:space="preserve">блок данных </w:t>
            </w:r>
            <w:r w:rsidRPr="00F72371">
              <w:rPr>
                <w:rFonts w:ascii="Times New Roman" w:hAnsi="Times New Roman"/>
                <w:i/>
                <w:sz w:val="24"/>
                <w:szCs w:val="24"/>
              </w:rPr>
              <w:t>«</w:t>
            </w:r>
            <w:r w:rsidRPr="00F72371">
              <w:rPr>
                <w:rFonts w:ascii="Times New Roman" w:hAnsi="Times New Roman"/>
                <w:i/>
                <w:sz w:val="24"/>
                <w:szCs w:val="24"/>
                <w:lang w:val="en-US"/>
              </w:rPr>
              <w:t>AdditionalData</w:t>
            </w:r>
            <w:r w:rsidRPr="00F72371">
              <w:rPr>
                <w:rFonts w:ascii="Times New Roman" w:hAnsi="Times New Roman"/>
                <w:i/>
                <w:sz w:val="24"/>
                <w:szCs w:val="24"/>
              </w:rPr>
              <w:t>»)</w:t>
            </w:r>
          </w:p>
        </w:tc>
        <w:tc>
          <w:tcPr>
            <w:tcW w:w="1616" w:type="pct"/>
          </w:tcPr>
          <w:p w14:paraId="636985C4"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Проверка корректности понижающего  коэффициента</w:t>
            </w:r>
          </w:p>
        </w:tc>
      </w:tr>
      <w:tr w:rsidR="0095392A" w:rsidRPr="00F72371" w14:paraId="32FDD50D" w14:textId="77777777" w:rsidTr="00017651">
        <w:tc>
          <w:tcPr>
            <w:tcW w:w="595" w:type="pct"/>
          </w:tcPr>
          <w:p w14:paraId="736BDA09"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311</w:t>
            </w:r>
          </w:p>
        </w:tc>
        <w:tc>
          <w:tcPr>
            <w:tcW w:w="1464" w:type="pct"/>
          </w:tcPr>
          <w:p w14:paraId="0B9890B8" w14:textId="77777777" w:rsidR="0095392A" w:rsidRPr="00F72371" w:rsidRDefault="0095392A" w:rsidP="00017651">
            <w:pPr>
              <w:pStyle w:val="aff"/>
              <w:rPr>
                <w:rFonts w:ascii="Times New Roman" w:hAnsi="Times New Roman"/>
                <w:bCs/>
                <w:sz w:val="24"/>
                <w:szCs w:val="24"/>
                <w:u w:val="single"/>
              </w:rPr>
            </w:pPr>
            <w:r w:rsidRPr="00F72371">
              <w:rPr>
                <w:rFonts w:ascii="Times New Roman" w:hAnsi="Times New Roman"/>
                <w:bCs/>
                <w:sz w:val="24"/>
                <w:szCs w:val="24"/>
                <w:u w:val="single"/>
              </w:rPr>
              <w:t>В извещении о начислении не могут быть одновременно указаны «DiscountSize» и «MultiplierSize»</w:t>
            </w:r>
          </w:p>
        </w:tc>
        <w:tc>
          <w:tcPr>
            <w:tcW w:w="1325" w:type="pct"/>
          </w:tcPr>
          <w:p w14:paraId="76F4A9A6"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 xml:space="preserve">Контроль невозможности указания в извещении о начислении процента скидки от суммы начисления и понижающего коэффициента, </w:t>
            </w:r>
          </w:p>
        </w:tc>
        <w:tc>
          <w:tcPr>
            <w:tcW w:w="1616" w:type="pct"/>
          </w:tcPr>
          <w:p w14:paraId="231D3819" w14:textId="77777777" w:rsidR="0095392A" w:rsidRPr="00F72371" w:rsidRDefault="0095392A" w:rsidP="00017651">
            <w:pPr>
              <w:pStyle w:val="aff"/>
              <w:rPr>
                <w:rFonts w:ascii="Times New Roman" w:hAnsi="Times New Roman"/>
                <w:sz w:val="24"/>
                <w:szCs w:val="24"/>
              </w:rPr>
            </w:pPr>
            <w:r w:rsidRPr="00F72371">
              <w:rPr>
                <w:rFonts w:ascii="Times New Roman" w:hAnsi="Times New Roman"/>
                <w:bCs/>
                <w:sz w:val="24"/>
                <w:szCs w:val="24"/>
                <w:u w:val="single"/>
              </w:rPr>
              <w:t>В извещении о начислении не могут одновременно присутствовать блоки данных «</w:t>
            </w:r>
            <w:r w:rsidRPr="00F72371">
              <w:rPr>
                <w:rFonts w:ascii="Times New Roman" w:hAnsi="Times New Roman"/>
                <w:i/>
                <w:sz w:val="24"/>
                <w:szCs w:val="24"/>
                <w:lang w:val="en-US"/>
              </w:rPr>
              <w:t>AdditionalData</w:t>
            </w:r>
            <w:r w:rsidRPr="00F72371">
              <w:rPr>
                <w:rFonts w:ascii="Times New Roman" w:hAnsi="Times New Roman"/>
                <w:bCs/>
                <w:sz w:val="24"/>
                <w:szCs w:val="24"/>
                <w:u w:val="single"/>
              </w:rPr>
              <w:t>» с указанием значений «</w:t>
            </w:r>
            <w:r w:rsidRPr="00F72371">
              <w:rPr>
                <w:rFonts w:ascii="Times New Roman" w:hAnsi="Times New Roman"/>
                <w:bCs/>
                <w:i/>
                <w:sz w:val="24"/>
                <w:szCs w:val="24"/>
                <w:u w:val="single"/>
              </w:rPr>
              <w:t>DiscountSize</w:t>
            </w:r>
            <w:r w:rsidRPr="00F72371">
              <w:rPr>
                <w:rFonts w:ascii="Times New Roman" w:hAnsi="Times New Roman"/>
                <w:bCs/>
                <w:sz w:val="24"/>
                <w:szCs w:val="24"/>
                <w:u w:val="single"/>
              </w:rPr>
              <w:t>» и «</w:t>
            </w:r>
            <w:r w:rsidRPr="00F72371">
              <w:rPr>
                <w:rFonts w:ascii="Times New Roman" w:hAnsi="Times New Roman"/>
                <w:bCs/>
                <w:i/>
                <w:sz w:val="24"/>
                <w:szCs w:val="24"/>
                <w:u w:val="single"/>
              </w:rPr>
              <w:t>MultiplierSize</w:t>
            </w:r>
            <w:r w:rsidRPr="00F72371">
              <w:rPr>
                <w:rFonts w:ascii="Times New Roman" w:hAnsi="Times New Roman"/>
                <w:bCs/>
                <w:sz w:val="24"/>
                <w:szCs w:val="24"/>
                <w:u w:val="single"/>
              </w:rPr>
              <w:t>» в соответствующих тегах «</w:t>
            </w:r>
            <w:r w:rsidRPr="00F72371">
              <w:rPr>
                <w:rFonts w:ascii="Times New Roman" w:hAnsi="Times New Roman"/>
                <w:bCs/>
                <w:i/>
                <w:sz w:val="24"/>
                <w:szCs w:val="24"/>
                <w:u w:val="single"/>
                <w:lang w:val="en-US"/>
              </w:rPr>
              <w:t>Name</w:t>
            </w:r>
            <w:r w:rsidRPr="00F72371">
              <w:rPr>
                <w:rFonts w:ascii="Times New Roman" w:hAnsi="Times New Roman"/>
                <w:bCs/>
                <w:sz w:val="24"/>
                <w:szCs w:val="24"/>
                <w:u w:val="single"/>
              </w:rPr>
              <w:t>»</w:t>
            </w:r>
          </w:p>
        </w:tc>
      </w:tr>
      <w:tr w:rsidR="0095392A" w:rsidRPr="00F72371" w14:paraId="5AD415FC" w14:textId="77777777" w:rsidTr="00017651">
        <w:tc>
          <w:tcPr>
            <w:tcW w:w="595" w:type="pct"/>
          </w:tcPr>
          <w:p w14:paraId="4EE30F84"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312</w:t>
            </w:r>
          </w:p>
        </w:tc>
        <w:tc>
          <w:tcPr>
            <w:tcW w:w="1464" w:type="pct"/>
          </w:tcPr>
          <w:p w14:paraId="77D712D7" w14:textId="77777777" w:rsidR="0095392A" w:rsidRPr="00F72371" w:rsidRDefault="0095392A" w:rsidP="00017651">
            <w:pPr>
              <w:pStyle w:val="aff"/>
              <w:rPr>
                <w:rFonts w:ascii="Times New Roman" w:hAnsi="Times New Roman"/>
                <w:bCs/>
                <w:sz w:val="24"/>
                <w:szCs w:val="24"/>
                <w:u w:val="single"/>
              </w:rPr>
            </w:pPr>
            <w:r w:rsidRPr="00F72371">
              <w:rPr>
                <w:rFonts w:ascii="Times New Roman" w:hAnsi="Times New Roman"/>
                <w:sz w:val="24"/>
                <w:szCs w:val="24"/>
              </w:rPr>
              <w:t>Некорректный формат значения скидки (</w:t>
            </w:r>
            <w:r w:rsidRPr="00F72371">
              <w:rPr>
                <w:rFonts w:ascii="Times New Roman" w:hAnsi="Times New Roman"/>
                <w:bCs/>
                <w:sz w:val="24"/>
                <w:szCs w:val="24"/>
                <w:u w:val="single"/>
              </w:rPr>
              <w:t>DiscountSize</w:t>
            </w:r>
            <w:r w:rsidRPr="00F72371">
              <w:rPr>
                <w:rFonts w:ascii="Times New Roman" w:hAnsi="Times New Roman"/>
                <w:sz w:val="24"/>
                <w:szCs w:val="24"/>
              </w:rPr>
              <w:t>)</w:t>
            </w:r>
          </w:p>
        </w:tc>
        <w:tc>
          <w:tcPr>
            <w:tcW w:w="1325" w:type="pct"/>
          </w:tcPr>
          <w:p w14:paraId="10FAC4C9"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 xml:space="preserve">Контроль значения тега </w:t>
            </w:r>
            <w:r w:rsidRPr="00F72371">
              <w:rPr>
                <w:rFonts w:ascii="Times New Roman" w:hAnsi="Times New Roman"/>
                <w:i/>
                <w:sz w:val="24"/>
                <w:szCs w:val="24"/>
              </w:rPr>
              <w:t xml:space="preserve">«Value», </w:t>
            </w:r>
            <w:r w:rsidRPr="00F72371">
              <w:rPr>
                <w:rFonts w:ascii="Times New Roman" w:hAnsi="Times New Roman"/>
                <w:sz w:val="24"/>
                <w:szCs w:val="24"/>
              </w:rPr>
              <w:t>если значение тега</w:t>
            </w:r>
            <w:r w:rsidRPr="00F72371">
              <w:rPr>
                <w:rFonts w:ascii="Times New Roman" w:hAnsi="Times New Roman"/>
                <w:i/>
                <w:sz w:val="24"/>
                <w:szCs w:val="24"/>
              </w:rPr>
              <w:t xml:space="preserve"> «Name» </w:t>
            </w:r>
            <w:r w:rsidRPr="00F72371">
              <w:rPr>
                <w:rFonts w:ascii="Times New Roman" w:hAnsi="Times New Roman"/>
                <w:sz w:val="24"/>
                <w:szCs w:val="24"/>
              </w:rPr>
              <w:t>равно</w:t>
            </w:r>
            <w:r w:rsidRPr="00F72371">
              <w:rPr>
                <w:rFonts w:ascii="Times New Roman" w:hAnsi="Times New Roman"/>
                <w:i/>
                <w:sz w:val="24"/>
                <w:szCs w:val="24"/>
              </w:rPr>
              <w:t xml:space="preserve"> «</w:t>
            </w:r>
            <w:r w:rsidRPr="00F72371">
              <w:rPr>
                <w:rFonts w:ascii="Times New Roman" w:hAnsi="Times New Roman"/>
                <w:bCs/>
                <w:sz w:val="24"/>
                <w:szCs w:val="24"/>
                <w:u w:val="single"/>
              </w:rPr>
              <w:t>DiscountSize</w:t>
            </w:r>
            <w:r w:rsidRPr="00F72371">
              <w:rPr>
                <w:rFonts w:ascii="Times New Roman" w:hAnsi="Times New Roman"/>
                <w:i/>
                <w:sz w:val="24"/>
                <w:szCs w:val="24"/>
              </w:rPr>
              <w:t>» (</w:t>
            </w:r>
            <w:r w:rsidRPr="00F72371">
              <w:rPr>
                <w:rFonts w:ascii="Times New Roman" w:hAnsi="Times New Roman"/>
                <w:sz w:val="24"/>
                <w:szCs w:val="24"/>
              </w:rPr>
              <w:t xml:space="preserve">блок данных </w:t>
            </w:r>
            <w:r w:rsidRPr="00F72371">
              <w:rPr>
                <w:rFonts w:ascii="Times New Roman" w:hAnsi="Times New Roman"/>
                <w:i/>
                <w:sz w:val="24"/>
                <w:szCs w:val="24"/>
              </w:rPr>
              <w:t>«</w:t>
            </w:r>
            <w:r w:rsidRPr="00F72371">
              <w:rPr>
                <w:rFonts w:ascii="Times New Roman" w:hAnsi="Times New Roman"/>
                <w:i/>
                <w:sz w:val="24"/>
                <w:szCs w:val="24"/>
                <w:lang w:val="en-US"/>
              </w:rPr>
              <w:t>AdditionalData</w:t>
            </w:r>
            <w:r w:rsidRPr="00F72371">
              <w:rPr>
                <w:rFonts w:ascii="Times New Roman" w:hAnsi="Times New Roman"/>
                <w:i/>
                <w:sz w:val="24"/>
                <w:szCs w:val="24"/>
              </w:rPr>
              <w:t>»)</w:t>
            </w:r>
          </w:p>
        </w:tc>
        <w:tc>
          <w:tcPr>
            <w:tcW w:w="1616" w:type="pct"/>
          </w:tcPr>
          <w:p w14:paraId="7F5BFE1A"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Проверка корректности указания процента скидки от суммы начисления</w:t>
            </w:r>
          </w:p>
          <w:p w14:paraId="0730164C" w14:textId="77777777" w:rsidR="0095392A" w:rsidRPr="00F72371" w:rsidRDefault="0095392A" w:rsidP="00017651">
            <w:pPr>
              <w:pStyle w:val="aff"/>
              <w:rPr>
                <w:rFonts w:ascii="Times New Roman" w:hAnsi="Times New Roman"/>
                <w:bCs/>
                <w:sz w:val="24"/>
                <w:szCs w:val="24"/>
                <w:u w:val="single"/>
              </w:rPr>
            </w:pPr>
          </w:p>
        </w:tc>
      </w:tr>
      <w:tr w:rsidR="0095392A" w:rsidRPr="00F72371" w14:paraId="1D11F940" w14:textId="77777777" w:rsidTr="00017651">
        <w:tc>
          <w:tcPr>
            <w:tcW w:w="595" w:type="pct"/>
          </w:tcPr>
          <w:p w14:paraId="155C3D1D"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313</w:t>
            </w:r>
          </w:p>
        </w:tc>
        <w:tc>
          <w:tcPr>
            <w:tcW w:w="1464" w:type="pct"/>
          </w:tcPr>
          <w:p w14:paraId="0EA14FD7" w14:textId="77777777" w:rsidR="0095392A" w:rsidRPr="00F72371" w:rsidRDefault="0095392A" w:rsidP="00017651">
            <w:pPr>
              <w:pStyle w:val="aff"/>
              <w:rPr>
                <w:rFonts w:ascii="Times New Roman" w:hAnsi="Times New Roman"/>
                <w:bCs/>
                <w:sz w:val="24"/>
                <w:szCs w:val="24"/>
                <w:u w:val="single"/>
              </w:rPr>
            </w:pPr>
            <w:r w:rsidRPr="00F72371">
              <w:rPr>
                <w:rFonts w:ascii="Times New Roman" w:hAnsi="Times New Roman"/>
                <w:sz w:val="24"/>
                <w:szCs w:val="24"/>
              </w:rPr>
              <w:t>Некорректный формат значения даты, до которой действует скидка (</w:t>
            </w:r>
            <w:r w:rsidRPr="00F72371">
              <w:rPr>
                <w:rFonts w:ascii="Times New Roman" w:hAnsi="Times New Roman"/>
                <w:bCs/>
                <w:sz w:val="24"/>
                <w:szCs w:val="24"/>
              </w:rPr>
              <w:t>DiscountDate</w:t>
            </w:r>
            <w:r w:rsidRPr="00F72371">
              <w:rPr>
                <w:rFonts w:ascii="Times New Roman" w:hAnsi="Times New Roman"/>
                <w:sz w:val="24"/>
                <w:szCs w:val="24"/>
              </w:rPr>
              <w:t>)</w:t>
            </w:r>
          </w:p>
        </w:tc>
        <w:tc>
          <w:tcPr>
            <w:tcW w:w="1325" w:type="pct"/>
          </w:tcPr>
          <w:p w14:paraId="5D809776"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 xml:space="preserve">Контроль значения тега </w:t>
            </w:r>
            <w:r w:rsidRPr="00F72371">
              <w:rPr>
                <w:rFonts w:ascii="Times New Roman" w:hAnsi="Times New Roman"/>
                <w:i/>
                <w:sz w:val="24"/>
                <w:szCs w:val="24"/>
              </w:rPr>
              <w:t xml:space="preserve">«Value», </w:t>
            </w:r>
            <w:r w:rsidRPr="00F72371">
              <w:rPr>
                <w:rFonts w:ascii="Times New Roman" w:hAnsi="Times New Roman"/>
                <w:sz w:val="24"/>
                <w:szCs w:val="24"/>
              </w:rPr>
              <w:t>если значение тега</w:t>
            </w:r>
            <w:r w:rsidRPr="00F72371">
              <w:rPr>
                <w:rFonts w:ascii="Times New Roman" w:hAnsi="Times New Roman"/>
                <w:i/>
                <w:sz w:val="24"/>
                <w:szCs w:val="24"/>
              </w:rPr>
              <w:t xml:space="preserve"> «Name» </w:t>
            </w:r>
            <w:r w:rsidRPr="00F72371">
              <w:rPr>
                <w:rFonts w:ascii="Times New Roman" w:hAnsi="Times New Roman"/>
                <w:sz w:val="24"/>
                <w:szCs w:val="24"/>
              </w:rPr>
              <w:t>равно</w:t>
            </w:r>
            <w:r w:rsidRPr="00F72371">
              <w:rPr>
                <w:rFonts w:ascii="Times New Roman" w:hAnsi="Times New Roman"/>
                <w:i/>
                <w:sz w:val="24"/>
                <w:szCs w:val="24"/>
              </w:rPr>
              <w:t xml:space="preserve"> «</w:t>
            </w:r>
            <w:r w:rsidRPr="00F72371">
              <w:rPr>
                <w:rFonts w:ascii="Times New Roman" w:hAnsi="Times New Roman"/>
                <w:bCs/>
                <w:sz w:val="24"/>
                <w:szCs w:val="24"/>
              </w:rPr>
              <w:t>DiscountDate</w:t>
            </w:r>
            <w:r w:rsidRPr="00F72371">
              <w:rPr>
                <w:rFonts w:ascii="Times New Roman" w:hAnsi="Times New Roman"/>
                <w:i/>
                <w:sz w:val="24"/>
                <w:szCs w:val="24"/>
              </w:rPr>
              <w:t>» (</w:t>
            </w:r>
            <w:r w:rsidRPr="00F72371">
              <w:rPr>
                <w:rFonts w:ascii="Times New Roman" w:hAnsi="Times New Roman"/>
                <w:sz w:val="24"/>
                <w:szCs w:val="24"/>
              </w:rPr>
              <w:t xml:space="preserve">блок данных </w:t>
            </w:r>
            <w:r w:rsidRPr="00F72371">
              <w:rPr>
                <w:rFonts w:ascii="Times New Roman" w:hAnsi="Times New Roman"/>
                <w:i/>
                <w:sz w:val="24"/>
                <w:szCs w:val="24"/>
              </w:rPr>
              <w:t>«</w:t>
            </w:r>
            <w:r w:rsidRPr="00F72371">
              <w:rPr>
                <w:rFonts w:ascii="Times New Roman" w:hAnsi="Times New Roman"/>
                <w:i/>
                <w:sz w:val="24"/>
                <w:szCs w:val="24"/>
                <w:lang w:val="en-US"/>
              </w:rPr>
              <w:t>AdditionalData</w:t>
            </w:r>
            <w:r w:rsidRPr="00F72371">
              <w:rPr>
                <w:rFonts w:ascii="Times New Roman" w:hAnsi="Times New Roman"/>
                <w:i/>
                <w:sz w:val="24"/>
                <w:szCs w:val="24"/>
              </w:rPr>
              <w:t>»)</w:t>
            </w:r>
          </w:p>
        </w:tc>
        <w:tc>
          <w:tcPr>
            <w:tcW w:w="1616" w:type="pct"/>
          </w:tcPr>
          <w:p w14:paraId="293F7817"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Проверка корректности даты, до которой действует скидка</w:t>
            </w:r>
          </w:p>
          <w:p w14:paraId="02EEC541" w14:textId="77777777" w:rsidR="0095392A" w:rsidRPr="00F72371" w:rsidRDefault="0095392A" w:rsidP="00017651">
            <w:pPr>
              <w:pStyle w:val="aff"/>
              <w:rPr>
                <w:rFonts w:ascii="Times New Roman" w:hAnsi="Times New Roman"/>
                <w:bCs/>
                <w:sz w:val="24"/>
                <w:szCs w:val="24"/>
                <w:u w:val="single"/>
              </w:rPr>
            </w:pPr>
          </w:p>
        </w:tc>
      </w:tr>
      <w:tr w:rsidR="0095392A" w:rsidRPr="00F72371" w14:paraId="458CA08C" w14:textId="77777777" w:rsidTr="00017651">
        <w:tc>
          <w:tcPr>
            <w:tcW w:w="595" w:type="pct"/>
          </w:tcPr>
          <w:p w14:paraId="5593CD4A"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314</w:t>
            </w:r>
          </w:p>
        </w:tc>
        <w:tc>
          <w:tcPr>
            <w:tcW w:w="1464" w:type="pct"/>
          </w:tcPr>
          <w:p w14:paraId="223773D7" w14:textId="77777777" w:rsidR="0095392A" w:rsidRPr="00F72371" w:rsidRDefault="0095392A" w:rsidP="00017651">
            <w:pPr>
              <w:pStyle w:val="aff"/>
              <w:rPr>
                <w:rFonts w:ascii="Times New Roman" w:hAnsi="Times New Roman"/>
                <w:bCs/>
                <w:sz w:val="24"/>
                <w:szCs w:val="24"/>
                <w:u w:val="single"/>
              </w:rPr>
            </w:pPr>
            <w:r w:rsidRPr="00F72371">
              <w:rPr>
                <w:rFonts w:ascii="Times New Roman" w:hAnsi="Times New Roman"/>
                <w:sz w:val="24"/>
                <w:szCs w:val="24"/>
              </w:rPr>
              <w:t xml:space="preserve">При указании скидки в извещении о начислении должны одновременно </w:t>
            </w:r>
            <w:r w:rsidRPr="00F72371">
              <w:rPr>
                <w:rFonts w:ascii="Times New Roman" w:hAnsi="Times New Roman"/>
                <w:sz w:val="24"/>
                <w:szCs w:val="24"/>
              </w:rPr>
              <w:lastRenderedPageBreak/>
              <w:t xml:space="preserve">присутствовать значения «DiscountSize» и </w:t>
            </w:r>
            <w:r w:rsidRPr="00F72371">
              <w:rPr>
                <w:rFonts w:ascii="Times New Roman" w:hAnsi="Times New Roman"/>
                <w:bCs/>
                <w:sz w:val="24"/>
                <w:szCs w:val="24"/>
              </w:rPr>
              <w:t>«DiscountDate»</w:t>
            </w:r>
          </w:p>
        </w:tc>
        <w:tc>
          <w:tcPr>
            <w:tcW w:w="1325" w:type="pct"/>
          </w:tcPr>
          <w:p w14:paraId="4463BE6C"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lastRenderedPageBreak/>
              <w:t xml:space="preserve">Контроль указания одновременного указания процента </w:t>
            </w:r>
            <w:r w:rsidRPr="00F72371">
              <w:rPr>
                <w:rFonts w:ascii="Times New Roman" w:hAnsi="Times New Roman"/>
                <w:sz w:val="24"/>
                <w:szCs w:val="24"/>
              </w:rPr>
              <w:lastRenderedPageBreak/>
              <w:t>скидки и сроки действия скидки</w:t>
            </w:r>
          </w:p>
        </w:tc>
        <w:tc>
          <w:tcPr>
            <w:tcW w:w="1616" w:type="pct"/>
          </w:tcPr>
          <w:p w14:paraId="418CFB5E" w14:textId="77777777" w:rsidR="0095392A" w:rsidRPr="00F72371" w:rsidRDefault="0095392A" w:rsidP="00017651">
            <w:pPr>
              <w:pStyle w:val="aff"/>
              <w:rPr>
                <w:rFonts w:ascii="Times New Roman" w:hAnsi="Times New Roman"/>
                <w:bCs/>
                <w:sz w:val="24"/>
                <w:szCs w:val="24"/>
                <w:u w:val="single"/>
              </w:rPr>
            </w:pPr>
            <w:r w:rsidRPr="00F72371">
              <w:rPr>
                <w:rFonts w:ascii="Times New Roman" w:hAnsi="Times New Roman"/>
                <w:bCs/>
                <w:sz w:val="24"/>
                <w:szCs w:val="24"/>
                <w:u w:val="single"/>
              </w:rPr>
              <w:lastRenderedPageBreak/>
              <w:t>При указании в извещении о начислении значения тега «</w:t>
            </w:r>
            <w:r w:rsidRPr="00F72371">
              <w:rPr>
                <w:rFonts w:ascii="Times New Roman" w:hAnsi="Times New Roman"/>
                <w:bCs/>
                <w:i/>
                <w:sz w:val="24"/>
                <w:szCs w:val="24"/>
                <w:u w:val="single"/>
                <w:lang w:val="en-US"/>
              </w:rPr>
              <w:t>Name</w:t>
            </w:r>
            <w:r w:rsidRPr="00F72371">
              <w:rPr>
                <w:rFonts w:ascii="Times New Roman" w:hAnsi="Times New Roman"/>
                <w:bCs/>
                <w:sz w:val="24"/>
                <w:szCs w:val="24"/>
                <w:u w:val="single"/>
              </w:rPr>
              <w:t xml:space="preserve">», равного </w:t>
            </w:r>
            <w:r w:rsidRPr="00F72371">
              <w:rPr>
                <w:rFonts w:ascii="Times New Roman" w:hAnsi="Times New Roman"/>
                <w:bCs/>
                <w:sz w:val="24"/>
                <w:szCs w:val="24"/>
                <w:u w:val="single"/>
              </w:rPr>
              <w:lastRenderedPageBreak/>
              <w:t>«</w:t>
            </w:r>
            <w:r w:rsidRPr="00F72371">
              <w:rPr>
                <w:rFonts w:ascii="Times New Roman" w:hAnsi="Times New Roman"/>
                <w:bCs/>
                <w:i/>
                <w:sz w:val="24"/>
                <w:szCs w:val="24"/>
                <w:u w:val="single"/>
              </w:rPr>
              <w:t>DiscountSize</w:t>
            </w:r>
            <w:r w:rsidRPr="00F72371">
              <w:rPr>
                <w:rFonts w:ascii="Times New Roman" w:hAnsi="Times New Roman"/>
                <w:bCs/>
                <w:sz w:val="24"/>
                <w:szCs w:val="24"/>
                <w:u w:val="single"/>
              </w:rPr>
              <w:t>» должен присутствовать и тег «</w:t>
            </w:r>
            <w:r w:rsidRPr="00F72371">
              <w:rPr>
                <w:rFonts w:ascii="Times New Roman" w:hAnsi="Times New Roman"/>
                <w:bCs/>
                <w:i/>
                <w:sz w:val="24"/>
                <w:szCs w:val="24"/>
                <w:u w:val="single"/>
                <w:lang w:val="en-US"/>
              </w:rPr>
              <w:t>Name</w:t>
            </w:r>
            <w:r w:rsidRPr="00F72371">
              <w:rPr>
                <w:rFonts w:ascii="Times New Roman" w:hAnsi="Times New Roman"/>
                <w:bCs/>
                <w:sz w:val="24"/>
                <w:szCs w:val="24"/>
                <w:u w:val="single"/>
              </w:rPr>
              <w:t>», равный «</w:t>
            </w:r>
            <w:r w:rsidRPr="00F72371">
              <w:rPr>
                <w:rFonts w:ascii="Times New Roman" w:hAnsi="Times New Roman"/>
                <w:bCs/>
                <w:i/>
                <w:sz w:val="24"/>
                <w:szCs w:val="24"/>
              </w:rPr>
              <w:t>DiscountDate</w:t>
            </w:r>
            <w:r w:rsidRPr="00F72371">
              <w:rPr>
                <w:rFonts w:ascii="Times New Roman" w:hAnsi="Times New Roman"/>
                <w:bCs/>
                <w:sz w:val="24"/>
                <w:szCs w:val="24"/>
                <w:u w:val="single"/>
              </w:rPr>
              <w:t>» (</w:t>
            </w:r>
            <w:r w:rsidRPr="00F72371">
              <w:rPr>
                <w:rFonts w:ascii="Times New Roman" w:hAnsi="Times New Roman"/>
                <w:sz w:val="24"/>
                <w:szCs w:val="24"/>
              </w:rPr>
              <w:t xml:space="preserve">блок данных </w:t>
            </w:r>
            <w:r w:rsidRPr="00F72371">
              <w:rPr>
                <w:rFonts w:ascii="Times New Roman" w:hAnsi="Times New Roman"/>
                <w:i/>
                <w:sz w:val="24"/>
                <w:szCs w:val="24"/>
              </w:rPr>
              <w:t>«</w:t>
            </w:r>
            <w:r w:rsidRPr="00F72371">
              <w:rPr>
                <w:rFonts w:ascii="Times New Roman" w:hAnsi="Times New Roman"/>
                <w:bCs/>
                <w:i/>
                <w:sz w:val="24"/>
                <w:szCs w:val="24"/>
                <w:u w:val="single"/>
              </w:rPr>
              <w:t>AdditionalData»</w:t>
            </w:r>
            <w:r w:rsidRPr="00F72371">
              <w:rPr>
                <w:rFonts w:ascii="Times New Roman" w:hAnsi="Times New Roman"/>
                <w:bCs/>
                <w:sz w:val="24"/>
                <w:szCs w:val="24"/>
                <w:u w:val="single"/>
              </w:rPr>
              <w:t>)</w:t>
            </w:r>
          </w:p>
          <w:p w14:paraId="58941F96" w14:textId="77777777" w:rsidR="0095392A" w:rsidRPr="00F72371" w:rsidRDefault="0095392A" w:rsidP="00017651">
            <w:pPr>
              <w:pStyle w:val="aff"/>
              <w:rPr>
                <w:rFonts w:ascii="Times New Roman" w:hAnsi="Times New Roman"/>
                <w:bCs/>
                <w:sz w:val="24"/>
                <w:szCs w:val="24"/>
                <w:u w:val="single"/>
              </w:rPr>
            </w:pPr>
          </w:p>
        </w:tc>
      </w:tr>
      <w:tr w:rsidR="0095392A" w:rsidRPr="00F72371" w14:paraId="398EA030" w14:textId="77777777" w:rsidTr="00017651">
        <w:tc>
          <w:tcPr>
            <w:tcW w:w="595" w:type="pct"/>
          </w:tcPr>
          <w:p w14:paraId="3EF7F9A5"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lastRenderedPageBreak/>
              <w:t>316</w:t>
            </w:r>
          </w:p>
        </w:tc>
        <w:tc>
          <w:tcPr>
            <w:tcW w:w="1464" w:type="pct"/>
          </w:tcPr>
          <w:p w14:paraId="4A31002A" w14:textId="77777777" w:rsidR="0095392A" w:rsidRPr="00F72371" w:rsidRDefault="0095392A" w:rsidP="00017651">
            <w:pPr>
              <w:pStyle w:val="aff"/>
              <w:rPr>
                <w:rFonts w:ascii="Times New Roman" w:hAnsi="Times New Roman"/>
                <w:bCs/>
                <w:sz w:val="24"/>
                <w:szCs w:val="24"/>
                <w:u w:val="single"/>
              </w:rPr>
            </w:pPr>
            <w:r w:rsidRPr="00F72371">
              <w:rPr>
                <w:rFonts w:ascii="Times New Roman" w:hAnsi="Times New Roman"/>
                <w:sz w:val="24"/>
                <w:szCs w:val="24"/>
                <w:u w:val="single"/>
              </w:rPr>
              <w:t xml:space="preserve">Дублирование значения поля </w:t>
            </w:r>
            <w:r w:rsidRPr="00F72371">
              <w:rPr>
                <w:rFonts w:ascii="Times New Roman" w:hAnsi="Times New Roman"/>
                <w:bCs/>
                <w:sz w:val="24"/>
                <w:szCs w:val="24"/>
                <w:u w:val="single"/>
              </w:rPr>
              <w:t>«</w:t>
            </w:r>
            <w:r w:rsidRPr="00F72371">
              <w:rPr>
                <w:rFonts w:ascii="Times New Roman" w:hAnsi="Times New Roman"/>
                <w:bCs/>
                <w:i/>
                <w:sz w:val="24"/>
                <w:szCs w:val="24"/>
                <w:u w:val="single"/>
              </w:rPr>
              <w:t>Name</w:t>
            </w:r>
            <w:r w:rsidRPr="00F72371">
              <w:rPr>
                <w:rFonts w:ascii="Times New Roman" w:hAnsi="Times New Roman"/>
                <w:bCs/>
                <w:sz w:val="24"/>
                <w:szCs w:val="24"/>
                <w:u w:val="single"/>
              </w:rPr>
              <w:t>» в блоке данных «</w:t>
            </w:r>
            <w:r w:rsidRPr="00F72371">
              <w:rPr>
                <w:rFonts w:ascii="Times New Roman" w:hAnsi="Times New Roman"/>
                <w:bCs/>
                <w:i/>
                <w:sz w:val="24"/>
                <w:szCs w:val="24"/>
                <w:u w:val="single"/>
              </w:rPr>
              <w:t>AdditionalData</w:t>
            </w:r>
            <w:r w:rsidRPr="00F72371">
              <w:rPr>
                <w:rFonts w:ascii="Times New Roman" w:hAnsi="Times New Roman"/>
                <w:bCs/>
                <w:sz w:val="24"/>
                <w:szCs w:val="24"/>
                <w:u w:val="single"/>
              </w:rPr>
              <w:t>» недопустимо</w:t>
            </w:r>
          </w:p>
        </w:tc>
        <w:tc>
          <w:tcPr>
            <w:tcW w:w="1325" w:type="pct"/>
          </w:tcPr>
          <w:p w14:paraId="54E02133"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Контроль отсутствия дублирования блока данных «</w:t>
            </w:r>
            <w:r w:rsidRPr="00F72371">
              <w:rPr>
                <w:rFonts w:ascii="Times New Roman" w:hAnsi="Times New Roman"/>
                <w:bCs/>
                <w:i/>
                <w:sz w:val="24"/>
                <w:szCs w:val="24"/>
                <w:u w:val="single"/>
              </w:rPr>
              <w:t>AdditionalData</w:t>
            </w:r>
            <w:r w:rsidRPr="00F72371">
              <w:rPr>
                <w:rFonts w:ascii="Times New Roman" w:hAnsi="Times New Roman"/>
                <w:sz w:val="24"/>
                <w:szCs w:val="24"/>
              </w:rPr>
              <w:t>» со тегом «</w:t>
            </w:r>
            <w:r w:rsidRPr="00F72371">
              <w:rPr>
                <w:rFonts w:ascii="Times New Roman" w:hAnsi="Times New Roman"/>
                <w:bCs/>
                <w:i/>
                <w:sz w:val="24"/>
                <w:szCs w:val="24"/>
                <w:u w:val="single"/>
              </w:rPr>
              <w:t>Name</w:t>
            </w:r>
            <w:r w:rsidRPr="00F72371">
              <w:rPr>
                <w:rFonts w:ascii="Times New Roman" w:hAnsi="Times New Roman"/>
                <w:sz w:val="24"/>
                <w:szCs w:val="24"/>
              </w:rPr>
              <w:t>»</w:t>
            </w:r>
          </w:p>
        </w:tc>
        <w:tc>
          <w:tcPr>
            <w:tcW w:w="1616" w:type="pct"/>
          </w:tcPr>
          <w:p w14:paraId="3566887B" w14:textId="77777777" w:rsidR="0095392A" w:rsidRPr="00F72371" w:rsidRDefault="0095392A" w:rsidP="00017651">
            <w:pPr>
              <w:pStyle w:val="aff"/>
              <w:rPr>
                <w:rFonts w:ascii="Times New Roman" w:hAnsi="Times New Roman"/>
                <w:bCs/>
                <w:sz w:val="24"/>
                <w:szCs w:val="24"/>
                <w:u w:val="single"/>
              </w:rPr>
            </w:pPr>
            <w:r w:rsidRPr="00F72371">
              <w:rPr>
                <w:rFonts w:ascii="Times New Roman" w:hAnsi="Times New Roman"/>
                <w:bCs/>
                <w:sz w:val="24"/>
                <w:szCs w:val="24"/>
                <w:u w:val="single"/>
              </w:rPr>
              <w:t>Проверка отсутствия указания дважды в теге «Name» значения  «DiscountSize» и/или «DiscountDate» и/или  «MultiplierSize» (</w:t>
            </w:r>
            <w:r w:rsidRPr="00F72371">
              <w:rPr>
                <w:rFonts w:ascii="Times New Roman" w:hAnsi="Times New Roman"/>
                <w:sz w:val="24"/>
                <w:szCs w:val="24"/>
              </w:rPr>
              <w:t xml:space="preserve">блок данных </w:t>
            </w:r>
            <w:r w:rsidRPr="00F72371">
              <w:rPr>
                <w:rFonts w:ascii="Times New Roman" w:hAnsi="Times New Roman"/>
                <w:i/>
                <w:sz w:val="24"/>
                <w:szCs w:val="24"/>
              </w:rPr>
              <w:t>«</w:t>
            </w:r>
            <w:r w:rsidRPr="00F72371">
              <w:rPr>
                <w:rFonts w:ascii="Times New Roman" w:hAnsi="Times New Roman"/>
                <w:bCs/>
                <w:i/>
                <w:sz w:val="24"/>
                <w:szCs w:val="24"/>
                <w:u w:val="single"/>
              </w:rPr>
              <w:t>AdditionalData»</w:t>
            </w:r>
            <w:r w:rsidRPr="00F72371">
              <w:rPr>
                <w:rFonts w:ascii="Times New Roman" w:hAnsi="Times New Roman"/>
                <w:bCs/>
                <w:sz w:val="24"/>
                <w:szCs w:val="24"/>
                <w:u w:val="single"/>
              </w:rPr>
              <w:t>)</w:t>
            </w:r>
          </w:p>
        </w:tc>
      </w:tr>
      <w:tr w:rsidR="00F13C42" w:rsidRPr="00F72371" w14:paraId="6C32A17A" w14:textId="77777777" w:rsidTr="00017651">
        <w:tc>
          <w:tcPr>
            <w:tcW w:w="595" w:type="pct"/>
          </w:tcPr>
          <w:p w14:paraId="496E19EF" w14:textId="62752381" w:rsidR="00F13C42" w:rsidRPr="00F72371" w:rsidRDefault="00F13C42" w:rsidP="00F13C42">
            <w:pPr>
              <w:pStyle w:val="aff"/>
              <w:rPr>
                <w:rFonts w:ascii="Times New Roman" w:hAnsi="Times New Roman"/>
                <w:sz w:val="24"/>
                <w:szCs w:val="24"/>
              </w:rPr>
            </w:pPr>
            <w:r w:rsidRPr="00F72371">
              <w:rPr>
                <w:rFonts w:ascii="Times New Roman" w:hAnsi="Times New Roman"/>
                <w:sz w:val="24"/>
                <w:szCs w:val="24"/>
              </w:rPr>
              <w:t>317</w:t>
            </w:r>
          </w:p>
        </w:tc>
        <w:tc>
          <w:tcPr>
            <w:tcW w:w="1464" w:type="pct"/>
          </w:tcPr>
          <w:p w14:paraId="1FE5D432" w14:textId="42DFE94D" w:rsidR="00F13C42" w:rsidRPr="00F72371" w:rsidRDefault="00F13C42" w:rsidP="00F13C42">
            <w:pPr>
              <w:pStyle w:val="aff"/>
              <w:rPr>
                <w:rFonts w:ascii="Times New Roman" w:hAnsi="Times New Roman"/>
                <w:sz w:val="24"/>
                <w:szCs w:val="24"/>
                <w:u w:val="single"/>
              </w:rPr>
            </w:pPr>
            <w:r w:rsidRPr="00F72371">
              <w:rPr>
                <w:rFonts w:ascii="Times New Roman" w:hAnsi="Times New Roman"/>
                <w:sz w:val="24"/>
                <w:szCs w:val="24"/>
              </w:rPr>
              <w:t>Начисление с УИН «&lt;УИН&gt;» уже сквитировано в системе</w:t>
            </w:r>
          </w:p>
        </w:tc>
        <w:tc>
          <w:tcPr>
            <w:tcW w:w="1325" w:type="pct"/>
          </w:tcPr>
          <w:p w14:paraId="4F0A4AFE" w14:textId="1AF36FD8" w:rsidR="00F13C42" w:rsidRPr="00F72371" w:rsidRDefault="00F13C42" w:rsidP="00F13C42">
            <w:pPr>
              <w:pStyle w:val="aff"/>
              <w:rPr>
                <w:rFonts w:ascii="Times New Roman" w:hAnsi="Times New Roman"/>
                <w:sz w:val="24"/>
                <w:szCs w:val="24"/>
              </w:rPr>
            </w:pPr>
            <w:r w:rsidRPr="00F72371">
              <w:rPr>
                <w:rFonts w:ascii="Times New Roman" w:hAnsi="Times New Roman"/>
                <w:sz w:val="24"/>
                <w:szCs w:val="24"/>
              </w:rPr>
              <w:t xml:space="preserve">Контроль того, что извещение о начислении, которое требуется принудительно сквитировать с отсутствующим в </w:t>
            </w:r>
            <w:r w:rsidR="008B37B4" w:rsidRPr="00F72371">
              <w:rPr>
                <w:rFonts w:ascii="Times New Roman" w:hAnsi="Times New Roman"/>
                <w:sz w:val="24"/>
                <w:szCs w:val="24"/>
              </w:rPr>
              <w:t>ГИС ГМП</w:t>
            </w:r>
            <w:r w:rsidRPr="00F72371">
              <w:rPr>
                <w:rFonts w:ascii="Times New Roman" w:hAnsi="Times New Roman"/>
                <w:sz w:val="24"/>
                <w:szCs w:val="24"/>
              </w:rPr>
              <w:t xml:space="preserve"> извещением о приеме к исполнению распоряжения, не было сквитировано ранее</w:t>
            </w:r>
          </w:p>
        </w:tc>
        <w:tc>
          <w:tcPr>
            <w:tcW w:w="1616" w:type="pct"/>
          </w:tcPr>
          <w:p w14:paraId="58EBE164" w14:textId="5C126927" w:rsidR="00F13C42" w:rsidRPr="00F72371" w:rsidRDefault="00F13C42" w:rsidP="00776A5C">
            <w:pPr>
              <w:pStyle w:val="aff"/>
              <w:rPr>
                <w:rFonts w:ascii="Times New Roman" w:hAnsi="Times New Roman"/>
                <w:bCs/>
                <w:sz w:val="24"/>
                <w:szCs w:val="24"/>
                <w:u w:val="single"/>
              </w:rPr>
            </w:pPr>
            <w:r w:rsidRPr="00F72371">
              <w:rPr>
                <w:rFonts w:ascii="Times New Roman" w:hAnsi="Times New Roman"/>
                <w:sz w:val="24"/>
                <w:szCs w:val="24"/>
              </w:rPr>
              <w:t xml:space="preserve">Извещение о начислении, УИН которого указан в запросе на проведение принудительного квитирования с отсутствующим в </w:t>
            </w:r>
            <w:r w:rsidR="008B37B4" w:rsidRPr="00F72371">
              <w:rPr>
                <w:rFonts w:ascii="Times New Roman" w:hAnsi="Times New Roman"/>
                <w:sz w:val="24"/>
                <w:szCs w:val="24"/>
              </w:rPr>
              <w:t>ГИС ГМП</w:t>
            </w:r>
            <w:r w:rsidRPr="00F72371">
              <w:rPr>
                <w:rFonts w:ascii="Times New Roman" w:hAnsi="Times New Roman"/>
                <w:sz w:val="24"/>
                <w:szCs w:val="24"/>
              </w:rPr>
              <w:t xml:space="preserve"> извещением о приеме к исполнению распоряжения по инициативе АН/ГАН, уже сквитировано и итоговый баланс начисления меньше или рав</w:t>
            </w:r>
            <w:r w:rsidR="00776A5C" w:rsidRPr="00F72371">
              <w:rPr>
                <w:rFonts w:ascii="Times New Roman" w:hAnsi="Times New Roman"/>
                <w:sz w:val="24"/>
                <w:szCs w:val="24"/>
              </w:rPr>
              <w:t>ен</w:t>
            </w:r>
            <w:r w:rsidRPr="00F72371">
              <w:rPr>
                <w:rFonts w:ascii="Times New Roman" w:hAnsi="Times New Roman"/>
                <w:sz w:val="24"/>
                <w:szCs w:val="24"/>
              </w:rPr>
              <w:t xml:space="preserve"> «0»</w:t>
            </w:r>
          </w:p>
        </w:tc>
      </w:tr>
      <w:tr w:rsidR="00F13C42" w:rsidRPr="00F72371" w14:paraId="44C37A37" w14:textId="77777777" w:rsidTr="00017651">
        <w:tc>
          <w:tcPr>
            <w:tcW w:w="595" w:type="pct"/>
          </w:tcPr>
          <w:p w14:paraId="54CDEBB1" w14:textId="71AC61D9" w:rsidR="00F13C42" w:rsidRPr="00F72371" w:rsidRDefault="00F13C42" w:rsidP="00F13C42">
            <w:pPr>
              <w:pStyle w:val="aff"/>
              <w:rPr>
                <w:rFonts w:ascii="Times New Roman" w:hAnsi="Times New Roman"/>
                <w:sz w:val="24"/>
                <w:szCs w:val="24"/>
              </w:rPr>
            </w:pPr>
            <w:r w:rsidRPr="00F72371">
              <w:rPr>
                <w:rFonts w:ascii="Times New Roman" w:hAnsi="Times New Roman"/>
                <w:sz w:val="24"/>
                <w:szCs w:val="24"/>
              </w:rPr>
              <w:t>330</w:t>
            </w:r>
          </w:p>
        </w:tc>
        <w:tc>
          <w:tcPr>
            <w:tcW w:w="1464" w:type="pct"/>
          </w:tcPr>
          <w:p w14:paraId="7AD7D7DD" w14:textId="7D32A45C" w:rsidR="00F13C42" w:rsidRPr="00F72371" w:rsidRDefault="00F13C42" w:rsidP="00F13C42">
            <w:pPr>
              <w:pStyle w:val="aff"/>
              <w:rPr>
                <w:rFonts w:ascii="Times New Roman" w:hAnsi="Times New Roman"/>
                <w:sz w:val="24"/>
                <w:szCs w:val="24"/>
                <w:u w:val="single"/>
              </w:rPr>
            </w:pPr>
            <w:r w:rsidRPr="00F72371">
              <w:rPr>
                <w:rFonts w:ascii="Times New Roman" w:hAnsi="Times New Roman"/>
                <w:sz w:val="24"/>
                <w:szCs w:val="24"/>
              </w:rPr>
              <w:t>Невозможно принять извещение об уточнении распоряжения. Общая сумма возвратов денежных средств превышает сумму платежа</w:t>
            </w:r>
          </w:p>
        </w:tc>
        <w:tc>
          <w:tcPr>
            <w:tcW w:w="1325" w:type="pct"/>
          </w:tcPr>
          <w:p w14:paraId="45812F13" w14:textId="1AD8583B" w:rsidR="00F13C42" w:rsidRPr="00F72371" w:rsidRDefault="00F13C42" w:rsidP="00F13C42">
            <w:pPr>
              <w:pStyle w:val="aff"/>
              <w:rPr>
                <w:rFonts w:ascii="Times New Roman" w:hAnsi="Times New Roman"/>
                <w:sz w:val="24"/>
                <w:szCs w:val="24"/>
              </w:rPr>
            </w:pPr>
            <w:r w:rsidRPr="00F72371">
              <w:rPr>
                <w:rFonts w:ascii="Times New Roman" w:hAnsi="Times New Roman"/>
                <w:sz w:val="24"/>
                <w:szCs w:val="24"/>
              </w:rPr>
              <w:t>Контроль соотношения суммы извещения об уточнении распоряжения с общей суммой всех актуальных неаннулированных извещений о возврате</w:t>
            </w:r>
          </w:p>
        </w:tc>
        <w:tc>
          <w:tcPr>
            <w:tcW w:w="1616" w:type="pct"/>
          </w:tcPr>
          <w:p w14:paraId="07F7B410" w14:textId="78BD9E2E" w:rsidR="00F13C42" w:rsidRPr="00F72371" w:rsidRDefault="00F13C42" w:rsidP="00F13C42">
            <w:pPr>
              <w:pStyle w:val="aff"/>
              <w:rPr>
                <w:rFonts w:ascii="Times New Roman" w:hAnsi="Times New Roman"/>
                <w:bCs/>
                <w:sz w:val="24"/>
                <w:szCs w:val="24"/>
                <w:u w:val="single"/>
              </w:rPr>
            </w:pPr>
            <w:r w:rsidRPr="00F72371">
              <w:rPr>
                <w:rFonts w:ascii="Times New Roman" w:hAnsi="Times New Roman"/>
                <w:sz w:val="24"/>
                <w:szCs w:val="24"/>
              </w:rPr>
              <w:t>Сумма извещения об уточнении распоряжения не должна быть меньше общей суммы всех актуальных неаннулированных извещений о возврате по данному платежу</w:t>
            </w:r>
          </w:p>
        </w:tc>
      </w:tr>
      <w:tr w:rsidR="00F13C42" w:rsidRPr="00F72371" w14:paraId="576F946C" w14:textId="77777777" w:rsidTr="00017651">
        <w:tc>
          <w:tcPr>
            <w:tcW w:w="595" w:type="pct"/>
          </w:tcPr>
          <w:p w14:paraId="145A6D0A" w14:textId="1D6A473F" w:rsidR="00F13C42" w:rsidRPr="00F72371" w:rsidRDefault="00F13C42" w:rsidP="00F13C42">
            <w:pPr>
              <w:pStyle w:val="aff"/>
              <w:rPr>
                <w:rFonts w:ascii="Times New Roman" w:hAnsi="Times New Roman"/>
                <w:sz w:val="24"/>
                <w:szCs w:val="24"/>
              </w:rPr>
            </w:pPr>
            <w:r w:rsidRPr="00F72371">
              <w:rPr>
                <w:rFonts w:ascii="Times New Roman" w:hAnsi="Times New Roman"/>
                <w:sz w:val="24"/>
                <w:szCs w:val="24"/>
              </w:rPr>
              <w:t>331</w:t>
            </w:r>
          </w:p>
        </w:tc>
        <w:tc>
          <w:tcPr>
            <w:tcW w:w="1464" w:type="pct"/>
          </w:tcPr>
          <w:p w14:paraId="6C15DC84" w14:textId="113BEB2B" w:rsidR="00F13C42" w:rsidRPr="00F72371" w:rsidRDefault="00F13C42" w:rsidP="00F13C42">
            <w:pPr>
              <w:pStyle w:val="aff"/>
              <w:rPr>
                <w:rFonts w:ascii="Times New Roman" w:hAnsi="Times New Roman"/>
                <w:sz w:val="24"/>
                <w:szCs w:val="24"/>
                <w:u w:val="single"/>
              </w:rPr>
            </w:pPr>
            <w:r w:rsidRPr="00F72371">
              <w:rPr>
                <w:rFonts w:ascii="Times New Roman" w:hAnsi="Times New Roman"/>
                <w:sz w:val="24"/>
                <w:szCs w:val="24"/>
              </w:rPr>
              <w:t>Невозможно принять извещение об аннулировании. По извещению о приеме к исполнению распоряжения осуществлен возврат денежных средств</w:t>
            </w:r>
          </w:p>
        </w:tc>
        <w:tc>
          <w:tcPr>
            <w:tcW w:w="1325" w:type="pct"/>
          </w:tcPr>
          <w:p w14:paraId="1DB9A386" w14:textId="34455635" w:rsidR="00F13C42" w:rsidRPr="00F72371" w:rsidRDefault="00F13C42" w:rsidP="00F13C42">
            <w:pPr>
              <w:pStyle w:val="aff"/>
              <w:rPr>
                <w:rFonts w:ascii="Times New Roman" w:hAnsi="Times New Roman"/>
                <w:sz w:val="24"/>
                <w:szCs w:val="24"/>
              </w:rPr>
            </w:pPr>
            <w:r w:rsidRPr="00F72371">
              <w:rPr>
                <w:rFonts w:ascii="Times New Roman" w:hAnsi="Times New Roman"/>
                <w:sz w:val="24"/>
                <w:szCs w:val="24"/>
              </w:rPr>
              <w:t xml:space="preserve">Контроль наличия в </w:t>
            </w:r>
            <w:r w:rsidR="008B37B4" w:rsidRPr="00F72371">
              <w:rPr>
                <w:rFonts w:ascii="Times New Roman" w:hAnsi="Times New Roman"/>
                <w:sz w:val="24"/>
                <w:szCs w:val="24"/>
              </w:rPr>
              <w:t>ГИС ГМП</w:t>
            </w:r>
            <w:r w:rsidRPr="00F72371">
              <w:rPr>
                <w:rFonts w:ascii="Times New Roman" w:hAnsi="Times New Roman"/>
                <w:sz w:val="24"/>
                <w:szCs w:val="24"/>
              </w:rPr>
              <w:t xml:space="preserve"> извещений о возврате средств по аннулируемому извещению о приеме к исполнению распоряжения</w:t>
            </w:r>
          </w:p>
        </w:tc>
        <w:tc>
          <w:tcPr>
            <w:tcW w:w="1616" w:type="pct"/>
          </w:tcPr>
          <w:p w14:paraId="75C310FC" w14:textId="6596FC04" w:rsidR="00F13C42" w:rsidRPr="00F72371" w:rsidRDefault="00F13C42" w:rsidP="00F13C42">
            <w:pPr>
              <w:pStyle w:val="aff"/>
              <w:rPr>
                <w:rFonts w:ascii="Times New Roman" w:hAnsi="Times New Roman"/>
                <w:bCs/>
                <w:sz w:val="24"/>
                <w:szCs w:val="24"/>
                <w:u w:val="single"/>
              </w:rPr>
            </w:pPr>
            <w:r w:rsidRPr="00F72371">
              <w:rPr>
                <w:rFonts w:ascii="Times New Roman" w:hAnsi="Times New Roman"/>
                <w:sz w:val="24"/>
                <w:szCs w:val="24"/>
              </w:rPr>
              <w:t>Аннулирование извещения о приеме к исполнению распоряжения не допускается, если по указанному в извещении УИП существует активное извещение о возврате плательщику</w:t>
            </w:r>
          </w:p>
        </w:tc>
      </w:tr>
      <w:tr w:rsidR="0095392A" w:rsidRPr="00F72371" w14:paraId="682183A8" w14:textId="77777777" w:rsidTr="00017651">
        <w:tc>
          <w:tcPr>
            <w:tcW w:w="595" w:type="pct"/>
          </w:tcPr>
          <w:p w14:paraId="0673CF18" w14:textId="47A45D4B" w:rsidR="00300737" w:rsidRPr="00F72371" w:rsidRDefault="00300737" w:rsidP="00017651">
            <w:pPr>
              <w:pStyle w:val="aff"/>
              <w:rPr>
                <w:rFonts w:ascii="Times New Roman" w:hAnsi="Times New Roman"/>
                <w:sz w:val="24"/>
                <w:szCs w:val="24"/>
              </w:rPr>
            </w:pPr>
            <w:r w:rsidRPr="00F72371">
              <w:rPr>
                <w:rFonts w:ascii="Times New Roman" w:hAnsi="Times New Roman"/>
                <w:sz w:val="24"/>
                <w:szCs w:val="24"/>
                <w:lang w:val="en-US"/>
              </w:rPr>
              <w:lastRenderedPageBreak/>
              <w:t>-1</w:t>
            </w:r>
            <w:r w:rsidRPr="00F72371">
              <w:rPr>
                <w:rFonts w:ascii="Times New Roman" w:hAnsi="Times New Roman"/>
                <w:sz w:val="24"/>
                <w:szCs w:val="24"/>
              </w:rPr>
              <w:t>;</w:t>
            </w:r>
          </w:p>
          <w:p w14:paraId="2FA4328C" w14:textId="16B8A9E8" w:rsidR="0095392A" w:rsidRPr="00F72371" w:rsidRDefault="00300737" w:rsidP="004557B7">
            <w:pPr>
              <w:pStyle w:val="aff"/>
              <w:rPr>
                <w:rFonts w:ascii="Times New Roman" w:hAnsi="Times New Roman"/>
                <w:sz w:val="24"/>
                <w:szCs w:val="24"/>
              </w:rPr>
            </w:pPr>
            <w:r w:rsidRPr="00F72371">
              <w:rPr>
                <w:rFonts w:ascii="Times New Roman" w:hAnsi="Times New Roman"/>
                <w:sz w:val="24"/>
                <w:szCs w:val="24"/>
                <w:lang w:val="en-US"/>
              </w:rPr>
              <w:t>1</w:t>
            </w:r>
          </w:p>
        </w:tc>
        <w:tc>
          <w:tcPr>
            <w:tcW w:w="1464" w:type="pct"/>
          </w:tcPr>
          <w:p w14:paraId="4933E7EC" w14:textId="648777FD" w:rsidR="0095392A" w:rsidRPr="00F72371" w:rsidRDefault="004557B7" w:rsidP="00017651">
            <w:pPr>
              <w:pStyle w:val="aff"/>
              <w:rPr>
                <w:rFonts w:ascii="Times New Roman" w:hAnsi="Times New Roman"/>
                <w:sz w:val="24"/>
                <w:szCs w:val="24"/>
              </w:rPr>
            </w:pPr>
            <w:r w:rsidRPr="00F72371">
              <w:rPr>
                <w:rFonts w:ascii="Times New Roman" w:hAnsi="Times New Roman"/>
                <w:sz w:val="24"/>
                <w:szCs w:val="24"/>
              </w:rPr>
              <w:t>Внутренняя ошибка</w:t>
            </w:r>
          </w:p>
        </w:tc>
        <w:tc>
          <w:tcPr>
            <w:tcW w:w="1325" w:type="pct"/>
          </w:tcPr>
          <w:p w14:paraId="67551203" w14:textId="77777777" w:rsidR="0095392A" w:rsidRPr="00F72371" w:rsidRDefault="0095392A" w:rsidP="00017651">
            <w:pPr>
              <w:pStyle w:val="aff"/>
              <w:rPr>
                <w:rFonts w:ascii="Times New Roman" w:hAnsi="Times New Roman"/>
                <w:sz w:val="24"/>
                <w:szCs w:val="24"/>
              </w:rPr>
            </w:pPr>
            <w:r w:rsidRPr="00F72371">
              <w:rPr>
                <w:rFonts w:ascii="Times New Roman" w:hAnsi="Times New Roman"/>
                <w:sz w:val="24"/>
                <w:szCs w:val="24"/>
              </w:rPr>
              <w:t>Системный сбой</w:t>
            </w:r>
          </w:p>
          <w:p w14:paraId="45A0EFA8" w14:textId="77777777" w:rsidR="0095392A" w:rsidRPr="00F72371" w:rsidRDefault="0095392A" w:rsidP="00017651">
            <w:pPr>
              <w:pStyle w:val="aff"/>
              <w:rPr>
                <w:rFonts w:ascii="Times New Roman" w:hAnsi="Times New Roman"/>
                <w:sz w:val="24"/>
                <w:szCs w:val="24"/>
              </w:rPr>
            </w:pPr>
          </w:p>
        </w:tc>
        <w:tc>
          <w:tcPr>
            <w:tcW w:w="1616" w:type="pct"/>
          </w:tcPr>
          <w:p w14:paraId="4A16CF74" w14:textId="24BCCC97" w:rsidR="0095392A" w:rsidRPr="00F72371" w:rsidRDefault="0095392A" w:rsidP="00284A3C">
            <w:pPr>
              <w:pStyle w:val="aff"/>
              <w:rPr>
                <w:rFonts w:ascii="Times New Roman" w:hAnsi="Times New Roman"/>
                <w:sz w:val="24"/>
                <w:szCs w:val="24"/>
              </w:rPr>
            </w:pPr>
            <w:r w:rsidRPr="00F72371">
              <w:rPr>
                <w:rFonts w:ascii="Times New Roman" w:hAnsi="Times New Roman"/>
                <w:sz w:val="24"/>
                <w:szCs w:val="24"/>
              </w:rPr>
              <w:t xml:space="preserve">Разовый отказ </w:t>
            </w:r>
            <w:r w:rsidR="008B37B4" w:rsidRPr="00F72371">
              <w:rPr>
                <w:rFonts w:ascii="Times New Roman" w:hAnsi="Times New Roman"/>
                <w:sz w:val="24"/>
                <w:szCs w:val="24"/>
              </w:rPr>
              <w:t>ГИС ГМП</w:t>
            </w:r>
            <w:r w:rsidRPr="00F72371">
              <w:rPr>
                <w:rFonts w:ascii="Times New Roman" w:hAnsi="Times New Roman"/>
                <w:sz w:val="24"/>
                <w:szCs w:val="24"/>
              </w:rPr>
              <w:t>, необходимо повторить вызов, с рекомендуемым интервалом 1-5 минут</w:t>
            </w:r>
          </w:p>
        </w:tc>
      </w:tr>
      <w:tr w:rsidR="004557B7" w:rsidRPr="00F72371" w14:paraId="7FEF8C24" w14:textId="77777777" w:rsidTr="00017651">
        <w:tc>
          <w:tcPr>
            <w:tcW w:w="595" w:type="pct"/>
          </w:tcPr>
          <w:p w14:paraId="575C8AF9" w14:textId="2E0C9DC2" w:rsidR="004557B7" w:rsidRPr="00F72371" w:rsidRDefault="004557B7" w:rsidP="00512440">
            <w:pPr>
              <w:pStyle w:val="aff"/>
              <w:rPr>
                <w:rFonts w:ascii="Times New Roman" w:hAnsi="Times New Roman"/>
                <w:sz w:val="24"/>
                <w:szCs w:val="24"/>
                <w:lang w:val="en-US"/>
              </w:rPr>
            </w:pPr>
            <w:r w:rsidRPr="00F72371">
              <w:rPr>
                <w:rFonts w:ascii="Times New Roman" w:hAnsi="Times New Roman"/>
                <w:sz w:val="24"/>
                <w:szCs w:val="24"/>
              </w:rPr>
              <w:t>777</w:t>
            </w:r>
          </w:p>
        </w:tc>
        <w:tc>
          <w:tcPr>
            <w:tcW w:w="1464" w:type="pct"/>
          </w:tcPr>
          <w:p w14:paraId="144C5358" w14:textId="3A55BFD2" w:rsidR="004557B7" w:rsidRPr="00F72371" w:rsidRDefault="004557B7" w:rsidP="00017651">
            <w:pPr>
              <w:pStyle w:val="aff"/>
              <w:rPr>
                <w:rFonts w:ascii="Times New Roman" w:hAnsi="Times New Roman"/>
                <w:sz w:val="24"/>
                <w:szCs w:val="24"/>
              </w:rPr>
            </w:pPr>
            <w:r w:rsidRPr="00F72371">
              <w:rPr>
                <w:rFonts w:ascii="Times New Roman" w:hAnsi="Times New Roman"/>
                <w:sz w:val="24"/>
                <w:szCs w:val="24"/>
              </w:rPr>
              <w:t>Превышено время ожидания ответа</w:t>
            </w:r>
          </w:p>
        </w:tc>
        <w:tc>
          <w:tcPr>
            <w:tcW w:w="1325" w:type="pct"/>
          </w:tcPr>
          <w:p w14:paraId="4F260520" w14:textId="7DEE7487" w:rsidR="004557B7" w:rsidRPr="00F72371" w:rsidRDefault="004557B7" w:rsidP="00017651">
            <w:pPr>
              <w:pStyle w:val="aff"/>
              <w:rPr>
                <w:rFonts w:ascii="Times New Roman" w:hAnsi="Times New Roman"/>
                <w:sz w:val="24"/>
                <w:szCs w:val="24"/>
              </w:rPr>
            </w:pPr>
            <w:r w:rsidRPr="00F72371">
              <w:rPr>
                <w:rFonts w:ascii="Times New Roman" w:hAnsi="Times New Roman"/>
                <w:sz w:val="24"/>
                <w:szCs w:val="24"/>
              </w:rPr>
              <w:t>Время обработки запроса превысило 60 секунд</w:t>
            </w:r>
          </w:p>
        </w:tc>
        <w:tc>
          <w:tcPr>
            <w:tcW w:w="1616" w:type="pct"/>
          </w:tcPr>
          <w:p w14:paraId="009F7246" w14:textId="58BEC51A" w:rsidR="004557B7" w:rsidRPr="00F72371" w:rsidRDefault="0086615B" w:rsidP="0086615B">
            <w:pPr>
              <w:pStyle w:val="aff"/>
              <w:spacing w:after="0"/>
              <w:rPr>
                <w:rFonts w:ascii="Times New Roman" w:hAnsi="Times New Roman"/>
                <w:sz w:val="24"/>
                <w:szCs w:val="24"/>
              </w:rPr>
            </w:pPr>
            <w:r w:rsidRPr="00F72371">
              <w:rPr>
                <w:rFonts w:ascii="Times New Roman" w:hAnsi="Times New Roman"/>
                <w:sz w:val="24"/>
                <w:szCs w:val="24"/>
              </w:rPr>
              <w:t xml:space="preserve">Необходимо сократить временной интервал, за который запрашиваются сущности (интервал, указанный в блоке </w:t>
            </w:r>
            <w:r w:rsidRPr="00F72371">
              <w:rPr>
                <w:rFonts w:ascii="Times New Roman" w:hAnsi="Times New Roman"/>
                <w:i/>
                <w:sz w:val="24"/>
                <w:szCs w:val="24"/>
                <w:lang w:val="en-US"/>
              </w:rPr>
              <w:t>Timeslot</w:t>
            </w:r>
            <w:r w:rsidRPr="00F72371">
              <w:rPr>
                <w:rFonts w:ascii="Times New Roman" w:hAnsi="Times New Roman"/>
                <w:i/>
                <w:sz w:val="24"/>
                <w:szCs w:val="24"/>
              </w:rPr>
              <w:t>)</w:t>
            </w:r>
          </w:p>
        </w:tc>
      </w:tr>
      <w:tr w:rsidR="004557B7" w:rsidRPr="00F72371" w14:paraId="04FD0D9A" w14:textId="77777777" w:rsidTr="00017651">
        <w:tc>
          <w:tcPr>
            <w:tcW w:w="595" w:type="pct"/>
          </w:tcPr>
          <w:p w14:paraId="786618CB" w14:textId="03121EDE" w:rsidR="004557B7" w:rsidRPr="00F72371" w:rsidRDefault="004557B7" w:rsidP="004557B7">
            <w:pPr>
              <w:pStyle w:val="aff"/>
              <w:rPr>
                <w:rFonts w:ascii="Times New Roman" w:hAnsi="Times New Roman"/>
                <w:sz w:val="24"/>
                <w:szCs w:val="24"/>
              </w:rPr>
            </w:pPr>
            <w:r w:rsidRPr="00F72371">
              <w:rPr>
                <w:rFonts w:ascii="Times New Roman" w:hAnsi="Times New Roman"/>
                <w:sz w:val="24"/>
                <w:szCs w:val="24"/>
              </w:rPr>
              <w:t>888</w:t>
            </w:r>
          </w:p>
        </w:tc>
        <w:tc>
          <w:tcPr>
            <w:tcW w:w="1464" w:type="pct"/>
          </w:tcPr>
          <w:p w14:paraId="7FD21915" w14:textId="084535DD" w:rsidR="004557B7" w:rsidRPr="00F72371" w:rsidRDefault="004557B7" w:rsidP="00017651">
            <w:pPr>
              <w:pStyle w:val="aff"/>
              <w:rPr>
                <w:rFonts w:ascii="Times New Roman" w:hAnsi="Times New Roman"/>
                <w:sz w:val="24"/>
                <w:szCs w:val="24"/>
              </w:rPr>
            </w:pPr>
            <w:r w:rsidRPr="00F72371">
              <w:rPr>
                <w:rFonts w:ascii="Times New Roman" w:hAnsi="Times New Roman"/>
                <w:sz w:val="24"/>
                <w:szCs w:val="24"/>
              </w:rPr>
              <w:t>Запрошено слишком большое количество объектов</w:t>
            </w:r>
          </w:p>
        </w:tc>
        <w:tc>
          <w:tcPr>
            <w:tcW w:w="1325" w:type="pct"/>
          </w:tcPr>
          <w:p w14:paraId="3A1925DA" w14:textId="55EE1303" w:rsidR="004557B7" w:rsidRPr="00F72371" w:rsidRDefault="004557B7" w:rsidP="00017651">
            <w:pPr>
              <w:pStyle w:val="aff"/>
              <w:rPr>
                <w:rFonts w:ascii="Times New Roman" w:hAnsi="Times New Roman"/>
                <w:sz w:val="24"/>
                <w:szCs w:val="24"/>
              </w:rPr>
            </w:pPr>
            <w:r w:rsidRPr="00F72371">
              <w:rPr>
                <w:rFonts w:ascii="Times New Roman" w:hAnsi="Times New Roman"/>
                <w:sz w:val="24"/>
                <w:szCs w:val="24"/>
              </w:rPr>
              <w:t>Время обработки запроса превысило 60 секунд</w:t>
            </w:r>
          </w:p>
        </w:tc>
        <w:tc>
          <w:tcPr>
            <w:tcW w:w="1616" w:type="pct"/>
          </w:tcPr>
          <w:p w14:paraId="71CDF356" w14:textId="556EAA1C" w:rsidR="004557B7" w:rsidRPr="00F72371" w:rsidRDefault="0086615B" w:rsidP="0086615B">
            <w:pPr>
              <w:pStyle w:val="aff"/>
              <w:rPr>
                <w:rFonts w:ascii="Times New Roman" w:hAnsi="Times New Roman"/>
                <w:sz w:val="24"/>
                <w:szCs w:val="24"/>
              </w:rPr>
            </w:pPr>
            <w:r w:rsidRPr="00F72371">
              <w:rPr>
                <w:rFonts w:ascii="Times New Roman" w:hAnsi="Times New Roman"/>
                <w:sz w:val="24"/>
                <w:szCs w:val="24"/>
              </w:rPr>
              <w:t>Рекомендуется указать дополнительные ограничения в параметрах запроса</w:t>
            </w:r>
          </w:p>
        </w:tc>
      </w:tr>
    </w:tbl>
    <w:p w14:paraId="68C4C129" w14:textId="77777777" w:rsidR="0095392A" w:rsidRPr="00F72371" w:rsidRDefault="0095392A" w:rsidP="0095392A">
      <w:pPr>
        <w:jc w:val="both"/>
        <w:rPr>
          <w:lang w:eastAsia="en-US"/>
        </w:rPr>
      </w:pPr>
      <w:bookmarkStart w:id="938" w:name="_Ref311196939"/>
      <w:bookmarkStart w:id="939" w:name="_Ref311196940"/>
      <w:bookmarkStart w:id="940" w:name="_Toc412042074"/>
    </w:p>
    <w:p w14:paraId="5F3328C5" w14:textId="77777777" w:rsidR="0095392A" w:rsidRPr="00F72371" w:rsidRDefault="0095392A" w:rsidP="0095392A">
      <w:pPr>
        <w:jc w:val="both"/>
        <w:rPr>
          <w:lang w:eastAsia="en-US"/>
        </w:rPr>
      </w:pPr>
      <w:r w:rsidRPr="00F72371">
        <w:rPr>
          <w:lang w:eastAsia="en-US"/>
        </w:rPr>
        <w:br w:type="page"/>
      </w:r>
    </w:p>
    <w:p w14:paraId="48AFF677" w14:textId="48FD4E6A" w:rsidR="0095392A" w:rsidRPr="00F72371" w:rsidRDefault="0095392A" w:rsidP="008F735E">
      <w:pPr>
        <w:pStyle w:val="11"/>
        <w:widowControl/>
        <w:numPr>
          <w:ilvl w:val="0"/>
          <w:numId w:val="5"/>
        </w:numPr>
        <w:tabs>
          <w:tab w:val="left" w:pos="851"/>
        </w:tabs>
        <w:suppressAutoHyphens/>
        <w:autoSpaceDE/>
        <w:autoSpaceDN/>
        <w:adjustRightInd/>
        <w:spacing w:before="120" w:after="120"/>
        <w:ind w:left="431" w:hanging="431"/>
        <w:jc w:val="both"/>
        <w:rPr>
          <w:lang w:val="ru-RU"/>
        </w:rPr>
      </w:pPr>
      <w:bookmarkStart w:id="941" w:name="_Ref456538683"/>
      <w:bookmarkStart w:id="942" w:name="_Ref456538814"/>
      <w:bookmarkStart w:id="943" w:name="_Ref456538984"/>
      <w:bookmarkStart w:id="944" w:name="_Ref456539001"/>
      <w:bookmarkStart w:id="945" w:name="_Ref456541330"/>
      <w:bookmarkStart w:id="946" w:name="_Ref456541726"/>
      <w:bookmarkStart w:id="947" w:name="_Ref456542031"/>
      <w:bookmarkStart w:id="948" w:name="_Ref456627850"/>
      <w:bookmarkStart w:id="949" w:name="_Toc484102017"/>
      <w:bookmarkStart w:id="950" w:name="_Toc499570696"/>
      <w:r w:rsidRPr="00F72371">
        <w:lastRenderedPageBreak/>
        <w:t>XSD</w:t>
      </w:r>
      <w:r w:rsidRPr="00F72371">
        <w:rPr>
          <w:lang w:val="ru-RU"/>
        </w:rPr>
        <w:t xml:space="preserve">-схемы сущностей и сообщений </w:t>
      </w:r>
      <w:r w:rsidR="008B37B4" w:rsidRPr="00F72371">
        <w:rPr>
          <w:lang w:val="ru-RU"/>
        </w:rPr>
        <w:t>ГИС ГМП</w:t>
      </w:r>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938"/>
      <w:bookmarkEnd w:id="939"/>
      <w:bookmarkEnd w:id="940"/>
      <w:bookmarkEnd w:id="941"/>
      <w:bookmarkEnd w:id="942"/>
      <w:bookmarkEnd w:id="943"/>
      <w:bookmarkEnd w:id="944"/>
      <w:bookmarkEnd w:id="945"/>
      <w:bookmarkEnd w:id="946"/>
      <w:bookmarkEnd w:id="947"/>
      <w:bookmarkEnd w:id="948"/>
      <w:bookmarkEnd w:id="949"/>
      <w:bookmarkEnd w:id="950"/>
    </w:p>
    <w:p w14:paraId="218F1876" w14:textId="77777777" w:rsidR="0095392A" w:rsidRPr="00F72371" w:rsidRDefault="0095392A" w:rsidP="007E440A">
      <w:pPr>
        <w:pStyle w:val="af9"/>
        <w:spacing w:before="0" w:after="0" w:line="240" w:lineRule="auto"/>
        <w:ind w:left="0" w:firstLine="720"/>
        <w:rPr>
          <w:rFonts w:ascii="Times New Roman" w:hAnsi="Times New Roman"/>
          <w:sz w:val="28"/>
        </w:rPr>
      </w:pPr>
      <w:r w:rsidRPr="00F72371">
        <w:rPr>
          <w:rFonts w:ascii="Times New Roman" w:hAnsi="Times New Roman"/>
          <w:sz w:val="28"/>
        </w:rPr>
        <w:t xml:space="preserve">Файлы с </w:t>
      </w:r>
      <w:r w:rsidRPr="00F72371">
        <w:rPr>
          <w:rFonts w:ascii="Times New Roman" w:hAnsi="Times New Roman"/>
          <w:sz w:val="28"/>
          <w:lang w:val="en-US"/>
        </w:rPr>
        <w:t>XSD</w:t>
      </w:r>
      <w:r w:rsidRPr="00F72371">
        <w:rPr>
          <w:rFonts w:ascii="Times New Roman" w:hAnsi="Times New Roman"/>
          <w:sz w:val="28"/>
        </w:rPr>
        <w:t>-схемами находятся в прикрепленном архиве:</w:t>
      </w:r>
      <w:r w:rsidRPr="00F72371" w:rsidDel="003E46A6">
        <w:rPr>
          <w:rFonts w:ascii="Times New Roman" w:hAnsi="Times New Roman"/>
          <w:sz w:val="28"/>
        </w:rPr>
        <w:t xml:space="preserve"> </w:t>
      </w:r>
    </w:p>
    <w:p w14:paraId="09AA298F" w14:textId="6D31F289" w:rsidR="0095392A" w:rsidRPr="00F72371" w:rsidRDefault="007301C3" w:rsidP="007E440A">
      <w:pPr>
        <w:pStyle w:val="af9"/>
        <w:tabs>
          <w:tab w:val="left" w:pos="4665"/>
        </w:tabs>
        <w:spacing w:before="0" w:after="0" w:line="240" w:lineRule="auto"/>
        <w:ind w:left="0" w:firstLine="720"/>
        <w:rPr>
          <w:rFonts w:ascii="Times New Roman" w:hAnsi="Times New Roman"/>
          <w:sz w:val="28"/>
        </w:rPr>
      </w:pPr>
      <w:r>
        <w:rPr>
          <w:rFonts w:ascii="Times New Roman" w:hAnsi="Times New Roman"/>
          <w:sz w:val="28"/>
        </w:rPr>
        <w:object w:dxaOrig="1539" w:dyaOrig="996" w14:anchorId="4BBB5829">
          <v:shape id="_x0000_i1026" type="#_x0000_t75" style="width:77.25pt;height:49.5pt" o:ole="">
            <v:imagedata r:id="rId43" o:title=""/>
          </v:shape>
          <o:OLEObject Type="Embed" ProgID="Package" ShapeID="_x0000_i1026" DrawAspect="Icon" ObjectID="_1574837893" r:id="rId44"/>
        </w:object>
      </w:r>
    </w:p>
    <w:p w14:paraId="6008F963" w14:textId="753221A8" w:rsidR="0095392A" w:rsidRPr="00F72371" w:rsidRDefault="0095392A" w:rsidP="008F735E">
      <w:pPr>
        <w:pStyle w:val="11"/>
        <w:widowControl/>
        <w:numPr>
          <w:ilvl w:val="0"/>
          <w:numId w:val="5"/>
        </w:numPr>
        <w:tabs>
          <w:tab w:val="left" w:pos="851"/>
        </w:tabs>
        <w:suppressAutoHyphens/>
        <w:autoSpaceDE/>
        <w:autoSpaceDN/>
        <w:adjustRightInd/>
        <w:spacing w:before="120" w:after="120"/>
        <w:ind w:left="431" w:hanging="431"/>
        <w:jc w:val="both"/>
        <w:rPr>
          <w:lang w:val="ru-RU"/>
        </w:rPr>
      </w:pPr>
      <w:bookmarkStart w:id="951" w:name="_Toc301794614"/>
      <w:bookmarkStart w:id="952" w:name="_Ref310946332"/>
      <w:bookmarkStart w:id="953" w:name="_Toc412042075"/>
      <w:bookmarkStart w:id="954" w:name="_Ref456540976"/>
      <w:bookmarkStart w:id="955" w:name="_Toc484102018"/>
      <w:bookmarkStart w:id="956" w:name="_Toc499570697"/>
      <w:r w:rsidRPr="00F72371">
        <w:t>WSDL</w:t>
      </w:r>
      <w:r w:rsidRPr="00F72371">
        <w:rPr>
          <w:lang w:val="ru-RU"/>
        </w:rPr>
        <w:t xml:space="preserve"> веб-сервиса</w:t>
      </w:r>
      <w:bookmarkEnd w:id="951"/>
      <w:bookmarkEnd w:id="952"/>
      <w:r w:rsidRPr="00F72371">
        <w:rPr>
          <w:lang w:val="ru-RU"/>
        </w:rPr>
        <w:t>, размещенного в СМЭВ</w:t>
      </w:r>
      <w:bookmarkEnd w:id="953"/>
      <w:bookmarkEnd w:id="954"/>
      <w:bookmarkEnd w:id="955"/>
      <w:bookmarkEnd w:id="956"/>
    </w:p>
    <w:p w14:paraId="53542BC5" w14:textId="638084C3" w:rsidR="0095392A" w:rsidRPr="00F72371" w:rsidRDefault="0095392A" w:rsidP="0095392A">
      <w:pPr>
        <w:pStyle w:val="af9"/>
        <w:spacing w:line="240" w:lineRule="auto"/>
        <w:ind w:left="0" w:firstLine="720"/>
        <w:rPr>
          <w:rFonts w:ascii="Times New Roman" w:hAnsi="Times New Roman"/>
          <w:sz w:val="26"/>
        </w:rPr>
      </w:pPr>
      <w:r w:rsidRPr="00F72371">
        <w:rPr>
          <w:rFonts w:ascii="Times New Roman" w:hAnsi="Times New Roman"/>
          <w:sz w:val="26"/>
        </w:rPr>
        <w:t xml:space="preserve">URL веб-сервиса </w:t>
      </w:r>
      <w:r w:rsidR="008B37B4" w:rsidRPr="00F72371">
        <w:rPr>
          <w:rFonts w:ascii="Times New Roman" w:hAnsi="Times New Roman"/>
          <w:sz w:val="26"/>
        </w:rPr>
        <w:t>ГИС ГМП</w:t>
      </w:r>
      <w:r w:rsidRPr="00F72371">
        <w:rPr>
          <w:rFonts w:ascii="Times New Roman" w:hAnsi="Times New Roman"/>
          <w:sz w:val="26"/>
        </w:rPr>
        <w:t xml:space="preserve"> для взаимодействия через СМЭВ может отличаться от URL, указанного в файле SmevGISGMPService.wsdl.</w:t>
      </w:r>
    </w:p>
    <w:p w14:paraId="5F20187B" w14:textId="77777777" w:rsidR="0095392A" w:rsidRPr="00F72371" w:rsidRDefault="0095392A" w:rsidP="0095392A">
      <w:pPr>
        <w:autoSpaceDE w:val="0"/>
        <w:autoSpaceDN w:val="0"/>
        <w:adjustRightInd w:val="0"/>
        <w:jc w:val="both"/>
        <w:rPr>
          <w:color w:val="000000"/>
          <w:sz w:val="26"/>
          <w:szCs w:val="26"/>
          <w:lang w:val="en-US"/>
        </w:rPr>
      </w:pPr>
      <w:proofErr w:type="gramStart"/>
      <w:r w:rsidRPr="00F72371">
        <w:rPr>
          <w:color w:val="008080"/>
          <w:sz w:val="26"/>
          <w:szCs w:val="26"/>
          <w:lang w:val="en-US"/>
        </w:rPr>
        <w:t>&lt;?xml</w:t>
      </w:r>
      <w:proofErr w:type="gramEnd"/>
      <w:r w:rsidRPr="00F72371">
        <w:rPr>
          <w:color w:val="008080"/>
          <w:sz w:val="26"/>
          <w:szCs w:val="26"/>
          <w:lang w:val="en-US"/>
        </w:rPr>
        <w:t xml:space="preserve"> version="1.0" encoding="UTF-8" standalone="no"?&gt;</w:t>
      </w:r>
    </w:p>
    <w:p w14:paraId="6D580072" w14:textId="77777777" w:rsidR="0095392A" w:rsidRPr="00F72371" w:rsidRDefault="0095392A" w:rsidP="0095392A">
      <w:pPr>
        <w:autoSpaceDE w:val="0"/>
        <w:autoSpaceDN w:val="0"/>
        <w:adjustRightInd w:val="0"/>
        <w:jc w:val="both"/>
        <w:rPr>
          <w:color w:val="000000"/>
          <w:sz w:val="26"/>
          <w:szCs w:val="26"/>
          <w:lang w:val="en-US"/>
        </w:rPr>
      </w:pPr>
      <w:r w:rsidRPr="00F72371">
        <w:rPr>
          <w:color w:val="0000FF"/>
          <w:sz w:val="26"/>
          <w:szCs w:val="26"/>
          <w:lang w:val="en-US"/>
        </w:rPr>
        <w:t>&lt;</w:t>
      </w:r>
      <w:r w:rsidRPr="00F72371">
        <w:rPr>
          <w:color w:val="800000"/>
          <w:sz w:val="26"/>
          <w:szCs w:val="26"/>
          <w:lang w:val="en-US"/>
        </w:rPr>
        <w:t>wsdl</w:t>
      </w:r>
      <w:proofErr w:type="gramStart"/>
      <w:r w:rsidRPr="00F72371">
        <w:rPr>
          <w:color w:val="800000"/>
          <w:sz w:val="26"/>
          <w:szCs w:val="26"/>
          <w:lang w:val="en-US"/>
        </w:rPr>
        <w:t>:definitions</w:t>
      </w:r>
      <w:proofErr w:type="gramEnd"/>
      <w:r w:rsidRPr="00F72371">
        <w:rPr>
          <w:color w:val="FF0000"/>
          <w:sz w:val="26"/>
          <w:szCs w:val="26"/>
          <w:lang w:val="en-US"/>
        </w:rPr>
        <w:t xml:space="preserve"> xmlns:soap</w:t>
      </w:r>
      <w:r w:rsidRPr="00F72371">
        <w:rPr>
          <w:color w:val="0000FF"/>
          <w:sz w:val="26"/>
          <w:szCs w:val="26"/>
          <w:lang w:val="en-US"/>
        </w:rPr>
        <w:t>="</w:t>
      </w:r>
      <w:r w:rsidRPr="00F72371">
        <w:rPr>
          <w:color w:val="000000"/>
          <w:sz w:val="26"/>
          <w:szCs w:val="26"/>
          <w:lang w:val="en-US"/>
        </w:rPr>
        <w:t>http://schemas.xmlsoap.org/wsdl/soap/</w:t>
      </w:r>
      <w:r w:rsidRPr="00F72371">
        <w:rPr>
          <w:color w:val="0000FF"/>
          <w:sz w:val="26"/>
          <w:szCs w:val="26"/>
          <w:lang w:val="en-US"/>
        </w:rPr>
        <w:t>"</w:t>
      </w:r>
      <w:r w:rsidRPr="00F72371">
        <w:rPr>
          <w:color w:val="FF0000"/>
          <w:sz w:val="26"/>
          <w:szCs w:val="26"/>
          <w:lang w:val="en-US"/>
        </w:rPr>
        <w:t xml:space="preserve"> xmlns:wsdl</w:t>
      </w:r>
      <w:r w:rsidRPr="00F72371">
        <w:rPr>
          <w:color w:val="0000FF"/>
          <w:sz w:val="26"/>
          <w:szCs w:val="26"/>
          <w:lang w:val="en-US"/>
        </w:rPr>
        <w:t>="</w:t>
      </w:r>
      <w:r w:rsidRPr="00F72371">
        <w:rPr>
          <w:color w:val="000000"/>
          <w:sz w:val="26"/>
          <w:szCs w:val="26"/>
          <w:lang w:val="en-US"/>
        </w:rPr>
        <w:t>http://schemas.xmlsoap.org/wsdl/</w:t>
      </w:r>
      <w:r w:rsidRPr="00F72371">
        <w:rPr>
          <w:color w:val="0000FF"/>
          <w:sz w:val="26"/>
          <w:szCs w:val="26"/>
          <w:lang w:val="en-US"/>
        </w:rPr>
        <w:t>"</w:t>
      </w:r>
      <w:r w:rsidRPr="00F72371">
        <w:rPr>
          <w:color w:val="FF0000"/>
          <w:sz w:val="26"/>
          <w:szCs w:val="26"/>
          <w:lang w:val="en-US"/>
        </w:rPr>
        <w:t xml:space="preserve"> xmlns:xsd</w:t>
      </w:r>
      <w:r w:rsidRPr="00F72371">
        <w:rPr>
          <w:color w:val="0000FF"/>
          <w:sz w:val="26"/>
          <w:szCs w:val="26"/>
          <w:lang w:val="en-US"/>
        </w:rPr>
        <w:t>="</w:t>
      </w:r>
      <w:r w:rsidRPr="00F72371">
        <w:rPr>
          <w:color w:val="000000"/>
          <w:sz w:val="26"/>
          <w:szCs w:val="26"/>
          <w:lang w:val="en-US"/>
        </w:rPr>
        <w:t>http://www.w3.org/2001/XMLSchema</w:t>
      </w:r>
      <w:r w:rsidRPr="00F72371">
        <w:rPr>
          <w:color w:val="0000FF"/>
          <w:sz w:val="26"/>
          <w:szCs w:val="26"/>
          <w:lang w:val="en-US"/>
        </w:rPr>
        <w:t>"</w:t>
      </w:r>
      <w:r w:rsidRPr="00F72371">
        <w:rPr>
          <w:color w:val="FF0000"/>
          <w:sz w:val="26"/>
          <w:szCs w:val="26"/>
          <w:lang w:val="en-US"/>
        </w:rPr>
        <w:t xml:space="preserve"> xmlns:unifo</w:t>
      </w:r>
      <w:r w:rsidRPr="00F72371">
        <w:rPr>
          <w:color w:val="0000FF"/>
          <w:sz w:val="26"/>
          <w:szCs w:val="26"/>
          <w:lang w:val="en-US"/>
        </w:rPr>
        <w:t>="</w:t>
      </w:r>
      <w:r w:rsidRPr="00F72371">
        <w:rPr>
          <w:color w:val="000000"/>
          <w:sz w:val="26"/>
          <w:szCs w:val="26"/>
          <w:lang w:val="en-US"/>
        </w:rPr>
        <w:t>http://roskazna.ru/gisgmp/02000000/SmevGISGMPService/</w:t>
      </w:r>
      <w:r w:rsidRPr="00F72371">
        <w:rPr>
          <w:color w:val="0000FF"/>
          <w:sz w:val="26"/>
          <w:szCs w:val="26"/>
          <w:lang w:val="en-US"/>
        </w:rPr>
        <w:t>"</w:t>
      </w:r>
      <w:r w:rsidRPr="00F72371">
        <w:rPr>
          <w:color w:val="FF0000"/>
          <w:sz w:val="26"/>
          <w:szCs w:val="26"/>
          <w:lang w:val="en-US"/>
        </w:rPr>
        <w:t xml:space="preserve"> name</w:t>
      </w:r>
      <w:r w:rsidRPr="00F72371">
        <w:rPr>
          <w:color w:val="0000FF"/>
          <w:sz w:val="26"/>
          <w:szCs w:val="26"/>
          <w:lang w:val="en-US"/>
        </w:rPr>
        <w:t>="</w:t>
      </w:r>
      <w:r w:rsidRPr="00F72371">
        <w:rPr>
          <w:color w:val="000000"/>
          <w:sz w:val="26"/>
          <w:szCs w:val="26"/>
          <w:lang w:val="en-US"/>
        </w:rPr>
        <w:t>SmevGISGMPService</w:t>
      </w:r>
      <w:r w:rsidRPr="00F72371">
        <w:rPr>
          <w:color w:val="0000FF"/>
          <w:sz w:val="26"/>
          <w:szCs w:val="26"/>
          <w:lang w:val="en-US"/>
        </w:rPr>
        <w:t>"</w:t>
      </w:r>
      <w:r w:rsidRPr="00F72371">
        <w:rPr>
          <w:color w:val="FF0000"/>
          <w:sz w:val="26"/>
          <w:szCs w:val="26"/>
          <w:lang w:val="en-US"/>
        </w:rPr>
        <w:t xml:space="preserve"> targetNamespace</w:t>
      </w:r>
      <w:r w:rsidRPr="00F72371">
        <w:rPr>
          <w:color w:val="0000FF"/>
          <w:sz w:val="26"/>
          <w:szCs w:val="26"/>
          <w:lang w:val="en-US"/>
        </w:rPr>
        <w:t>="</w:t>
      </w:r>
      <w:r w:rsidRPr="00F72371">
        <w:rPr>
          <w:color w:val="000000"/>
          <w:sz w:val="26"/>
          <w:szCs w:val="26"/>
          <w:lang w:val="en-US"/>
        </w:rPr>
        <w:t>http://roskazna.ru/gisgmp/02000000/SmevGISGMPService/</w:t>
      </w:r>
      <w:r w:rsidRPr="00F72371">
        <w:rPr>
          <w:color w:val="0000FF"/>
          <w:sz w:val="26"/>
          <w:szCs w:val="26"/>
          <w:lang w:val="en-US"/>
        </w:rPr>
        <w:t>"&gt;</w:t>
      </w:r>
    </w:p>
    <w:p w14:paraId="6416067B" w14:textId="77777777" w:rsidR="0095392A" w:rsidRPr="00F72371" w:rsidRDefault="0095392A" w:rsidP="0095392A">
      <w:pPr>
        <w:autoSpaceDE w:val="0"/>
        <w:autoSpaceDN w:val="0"/>
        <w:adjustRightInd w:val="0"/>
        <w:jc w:val="both"/>
        <w:rPr>
          <w:color w:val="000000"/>
          <w:sz w:val="26"/>
          <w:szCs w:val="26"/>
          <w:lang w:val="en-US"/>
        </w:rPr>
      </w:pPr>
      <w:r w:rsidRPr="00F72371">
        <w:rPr>
          <w:color w:val="000000"/>
          <w:sz w:val="26"/>
          <w:szCs w:val="26"/>
          <w:lang w:val="en-US"/>
        </w:rPr>
        <w:tab/>
      </w:r>
      <w:r w:rsidRPr="00F72371">
        <w:rPr>
          <w:color w:val="0000FF"/>
          <w:sz w:val="26"/>
          <w:szCs w:val="26"/>
          <w:lang w:val="en-US"/>
        </w:rPr>
        <w:t>&lt;</w:t>
      </w:r>
      <w:proofErr w:type="gramStart"/>
      <w:r w:rsidRPr="00F72371">
        <w:rPr>
          <w:color w:val="800000"/>
          <w:sz w:val="26"/>
          <w:szCs w:val="26"/>
          <w:lang w:val="en-US"/>
        </w:rPr>
        <w:t>wsdl:</w:t>
      </w:r>
      <w:proofErr w:type="gramEnd"/>
      <w:r w:rsidRPr="00F72371">
        <w:rPr>
          <w:color w:val="800000"/>
          <w:sz w:val="26"/>
          <w:szCs w:val="26"/>
          <w:lang w:val="en-US"/>
        </w:rPr>
        <w:t>types</w:t>
      </w:r>
      <w:r w:rsidRPr="00F72371">
        <w:rPr>
          <w:color w:val="0000FF"/>
          <w:sz w:val="26"/>
          <w:szCs w:val="26"/>
          <w:lang w:val="en-US"/>
        </w:rPr>
        <w:t>&gt;</w:t>
      </w:r>
    </w:p>
    <w:p w14:paraId="3C037A45" w14:textId="77777777" w:rsidR="0095392A" w:rsidRPr="00F72371" w:rsidRDefault="0095392A" w:rsidP="0095392A">
      <w:pPr>
        <w:autoSpaceDE w:val="0"/>
        <w:autoSpaceDN w:val="0"/>
        <w:adjustRightInd w:val="0"/>
        <w:jc w:val="both"/>
        <w:rPr>
          <w:color w:val="000000"/>
          <w:sz w:val="26"/>
          <w:szCs w:val="26"/>
          <w:lang w:val="en-US"/>
        </w:rPr>
      </w:pPr>
      <w:r w:rsidRPr="00F72371">
        <w:rPr>
          <w:color w:val="000000"/>
          <w:sz w:val="26"/>
          <w:szCs w:val="26"/>
          <w:lang w:val="en-US"/>
        </w:rPr>
        <w:tab/>
      </w:r>
      <w:r w:rsidRPr="00F72371">
        <w:rPr>
          <w:color w:val="000000"/>
          <w:sz w:val="26"/>
          <w:szCs w:val="26"/>
          <w:lang w:val="en-US"/>
        </w:rPr>
        <w:tab/>
      </w:r>
      <w:r w:rsidRPr="00F72371">
        <w:rPr>
          <w:color w:val="0000FF"/>
          <w:sz w:val="26"/>
          <w:szCs w:val="26"/>
          <w:lang w:val="en-US"/>
        </w:rPr>
        <w:t>&lt;</w:t>
      </w:r>
      <w:r w:rsidRPr="00F72371">
        <w:rPr>
          <w:color w:val="800000"/>
          <w:sz w:val="26"/>
          <w:szCs w:val="26"/>
          <w:lang w:val="en-US"/>
        </w:rPr>
        <w:t>xsd</w:t>
      </w:r>
      <w:proofErr w:type="gramStart"/>
      <w:r w:rsidRPr="00F72371">
        <w:rPr>
          <w:color w:val="800000"/>
          <w:sz w:val="26"/>
          <w:szCs w:val="26"/>
          <w:lang w:val="en-US"/>
        </w:rPr>
        <w:t>:schema</w:t>
      </w:r>
      <w:proofErr w:type="gramEnd"/>
      <w:r w:rsidRPr="00F72371">
        <w:rPr>
          <w:color w:val="FF0000"/>
          <w:sz w:val="26"/>
          <w:szCs w:val="26"/>
          <w:lang w:val="en-US"/>
        </w:rPr>
        <w:t xml:space="preserve"> targetNamespace</w:t>
      </w:r>
      <w:r w:rsidRPr="00F72371">
        <w:rPr>
          <w:color w:val="0000FF"/>
          <w:sz w:val="26"/>
          <w:szCs w:val="26"/>
          <w:lang w:val="en-US"/>
        </w:rPr>
        <w:t>="</w:t>
      </w:r>
      <w:r w:rsidRPr="00F72371">
        <w:rPr>
          <w:color w:val="000000"/>
          <w:sz w:val="26"/>
          <w:szCs w:val="26"/>
          <w:lang w:val="en-US"/>
        </w:rPr>
        <w:t>http://roskazna.ru/gisgmp/02000000/SmevGISGMPService/</w:t>
      </w:r>
      <w:r w:rsidRPr="00F72371">
        <w:rPr>
          <w:color w:val="0000FF"/>
          <w:sz w:val="26"/>
          <w:szCs w:val="26"/>
          <w:lang w:val="en-US"/>
        </w:rPr>
        <w:t>"</w:t>
      </w:r>
      <w:r w:rsidRPr="00F72371">
        <w:rPr>
          <w:color w:val="FF0000"/>
          <w:sz w:val="26"/>
          <w:szCs w:val="26"/>
          <w:lang w:val="en-US"/>
        </w:rPr>
        <w:t xml:space="preserve"> xmlns:smev</w:t>
      </w:r>
      <w:r w:rsidRPr="00F72371">
        <w:rPr>
          <w:color w:val="0000FF"/>
          <w:sz w:val="26"/>
          <w:szCs w:val="26"/>
          <w:lang w:val="en-US"/>
        </w:rPr>
        <w:t>="</w:t>
      </w:r>
      <w:r w:rsidRPr="00F72371">
        <w:rPr>
          <w:color w:val="000000"/>
          <w:sz w:val="26"/>
          <w:szCs w:val="26"/>
          <w:lang w:val="en-US"/>
        </w:rPr>
        <w:t>http://smev.gosuslugi.ru/rev120315</w:t>
      </w:r>
      <w:r w:rsidRPr="00F72371">
        <w:rPr>
          <w:color w:val="0000FF"/>
          <w:sz w:val="26"/>
          <w:szCs w:val="26"/>
          <w:lang w:val="en-US"/>
        </w:rPr>
        <w:t>"&gt;</w:t>
      </w:r>
    </w:p>
    <w:p w14:paraId="6C767DE2" w14:textId="77777777" w:rsidR="0095392A" w:rsidRPr="00F72371" w:rsidRDefault="0095392A" w:rsidP="0095392A">
      <w:pPr>
        <w:autoSpaceDE w:val="0"/>
        <w:autoSpaceDN w:val="0"/>
        <w:adjustRightInd w:val="0"/>
        <w:jc w:val="both"/>
        <w:rPr>
          <w:color w:val="000000"/>
          <w:sz w:val="26"/>
          <w:szCs w:val="26"/>
          <w:lang w:val="en-US"/>
        </w:rPr>
      </w:pPr>
      <w:r w:rsidRPr="00F72371">
        <w:rPr>
          <w:color w:val="000000"/>
          <w:sz w:val="26"/>
          <w:szCs w:val="26"/>
          <w:lang w:val="en-US"/>
        </w:rPr>
        <w:tab/>
      </w:r>
      <w:r w:rsidRPr="00F72371">
        <w:rPr>
          <w:color w:val="000000"/>
          <w:sz w:val="26"/>
          <w:szCs w:val="26"/>
          <w:lang w:val="en-US"/>
        </w:rPr>
        <w:tab/>
      </w:r>
      <w:r w:rsidRPr="00F72371">
        <w:rPr>
          <w:color w:val="000000"/>
          <w:sz w:val="26"/>
          <w:szCs w:val="26"/>
          <w:lang w:val="en-US"/>
        </w:rPr>
        <w:tab/>
      </w:r>
      <w:r w:rsidRPr="00F72371">
        <w:rPr>
          <w:color w:val="0000FF"/>
          <w:sz w:val="26"/>
          <w:szCs w:val="26"/>
          <w:lang w:val="en-US"/>
        </w:rPr>
        <w:t>&lt;</w:t>
      </w:r>
      <w:r w:rsidRPr="00F72371">
        <w:rPr>
          <w:color w:val="800000"/>
          <w:sz w:val="26"/>
          <w:szCs w:val="26"/>
          <w:lang w:val="en-US"/>
        </w:rPr>
        <w:t>xsd</w:t>
      </w:r>
      <w:proofErr w:type="gramStart"/>
      <w:r w:rsidRPr="00F72371">
        <w:rPr>
          <w:color w:val="800000"/>
          <w:sz w:val="26"/>
          <w:szCs w:val="26"/>
          <w:lang w:val="en-US"/>
        </w:rPr>
        <w:t>:import</w:t>
      </w:r>
      <w:proofErr w:type="gramEnd"/>
      <w:r w:rsidRPr="00F72371">
        <w:rPr>
          <w:color w:val="FF0000"/>
          <w:sz w:val="26"/>
          <w:szCs w:val="26"/>
          <w:lang w:val="en-US"/>
        </w:rPr>
        <w:t xml:space="preserve"> schemaLocation</w:t>
      </w:r>
      <w:r w:rsidRPr="00F72371">
        <w:rPr>
          <w:color w:val="0000FF"/>
          <w:sz w:val="26"/>
          <w:szCs w:val="26"/>
          <w:lang w:val="en-US"/>
        </w:rPr>
        <w:t>="</w:t>
      </w:r>
      <w:r w:rsidRPr="00F72371">
        <w:rPr>
          <w:color w:val="000000"/>
          <w:sz w:val="26"/>
          <w:szCs w:val="26"/>
          <w:lang w:val="en-US"/>
        </w:rPr>
        <w:t>xsd/request/smev.unifo.rev120315.xsd</w:t>
      </w:r>
      <w:r w:rsidRPr="00F72371">
        <w:rPr>
          <w:color w:val="0000FF"/>
          <w:sz w:val="26"/>
          <w:szCs w:val="26"/>
          <w:lang w:val="en-US"/>
        </w:rPr>
        <w:t>"</w:t>
      </w:r>
      <w:r w:rsidRPr="00F72371">
        <w:rPr>
          <w:color w:val="FF0000"/>
          <w:sz w:val="26"/>
          <w:szCs w:val="26"/>
          <w:lang w:val="en-US"/>
        </w:rPr>
        <w:t xml:space="preserve"> namespace</w:t>
      </w:r>
      <w:r w:rsidRPr="00F72371">
        <w:rPr>
          <w:color w:val="0000FF"/>
          <w:sz w:val="26"/>
          <w:szCs w:val="26"/>
          <w:lang w:val="en-US"/>
        </w:rPr>
        <w:t>="</w:t>
      </w:r>
      <w:r w:rsidRPr="00F72371">
        <w:rPr>
          <w:color w:val="000000"/>
          <w:sz w:val="26"/>
          <w:szCs w:val="26"/>
          <w:lang w:val="en-US"/>
        </w:rPr>
        <w:t>http://smev.gosuslugi.ru/rev120315</w:t>
      </w:r>
      <w:r w:rsidRPr="00F72371">
        <w:rPr>
          <w:color w:val="0000FF"/>
          <w:sz w:val="26"/>
          <w:szCs w:val="26"/>
          <w:lang w:val="en-US"/>
        </w:rPr>
        <w:t>"/&gt;</w:t>
      </w:r>
    </w:p>
    <w:p w14:paraId="18C8389F" w14:textId="77777777" w:rsidR="0095392A" w:rsidRPr="00F72371" w:rsidRDefault="0095392A" w:rsidP="0095392A">
      <w:pPr>
        <w:autoSpaceDE w:val="0"/>
        <w:autoSpaceDN w:val="0"/>
        <w:adjustRightInd w:val="0"/>
        <w:jc w:val="both"/>
        <w:rPr>
          <w:color w:val="000000"/>
          <w:sz w:val="26"/>
          <w:szCs w:val="26"/>
          <w:lang w:val="en-US"/>
        </w:rPr>
      </w:pPr>
      <w:r w:rsidRPr="00F72371">
        <w:rPr>
          <w:color w:val="000000"/>
          <w:sz w:val="26"/>
          <w:szCs w:val="26"/>
          <w:lang w:val="en-US"/>
        </w:rPr>
        <w:tab/>
      </w:r>
      <w:r w:rsidRPr="00F72371">
        <w:rPr>
          <w:color w:val="000000"/>
          <w:sz w:val="26"/>
          <w:szCs w:val="26"/>
          <w:lang w:val="en-US"/>
        </w:rPr>
        <w:tab/>
      </w:r>
      <w:r w:rsidRPr="00F72371">
        <w:rPr>
          <w:color w:val="000000"/>
          <w:sz w:val="26"/>
          <w:szCs w:val="26"/>
          <w:lang w:val="en-US"/>
        </w:rPr>
        <w:tab/>
      </w:r>
      <w:r w:rsidRPr="00F72371">
        <w:rPr>
          <w:color w:val="0000FF"/>
          <w:sz w:val="26"/>
          <w:szCs w:val="26"/>
          <w:lang w:val="en-US"/>
        </w:rPr>
        <w:t>&lt;</w:t>
      </w:r>
      <w:r w:rsidRPr="00F72371">
        <w:rPr>
          <w:color w:val="800000"/>
          <w:sz w:val="26"/>
          <w:szCs w:val="26"/>
          <w:lang w:val="en-US"/>
        </w:rPr>
        <w:t>xsd</w:t>
      </w:r>
      <w:proofErr w:type="gramStart"/>
      <w:r w:rsidRPr="00F72371">
        <w:rPr>
          <w:color w:val="800000"/>
          <w:sz w:val="26"/>
          <w:szCs w:val="26"/>
          <w:lang w:val="en-US"/>
        </w:rPr>
        <w:t>:element</w:t>
      </w:r>
      <w:proofErr w:type="gramEnd"/>
      <w:r w:rsidRPr="00F72371">
        <w:rPr>
          <w:color w:val="FF0000"/>
          <w:sz w:val="26"/>
          <w:szCs w:val="26"/>
          <w:lang w:val="en-US"/>
        </w:rPr>
        <w:t xml:space="preserve"> name</w:t>
      </w:r>
      <w:r w:rsidRPr="00F72371">
        <w:rPr>
          <w:color w:val="0000FF"/>
          <w:sz w:val="26"/>
          <w:szCs w:val="26"/>
          <w:lang w:val="en-US"/>
        </w:rPr>
        <w:t>="</w:t>
      </w:r>
      <w:r w:rsidRPr="00F72371">
        <w:rPr>
          <w:color w:val="000000"/>
          <w:sz w:val="26"/>
          <w:szCs w:val="26"/>
          <w:lang w:val="en-US"/>
        </w:rPr>
        <w:t>GISGMPTransferMsg</w:t>
      </w:r>
      <w:r w:rsidRPr="00F72371">
        <w:rPr>
          <w:color w:val="0000FF"/>
          <w:sz w:val="26"/>
          <w:szCs w:val="26"/>
          <w:lang w:val="en-US"/>
        </w:rPr>
        <w:t>"</w:t>
      </w:r>
      <w:r w:rsidRPr="00F72371">
        <w:rPr>
          <w:color w:val="FF0000"/>
          <w:sz w:val="26"/>
          <w:szCs w:val="26"/>
          <w:lang w:val="en-US"/>
        </w:rPr>
        <w:t xml:space="preserve"> type</w:t>
      </w:r>
      <w:r w:rsidRPr="00F72371">
        <w:rPr>
          <w:color w:val="0000FF"/>
          <w:sz w:val="26"/>
          <w:szCs w:val="26"/>
          <w:lang w:val="en-US"/>
        </w:rPr>
        <w:t>="</w:t>
      </w:r>
      <w:r w:rsidRPr="00F72371">
        <w:rPr>
          <w:color w:val="000000"/>
          <w:sz w:val="26"/>
          <w:szCs w:val="26"/>
          <w:lang w:val="en-US"/>
        </w:rPr>
        <w:t>smev:BaseMessageType</w:t>
      </w:r>
      <w:r w:rsidRPr="00F72371">
        <w:rPr>
          <w:color w:val="0000FF"/>
          <w:sz w:val="26"/>
          <w:szCs w:val="26"/>
          <w:lang w:val="en-US"/>
        </w:rPr>
        <w:t>"/&gt;</w:t>
      </w:r>
    </w:p>
    <w:p w14:paraId="5430E66E" w14:textId="77777777" w:rsidR="0095392A" w:rsidRPr="00F72371" w:rsidRDefault="0095392A" w:rsidP="0095392A">
      <w:pPr>
        <w:autoSpaceDE w:val="0"/>
        <w:autoSpaceDN w:val="0"/>
        <w:adjustRightInd w:val="0"/>
        <w:jc w:val="both"/>
        <w:rPr>
          <w:color w:val="000000"/>
          <w:sz w:val="26"/>
          <w:szCs w:val="26"/>
          <w:lang w:val="en-US"/>
        </w:rPr>
      </w:pPr>
      <w:r w:rsidRPr="00F72371">
        <w:rPr>
          <w:color w:val="000000"/>
          <w:sz w:val="26"/>
          <w:szCs w:val="26"/>
          <w:lang w:val="en-US"/>
        </w:rPr>
        <w:tab/>
      </w:r>
      <w:r w:rsidRPr="00F72371">
        <w:rPr>
          <w:color w:val="000000"/>
          <w:sz w:val="26"/>
          <w:szCs w:val="26"/>
          <w:lang w:val="en-US"/>
        </w:rPr>
        <w:tab/>
      </w:r>
      <w:r w:rsidRPr="00F72371">
        <w:rPr>
          <w:color w:val="0000FF"/>
          <w:sz w:val="26"/>
          <w:szCs w:val="26"/>
          <w:lang w:val="en-US"/>
        </w:rPr>
        <w:t>&lt;/</w:t>
      </w:r>
      <w:r w:rsidRPr="00F72371">
        <w:rPr>
          <w:color w:val="800000"/>
          <w:sz w:val="26"/>
          <w:szCs w:val="26"/>
          <w:lang w:val="en-US"/>
        </w:rPr>
        <w:t>xsd</w:t>
      </w:r>
      <w:proofErr w:type="gramStart"/>
      <w:r w:rsidRPr="00F72371">
        <w:rPr>
          <w:color w:val="800000"/>
          <w:sz w:val="26"/>
          <w:szCs w:val="26"/>
          <w:lang w:val="en-US"/>
        </w:rPr>
        <w:t>:schema</w:t>
      </w:r>
      <w:proofErr w:type="gramEnd"/>
      <w:r w:rsidRPr="00F72371">
        <w:rPr>
          <w:color w:val="0000FF"/>
          <w:sz w:val="26"/>
          <w:szCs w:val="26"/>
          <w:lang w:val="en-US"/>
        </w:rPr>
        <w:t>&gt;</w:t>
      </w:r>
    </w:p>
    <w:p w14:paraId="7304EC6A" w14:textId="77777777" w:rsidR="0095392A" w:rsidRPr="00F72371" w:rsidRDefault="0095392A" w:rsidP="0095392A">
      <w:pPr>
        <w:autoSpaceDE w:val="0"/>
        <w:autoSpaceDN w:val="0"/>
        <w:adjustRightInd w:val="0"/>
        <w:jc w:val="both"/>
        <w:rPr>
          <w:color w:val="000000"/>
          <w:sz w:val="26"/>
          <w:szCs w:val="26"/>
          <w:lang w:val="en-US"/>
        </w:rPr>
      </w:pPr>
      <w:r w:rsidRPr="00F72371">
        <w:rPr>
          <w:color w:val="000000"/>
          <w:sz w:val="26"/>
          <w:szCs w:val="26"/>
          <w:lang w:val="en-US"/>
        </w:rPr>
        <w:tab/>
      </w:r>
      <w:r w:rsidRPr="00F72371">
        <w:rPr>
          <w:color w:val="0000FF"/>
          <w:sz w:val="26"/>
          <w:szCs w:val="26"/>
          <w:lang w:val="en-US"/>
        </w:rPr>
        <w:t>&lt;/</w:t>
      </w:r>
      <w:r w:rsidRPr="00F72371">
        <w:rPr>
          <w:color w:val="800000"/>
          <w:sz w:val="26"/>
          <w:szCs w:val="26"/>
          <w:lang w:val="en-US"/>
        </w:rPr>
        <w:t>wsdl</w:t>
      </w:r>
      <w:proofErr w:type="gramStart"/>
      <w:r w:rsidRPr="00F72371">
        <w:rPr>
          <w:color w:val="800000"/>
          <w:sz w:val="26"/>
          <w:szCs w:val="26"/>
          <w:lang w:val="en-US"/>
        </w:rPr>
        <w:t>:types</w:t>
      </w:r>
      <w:proofErr w:type="gramEnd"/>
      <w:r w:rsidRPr="00F72371">
        <w:rPr>
          <w:color w:val="0000FF"/>
          <w:sz w:val="26"/>
          <w:szCs w:val="26"/>
          <w:lang w:val="en-US"/>
        </w:rPr>
        <w:t>&gt;</w:t>
      </w:r>
    </w:p>
    <w:p w14:paraId="1EEE9246" w14:textId="77777777" w:rsidR="0095392A" w:rsidRPr="00F72371" w:rsidRDefault="0095392A" w:rsidP="0095392A">
      <w:pPr>
        <w:autoSpaceDE w:val="0"/>
        <w:autoSpaceDN w:val="0"/>
        <w:adjustRightInd w:val="0"/>
        <w:jc w:val="both"/>
        <w:rPr>
          <w:color w:val="000000"/>
          <w:sz w:val="26"/>
          <w:szCs w:val="26"/>
          <w:lang w:val="en-US"/>
        </w:rPr>
      </w:pPr>
      <w:r w:rsidRPr="00F72371">
        <w:rPr>
          <w:color w:val="000000"/>
          <w:sz w:val="26"/>
          <w:szCs w:val="26"/>
          <w:lang w:val="en-US"/>
        </w:rPr>
        <w:tab/>
      </w:r>
      <w:r w:rsidRPr="00F72371">
        <w:rPr>
          <w:color w:val="0000FF"/>
          <w:sz w:val="26"/>
          <w:szCs w:val="26"/>
          <w:lang w:val="en-US"/>
        </w:rPr>
        <w:t>&lt;</w:t>
      </w:r>
      <w:r w:rsidRPr="00F72371">
        <w:rPr>
          <w:color w:val="800000"/>
          <w:sz w:val="26"/>
          <w:szCs w:val="26"/>
          <w:lang w:val="en-US"/>
        </w:rPr>
        <w:t>wsdl</w:t>
      </w:r>
      <w:proofErr w:type="gramStart"/>
      <w:r w:rsidRPr="00F72371">
        <w:rPr>
          <w:color w:val="800000"/>
          <w:sz w:val="26"/>
          <w:szCs w:val="26"/>
          <w:lang w:val="en-US"/>
        </w:rPr>
        <w:t>:message</w:t>
      </w:r>
      <w:proofErr w:type="gramEnd"/>
      <w:r w:rsidRPr="00F72371">
        <w:rPr>
          <w:color w:val="FF0000"/>
          <w:sz w:val="26"/>
          <w:szCs w:val="26"/>
          <w:lang w:val="en-US"/>
        </w:rPr>
        <w:t xml:space="preserve"> name</w:t>
      </w:r>
      <w:r w:rsidRPr="00F72371">
        <w:rPr>
          <w:color w:val="0000FF"/>
          <w:sz w:val="26"/>
          <w:szCs w:val="26"/>
          <w:lang w:val="en-US"/>
        </w:rPr>
        <w:t>="</w:t>
      </w:r>
      <w:r w:rsidRPr="00F72371">
        <w:rPr>
          <w:color w:val="000000"/>
          <w:sz w:val="26"/>
          <w:szCs w:val="26"/>
          <w:lang w:val="en-US"/>
        </w:rPr>
        <w:t>GISGMPTransferMsgRequest</w:t>
      </w:r>
      <w:r w:rsidRPr="00F72371">
        <w:rPr>
          <w:color w:val="0000FF"/>
          <w:sz w:val="26"/>
          <w:szCs w:val="26"/>
          <w:lang w:val="en-US"/>
        </w:rPr>
        <w:t>"&gt;</w:t>
      </w:r>
    </w:p>
    <w:p w14:paraId="416E5355" w14:textId="77777777" w:rsidR="0095392A" w:rsidRPr="00F72371" w:rsidRDefault="0095392A" w:rsidP="0095392A">
      <w:pPr>
        <w:autoSpaceDE w:val="0"/>
        <w:autoSpaceDN w:val="0"/>
        <w:adjustRightInd w:val="0"/>
        <w:jc w:val="both"/>
        <w:rPr>
          <w:color w:val="000000"/>
          <w:sz w:val="26"/>
          <w:szCs w:val="26"/>
          <w:lang w:val="en-US"/>
        </w:rPr>
      </w:pPr>
      <w:r w:rsidRPr="00F72371">
        <w:rPr>
          <w:color w:val="000000"/>
          <w:sz w:val="26"/>
          <w:szCs w:val="26"/>
          <w:lang w:val="en-US"/>
        </w:rPr>
        <w:tab/>
      </w:r>
      <w:r w:rsidRPr="00F72371">
        <w:rPr>
          <w:color w:val="000000"/>
          <w:sz w:val="26"/>
          <w:szCs w:val="26"/>
          <w:lang w:val="en-US"/>
        </w:rPr>
        <w:tab/>
      </w:r>
      <w:r w:rsidRPr="00F72371">
        <w:rPr>
          <w:color w:val="0000FF"/>
          <w:sz w:val="26"/>
          <w:szCs w:val="26"/>
          <w:lang w:val="en-US"/>
        </w:rPr>
        <w:t>&lt;</w:t>
      </w:r>
      <w:r w:rsidRPr="00F72371">
        <w:rPr>
          <w:color w:val="800000"/>
          <w:sz w:val="26"/>
          <w:szCs w:val="26"/>
          <w:lang w:val="en-US"/>
        </w:rPr>
        <w:t>wsdl</w:t>
      </w:r>
      <w:proofErr w:type="gramStart"/>
      <w:r w:rsidRPr="00F72371">
        <w:rPr>
          <w:color w:val="800000"/>
          <w:sz w:val="26"/>
          <w:szCs w:val="26"/>
          <w:lang w:val="en-US"/>
        </w:rPr>
        <w:t>:part</w:t>
      </w:r>
      <w:proofErr w:type="gramEnd"/>
      <w:r w:rsidRPr="00F72371">
        <w:rPr>
          <w:color w:val="FF0000"/>
          <w:sz w:val="26"/>
          <w:szCs w:val="26"/>
          <w:lang w:val="en-US"/>
        </w:rPr>
        <w:t xml:space="preserve"> name</w:t>
      </w:r>
      <w:r w:rsidRPr="00F72371">
        <w:rPr>
          <w:color w:val="0000FF"/>
          <w:sz w:val="26"/>
          <w:szCs w:val="26"/>
          <w:lang w:val="en-US"/>
        </w:rPr>
        <w:t>="</w:t>
      </w:r>
      <w:r w:rsidRPr="00F72371">
        <w:rPr>
          <w:color w:val="000000"/>
          <w:sz w:val="26"/>
          <w:szCs w:val="26"/>
          <w:lang w:val="en-US"/>
        </w:rPr>
        <w:t>inputmsg</w:t>
      </w:r>
      <w:r w:rsidRPr="00F72371">
        <w:rPr>
          <w:color w:val="0000FF"/>
          <w:sz w:val="26"/>
          <w:szCs w:val="26"/>
          <w:lang w:val="en-US"/>
        </w:rPr>
        <w:t>"</w:t>
      </w:r>
      <w:r w:rsidRPr="00F72371">
        <w:rPr>
          <w:color w:val="FF0000"/>
          <w:sz w:val="26"/>
          <w:szCs w:val="26"/>
          <w:lang w:val="en-US"/>
        </w:rPr>
        <w:t xml:space="preserve"> element</w:t>
      </w:r>
      <w:r w:rsidRPr="00F72371">
        <w:rPr>
          <w:color w:val="0000FF"/>
          <w:sz w:val="26"/>
          <w:szCs w:val="26"/>
          <w:lang w:val="en-US"/>
        </w:rPr>
        <w:t>="</w:t>
      </w:r>
      <w:r w:rsidRPr="00F72371">
        <w:rPr>
          <w:color w:val="000000"/>
          <w:sz w:val="26"/>
          <w:szCs w:val="26"/>
          <w:lang w:val="en-US"/>
        </w:rPr>
        <w:t>unifo:GISGMPTransferMsg</w:t>
      </w:r>
      <w:r w:rsidRPr="00F72371">
        <w:rPr>
          <w:color w:val="0000FF"/>
          <w:sz w:val="26"/>
          <w:szCs w:val="26"/>
          <w:lang w:val="en-US"/>
        </w:rPr>
        <w:t>"/&gt;</w:t>
      </w:r>
    </w:p>
    <w:p w14:paraId="407FBDCB" w14:textId="77777777" w:rsidR="0095392A" w:rsidRPr="00F72371" w:rsidRDefault="0095392A" w:rsidP="0095392A">
      <w:pPr>
        <w:autoSpaceDE w:val="0"/>
        <w:autoSpaceDN w:val="0"/>
        <w:adjustRightInd w:val="0"/>
        <w:jc w:val="both"/>
        <w:rPr>
          <w:color w:val="000000"/>
          <w:sz w:val="26"/>
          <w:szCs w:val="26"/>
          <w:lang w:val="en-US"/>
        </w:rPr>
      </w:pPr>
      <w:r w:rsidRPr="00F72371">
        <w:rPr>
          <w:color w:val="000000"/>
          <w:sz w:val="26"/>
          <w:szCs w:val="26"/>
          <w:lang w:val="en-US"/>
        </w:rPr>
        <w:tab/>
      </w:r>
      <w:r w:rsidRPr="00F72371">
        <w:rPr>
          <w:color w:val="0000FF"/>
          <w:sz w:val="26"/>
          <w:szCs w:val="26"/>
          <w:lang w:val="en-US"/>
        </w:rPr>
        <w:t>&lt;/</w:t>
      </w:r>
      <w:r w:rsidRPr="00F72371">
        <w:rPr>
          <w:color w:val="800000"/>
          <w:sz w:val="26"/>
          <w:szCs w:val="26"/>
          <w:lang w:val="en-US"/>
        </w:rPr>
        <w:t>wsdl</w:t>
      </w:r>
      <w:proofErr w:type="gramStart"/>
      <w:r w:rsidRPr="00F72371">
        <w:rPr>
          <w:color w:val="800000"/>
          <w:sz w:val="26"/>
          <w:szCs w:val="26"/>
          <w:lang w:val="en-US"/>
        </w:rPr>
        <w:t>:message</w:t>
      </w:r>
      <w:proofErr w:type="gramEnd"/>
      <w:r w:rsidRPr="00F72371">
        <w:rPr>
          <w:color w:val="0000FF"/>
          <w:sz w:val="26"/>
          <w:szCs w:val="26"/>
          <w:lang w:val="en-US"/>
        </w:rPr>
        <w:t>&gt;</w:t>
      </w:r>
    </w:p>
    <w:p w14:paraId="7FA0ED62" w14:textId="77777777" w:rsidR="0095392A" w:rsidRPr="00F72371" w:rsidRDefault="0095392A" w:rsidP="0095392A">
      <w:pPr>
        <w:autoSpaceDE w:val="0"/>
        <w:autoSpaceDN w:val="0"/>
        <w:adjustRightInd w:val="0"/>
        <w:jc w:val="both"/>
        <w:rPr>
          <w:color w:val="000000"/>
          <w:sz w:val="26"/>
          <w:szCs w:val="26"/>
          <w:lang w:val="en-US"/>
        </w:rPr>
      </w:pPr>
      <w:r w:rsidRPr="00F72371">
        <w:rPr>
          <w:color w:val="000000"/>
          <w:sz w:val="26"/>
          <w:szCs w:val="26"/>
          <w:lang w:val="en-US"/>
        </w:rPr>
        <w:tab/>
      </w:r>
      <w:r w:rsidRPr="00F72371">
        <w:rPr>
          <w:color w:val="0000FF"/>
          <w:sz w:val="26"/>
          <w:szCs w:val="26"/>
          <w:lang w:val="en-US"/>
        </w:rPr>
        <w:t>&lt;</w:t>
      </w:r>
      <w:r w:rsidRPr="00F72371">
        <w:rPr>
          <w:color w:val="800000"/>
          <w:sz w:val="26"/>
          <w:szCs w:val="26"/>
          <w:lang w:val="en-US"/>
        </w:rPr>
        <w:t>wsdl</w:t>
      </w:r>
      <w:proofErr w:type="gramStart"/>
      <w:r w:rsidRPr="00F72371">
        <w:rPr>
          <w:color w:val="800000"/>
          <w:sz w:val="26"/>
          <w:szCs w:val="26"/>
          <w:lang w:val="en-US"/>
        </w:rPr>
        <w:t>:message</w:t>
      </w:r>
      <w:proofErr w:type="gramEnd"/>
      <w:r w:rsidRPr="00F72371">
        <w:rPr>
          <w:color w:val="FF0000"/>
          <w:sz w:val="26"/>
          <w:szCs w:val="26"/>
          <w:lang w:val="en-US"/>
        </w:rPr>
        <w:t xml:space="preserve"> name</w:t>
      </w:r>
      <w:r w:rsidRPr="00F72371">
        <w:rPr>
          <w:color w:val="0000FF"/>
          <w:sz w:val="26"/>
          <w:szCs w:val="26"/>
          <w:lang w:val="en-US"/>
        </w:rPr>
        <w:t>="</w:t>
      </w:r>
      <w:r w:rsidRPr="00F72371">
        <w:rPr>
          <w:color w:val="000000"/>
          <w:sz w:val="26"/>
          <w:szCs w:val="26"/>
          <w:lang w:val="en-US"/>
        </w:rPr>
        <w:t>GISGMPTransferMsgResponse</w:t>
      </w:r>
      <w:r w:rsidRPr="00F72371">
        <w:rPr>
          <w:color w:val="0000FF"/>
          <w:sz w:val="26"/>
          <w:szCs w:val="26"/>
          <w:lang w:val="en-US"/>
        </w:rPr>
        <w:t>"&gt;</w:t>
      </w:r>
    </w:p>
    <w:p w14:paraId="5BBFC43B" w14:textId="77777777" w:rsidR="0095392A" w:rsidRPr="00F72371" w:rsidRDefault="0095392A" w:rsidP="0095392A">
      <w:pPr>
        <w:autoSpaceDE w:val="0"/>
        <w:autoSpaceDN w:val="0"/>
        <w:adjustRightInd w:val="0"/>
        <w:jc w:val="both"/>
        <w:rPr>
          <w:color w:val="000000"/>
          <w:sz w:val="26"/>
          <w:szCs w:val="26"/>
          <w:lang w:val="en-US"/>
        </w:rPr>
      </w:pPr>
      <w:r w:rsidRPr="00F72371">
        <w:rPr>
          <w:color w:val="000000"/>
          <w:sz w:val="26"/>
          <w:szCs w:val="26"/>
          <w:lang w:val="en-US"/>
        </w:rPr>
        <w:tab/>
      </w:r>
      <w:r w:rsidRPr="00F72371">
        <w:rPr>
          <w:color w:val="000000"/>
          <w:sz w:val="26"/>
          <w:szCs w:val="26"/>
          <w:lang w:val="en-US"/>
        </w:rPr>
        <w:tab/>
      </w:r>
      <w:r w:rsidRPr="00F72371">
        <w:rPr>
          <w:color w:val="0000FF"/>
          <w:sz w:val="26"/>
          <w:szCs w:val="26"/>
          <w:lang w:val="en-US"/>
        </w:rPr>
        <w:t>&lt;</w:t>
      </w:r>
      <w:r w:rsidRPr="00F72371">
        <w:rPr>
          <w:color w:val="800000"/>
          <w:sz w:val="26"/>
          <w:szCs w:val="26"/>
          <w:lang w:val="en-US"/>
        </w:rPr>
        <w:t>wsdl</w:t>
      </w:r>
      <w:proofErr w:type="gramStart"/>
      <w:r w:rsidRPr="00F72371">
        <w:rPr>
          <w:color w:val="800000"/>
          <w:sz w:val="26"/>
          <w:szCs w:val="26"/>
          <w:lang w:val="en-US"/>
        </w:rPr>
        <w:t>:part</w:t>
      </w:r>
      <w:proofErr w:type="gramEnd"/>
      <w:r w:rsidRPr="00F72371">
        <w:rPr>
          <w:color w:val="FF0000"/>
          <w:sz w:val="26"/>
          <w:szCs w:val="26"/>
          <w:lang w:val="en-US"/>
        </w:rPr>
        <w:t xml:space="preserve"> name</w:t>
      </w:r>
      <w:r w:rsidRPr="00F72371">
        <w:rPr>
          <w:color w:val="0000FF"/>
          <w:sz w:val="26"/>
          <w:szCs w:val="26"/>
          <w:lang w:val="en-US"/>
        </w:rPr>
        <w:t>="</w:t>
      </w:r>
      <w:r w:rsidRPr="00F72371">
        <w:rPr>
          <w:color w:val="000000"/>
          <w:sz w:val="26"/>
          <w:szCs w:val="26"/>
          <w:lang w:val="en-US"/>
        </w:rPr>
        <w:t>outputmsg</w:t>
      </w:r>
      <w:r w:rsidRPr="00F72371">
        <w:rPr>
          <w:color w:val="0000FF"/>
          <w:sz w:val="26"/>
          <w:szCs w:val="26"/>
          <w:lang w:val="en-US"/>
        </w:rPr>
        <w:t>"</w:t>
      </w:r>
      <w:r w:rsidRPr="00F72371">
        <w:rPr>
          <w:color w:val="FF0000"/>
          <w:sz w:val="26"/>
          <w:szCs w:val="26"/>
          <w:lang w:val="en-US"/>
        </w:rPr>
        <w:t xml:space="preserve"> element</w:t>
      </w:r>
      <w:r w:rsidRPr="00F72371">
        <w:rPr>
          <w:color w:val="0000FF"/>
          <w:sz w:val="26"/>
          <w:szCs w:val="26"/>
          <w:lang w:val="en-US"/>
        </w:rPr>
        <w:t>="</w:t>
      </w:r>
      <w:r w:rsidRPr="00F72371">
        <w:rPr>
          <w:color w:val="000000"/>
          <w:sz w:val="26"/>
          <w:szCs w:val="26"/>
          <w:lang w:val="en-US"/>
        </w:rPr>
        <w:t>unifo:GISGMPTransferMsg</w:t>
      </w:r>
      <w:r w:rsidRPr="00F72371">
        <w:rPr>
          <w:color w:val="0000FF"/>
          <w:sz w:val="26"/>
          <w:szCs w:val="26"/>
          <w:lang w:val="en-US"/>
        </w:rPr>
        <w:t>"/&gt;</w:t>
      </w:r>
    </w:p>
    <w:p w14:paraId="66D8008B" w14:textId="77777777" w:rsidR="0095392A" w:rsidRPr="00F72371" w:rsidRDefault="0095392A" w:rsidP="0095392A">
      <w:pPr>
        <w:autoSpaceDE w:val="0"/>
        <w:autoSpaceDN w:val="0"/>
        <w:adjustRightInd w:val="0"/>
        <w:jc w:val="both"/>
        <w:rPr>
          <w:color w:val="000000"/>
          <w:sz w:val="26"/>
          <w:szCs w:val="26"/>
          <w:lang w:val="en-US"/>
        </w:rPr>
      </w:pPr>
      <w:r w:rsidRPr="00F72371">
        <w:rPr>
          <w:color w:val="000000"/>
          <w:sz w:val="26"/>
          <w:szCs w:val="26"/>
          <w:lang w:val="en-US"/>
        </w:rPr>
        <w:tab/>
      </w:r>
      <w:r w:rsidRPr="00F72371">
        <w:rPr>
          <w:color w:val="0000FF"/>
          <w:sz w:val="26"/>
          <w:szCs w:val="26"/>
          <w:lang w:val="en-US"/>
        </w:rPr>
        <w:t>&lt;/</w:t>
      </w:r>
      <w:r w:rsidRPr="00F72371">
        <w:rPr>
          <w:color w:val="800000"/>
          <w:sz w:val="26"/>
          <w:szCs w:val="26"/>
          <w:lang w:val="en-US"/>
        </w:rPr>
        <w:t>wsdl</w:t>
      </w:r>
      <w:proofErr w:type="gramStart"/>
      <w:r w:rsidRPr="00F72371">
        <w:rPr>
          <w:color w:val="800000"/>
          <w:sz w:val="26"/>
          <w:szCs w:val="26"/>
          <w:lang w:val="en-US"/>
        </w:rPr>
        <w:t>:message</w:t>
      </w:r>
      <w:proofErr w:type="gramEnd"/>
      <w:r w:rsidRPr="00F72371">
        <w:rPr>
          <w:color w:val="0000FF"/>
          <w:sz w:val="26"/>
          <w:szCs w:val="26"/>
          <w:lang w:val="en-US"/>
        </w:rPr>
        <w:t>&gt;</w:t>
      </w:r>
    </w:p>
    <w:p w14:paraId="0799D108" w14:textId="77777777" w:rsidR="0095392A" w:rsidRPr="00F72371" w:rsidRDefault="0095392A" w:rsidP="0095392A">
      <w:pPr>
        <w:autoSpaceDE w:val="0"/>
        <w:autoSpaceDN w:val="0"/>
        <w:adjustRightInd w:val="0"/>
        <w:jc w:val="both"/>
        <w:rPr>
          <w:color w:val="000000"/>
          <w:sz w:val="26"/>
          <w:szCs w:val="26"/>
          <w:lang w:val="en-US"/>
        </w:rPr>
      </w:pPr>
      <w:r w:rsidRPr="00F72371">
        <w:rPr>
          <w:color w:val="000000"/>
          <w:sz w:val="26"/>
          <w:szCs w:val="26"/>
          <w:lang w:val="en-US"/>
        </w:rPr>
        <w:tab/>
      </w:r>
      <w:r w:rsidRPr="00F72371">
        <w:rPr>
          <w:color w:val="0000FF"/>
          <w:sz w:val="26"/>
          <w:szCs w:val="26"/>
          <w:lang w:val="en-US"/>
        </w:rPr>
        <w:t>&lt;</w:t>
      </w:r>
      <w:r w:rsidRPr="00F72371">
        <w:rPr>
          <w:color w:val="800000"/>
          <w:sz w:val="26"/>
          <w:szCs w:val="26"/>
          <w:lang w:val="en-US"/>
        </w:rPr>
        <w:t>wsdl</w:t>
      </w:r>
      <w:proofErr w:type="gramStart"/>
      <w:r w:rsidRPr="00F72371">
        <w:rPr>
          <w:color w:val="800000"/>
          <w:sz w:val="26"/>
          <w:szCs w:val="26"/>
          <w:lang w:val="en-US"/>
        </w:rPr>
        <w:t>:portType</w:t>
      </w:r>
      <w:proofErr w:type="gramEnd"/>
      <w:r w:rsidRPr="00F72371">
        <w:rPr>
          <w:color w:val="FF0000"/>
          <w:sz w:val="26"/>
          <w:szCs w:val="26"/>
          <w:lang w:val="en-US"/>
        </w:rPr>
        <w:t xml:space="preserve"> name</w:t>
      </w:r>
      <w:r w:rsidRPr="00F72371">
        <w:rPr>
          <w:color w:val="0000FF"/>
          <w:sz w:val="26"/>
          <w:szCs w:val="26"/>
          <w:lang w:val="en-US"/>
        </w:rPr>
        <w:t>="</w:t>
      </w:r>
      <w:r w:rsidRPr="00F72371">
        <w:rPr>
          <w:color w:val="000000"/>
          <w:sz w:val="26"/>
          <w:szCs w:val="26"/>
          <w:lang w:val="en-US"/>
        </w:rPr>
        <w:t>SmevGISGMPService</w:t>
      </w:r>
      <w:r w:rsidRPr="00F72371">
        <w:rPr>
          <w:color w:val="0000FF"/>
          <w:sz w:val="26"/>
          <w:szCs w:val="26"/>
          <w:lang w:val="en-US"/>
        </w:rPr>
        <w:t>"&gt;</w:t>
      </w:r>
    </w:p>
    <w:p w14:paraId="32F4CF0A" w14:textId="77777777" w:rsidR="0095392A" w:rsidRPr="00F72371" w:rsidRDefault="0095392A" w:rsidP="0095392A">
      <w:pPr>
        <w:autoSpaceDE w:val="0"/>
        <w:autoSpaceDN w:val="0"/>
        <w:adjustRightInd w:val="0"/>
        <w:jc w:val="both"/>
        <w:rPr>
          <w:color w:val="000000"/>
          <w:sz w:val="26"/>
          <w:szCs w:val="26"/>
          <w:lang w:val="en-US"/>
        </w:rPr>
      </w:pPr>
      <w:r w:rsidRPr="00F72371">
        <w:rPr>
          <w:color w:val="000000"/>
          <w:sz w:val="26"/>
          <w:szCs w:val="26"/>
          <w:lang w:val="en-US"/>
        </w:rPr>
        <w:tab/>
      </w:r>
      <w:r w:rsidRPr="00F72371">
        <w:rPr>
          <w:color w:val="000000"/>
          <w:sz w:val="26"/>
          <w:szCs w:val="26"/>
          <w:lang w:val="en-US"/>
        </w:rPr>
        <w:tab/>
      </w:r>
      <w:r w:rsidRPr="00F72371">
        <w:rPr>
          <w:color w:val="0000FF"/>
          <w:sz w:val="26"/>
          <w:szCs w:val="26"/>
          <w:lang w:val="en-US"/>
        </w:rPr>
        <w:t>&lt;</w:t>
      </w:r>
      <w:r w:rsidRPr="00F72371">
        <w:rPr>
          <w:color w:val="800000"/>
          <w:sz w:val="26"/>
          <w:szCs w:val="26"/>
          <w:lang w:val="en-US"/>
        </w:rPr>
        <w:t>wsdl</w:t>
      </w:r>
      <w:proofErr w:type="gramStart"/>
      <w:r w:rsidRPr="00F72371">
        <w:rPr>
          <w:color w:val="800000"/>
          <w:sz w:val="26"/>
          <w:szCs w:val="26"/>
          <w:lang w:val="en-US"/>
        </w:rPr>
        <w:t>:operation</w:t>
      </w:r>
      <w:proofErr w:type="gramEnd"/>
      <w:r w:rsidRPr="00F72371">
        <w:rPr>
          <w:color w:val="FF0000"/>
          <w:sz w:val="26"/>
          <w:szCs w:val="26"/>
          <w:lang w:val="en-US"/>
        </w:rPr>
        <w:t xml:space="preserve"> name</w:t>
      </w:r>
      <w:r w:rsidRPr="00F72371">
        <w:rPr>
          <w:color w:val="0000FF"/>
          <w:sz w:val="26"/>
          <w:szCs w:val="26"/>
          <w:lang w:val="en-US"/>
        </w:rPr>
        <w:t>="</w:t>
      </w:r>
      <w:r w:rsidRPr="00F72371">
        <w:rPr>
          <w:color w:val="000000"/>
          <w:sz w:val="26"/>
          <w:szCs w:val="26"/>
          <w:lang w:val="en-US"/>
        </w:rPr>
        <w:t>GISGMPTransferMsg</w:t>
      </w:r>
      <w:r w:rsidRPr="00F72371">
        <w:rPr>
          <w:color w:val="0000FF"/>
          <w:sz w:val="26"/>
          <w:szCs w:val="26"/>
          <w:lang w:val="en-US"/>
        </w:rPr>
        <w:t>"&gt;</w:t>
      </w:r>
    </w:p>
    <w:p w14:paraId="74B76FC5" w14:textId="77777777" w:rsidR="0095392A" w:rsidRPr="00F72371" w:rsidRDefault="0095392A" w:rsidP="0095392A">
      <w:pPr>
        <w:autoSpaceDE w:val="0"/>
        <w:autoSpaceDN w:val="0"/>
        <w:adjustRightInd w:val="0"/>
        <w:jc w:val="both"/>
        <w:rPr>
          <w:color w:val="000000"/>
          <w:sz w:val="26"/>
          <w:szCs w:val="26"/>
          <w:lang w:val="en-US"/>
        </w:rPr>
      </w:pPr>
      <w:r w:rsidRPr="00F72371">
        <w:rPr>
          <w:color w:val="000000"/>
          <w:sz w:val="26"/>
          <w:szCs w:val="26"/>
          <w:lang w:val="en-US"/>
        </w:rPr>
        <w:tab/>
      </w:r>
      <w:r w:rsidRPr="00F72371">
        <w:rPr>
          <w:color w:val="000000"/>
          <w:sz w:val="26"/>
          <w:szCs w:val="26"/>
          <w:lang w:val="en-US"/>
        </w:rPr>
        <w:tab/>
      </w:r>
      <w:r w:rsidRPr="00F72371">
        <w:rPr>
          <w:color w:val="000000"/>
          <w:sz w:val="26"/>
          <w:szCs w:val="26"/>
          <w:lang w:val="en-US"/>
        </w:rPr>
        <w:tab/>
      </w:r>
      <w:r w:rsidRPr="00F72371">
        <w:rPr>
          <w:color w:val="0000FF"/>
          <w:sz w:val="26"/>
          <w:szCs w:val="26"/>
          <w:lang w:val="en-US"/>
        </w:rPr>
        <w:t>&lt;</w:t>
      </w:r>
      <w:r w:rsidRPr="00F72371">
        <w:rPr>
          <w:color w:val="800000"/>
          <w:sz w:val="26"/>
          <w:szCs w:val="26"/>
          <w:lang w:val="en-US"/>
        </w:rPr>
        <w:t>wsdl</w:t>
      </w:r>
      <w:proofErr w:type="gramStart"/>
      <w:r w:rsidRPr="00F72371">
        <w:rPr>
          <w:color w:val="800000"/>
          <w:sz w:val="26"/>
          <w:szCs w:val="26"/>
          <w:lang w:val="en-US"/>
        </w:rPr>
        <w:t>:input</w:t>
      </w:r>
      <w:proofErr w:type="gramEnd"/>
      <w:r w:rsidRPr="00F72371">
        <w:rPr>
          <w:color w:val="FF0000"/>
          <w:sz w:val="26"/>
          <w:szCs w:val="26"/>
          <w:lang w:val="en-US"/>
        </w:rPr>
        <w:t xml:space="preserve"> message</w:t>
      </w:r>
      <w:r w:rsidRPr="00F72371">
        <w:rPr>
          <w:color w:val="0000FF"/>
          <w:sz w:val="26"/>
          <w:szCs w:val="26"/>
          <w:lang w:val="en-US"/>
        </w:rPr>
        <w:t>="</w:t>
      </w:r>
      <w:r w:rsidRPr="00F72371">
        <w:rPr>
          <w:color w:val="000000"/>
          <w:sz w:val="26"/>
          <w:szCs w:val="26"/>
          <w:lang w:val="en-US"/>
        </w:rPr>
        <w:t>unifo:GISGMPTransferMsgRequest</w:t>
      </w:r>
      <w:r w:rsidRPr="00F72371">
        <w:rPr>
          <w:color w:val="0000FF"/>
          <w:sz w:val="26"/>
          <w:szCs w:val="26"/>
          <w:lang w:val="en-US"/>
        </w:rPr>
        <w:t>"/&gt;</w:t>
      </w:r>
    </w:p>
    <w:p w14:paraId="3C47E129" w14:textId="77777777" w:rsidR="0095392A" w:rsidRPr="00F72371" w:rsidRDefault="0095392A" w:rsidP="0095392A">
      <w:pPr>
        <w:autoSpaceDE w:val="0"/>
        <w:autoSpaceDN w:val="0"/>
        <w:adjustRightInd w:val="0"/>
        <w:jc w:val="both"/>
        <w:rPr>
          <w:color w:val="000000"/>
          <w:sz w:val="26"/>
          <w:szCs w:val="26"/>
          <w:lang w:val="en-US"/>
        </w:rPr>
      </w:pPr>
      <w:r w:rsidRPr="00F72371">
        <w:rPr>
          <w:color w:val="000000"/>
          <w:sz w:val="26"/>
          <w:szCs w:val="26"/>
          <w:lang w:val="en-US"/>
        </w:rPr>
        <w:tab/>
      </w:r>
      <w:r w:rsidRPr="00F72371">
        <w:rPr>
          <w:color w:val="000000"/>
          <w:sz w:val="26"/>
          <w:szCs w:val="26"/>
          <w:lang w:val="en-US"/>
        </w:rPr>
        <w:tab/>
      </w:r>
      <w:r w:rsidRPr="00F72371">
        <w:rPr>
          <w:color w:val="000000"/>
          <w:sz w:val="26"/>
          <w:szCs w:val="26"/>
          <w:lang w:val="en-US"/>
        </w:rPr>
        <w:tab/>
      </w:r>
      <w:r w:rsidRPr="00F72371">
        <w:rPr>
          <w:color w:val="0000FF"/>
          <w:sz w:val="26"/>
          <w:szCs w:val="26"/>
          <w:lang w:val="en-US"/>
        </w:rPr>
        <w:t>&lt;</w:t>
      </w:r>
      <w:r w:rsidRPr="00F72371">
        <w:rPr>
          <w:color w:val="800000"/>
          <w:sz w:val="26"/>
          <w:szCs w:val="26"/>
          <w:lang w:val="en-US"/>
        </w:rPr>
        <w:t>wsdl</w:t>
      </w:r>
      <w:proofErr w:type="gramStart"/>
      <w:r w:rsidRPr="00F72371">
        <w:rPr>
          <w:color w:val="800000"/>
          <w:sz w:val="26"/>
          <w:szCs w:val="26"/>
          <w:lang w:val="en-US"/>
        </w:rPr>
        <w:t>:output</w:t>
      </w:r>
      <w:proofErr w:type="gramEnd"/>
      <w:r w:rsidRPr="00F72371">
        <w:rPr>
          <w:color w:val="FF0000"/>
          <w:sz w:val="26"/>
          <w:szCs w:val="26"/>
          <w:lang w:val="en-US"/>
        </w:rPr>
        <w:t xml:space="preserve"> message</w:t>
      </w:r>
      <w:r w:rsidRPr="00F72371">
        <w:rPr>
          <w:color w:val="0000FF"/>
          <w:sz w:val="26"/>
          <w:szCs w:val="26"/>
          <w:lang w:val="en-US"/>
        </w:rPr>
        <w:t>="</w:t>
      </w:r>
      <w:r w:rsidRPr="00F72371">
        <w:rPr>
          <w:color w:val="000000"/>
          <w:sz w:val="26"/>
          <w:szCs w:val="26"/>
          <w:lang w:val="en-US"/>
        </w:rPr>
        <w:t>unifo:GISGMPTransferMsgResponse</w:t>
      </w:r>
      <w:r w:rsidRPr="00F72371">
        <w:rPr>
          <w:color w:val="0000FF"/>
          <w:sz w:val="26"/>
          <w:szCs w:val="26"/>
          <w:lang w:val="en-US"/>
        </w:rPr>
        <w:t>"/&gt;</w:t>
      </w:r>
    </w:p>
    <w:p w14:paraId="2C95C0D5" w14:textId="77777777" w:rsidR="0095392A" w:rsidRPr="00F72371" w:rsidRDefault="0095392A" w:rsidP="0095392A">
      <w:pPr>
        <w:autoSpaceDE w:val="0"/>
        <w:autoSpaceDN w:val="0"/>
        <w:adjustRightInd w:val="0"/>
        <w:jc w:val="both"/>
        <w:rPr>
          <w:color w:val="000000"/>
          <w:sz w:val="26"/>
          <w:szCs w:val="26"/>
          <w:lang w:val="en-US"/>
        </w:rPr>
      </w:pPr>
      <w:r w:rsidRPr="00F72371">
        <w:rPr>
          <w:color w:val="000000"/>
          <w:sz w:val="26"/>
          <w:szCs w:val="26"/>
          <w:lang w:val="en-US"/>
        </w:rPr>
        <w:tab/>
      </w:r>
      <w:r w:rsidRPr="00F72371">
        <w:rPr>
          <w:color w:val="000000"/>
          <w:sz w:val="26"/>
          <w:szCs w:val="26"/>
          <w:lang w:val="en-US"/>
        </w:rPr>
        <w:tab/>
      </w:r>
      <w:r w:rsidRPr="00F72371">
        <w:rPr>
          <w:color w:val="0000FF"/>
          <w:sz w:val="26"/>
          <w:szCs w:val="26"/>
          <w:lang w:val="en-US"/>
        </w:rPr>
        <w:t>&lt;/</w:t>
      </w:r>
      <w:r w:rsidRPr="00F72371">
        <w:rPr>
          <w:color w:val="800000"/>
          <w:sz w:val="26"/>
          <w:szCs w:val="26"/>
          <w:lang w:val="en-US"/>
        </w:rPr>
        <w:t>wsdl</w:t>
      </w:r>
      <w:proofErr w:type="gramStart"/>
      <w:r w:rsidRPr="00F72371">
        <w:rPr>
          <w:color w:val="800000"/>
          <w:sz w:val="26"/>
          <w:szCs w:val="26"/>
          <w:lang w:val="en-US"/>
        </w:rPr>
        <w:t>:operation</w:t>
      </w:r>
      <w:proofErr w:type="gramEnd"/>
      <w:r w:rsidRPr="00F72371">
        <w:rPr>
          <w:color w:val="0000FF"/>
          <w:sz w:val="26"/>
          <w:szCs w:val="26"/>
          <w:lang w:val="en-US"/>
        </w:rPr>
        <w:t>&gt;</w:t>
      </w:r>
    </w:p>
    <w:p w14:paraId="0813642E" w14:textId="77777777" w:rsidR="0095392A" w:rsidRPr="00F72371" w:rsidRDefault="0095392A" w:rsidP="0095392A">
      <w:pPr>
        <w:autoSpaceDE w:val="0"/>
        <w:autoSpaceDN w:val="0"/>
        <w:adjustRightInd w:val="0"/>
        <w:jc w:val="both"/>
        <w:rPr>
          <w:color w:val="000000"/>
          <w:sz w:val="26"/>
          <w:szCs w:val="26"/>
          <w:lang w:val="en-US"/>
        </w:rPr>
      </w:pPr>
      <w:r w:rsidRPr="00F72371">
        <w:rPr>
          <w:color w:val="000000"/>
          <w:sz w:val="26"/>
          <w:szCs w:val="26"/>
          <w:lang w:val="en-US"/>
        </w:rPr>
        <w:tab/>
      </w:r>
      <w:r w:rsidRPr="00F72371">
        <w:rPr>
          <w:color w:val="0000FF"/>
          <w:sz w:val="26"/>
          <w:szCs w:val="26"/>
          <w:lang w:val="en-US"/>
        </w:rPr>
        <w:t>&lt;/</w:t>
      </w:r>
      <w:r w:rsidRPr="00F72371">
        <w:rPr>
          <w:color w:val="800000"/>
          <w:sz w:val="26"/>
          <w:szCs w:val="26"/>
          <w:lang w:val="en-US"/>
        </w:rPr>
        <w:t>wsdl</w:t>
      </w:r>
      <w:proofErr w:type="gramStart"/>
      <w:r w:rsidRPr="00F72371">
        <w:rPr>
          <w:color w:val="800000"/>
          <w:sz w:val="26"/>
          <w:szCs w:val="26"/>
          <w:lang w:val="en-US"/>
        </w:rPr>
        <w:t>:portType</w:t>
      </w:r>
      <w:proofErr w:type="gramEnd"/>
      <w:r w:rsidRPr="00F72371">
        <w:rPr>
          <w:color w:val="0000FF"/>
          <w:sz w:val="26"/>
          <w:szCs w:val="26"/>
          <w:lang w:val="en-US"/>
        </w:rPr>
        <w:t>&gt;</w:t>
      </w:r>
    </w:p>
    <w:p w14:paraId="6AF6E00C" w14:textId="77777777" w:rsidR="0095392A" w:rsidRPr="00F72371" w:rsidRDefault="0095392A" w:rsidP="0095392A">
      <w:pPr>
        <w:autoSpaceDE w:val="0"/>
        <w:autoSpaceDN w:val="0"/>
        <w:adjustRightInd w:val="0"/>
        <w:jc w:val="both"/>
        <w:rPr>
          <w:color w:val="000000"/>
          <w:sz w:val="26"/>
          <w:szCs w:val="26"/>
          <w:lang w:val="en-US"/>
        </w:rPr>
      </w:pPr>
      <w:r w:rsidRPr="00F72371">
        <w:rPr>
          <w:color w:val="000000"/>
          <w:sz w:val="26"/>
          <w:szCs w:val="26"/>
          <w:lang w:val="en-US"/>
        </w:rPr>
        <w:tab/>
      </w:r>
      <w:r w:rsidRPr="00F72371">
        <w:rPr>
          <w:color w:val="0000FF"/>
          <w:sz w:val="26"/>
          <w:szCs w:val="26"/>
          <w:lang w:val="en-US"/>
        </w:rPr>
        <w:t>&lt;</w:t>
      </w:r>
      <w:r w:rsidRPr="00F72371">
        <w:rPr>
          <w:color w:val="800000"/>
          <w:sz w:val="26"/>
          <w:szCs w:val="26"/>
          <w:lang w:val="en-US"/>
        </w:rPr>
        <w:t>wsdl</w:t>
      </w:r>
      <w:proofErr w:type="gramStart"/>
      <w:r w:rsidRPr="00F72371">
        <w:rPr>
          <w:color w:val="800000"/>
          <w:sz w:val="26"/>
          <w:szCs w:val="26"/>
          <w:lang w:val="en-US"/>
        </w:rPr>
        <w:t>:binding</w:t>
      </w:r>
      <w:proofErr w:type="gramEnd"/>
      <w:r w:rsidRPr="00F72371">
        <w:rPr>
          <w:color w:val="FF0000"/>
          <w:sz w:val="26"/>
          <w:szCs w:val="26"/>
          <w:lang w:val="en-US"/>
        </w:rPr>
        <w:t xml:space="preserve"> name</w:t>
      </w:r>
      <w:r w:rsidRPr="00F72371">
        <w:rPr>
          <w:color w:val="0000FF"/>
          <w:sz w:val="26"/>
          <w:szCs w:val="26"/>
          <w:lang w:val="en-US"/>
        </w:rPr>
        <w:t>="</w:t>
      </w:r>
      <w:r w:rsidRPr="00F72371">
        <w:rPr>
          <w:color w:val="000000"/>
          <w:sz w:val="26"/>
          <w:szCs w:val="26"/>
          <w:lang w:val="en-US"/>
        </w:rPr>
        <w:t>SmevGISGMPServiceSOAP</w:t>
      </w:r>
      <w:r w:rsidRPr="00F72371">
        <w:rPr>
          <w:color w:val="0000FF"/>
          <w:sz w:val="26"/>
          <w:szCs w:val="26"/>
          <w:lang w:val="en-US"/>
        </w:rPr>
        <w:t>"</w:t>
      </w:r>
      <w:r w:rsidRPr="00F72371">
        <w:rPr>
          <w:color w:val="FF0000"/>
          <w:sz w:val="26"/>
          <w:szCs w:val="26"/>
          <w:lang w:val="en-US"/>
        </w:rPr>
        <w:t xml:space="preserve"> type</w:t>
      </w:r>
      <w:r w:rsidRPr="00F72371">
        <w:rPr>
          <w:color w:val="0000FF"/>
          <w:sz w:val="26"/>
          <w:szCs w:val="26"/>
          <w:lang w:val="en-US"/>
        </w:rPr>
        <w:t>="</w:t>
      </w:r>
      <w:r w:rsidRPr="00F72371">
        <w:rPr>
          <w:color w:val="000000"/>
          <w:sz w:val="26"/>
          <w:szCs w:val="26"/>
          <w:lang w:val="en-US"/>
        </w:rPr>
        <w:t>unifo:SmevGISGMPService</w:t>
      </w:r>
      <w:r w:rsidRPr="00F72371">
        <w:rPr>
          <w:color w:val="0000FF"/>
          <w:sz w:val="26"/>
          <w:szCs w:val="26"/>
          <w:lang w:val="en-US"/>
        </w:rPr>
        <w:t>"&gt;</w:t>
      </w:r>
    </w:p>
    <w:p w14:paraId="1BFE1410" w14:textId="77777777" w:rsidR="0095392A" w:rsidRPr="00F72371" w:rsidRDefault="0095392A" w:rsidP="0095392A">
      <w:pPr>
        <w:autoSpaceDE w:val="0"/>
        <w:autoSpaceDN w:val="0"/>
        <w:adjustRightInd w:val="0"/>
        <w:jc w:val="both"/>
        <w:rPr>
          <w:color w:val="000000"/>
          <w:sz w:val="26"/>
          <w:szCs w:val="26"/>
          <w:lang w:val="en-US"/>
        </w:rPr>
      </w:pPr>
      <w:r w:rsidRPr="00F72371">
        <w:rPr>
          <w:color w:val="000000"/>
          <w:sz w:val="26"/>
          <w:szCs w:val="26"/>
          <w:lang w:val="en-US"/>
        </w:rPr>
        <w:lastRenderedPageBreak/>
        <w:tab/>
      </w:r>
      <w:r w:rsidRPr="00F72371">
        <w:rPr>
          <w:color w:val="000000"/>
          <w:sz w:val="26"/>
          <w:szCs w:val="26"/>
          <w:lang w:val="en-US"/>
        </w:rPr>
        <w:tab/>
      </w:r>
      <w:r w:rsidRPr="00F72371">
        <w:rPr>
          <w:color w:val="0000FF"/>
          <w:sz w:val="26"/>
          <w:szCs w:val="26"/>
          <w:lang w:val="en-US"/>
        </w:rPr>
        <w:t>&lt;</w:t>
      </w:r>
      <w:r w:rsidRPr="00F72371">
        <w:rPr>
          <w:color w:val="800000"/>
          <w:sz w:val="26"/>
          <w:szCs w:val="26"/>
          <w:lang w:val="en-US"/>
        </w:rPr>
        <w:t>soap</w:t>
      </w:r>
      <w:proofErr w:type="gramStart"/>
      <w:r w:rsidRPr="00F72371">
        <w:rPr>
          <w:color w:val="800000"/>
          <w:sz w:val="26"/>
          <w:szCs w:val="26"/>
          <w:lang w:val="en-US"/>
        </w:rPr>
        <w:t>:binding</w:t>
      </w:r>
      <w:proofErr w:type="gramEnd"/>
      <w:r w:rsidRPr="00F72371">
        <w:rPr>
          <w:color w:val="FF0000"/>
          <w:sz w:val="26"/>
          <w:szCs w:val="26"/>
          <w:lang w:val="en-US"/>
        </w:rPr>
        <w:t xml:space="preserve"> style</w:t>
      </w:r>
      <w:r w:rsidRPr="00F72371">
        <w:rPr>
          <w:color w:val="0000FF"/>
          <w:sz w:val="26"/>
          <w:szCs w:val="26"/>
          <w:lang w:val="en-US"/>
        </w:rPr>
        <w:t>="</w:t>
      </w:r>
      <w:r w:rsidRPr="00F72371">
        <w:rPr>
          <w:color w:val="000000"/>
          <w:sz w:val="26"/>
          <w:szCs w:val="26"/>
          <w:lang w:val="en-US"/>
        </w:rPr>
        <w:t>document</w:t>
      </w:r>
      <w:r w:rsidRPr="00F72371">
        <w:rPr>
          <w:color w:val="0000FF"/>
          <w:sz w:val="26"/>
          <w:szCs w:val="26"/>
          <w:lang w:val="en-US"/>
        </w:rPr>
        <w:t>"</w:t>
      </w:r>
      <w:r w:rsidRPr="00F72371">
        <w:rPr>
          <w:color w:val="FF0000"/>
          <w:sz w:val="26"/>
          <w:szCs w:val="26"/>
          <w:lang w:val="en-US"/>
        </w:rPr>
        <w:t xml:space="preserve"> transport</w:t>
      </w:r>
      <w:r w:rsidRPr="00F72371">
        <w:rPr>
          <w:color w:val="0000FF"/>
          <w:sz w:val="26"/>
          <w:szCs w:val="26"/>
          <w:lang w:val="en-US"/>
        </w:rPr>
        <w:t>="</w:t>
      </w:r>
      <w:r w:rsidRPr="00F72371">
        <w:rPr>
          <w:color w:val="000000"/>
          <w:sz w:val="26"/>
          <w:szCs w:val="26"/>
          <w:lang w:val="en-US"/>
        </w:rPr>
        <w:t>http://schemas.xmlsoap.org/soap/http</w:t>
      </w:r>
      <w:r w:rsidRPr="00F72371">
        <w:rPr>
          <w:color w:val="0000FF"/>
          <w:sz w:val="26"/>
          <w:szCs w:val="26"/>
          <w:lang w:val="en-US"/>
        </w:rPr>
        <w:t>"/&gt;</w:t>
      </w:r>
    </w:p>
    <w:p w14:paraId="7D546C45" w14:textId="77777777" w:rsidR="0095392A" w:rsidRPr="00F72371" w:rsidRDefault="0095392A" w:rsidP="0095392A">
      <w:pPr>
        <w:autoSpaceDE w:val="0"/>
        <w:autoSpaceDN w:val="0"/>
        <w:adjustRightInd w:val="0"/>
        <w:jc w:val="both"/>
        <w:rPr>
          <w:color w:val="000000"/>
          <w:sz w:val="26"/>
          <w:szCs w:val="26"/>
          <w:lang w:val="en-US"/>
        </w:rPr>
      </w:pPr>
      <w:r w:rsidRPr="00F72371">
        <w:rPr>
          <w:color w:val="000000"/>
          <w:sz w:val="26"/>
          <w:szCs w:val="26"/>
          <w:lang w:val="en-US"/>
        </w:rPr>
        <w:tab/>
      </w:r>
      <w:r w:rsidRPr="00F72371">
        <w:rPr>
          <w:color w:val="000000"/>
          <w:sz w:val="26"/>
          <w:szCs w:val="26"/>
          <w:lang w:val="en-US"/>
        </w:rPr>
        <w:tab/>
      </w:r>
      <w:r w:rsidRPr="00F72371">
        <w:rPr>
          <w:color w:val="0000FF"/>
          <w:sz w:val="26"/>
          <w:szCs w:val="26"/>
          <w:lang w:val="en-US"/>
        </w:rPr>
        <w:t>&lt;</w:t>
      </w:r>
      <w:r w:rsidRPr="00F72371">
        <w:rPr>
          <w:color w:val="800000"/>
          <w:sz w:val="26"/>
          <w:szCs w:val="26"/>
          <w:lang w:val="en-US"/>
        </w:rPr>
        <w:t>wsdl</w:t>
      </w:r>
      <w:proofErr w:type="gramStart"/>
      <w:r w:rsidRPr="00F72371">
        <w:rPr>
          <w:color w:val="800000"/>
          <w:sz w:val="26"/>
          <w:szCs w:val="26"/>
          <w:lang w:val="en-US"/>
        </w:rPr>
        <w:t>:operation</w:t>
      </w:r>
      <w:proofErr w:type="gramEnd"/>
      <w:r w:rsidRPr="00F72371">
        <w:rPr>
          <w:color w:val="FF0000"/>
          <w:sz w:val="26"/>
          <w:szCs w:val="26"/>
          <w:lang w:val="en-US"/>
        </w:rPr>
        <w:t xml:space="preserve"> name</w:t>
      </w:r>
      <w:r w:rsidRPr="00F72371">
        <w:rPr>
          <w:color w:val="0000FF"/>
          <w:sz w:val="26"/>
          <w:szCs w:val="26"/>
          <w:lang w:val="en-US"/>
        </w:rPr>
        <w:t>="</w:t>
      </w:r>
      <w:r w:rsidRPr="00F72371">
        <w:rPr>
          <w:color w:val="000000"/>
          <w:sz w:val="26"/>
          <w:szCs w:val="26"/>
          <w:lang w:val="en-US"/>
        </w:rPr>
        <w:t>GISGMPTransferMsg</w:t>
      </w:r>
      <w:r w:rsidRPr="00F72371">
        <w:rPr>
          <w:color w:val="0000FF"/>
          <w:sz w:val="26"/>
          <w:szCs w:val="26"/>
          <w:lang w:val="en-US"/>
        </w:rPr>
        <w:t>"&gt;</w:t>
      </w:r>
    </w:p>
    <w:p w14:paraId="2ACA97B1" w14:textId="77777777" w:rsidR="0095392A" w:rsidRPr="00F72371" w:rsidRDefault="0095392A" w:rsidP="0095392A">
      <w:pPr>
        <w:autoSpaceDE w:val="0"/>
        <w:autoSpaceDN w:val="0"/>
        <w:adjustRightInd w:val="0"/>
        <w:jc w:val="both"/>
        <w:rPr>
          <w:color w:val="000000"/>
          <w:sz w:val="26"/>
          <w:szCs w:val="26"/>
          <w:lang w:val="en-US"/>
        </w:rPr>
      </w:pPr>
      <w:r w:rsidRPr="00F72371">
        <w:rPr>
          <w:color w:val="000000"/>
          <w:sz w:val="26"/>
          <w:szCs w:val="26"/>
          <w:lang w:val="en-US"/>
        </w:rPr>
        <w:tab/>
      </w:r>
      <w:r w:rsidRPr="00F72371">
        <w:rPr>
          <w:color w:val="000000"/>
          <w:sz w:val="26"/>
          <w:szCs w:val="26"/>
          <w:lang w:val="en-US"/>
        </w:rPr>
        <w:tab/>
      </w:r>
      <w:r w:rsidRPr="00F72371">
        <w:rPr>
          <w:color w:val="000000"/>
          <w:sz w:val="26"/>
          <w:szCs w:val="26"/>
          <w:lang w:val="en-US"/>
        </w:rPr>
        <w:tab/>
      </w:r>
      <w:r w:rsidRPr="00F72371">
        <w:rPr>
          <w:color w:val="0000FF"/>
          <w:sz w:val="26"/>
          <w:szCs w:val="26"/>
          <w:lang w:val="en-US"/>
        </w:rPr>
        <w:t>&lt;</w:t>
      </w:r>
      <w:proofErr w:type="gramStart"/>
      <w:r w:rsidRPr="00F72371">
        <w:rPr>
          <w:color w:val="800000"/>
          <w:sz w:val="26"/>
          <w:szCs w:val="26"/>
          <w:lang w:val="en-US"/>
        </w:rPr>
        <w:t>soap:</w:t>
      </w:r>
      <w:proofErr w:type="gramEnd"/>
      <w:r w:rsidRPr="00F72371">
        <w:rPr>
          <w:color w:val="800000"/>
          <w:sz w:val="26"/>
          <w:szCs w:val="26"/>
          <w:lang w:val="en-US"/>
        </w:rPr>
        <w:t>operation</w:t>
      </w:r>
      <w:r w:rsidRPr="00F72371">
        <w:rPr>
          <w:color w:val="FF0000"/>
          <w:sz w:val="26"/>
          <w:szCs w:val="26"/>
          <w:lang w:val="en-US"/>
        </w:rPr>
        <w:t xml:space="preserve"> soapAction</w:t>
      </w:r>
      <w:r w:rsidRPr="00F72371">
        <w:rPr>
          <w:color w:val="0000FF"/>
          <w:sz w:val="26"/>
          <w:szCs w:val="26"/>
          <w:lang w:val="en-US"/>
        </w:rPr>
        <w:t>="</w:t>
      </w:r>
      <w:r w:rsidRPr="00F72371">
        <w:rPr>
          <w:color w:val="000000"/>
          <w:sz w:val="26"/>
          <w:szCs w:val="26"/>
          <w:lang w:val="en-US"/>
        </w:rPr>
        <w:t>http://roskazna.ru/gisgmp/02000000/SmevGISGMPService/GISGMPTransferMsg</w:t>
      </w:r>
      <w:r w:rsidRPr="00F72371">
        <w:rPr>
          <w:color w:val="0000FF"/>
          <w:sz w:val="26"/>
          <w:szCs w:val="26"/>
          <w:lang w:val="en-US"/>
        </w:rPr>
        <w:t>"/&gt;</w:t>
      </w:r>
    </w:p>
    <w:p w14:paraId="392A2842" w14:textId="77777777" w:rsidR="0095392A" w:rsidRPr="00F72371" w:rsidRDefault="0095392A" w:rsidP="0095392A">
      <w:pPr>
        <w:autoSpaceDE w:val="0"/>
        <w:autoSpaceDN w:val="0"/>
        <w:adjustRightInd w:val="0"/>
        <w:jc w:val="both"/>
        <w:rPr>
          <w:color w:val="000000"/>
          <w:sz w:val="26"/>
          <w:szCs w:val="26"/>
          <w:lang w:val="en-US"/>
        </w:rPr>
      </w:pPr>
      <w:r w:rsidRPr="00F72371">
        <w:rPr>
          <w:color w:val="000000"/>
          <w:sz w:val="26"/>
          <w:szCs w:val="26"/>
          <w:lang w:val="en-US"/>
        </w:rPr>
        <w:tab/>
      </w:r>
      <w:r w:rsidRPr="00F72371">
        <w:rPr>
          <w:color w:val="000000"/>
          <w:sz w:val="26"/>
          <w:szCs w:val="26"/>
          <w:lang w:val="en-US"/>
        </w:rPr>
        <w:tab/>
      </w:r>
      <w:r w:rsidRPr="00F72371">
        <w:rPr>
          <w:color w:val="000000"/>
          <w:sz w:val="26"/>
          <w:szCs w:val="26"/>
          <w:lang w:val="en-US"/>
        </w:rPr>
        <w:tab/>
      </w:r>
      <w:r w:rsidRPr="00F72371">
        <w:rPr>
          <w:color w:val="0000FF"/>
          <w:sz w:val="26"/>
          <w:szCs w:val="26"/>
          <w:lang w:val="en-US"/>
        </w:rPr>
        <w:t>&lt;</w:t>
      </w:r>
      <w:proofErr w:type="gramStart"/>
      <w:r w:rsidRPr="00F72371">
        <w:rPr>
          <w:color w:val="800000"/>
          <w:sz w:val="26"/>
          <w:szCs w:val="26"/>
          <w:lang w:val="en-US"/>
        </w:rPr>
        <w:t>wsdl:</w:t>
      </w:r>
      <w:proofErr w:type="gramEnd"/>
      <w:r w:rsidRPr="00F72371">
        <w:rPr>
          <w:color w:val="800000"/>
          <w:sz w:val="26"/>
          <w:szCs w:val="26"/>
          <w:lang w:val="en-US"/>
        </w:rPr>
        <w:t>input</w:t>
      </w:r>
      <w:r w:rsidRPr="00F72371">
        <w:rPr>
          <w:color w:val="0000FF"/>
          <w:sz w:val="26"/>
          <w:szCs w:val="26"/>
          <w:lang w:val="en-US"/>
        </w:rPr>
        <w:t>&gt;</w:t>
      </w:r>
    </w:p>
    <w:p w14:paraId="21574658" w14:textId="77777777" w:rsidR="0095392A" w:rsidRPr="00F72371" w:rsidRDefault="0095392A" w:rsidP="0095392A">
      <w:pPr>
        <w:autoSpaceDE w:val="0"/>
        <w:autoSpaceDN w:val="0"/>
        <w:adjustRightInd w:val="0"/>
        <w:jc w:val="both"/>
        <w:rPr>
          <w:color w:val="000000"/>
          <w:sz w:val="26"/>
          <w:szCs w:val="26"/>
          <w:lang w:val="en-US"/>
        </w:rPr>
      </w:pPr>
      <w:r w:rsidRPr="00F72371">
        <w:rPr>
          <w:color w:val="000000"/>
          <w:sz w:val="26"/>
          <w:szCs w:val="26"/>
          <w:lang w:val="en-US"/>
        </w:rPr>
        <w:tab/>
      </w:r>
      <w:r w:rsidRPr="00F72371">
        <w:rPr>
          <w:color w:val="000000"/>
          <w:sz w:val="26"/>
          <w:szCs w:val="26"/>
          <w:lang w:val="en-US"/>
        </w:rPr>
        <w:tab/>
      </w:r>
      <w:r w:rsidRPr="00F72371">
        <w:rPr>
          <w:color w:val="000000"/>
          <w:sz w:val="26"/>
          <w:szCs w:val="26"/>
          <w:lang w:val="en-US"/>
        </w:rPr>
        <w:tab/>
      </w:r>
      <w:r w:rsidRPr="00F72371">
        <w:rPr>
          <w:color w:val="000000"/>
          <w:sz w:val="26"/>
          <w:szCs w:val="26"/>
          <w:lang w:val="en-US"/>
        </w:rPr>
        <w:tab/>
      </w:r>
      <w:r w:rsidRPr="00F72371">
        <w:rPr>
          <w:color w:val="0000FF"/>
          <w:sz w:val="26"/>
          <w:szCs w:val="26"/>
          <w:lang w:val="en-US"/>
        </w:rPr>
        <w:t>&lt;</w:t>
      </w:r>
      <w:r w:rsidRPr="00F72371">
        <w:rPr>
          <w:color w:val="800000"/>
          <w:sz w:val="26"/>
          <w:szCs w:val="26"/>
          <w:lang w:val="en-US"/>
        </w:rPr>
        <w:t>soap</w:t>
      </w:r>
      <w:proofErr w:type="gramStart"/>
      <w:r w:rsidRPr="00F72371">
        <w:rPr>
          <w:color w:val="800000"/>
          <w:sz w:val="26"/>
          <w:szCs w:val="26"/>
          <w:lang w:val="en-US"/>
        </w:rPr>
        <w:t>:body</w:t>
      </w:r>
      <w:proofErr w:type="gramEnd"/>
      <w:r w:rsidRPr="00F72371">
        <w:rPr>
          <w:color w:val="FF0000"/>
          <w:sz w:val="26"/>
          <w:szCs w:val="26"/>
          <w:lang w:val="en-US"/>
        </w:rPr>
        <w:t xml:space="preserve"> use</w:t>
      </w:r>
      <w:r w:rsidRPr="00F72371">
        <w:rPr>
          <w:color w:val="0000FF"/>
          <w:sz w:val="26"/>
          <w:szCs w:val="26"/>
          <w:lang w:val="en-US"/>
        </w:rPr>
        <w:t>="</w:t>
      </w:r>
      <w:r w:rsidRPr="00F72371">
        <w:rPr>
          <w:color w:val="000000"/>
          <w:sz w:val="26"/>
          <w:szCs w:val="26"/>
          <w:lang w:val="en-US"/>
        </w:rPr>
        <w:t>literal</w:t>
      </w:r>
      <w:r w:rsidRPr="00F72371">
        <w:rPr>
          <w:color w:val="0000FF"/>
          <w:sz w:val="26"/>
          <w:szCs w:val="26"/>
          <w:lang w:val="en-US"/>
        </w:rPr>
        <w:t>"/&gt;</w:t>
      </w:r>
    </w:p>
    <w:p w14:paraId="2C3253B2" w14:textId="77777777" w:rsidR="0095392A" w:rsidRPr="00F72371" w:rsidRDefault="0095392A" w:rsidP="0095392A">
      <w:pPr>
        <w:autoSpaceDE w:val="0"/>
        <w:autoSpaceDN w:val="0"/>
        <w:adjustRightInd w:val="0"/>
        <w:jc w:val="both"/>
        <w:rPr>
          <w:color w:val="000000"/>
          <w:sz w:val="26"/>
          <w:szCs w:val="26"/>
          <w:lang w:val="en-US"/>
        </w:rPr>
      </w:pPr>
      <w:r w:rsidRPr="00F72371">
        <w:rPr>
          <w:color w:val="000000"/>
          <w:sz w:val="26"/>
          <w:szCs w:val="26"/>
          <w:lang w:val="en-US"/>
        </w:rPr>
        <w:tab/>
      </w:r>
      <w:r w:rsidRPr="00F72371">
        <w:rPr>
          <w:color w:val="000000"/>
          <w:sz w:val="26"/>
          <w:szCs w:val="26"/>
          <w:lang w:val="en-US"/>
        </w:rPr>
        <w:tab/>
      </w:r>
      <w:r w:rsidRPr="00F72371">
        <w:rPr>
          <w:color w:val="000000"/>
          <w:sz w:val="26"/>
          <w:szCs w:val="26"/>
          <w:lang w:val="en-US"/>
        </w:rPr>
        <w:tab/>
      </w:r>
      <w:r w:rsidRPr="00F72371">
        <w:rPr>
          <w:color w:val="0000FF"/>
          <w:sz w:val="26"/>
          <w:szCs w:val="26"/>
          <w:lang w:val="en-US"/>
        </w:rPr>
        <w:t>&lt;/</w:t>
      </w:r>
      <w:r w:rsidRPr="00F72371">
        <w:rPr>
          <w:color w:val="800000"/>
          <w:sz w:val="26"/>
          <w:szCs w:val="26"/>
          <w:lang w:val="en-US"/>
        </w:rPr>
        <w:t>wsdl</w:t>
      </w:r>
      <w:proofErr w:type="gramStart"/>
      <w:r w:rsidRPr="00F72371">
        <w:rPr>
          <w:color w:val="800000"/>
          <w:sz w:val="26"/>
          <w:szCs w:val="26"/>
          <w:lang w:val="en-US"/>
        </w:rPr>
        <w:t>:input</w:t>
      </w:r>
      <w:proofErr w:type="gramEnd"/>
      <w:r w:rsidRPr="00F72371">
        <w:rPr>
          <w:color w:val="0000FF"/>
          <w:sz w:val="26"/>
          <w:szCs w:val="26"/>
          <w:lang w:val="en-US"/>
        </w:rPr>
        <w:t>&gt;</w:t>
      </w:r>
    </w:p>
    <w:p w14:paraId="21C19035" w14:textId="77777777" w:rsidR="0095392A" w:rsidRPr="00F72371" w:rsidRDefault="0095392A" w:rsidP="0095392A">
      <w:pPr>
        <w:autoSpaceDE w:val="0"/>
        <w:autoSpaceDN w:val="0"/>
        <w:adjustRightInd w:val="0"/>
        <w:jc w:val="both"/>
        <w:rPr>
          <w:color w:val="000000"/>
          <w:sz w:val="26"/>
          <w:szCs w:val="26"/>
          <w:lang w:val="en-US"/>
        </w:rPr>
      </w:pPr>
      <w:r w:rsidRPr="00F72371">
        <w:rPr>
          <w:color w:val="000000"/>
          <w:sz w:val="26"/>
          <w:szCs w:val="26"/>
          <w:lang w:val="en-US"/>
        </w:rPr>
        <w:tab/>
      </w:r>
      <w:r w:rsidRPr="00F72371">
        <w:rPr>
          <w:color w:val="000000"/>
          <w:sz w:val="26"/>
          <w:szCs w:val="26"/>
          <w:lang w:val="en-US"/>
        </w:rPr>
        <w:tab/>
      </w:r>
      <w:r w:rsidRPr="00F72371">
        <w:rPr>
          <w:color w:val="000000"/>
          <w:sz w:val="26"/>
          <w:szCs w:val="26"/>
          <w:lang w:val="en-US"/>
        </w:rPr>
        <w:tab/>
      </w:r>
      <w:r w:rsidRPr="00F72371">
        <w:rPr>
          <w:color w:val="0000FF"/>
          <w:sz w:val="26"/>
          <w:szCs w:val="26"/>
          <w:lang w:val="en-US"/>
        </w:rPr>
        <w:t>&lt;</w:t>
      </w:r>
      <w:proofErr w:type="gramStart"/>
      <w:r w:rsidRPr="00F72371">
        <w:rPr>
          <w:color w:val="800000"/>
          <w:sz w:val="26"/>
          <w:szCs w:val="26"/>
          <w:lang w:val="en-US"/>
        </w:rPr>
        <w:t>wsdl:</w:t>
      </w:r>
      <w:proofErr w:type="gramEnd"/>
      <w:r w:rsidRPr="00F72371">
        <w:rPr>
          <w:color w:val="800000"/>
          <w:sz w:val="26"/>
          <w:szCs w:val="26"/>
          <w:lang w:val="en-US"/>
        </w:rPr>
        <w:t>output</w:t>
      </w:r>
      <w:r w:rsidRPr="00F72371">
        <w:rPr>
          <w:color w:val="0000FF"/>
          <w:sz w:val="26"/>
          <w:szCs w:val="26"/>
          <w:lang w:val="en-US"/>
        </w:rPr>
        <w:t>&gt;</w:t>
      </w:r>
    </w:p>
    <w:p w14:paraId="19C6121B" w14:textId="77777777" w:rsidR="0095392A" w:rsidRPr="00F72371" w:rsidRDefault="0095392A" w:rsidP="0095392A">
      <w:pPr>
        <w:autoSpaceDE w:val="0"/>
        <w:autoSpaceDN w:val="0"/>
        <w:adjustRightInd w:val="0"/>
        <w:jc w:val="both"/>
        <w:rPr>
          <w:color w:val="000000"/>
          <w:sz w:val="26"/>
          <w:szCs w:val="26"/>
          <w:lang w:val="en-US"/>
        </w:rPr>
      </w:pPr>
      <w:r w:rsidRPr="00F72371">
        <w:rPr>
          <w:color w:val="000000"/>
          <w:sz w:val="26"/>
          <w:szCs w:val="26"/>
          <w:lang w:val="en-US"/>
        </w:rPr>
        <w:tab/>
      </w:r>
      <w:r w:rsidRPr="00F72371">
        <w:rPr>
          <w:color w:val="000000"/>
          <w:sz w:val="26"/>
          <w:szCs w:val="26"/>
          <w:lang w:val="en-US"/>
        </w:rPr>
        <w:tab/>
      </w:r>
      <w:r w:rsidRPr="00F72371">
        <w:rPr>
          <w:color w:val="000000"/>
          <w:sz w:val="26"/>
          <w:szCs w:val="26"/>
          <w:lang w:val="en-US"/>
        </w:rPr>
        <w:tab/>
      </w:r>
      <w:r w:rsidRPr="00F72371">
        <w:rPr>
          <w:color w:val="000000"/>
          <w:sz w:val="26"/>
          <w:szCs w:val="26"/>
          <w:lang w:val="en-US"/>
        </w:rPr>
        <w:tab/>
      </w:r>
      <w:r w:rsidRPr="00F72371">
        <w:rPr>
          <w:color w:val="0000FF"/>
          <w:sz w:val="26"/>
          <w:szCs w:val="26"/>
          <w:lang w:val="en-US"/>
        </w:rPr>
        <w:t>&lt;</w:t>
      </w:r>
      <w:r w:rsidRPr="00F72371">
        <w:rPr>
          <w:color w:val="800000"/>
          <w:sz w:val="26"/>
          <w:szCs w:val="26"/>
          <w:lang w:val="en-US"/>
        </w:rPr>
        <w:t>soap</w:t>
      </w:r>
      <w:proofErr w:type="gramStart"/>
      <w:r w:rsidRPr="00F72371">
        <w:rPr>
          <w:color w:val="800000"/>
          <w:sz w:val="26"/>
          <w:szCs w:val="26"/>
          <w:lang w:val="en-US"/>
        </w:rPr>
        <w:t>:body</w:t>
      </w:r>
      <w:proofErr w:type="gramEnd"/>
      <w:r w:rsidRPr="00F72371">
        <w:rPr>
          <w:color w:val="FF0000"/>
          <w:sz w:val="26"/>
          <w:szCs w:val="26"/>
          <w:lang w:val="en-US"/>
        </w:rPr>
        <w:t xml:space="preserve"> use</w:t>
      </w:r>
      <w:r w:rsidRPr="00F72371">
        <w:rPr>
          <w:color w:val="0000FF"/>
          <w:sz w:val="26"/>
          <w:szCs w:val="26"/>
          <w:lang w:val="en-US"/>
        </w:rPr>
        <w:t>="</w:t>
      </w:r>
      <w:r w:rsidRPr="00F72371">
        <w:rPr>
          <w:color w:val="000000"/>
          <w:sz w:val="26"/>
          <w:szCs w:val="26"/>
          <w:lang w:val="en-US"/>
        </w:rPr>
        <w:t>literal</w:t>
      </w:r>
      <w:r w:rsidRPr="00F72371">
        <w:rPr>
          <w:color w:val="0000FF"/>
          <w:sz w:val="26"/>
          <w:szCs w:val="26"/>
          <w:lang w:val="en-US"/>
        </w:rPr>
        <w:t>"/&gt;</w:t>
      </w:r>
    </w:p>
    <w:p w14:paraId="5EB148E8" w14:textId="77777777" w:rsidR="0095392A" w:rsidRPr="00F72371" w:rsidRDefault="0095392A" w:rsidP="0095392A">
      <w:pPr>
        <w:autoSpaceDE w:val="0"/>
        <w:autoSpaceDN w:val="0"/>
        <w:adjustRightInd w:val="0"/>
        <w:jc w:val="both"/>
        <w:rPr>
          <w:color w:val="000000"/>
          <w:sz w:val="26"/>
          <w:szCs w:val="26"/>
          <w:lang w:val="en-US"/>
        </w:rPr>
      </w:pPr>
      <w:r w:rsidRPr="00F72371">
        <w:rPr>
          <w:color w:val="000000"/>
          <w:sz w:val="26"/>
          <w:szCs w:val="26"/>
          <w:lang w:val="en-US"/>
        </w:rPr>
        <w:tab/>
      </w:r>
      <w:r w:rsidRPr="00F72371">
        <w:rPr>
          <w:color w:val="000000"/>
          <w:sz w:val="26"/>
          <w:szCs w:val="26"/>
          <w:lang w:val="en-US"/>
        </w:rPr>
        <w:tab/>
      </w:r>
      <w:r w:rsidRPr="00F72371">
        <w:rPr>
          <w:color w:val="000000"/>
          <w:sz w:val="26"/>
          <w:szCs w:val="26"/>
          <w:lang w:val="en-US"/>
        </w:rPr>
        <w:tab/>
      </w:r>
      <w:r w:rsidRPr="00F72371">
        <w:rPr>
          <w:color w:val="0000FF"/>
          <w:sz w:val="26"/>
          <w:szCs w:val="26"/>
          <w:lang w:val="en-US"/>
        </w:rPr>
        <w:t>&lt;/</w:t>
      </w:r>
      <w:r w:rsidRPr="00F72371">
        <w:rPr>
          <w:color w:val="800000"/>
          <w:sz w:val="26"/>
          <w:szCs w:val="26"/>
          <w:lang w:val="en-US"/>
        </w:rPr>
        <w:t>wsdl</w:t>
      </w:r>
      <w:proofErr w:type="gramStart"/>
      <w:r w:rsidRPr="00F72371">
        <w:rPr>
          <w:color w:val="800000"/>
          <w:sz w:val="26"/>
          <w:szCs w:val="26"/>
          <w:lang w:val="en-US"/>
        </w:rPr>
        <w:t>:output</w:t>
      </w:r>
      <w:proofErr w:type="gramEnd"/>
      <w:r w:rsidRPr="00F72371">
        <w:rPr>
          <w:color w:val="0000FF"/>
          <w:sz w:val="26"/>
          <w:szCs w:val="26"/>
          <w:lang w:val="en-US"/>
        </w:rPr>
        <w:t>&gt;</w:t>
      </w:r>
    </w:p>
    <w:p w14:paraId="5246E7D6" w14:textId="77777777" w:rsidR="0095392A" w:rsidRPr="00F72371" w:rsidRDefault="0095392A" w:rsidP="0095392A">
      <w:pPr>
        <w:autoSpaceDE w:val="0"/>
        <w:autoSpaceDN w:val="0"/>
        <w:adjustRightInd w:val="0"/>
        <w:jc w:val="both"/>
        <w:rPr>
          <w:color w:val="000000"/>
          <w:sz w:val="26"/>
          <w:szCs w:val="26"/>
          <w:lang w:val="en-US"/>
        </w:rPr>
      </w:pPr>
      <w:r w:rsidRPr="00F72371">
        <w:rPr>
          <w:color w:val="000000"/>
          <w:sz w:val="26"/>
          <w:szCs w:val="26"/>
          <w:lang w:val="en-US"/>
        </w:rPr>
        <w:tab/>
      </w:r>
      <w:r w:rsidRPr="00F72371">
        <w:rPr>
          <w:color w:val="000000"/>
          <w:sz w:val="26"/>
          <w:szCs w:val="26"/>
          <w:lang w:val="en-US"/>
        </w:rPr>
        <w:tab/>
      </w:r>
      <w:r w:rsidRPr="00F72371">
        <w:rPr>
          <w:color w:val="0000FF"/>
          <w:sz w:val="26"/>
          <w:szCs w:val="26"/>
          <w:lang w:val="en-US"/>
        </w:rPr>
        <w:t>&lt;/</w:t>
      </w:r>
      <w:r w:rsidRPr="00F72371">
        <w:rPr>
          <w:color w:val="800000"/>
          <w:sz w:val="26"/>
          <w:szCs w:val="26"/>
          <w:lang w:val="en-US"/>
        </w:rPr>
        <w:t>wsdl</w:t>
      </w:r>
      <w:proofErr w:type="gramStart"/>
      <w:r w:rsidRPr="00F72371">
        <w:rPr>
          <w:color w:val="800000"/>
          <w:sz w:val="26"/>
          <w:szCs w:val="26"/>
          <w:lang w:val="en-US"/>
        </w:rPr>
        <w:t>:operation</w:t>
      </w:r>
      <w:proofErr w:type="gramEnd"/>
      <w:r w:rsidRPr="00F72371">
        <w:rPr>
          <w:color w:val="0000FF"/>
          <w:sz w:val="26"/>
          <w:szCs w:val="26"/>
          <w:lang w:val="en-US"/>
        </w:rPr>
        <w:t>&gt;</w:t>
      </w:r>
    </w:p>
    <w:p w14:paraId="0538EABE" w14:textId="77777777" w:rsidR="0095392A" w:rsidRPr="00F72371" w:rsidRDefault="0095392A" w:rsidP="0095392A">
      <w:pPr>
        <w:autoSpaceDE w:val="0"/>
        <w:autoSpaceDN w:val="0"/>
        <w:adjustRightInd w:val="0"/>
        <w:jc w:val="both"/>
        <w:rPr>
          <w:color w:val="000000"/>
          <w:sz w:val="26"/>
          <w:szCs w:val="26"/>
          <w:lang w:val="en-US"/>
        </w:rPr>
      </w:pPr>
      <w:r w:rsidRPr="00F72371">
        <w:rPr>
          <w:color w:val="000000"/>
          <w:sz w:val="26"/>
          <w:szCs w:val="26"/>
          <w:lang w:val="en-US"/>
        </w:rPr>
        <w:tab/>
      </w:r>
      <w:r w:rsidRPr="00F72371">
        <w:rPr>
          <w:color w:val="0000FF"/>
          <w:sz w:val="26"/>
          <w:szCs w:val="26"/>
          <w:lang w:val="en-US"/>
        </w:rPr>
        <w:t>&lt;/</w:t>
      </w:r>
      <w:r w:rsidRPr="00F72371">
        <w:rPr>
          <w:color w:val="800000"/>
          <w:sz w:val="26"/>
          <w:szCs w:val="26"/>
          <w:lang w:val="en-US"/>
        </w:rPr>
        <w:t>wsdl</w:t>
      </w:r>
      <w:proofErr w:type="gramStart"/>
      <w:r w:rsidRPr="00F72371">
        <w:rPr>
          <w:color w:val="800000"/>
          <w:sz w:val="26"/>
          <w:szCs w:val="26"/>
          <w:lang w:val="en-US"/>
        </w:rPr>
        <w:t>:binding</w:t>
      </w:r>
      <w:proofErr w:type="gramEnd"/>
      <w:r w:rsidRPr="00F72371">
        <w:rPr>
          <w:color w:val="0000FF"/>
          <w:sz w:val="26"/>
          <w:szCs w:val="26"/>
          <w:lang w:val="en-US"/>
        </w:rPr>
        <w:t>&gt;</w:t>
      </w:r>
    </w:p>
    <w:p w14:paraId="73922102" w14:textId="77777777" w:rsidR="0095392A" w:rsidRPr="00F72371" w:rsidRDefault="0095392A" w:rsidP="0095392A">
      <w:pPr>
        <w:autoSpaceDE w:val="0"/>
        <w:autoSpaceDN w:val="0"/>
        <w:adjustRightInd w:val="0"/>
        <w:jc w:val="both"/>
        <w:rPr>
          <w:color w:val="000000"/>
          <w:sz w:val="26"/>
          <w:szCs w:val="26"/>
          <w:lang w:val="en-US"/>
        </w:rPr>
      </w:pPr>
      <w:r w:rsidRPr="00F72371">
        <w:rPr>
          <w:color w:val="000000"/>
          <w:sz w:val="26"/>
          <w:szCs w:val="26"/>
          <w:lang w:val="en-US"/>
        </w:rPr>
        <w:tab/>
      </w:r>
      <w:r w:rsidRPr="00F72371">
        <w:rPr>
          <w:color w:val="0000FF"/>
          <w:sz w:val="26"/>
          <w:szCs w:val="26"/>
          <w:lang w:val="en-US"/>
        </w:rPr>
        <w:t>&lt;</w:t>
      </w:r>
      <w:r w:rsidRPr="00F72371">
        <w:rPr>
          <w:color w:val="800000"/>
          <w:sz w:val="26"/>
          <w:szCs w:val="26"/>
          <w:lang w:val="en-US"/>
        </w:rPr>
        <w:t>wsdl</w:t>
      </w:r>
      <w:proofErr w:type="gramStart"/>
      <w:r w:rsidRPr="00F72371">
        <w:rPr>
          <w:color w:val="800000"/>
          <w:sz w:val="26"/>
          <w:szCs w:val="26"/>
          <w:lang w:val="en-US"/>
        </w:rPr>
        <w:t>:service</w:t>
      </w:r>
      <w:proofErr w:type="gramEnd"/>
      <w:r w:rsidRPr="00F72371">
        <w:rPr>
          <w:color w:val="FF0000"/>
          <w:sz w:val="26"/>
          <w:szCs w:val="26"/>
          <w:lang w:val="en-US"/>
        </w:rPr>
        <w:t xml:space="preserve"> name</w:t>
      </w:r>
      <w:r w:rsidRPr="00F72371">
        <w:rPr>
          <w:color w:val="0000FF"/>
          <w:sz w:val="26"/>
          <w:szCs w:val="26"/>
          <w:lang w:val="en-US"/>
        </w:rPr>
        <w:t>="</w:t>
      </w:r>
      <w:r w:rsidRPr="00F72371">
        <w:rPr>
          <w:color w:val="000000"/>
          <w:sz w:val="26"/>
          <w:szCs w:val="26"/>
          <w:lang w:val="en-US"/>
        </w:rPr>
        <w:t>SmevGISGMPService</w:t>
      </w:r>
      <w:r w:rsidRPr="00F72371">
        <w:rPr>
          <w:color w:val="0000FF"/>
          <w:sz w:val="26"/>
          <w:szCs w:val="26"/>
          <w:lang w:val="en-US"/>
        </w:rPr>
        <w:t>"&gt;</w:t>
      </w:r>
    </w:p>
    <w:p w14:paraId="48094D73" w14:textId="77777777" w:rsidR="0095392A" w:rsidRPr="00F72371" w:rsidRDefault="0095392A" w:rsidP="0095392A">
      <w:pPr>
        <w:autoSpaceDE w:val="0"/>
        <w:autoSpaceDN w:val="0"/>
        <w:adjustRightInd w:val="0"/>
        <w:jc w:val="both"/>
        <w:rPr>
          <w:color w:val="000000"/>
          <w:sz w:val="26"/>
          <w:szCs w:val="26"/>
          <w:lang w:val="en-US"/>
        </w:rPr>
      </w:pPr>
      <w:r w:rsidRPr="00F72371">
        <w:rPr>
          <w:color w:val="000000"/>
          <w:sz w:val="26"/>
          <w:szCs w:val="26"/>
          <w:lang w:val="en-US"/>
        </w:rPr>
        <w:tab/>
      </w:r>
      <w:r w:rsidRPr="00F72371">
        <w:rPr>
          <w:color w:val="000000"/>
          <w:sz w:val="26"/>
          <w:szCs w:val="26"/>
          <w:lang w:val="en-US"/>
        </w:rPr>
        <w:tab/>
      </w:r>
      <w:r w:rsidRPr="00F72371">
        <w:rPr>
          <w:color w:val="0000FF"/>
          <w:sz w:val="26"/>
          <w:szCs w:val="26"/>
          <w:lang w:val="en-US"/>
        </w:rPr>
        <w:t>&lt;</w:t>
      </w:r>
      <w:r w:rsidRPr="00F72371">
        <w:rPr>
          <w:color w:val="800000"/>
          <w:sz w:val="26"/>
          <w:szCs w:val="26"/>
          <w:lang w:val="en-US"/>
        </w:rPr>
        <w:t>wsdl</w:t>
      </w:r>
      <w:proofErr w:type="gramStart"/>
      <w:r w:rsidRPr="00F72371">
        <w:rPr>
          <w:color w:val="800000"/>
          <w:sz w:val="26"/>
          <w:szCs w:val="26"/>
          <w:lang w:val="en-US"/>
        </w:rPr>
        <w:t>:port</w:t>
      </w:r>
      <w:proofErr w:type="gramEnd"/>
      <w:r w:rsidRPr="00F72371">
        <w:rPr>
          <w:color w:val="FF0000"/>
          <w:sz w:val="26"/>
          <w:szCs w:val="26"/>
          <w:lang w:val="en-US"/>
        </w:rPr>
        <w:t xml:space="preserve"> name</w:t>
      </w:r>
      <w:r w:rsidRPr="00F72371">
        <w:rPr>
          <w:color w:val="0000FF"/>
          <w:sz w:val="26"/>
          <w:szCs w:val="26"/>
          <w:lang w:val="en-US"/>
        </w:rPr>
        <w:t>="</w:t>
      </w:r>
      <w:r w:rsidRPr="00F72371">
        <w:rPr>
          <w:color w:val="000000"/>
          <w:sz w:val="26"/>
          <w:szCs w:val="26"/>
          <w:lang w:val="en-US"/>
        </w:rPr>
        <w:t>SmevGISGMPServiceSOAP</w:t>
      </w:r>
      <w:r w:rsidRPr="00F72371">
        <w:rPr>
          <w:color w:val="0000FF"/>
          <w:sz w:val="26"/>
          <w:szCs w:val="26"/>
          <w:lang w:val="en-US"/>
        </w:rPr>
        <w:t>"</w:t>
      </w:r>
      <w:r w:rsidRPr="00F72371">
        <w:rPr>
          <w:color w:val="FF0000"/>
          <w:sz w:val="26"/>
          <w:szCs w:val="26"/>
          <w:lang w:val="en-US"/>
        </w:rPr>
        <w:t xml:space="preserve"> binding</w:t>
      </w:r>
      <w:r w:rsidRPr="00F72371">
        <w:rPr>
          <w:color w:val="0000FF"/>
          <w:sz w:val="26"/>
          <w:szCs w:val="26"/>
          <w:lang w:val="en-US"/>
        </w:rPr>
        <w:t>="</w:t>
      </w:r>
      <w:r w:rsidRPr="00F72371">
        <w:rPr>
          <w:color w:val="000000"/>
          <w:sz w:val="26"/>
          <w:szCs w:val="26"/>
          <w:lang w:val="en-US"/>
        </w:rPr>
        <w:t>unifo:SmevGISGMPServiceSOAP</w:t>
      </w:r>
      <w:r w:rsidRPr="00F72371">
        <w:rPr>
          <w:color w:val="0000FF"/>
          <w:sz w:val="26"/>
          <w:szCs w:val="26"/>
          <w:lang w:val="en-US"/>
        </w:rPr>
        <w:t>"&gt;</w:t>
      </w:r>
    </w:p>
    <w:p w14:paraId="27ED1B35" w14:textId="77777777" w:rsidR="0095392A" w:rsidRPr="00F72371" w:rsidRDefault="0095392A" w:rsidP="0095392A">
      <w:pPr>
        <w:autoSpaceDE w:val="0"/>
        <w:autoSpaceDN w:val="0"/>
        <w:adjustRightInd w:val="0"/>
        <w:jc w:val="both"/>
        <w:rPr>
          <w:color w:val="000000"/>
          <w:sz w:val="26"/>
          <w:szCs w:val="26"/>
          <w:lang w:val="en-US"/>
        </w:rPr>
      </w:pPr>
      <w:r w:rsidRPr="00F72371">
        <w:rPr>
          <w:color w:val="000000"/>
          <w:sz w:val="26"/>
          <w:szCs w:val="26"/>
          <w:lang w:val="en-US"/>
        </w:rPr>
        <w:tab/>
      </w:r>
      <w:r w:rsidRPr="00F72371">
        <w:rPr>
          <w:color w:val="000000"/>
          <w:sz w:val="26"/>
          <w:szCs w:val="26"/>
          <w:lang w:val="en-US"/>
        </w:rPr>
        <w:tab/>
      </w:r>
      <w:r w:rsidRPr="00F72371">
        <w:rPr>
          <w:color w:val="000000"/>
          <w:sz w:val="26"/>
          <w:szCs w:val="26"/>
          <w:lang w:val="en-US"/>
        </w:rPr>
        <w:tab/>
      </w:r>
      <w:r w:rsidRPr="00F72371">
        <w:rPr>
          <w:color w:val="0000FF"/>
          <w:sz w:val="26"/>
          <w:szCs w:val="26"/>
          <w:lang w:val="en-US"/>
        </w:rPr>
        <w:t>&lt;</w:t>
      </w:r>
      <w:proofErr w:type="gramStart"/>
      <w:r w:rsidRPr="00F72371">
        <w:rPr>
          <w:color w:val="800000"/>
          <w:sz w:val="26"/>
          <w:szCs w:val="26"/>
          <w:lang w:val="en-US"/>
        </w:rPr>
        <w:t>soap:</w:t>
      </w:r>
      <w:proofErr w:type="gramEnd"/>
      <w:r w:rsidRPr="00F72371">
        <w:rPr>
          <w:color w:val="800000"/>
          <w:sz w:val="26"/>
          <w:szCs w:val="26"/>
          <w:lang w:val="en-US"/>
        </w:rPr>
        <w:t>address</w:t>
      </w:r>
      <w:r w:rsidRPr="00F72371">
        <w:rPr>
          <w:color w:val="FF0000"/>
          <w:sz w:val="26"/>
          <w:szCs w:val="26"/>
          <w:lang w:val="en-US"/>
        </w:rPr>
        <w:t xml:space="preserve"> location</w:t>
      </w:r>
      <w:r w:rsidRPr="00F72371">
        <w:rPr>
          <w:color w:val="0000FF"/>
          <w:sz w:val="26"/>
          <w:szCs w:val="26"/>
          <w:lang w:val="en-US"/>
        </w:rPr>
        <w:t>="</w:t>
      </w:r>
      <w:r w:rsidRPr="00F72371">
        <w:rPr>
          <w:color w:val="000000"/>
          <w:sz w:val="26"/>
          <w:szCs w:val="26"/>
          <w:lang w:val="en-US"/>
        </w:rPr>
        <w:t>http://roskazna.ru/gisgmp/02000000/</w:t>
      </w:r>
      <w:r w:rsidRPr="00F72371">
        <w:rPr>
          <w:color w:val="0000FF"/>
          <w:sz w:val="26"/>
          <w:szCs w:val="26"/>
          <w:lang w:val="en-US"/>
        </w:rPr>
        <w:t>"/&gt;</w:t>
      </w:r>
    </w:p>
    <w:p w14:paraId="4E397F58" w14:textId="77777777" w:rsidR="0095392A" w:rsidRPr="00F72371" w:rsidRDefault="0095392A" w:rsidP="0095392A">
      <w:pPr>
        <w:autoSpaceDE w:val="0"/>
        <w:autoSpaceDN w:val="0"/>
        <w:adjustRightInd w:val="0"/>
        <w:jc w:val="both"/>
        <w:rPr>
          <w:color w:val="000000"/>
          <w:sz w:val="26"/>
          <w:szCs w:val="26"/>
          <w:lang w:val="en-US"/>
        </w:rPr>
      </w:pPr>
      <w:r w:rsidRPr="00F72371">
        <w:rPr>
          <w:color w:val="000000"/>
          <w:sz w:val="26"/>
          <w:szCs w:val="26"/>
          <w:lang w:val="en-US"/>
        </w:rPr>
        <w:tab/>
      </w:r>
      <w:r w:rsidRPr="00F72371">
        <w:rPr>
          <w:color w:val="000000"/>
          <w:sz w:val="26"/>
          <w:szCs w:val="26"/>
          <w:lang w:val="en-US"/>
        </w:rPr>
        <w:tab/>
      </w:r>
      <w:r w:rsidRPr="00F72371">
        <w:rPr>
          <w:color w:val="0000FF"/>
          <w:sz w:val="26"/>
          <w:szCs w:val="26"/>
          <w:lang w:val="en-US"/>
        </w:rPr>
        <w:t>&lt;/</w:t>
      </w:r>
      <w:r w:rsidRPr="00F72371">
        <w:rPr>
          <w:color w:val="800000"/>
          <w:sz w:val="26"/>
          <w:szCs w:val="26"/>
          <w:lang w:val="en-US"/>
        </w:rPr>
        <w:t>wsdl</w:t>
      </w:r>
      <w:proofErr w:type="gramStart"/>
      <w:r w:rsidRPr="00F72371">
        <w:rPr>
          <w:color w:val="800000"/>
          <w:sz w:val="26"/>
          <w:szCs w:val="26"/>
          <w:lang w:val="en-US"/>
        </w:rPr>
        <w:t>:port</w:t>
      </w:r>
      <w:proofErr w:type="gramEnd"/>
      <w:r w:rsidRPr="00F72371">
        <w:rPr>
          <w:color w:val="0000FF"/>
          <w:sz w:val="26"/>
          <w:szCs w:val="26"/>
          <w:lang w:val="en-US"/>
        </w:rPr>
        <w:t>&gt;</w:t>
      </w:r>
    </w:p>
    <w:p w14:paraId="0ED72A90" w14:textId="77777777" w:rsidR="0095392A" w:rsidRPr="00F72371" w:rsidRDefault="0095392A" w:rsidP="0095392A">
      <w:pPr>
        <w:autoSpaceDE w:val="0"/>
        <w:autoSpaceDN w:val="0"/>
        <w:adjustRightInd w:val="0"/>
        <w:jc w:val="both"/>
        <w:rPr>
          <w:color w:val="000000"/>
          <w:sz w:val="26"/>
          <w:szCs w:val="26"/>
          <w:lang w:val="en-US"/>
        </w:rPr>
      </w:pPr>
      <w:r w:rsidRPr="00F72371">
        <w:rPr>
          <w:color w:val="000000"/>
          <w:sz w:val="26"/>
          <w:szCs w:val="26"/>
          <w:lang w:val="en-US"/>
        </w:rPr>
        <w:tab/>
      </w:r>
      <w:r w:rsidRPr="00F72371">
        <w:rPr>
          <w:color w:val="0000FF"/>
          <w:sz w:val="26"/>
          <w:szCs w:val="26"/>
          <w:lang w:val="en-US"/>
        </w:rPr>
        <w:t>&lt;/</w:t>
      </w:r>
      <w:r w:rsidRPr="00F72371">
        <w:rPr>
          <w:color w:val="800000"/>
          <w:sz w:val="26"/>
          <w:szCs w:val="26"/>
          <w:lang w:val="en-US"/>
        </w:rPr>
        <w:t>wsdl</w:t>
      </w:r>
      <w:proofErr w:type="gramStart"/>
      <w:r w:rsidRPr="00F72371">
        <w:rPr>
          <w:color w:val="800000"/>
          <w:sz w:val="26"/>
          <w:szCs w:val="26"/>
          <w:lang w:val="en-US"/>
        </w:rPr>
        <w:t>:service</w:t>
      </w:r>
      <w:proofErr w:type="gramEnd"/>
      <w:r w:rsidRPr="00F72371">
        <w:rPr>
          <w:color w:val="0000FF"/>
          <w:sz w:val="26"/>
          <w:szCs w:val="26"/>
          <w:lang w:val="en-US"/>
        </w:rPr>
        <w:t>&gt;</w:t>
      </w:r>
    </w:p>
    <w:p w14:paraId="6F8896C0" w14:textId="77777777" w:rsidR="0095392A" w:rsidRPr="00C346F8" w:rsidRDefault="0095392A" w:rsidP="0095392A">
      <w:pPr>
        <w:autoSpaceDE w:val="0"/>
        <w:autoSpaceDN w:val="0"/>
        <w:adjustRightInd w:val="0"/>
        <w:jc w:val="both"/>
        <w:rPr>
          <w:color w:val="0000FF"/>
          <w:sz w:val="26"/>
          <w:szCs w:val="26"/>
          <w:lang w:val="en-US"/>
        </w:rPr>
      </w:pPr>
      <w:r w:rsidRPr="00F72371">
        <w:rPr>
          <w:color w:val="0000FF"/>
          <w:sz w:val="26"/>
          <w:szCs w:val="26"/>
          <w:lang w:val="en-US"/>
        </w:rPr>
        <w:t>&lt;/</w:t>
      </w:r>
      <w:r w:rsidRPr="00F72371">
        <w:rPr>
          <w:color w:val="800000"/>
          <w:sz w:val="26"/>
          <w:szCs w:val="26"/>
          <w:lang w:val="en-US"/>
        </w:rPr>
        <w:t>wsdl</w:t>
      </w:r>
      <w:proofErr w:type="gramStart"/>
      <w:r w:rsidRPr="00F72371">
        <w:rPr>
          <w:color w:val="800000"/>
          <w:sz w:val="26"/>
          <w:szCs w:val="26"/>
          <w:lang w:val="en-US"/>
        </w:rPr>
        <w:t>:definitions</w:t>
      </w:r>
      <w:proofErr w:type="gramEnd"/>
      <w:r w:rsidRPr="00F72371">
        <w:rPr>
          <w:color w:val="0000FF"/>
          <w:sz w:val="26"/>
          <w:szCs w:val="26"/>
          <w:lang w:val="en-US"/>
        </w:rPr>
        <w:t>&gt;</w:t>
      </w:r>
    </w:p>
    <w:p w14:paraId="396A79AA" w14:textId="3D46E152" w:rsidR="00CA4537" w:rsidRPr="00C346F8" w:rsidRDefault="00CA4537" w:rsidP="00CA4537">
      <w:pPr>
        <w:rPr>
          <w:lang w:val="en-US"/>
        </w:rPr>
      </w:pPr>
    </w:p>
    <w:sectPr w:rsidR="00CA4537" w:rsidRPr="00C346F8" w:rsidSect="00E362E9">
      <w:headerReference w:type="default" r:id="rId45"/>
      <w:headerReference w:type="first" r:id="rId46"/>
      <w:pgSz w:w="11906" w:h="16838"/>
      <w:pgMar w:top="1134" w:right="851" w:bottom="1134"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901DEAC" w14:textId="77777777" w:rsidR="00494E07" w:rsidRDefault="00494E07">
      <w:r>
        <w:separator/>
      </w:r>
    </w:p>
  </w:endnote>
  <w:endnote w:type="continuationSeparator" w:id="0">
    <w:p w14:paraId="1C3B4D6D" w14:textId="77777777" w:rsidR="00494E07" w:rsidRDefault="00494E07">
      <w:r>
        <w:continuationSeparator/>
      </w:r>
    </w:p>
  </w:endnote>
  <w:endnote w:type="continuationNotice" w:id="1">
    <w:p w14:paraId="2BBBC929" w14:textId="77777777" w:rsidR="00494E07" w:rsidRDefault="00494E0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CC"/>
    <w:family w:val="swiss"/>
    <w:pitch w:val="variable"/>
    <w:sig w:usb0="A10006FF" w:usb1="4000205B" w:usb2="00000010" w:usb3="00000000" w:csb0="0000019F" w:csb1="00000000"/>
  </w:font>
  <w:font w:name="Arial CYR">
    <w:altName w:val="Arial"/>
    <w:panose1 w:val="020B0604020202020204"/>
    <w:charset w:val="CC"/>
    <w:family w:val="swiss"/>
    <w:pitch w:val="variable"/>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10002FF" w:usb1="4000ACFF" w:usb2="00000009" w:usb3="00000000" w:csb0="0000019F" w:csb1="00000000"/>
  </w:font>
  <w:font w:name="Consultant">
    <w:altName w:val="Courier New"/>
    <w:panose1 w:val="00000000000000000000"/>
    <w:charset w:val="CC"/>
    <w:family w:val="modern"/>
    <w:notTrueType/>
    <w:pitch w:val="fixed"/>
    <w:sig w:usb0="00000203"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Book Antiqua">
    <w:panose1 w:val="02040602050305030304"/>
    <w:charset w:val="CC"/>
    <w:family w:val="roman"/>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 w:name="ヒラギノ角ゴ Pro W3">
    <w:altName w:val="Times New Roman"/>
    <w:charset w:val="00"/>
    <w:family w:val="roman"/>
    <w:pitch w:val="default"/>
  </w:font>
  <w:font w:name="Sylfaen">
    <w:panose1 w:val="010A0502050306030303"/>
    <w:charset w:val="CC"/>
    <w:family w:val="roman"/>
    <w:pitch w:val="variable"/>
    <w:sig w:usb0="04000687" w:usb1="00000000" w:usb2="00000000" w:usb3="00000000" w:csb0="0000009F" w:csb1="00000000"/>
  </w:font>
  <w:font w:name="Arial Black">
    <w:panose1 w:val="020B0A04020102020204"/>
    <w:charset w:val="CC"/>
    <w:family w:val="swiss"/>
    <w:pitch w:val="variable"/>
    <w:sig w:usb0="00000287" w:usb1="00000000" w:usb2="00000000" w:usb3="00000000" w:csb0="0000009F" w:csb1="00000000"/>
  </w:font>
  <w:font w:name="Chicago">
    <w:altName w:val="Arial"/>
    <w:panose1 w:val="00000000000000000000"/>
    <w:charset w:val="00"/>
    <w:family w:val="swiss"/>
    <w:notTrueType/>
    <w:pitch w:val="variable"/>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HelvCondenced">
    <w:altName w:val="Arial"/>
    <w:panose1 w:val="00000000000000000000"/>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4DF3E1D" w14:textId="41FD3C2F" w:rsidR="00F72371" w:rsidRPr="00F72371" w:rsidRDefault="00F72371" w:rsidP="00F72371">
    <w:pPr>
      <w:pStyle w:val="af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BE1A1B6" w14:textId="77777777" w:rsidR="00494E07" w:rsidRDefault="00494E07">
      <w:r>
        <w:separator/>
      </w:r>
    </w:p>
  </w:footnote>
  <w:footnote w:type="continuationSeparator" w:id="0">
    <w:p w14:paraId="1315C3AE" w14:textId="77777777" w:rsidR="00494E07" w:rsidRDefault="00494E07">
      <w:r>
        <w:continuationSeparator/>
      </w:r>
    </w:p>
  </w:footnote>
  <w:footnote w:type="continuationNotice" w:id="1">
    <w:p w14:paraId="46435CDD" w14:textId="77777777" w:rsidR="00494E07" w:rsidRDefault="00494E07"/>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4972" w:type="pct"/>
      <w:tblBorders>
        <w:top w:val="single" w:sz="12" w:space="0" w:color="auto"/>
        <w:left w:val="single" w:sz="12" w:space="0" w:color="auto"/>
        <w:bottom w:val="single" w:sz="12" w:space="0" w:color="auto"/>
        <w:right w:val="single" w:sz="12" w:space="0" w:color="auto"/>
      </w:tblBorders>
      <w:tblLayout w:type="fixed"/>
      <w:tblCellMar>
        <w:left w:w="57" w:type="dxa"/>
        <w:right w:w="57" w:type="dxa"/>
      </w:tblCellMar>
      <w:tblLook w:val="0000" w:firstRow="0" w:lastRow="0" w:firstColumn="0" w:lastColumn="0" w:noHBand="0" w:noVBand="0"/>
    </w:tblPr>
    <w:tblGrid>
      <w:gridCol w:w="2411"/>
      <w:gridCol w:w="6213"/>
      <w:gridCol w:w="1072"/>
    </w:tblGrid>
    <w:tr w:rsidR="00F72371" w14:paraId="7AF54793" w14:textId="77777777">
      <w:trPr>
        <w:cantSplit/>
        <w:trHeight w:val="20"/>
      </w:trPr>
      <w:tc>
        <w:tcPr>
          <w:tcW w:w="1243" w:type="pct"/>
          <w:tcBorders>
            <w:top w:val="single" w:sz="12" w:space="0" w:color="auto"/>
            <w:left w:val="single" w:sz="12" w:space="0" w:color="auto"/>
            <w:bottom w:val="single" w:sz="12" w:space="0" w:color="auto"/>
          </w:tcBorders>
          <w:vAlign w:val="center"/>
        </w:tcPr>
        <w:p w14:paraId="4BA54A00" w14:textId="77777777" w:rsidR="00F72371" w:rsidRDefault="00F72371">
          <w:pPr>
            <w:pStyle w:val="12-"/>
          </w:pPr>
          <w:r>
            <w:t>Наименование ИС:</w:t>
          </w:r>
        </w:p>
      </w:tc>
      <w:tc>
        <w:tcPr>
          <w:tcW w:w="3757" w:type="pct"/>
          <w:gridSpan w:val="2"/>
          <w:tcBorders>
            <w:top w:val="single" w:sz="12" w:space="0" w:color="auto"/>
            <w:left w:val="single" w:sz="12" w:space="0" w:color="auto"/>
            <w:bottom w:val="single" w:sz="12" w:space="0" w:color="auto"/>
          </w:tcBorders>
          <w:vAlign w:val="center"/>
        </w:tcPr>
        <w:p w14:paraId="1F14C5CF" w14:textId="77777777" w:rsidR="00F72371" w:rsidRDefault="00F72371">
          <w:pPr>
            <w:pStyle w:val="12-"/>
          </w:pPr>
          <w:r>
            <w:t>Государственная информационная система о государственных и муниципальных платежах</w:t>
          </w:r>
        </w:p>
      </w:tc>
    </w:tr>
    <w:tr w:rsidR="00F72371" w14:paraId="57CACE0B" w14:textId="77777777">
      <w:trPr>
        <w:cantSplit/>
        <w:trHeight w:val="20"/>
      </w:trPr>
      <w:tc>
        <w:tcPr>
          <w:tcW w:w="1243" w:type="pct"/>
          <w:tcBorders>
            <w:top w:val="single" w:sz="12" w:space="0" w:color="auto"/>
            <w:left w:val="single" w:sz="12" w:space="0" w:color="auto"/>
            <w:bottom w:val="single" w:sz="12" w:space="0" w:color="auto"/>
            <w:right w:val="single" w:sz="12" w:space="0" w:color="auto"/>
          </w:tcBorders>
        </w:tcPr>
        <w:p w14:paraId="2EC7C724" w14:textId="77777777" w:rsidR="00F72371" w:rsidRDefault="00F72371">
          <w:pPr>
            <w:pStyle w:val="12-"/>
          </w:pPr>
          <w:r>
            <w:t>Название документа:</w:t>
          </w:r>
        </w:p>
      </w:tc>
      <w:tc>
        <w:tcPr>
          <w:tcW w:w="3757" w:type="pct"/>
          <w:gridSpan w:val="2"/>
          <w:tcBorders>
            <w:top w:val="single" w:sz="12" w:space="0" w:color="auto"/>
            <w:left w:val="single" w:sz="12" w:space="0" w:color="auto"/>
            <w:bottom w:val="single" w:sz="12" w:space="0" w:color="auto"/>
          </w:tcBorders>
          <w:vAlign w:val="center"/>
        </w:tcPr>
        <w:p w14:paraId="412F89EB" w14:textId="77777777" w:rsidR="00F72371" w:rsidRDefault="00F72371" w:rsidP="00F72371">
          <w:pPr>
            <w:pStyle w:val="12-"/>
          </w:pPr>
          <w:r>
            <w:t>Программа и методика приемочных испытаний</w:t>
          </w:r>
        </w:p>
      </w:tc>
    </w:tr>
    <w:tr w:rsidR="00F72371" w14:paraId="086137A4" w14:textId="77777777">
      <w:trPr>
        <w:cantSplit/>
        <w:trHeight w:val="20"/>
      </w:trPr>
      <w:tc>
        <w:tcPr>
          <w:tcW w:w="1243" w:type="pct"/>
          <w:tcBorders>
            <w:top w:val="single" w:sz="12" w:space="0" w:color="auto"/>
            <w:left w:val="single" w:sz="12" w:space="0" w:color="auto"/>
            <w:bottom w:val="single" w:sz="12" w:space="0" w:color="auto"/>
            <w:right w:val="single" w:sz="12" w:space="0" w:color="auto"/>
          </w:tcBorders>
          <w:vAlign w:val="center"/>
        </w:tcPr>
        <w:p w14:paraId="1A4F5563" w14:textId="77777777" w:rsidR="00F72371" w:rsidRDefault="00F72371">
          <w:pPr>
            <w:pStyle w:val="12-"/>
          </w:pPr>
          <w:r>
            <w:t>Код документа:</w:t>
          </w:r>
        </w:p>
      </w:tc>
      <w:tc>
        <w:tcPr>
          <w:tcW w:w="3204" w:type="pct"/>
          <w:tcBorders>
            <w:top w:val="single" w:sz="12" w:space="0" w:color="auto"/>
            <w:left w:val="single" w:sz="12" w:space="0" w:color="auto"/>
            <w:bottom w:val="single" w:sz="12" w:space="0" w:color="auto"/>
          </w:tcBorders>
          <w:vAlign w:val="center"/>
        </w:tcPr>
        <w:p w14:paraId="708B8530" w14:textId="77777777" w:rsidR="00F72371" w:rsidRDefault="00F72371">
          <w:pPr>
            <w:pStyle w:val="12-"/>
          </w:pPr>
          <w:r>
            <w:t>00083598.26.00,00.ПМ3.001-1.0 1(2,5)</w:t>
          </w:r>
        </w:p>
      </w:tc>
      <w:tc>
        <w:tcPr>
          <w:tcW w:w="553" w:type="pct"/>
          <w:tcBorders>
            <w:top w:val="single" w:sz="12" w:space="0" w:color="auto"/>
            <w:left w:val="single" w:sz="12" w:space="0" w:color="auto"/>
            <w:bottom w:val="single" w:sz="12" w:space="0" w:color="auto"/>
          </w:tcBorders>
        </w:tcPr>
        <w:p w14:paraId="3381748E" w14:textId="77777777" w:rsidR="00F72371" w:rsidRDefault="00F72371">
          <w:pPr>
            <w:pStyle w:val="12-"/>
          </w:pPr>
          <w:r>
            <w:t xml:space="preserve">Стр. </w:t>
          </w:r>
          <w:r>
            <w:fldChar w:fldCharType="begin"/>
          </w:r>
          <w:r>
            <w:instrText>PAGE   \* MERGEFORMAT</w:instrText>
          </w:r>
          <w:r>
            <w:fldChar w:fldCharType="separate"/>
          </w:r>
          <w:r w:rsidR="00A842DB">
            <w:rPr>
              <w:noProof/>
            </w:rPr>
            <w:t>2</w:t>
          </w:r>
          <w:r>
            <w:fldChar w:fldCharType="end"/>
          </w:r>
        </w:p>
      </w:tc>
    </w:tr>
  </w:tbl>
  <w:p w14:paraId="14A05012" w14:textId="77777777" w:rsidR="00F72371" w:rsidRDefault="00F72371">
    <w:pPr>
      <w:pStyle w:val="af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60C25AE" w14:textId="77777777" w:rsidR="00F72371" w:rsidRDefault="00F72371" w:rsidP="00050C81">
    <w:pPr>
      <w:pStyle w:val="af3"/>
      <w:tabs>
        <w:tab w:val="clear" w:pos="4677"/>
        <w:tab w:val="clear" w:pos="9355"/>
        <w:tab w:val="left" w:pos="3138"/>
      </w:tabs>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4972" w:type="pct"/>
      <w:tblBorders>
        <w:top w:val="single" w:sz="12" w:space="0" w:color="auto"/>
        <w:left w:val="single" w:sz="12" w:space="0" w:color="auto"/>
        <w:bottom w:val="single" w:sz="12" w:space="0" w:color="auto"/>
        <w:right w:val="single" w:sz="12" w:space="0" w:color="auto"/>
      </w:tblBorders>
      <w:tblLayout w:type="fixed"/>
      <w:tblCellMar>
        <w:left w:w="57" w:type="dxa"/>
        <w:right w:w="57" w:type="dxa"/>
      </w:tblCellMar>
      <w:tblLook w:val="0000" w:firstRow="0" w:lastRow="0" w:firstColumn="0" w:lastColumn="0" w:noHBand="0" w:noVBand="0"/>
    </w:tblPr>
    <w:tblGrid>
      <w:gridCol w:w="2508"/>
      <w:gridCol w:w="6116"/>
      <w:gridCol w:w="1072"/>
    </w:tblGrid>
    <w:tr w:rsidR="00F72371" w:rsidRPr="001C475E" w14:paraId="49892F44" w14:textId="77777777" w:rsidTr="00E7347E">
      <w:trPr>
        <w:cantSplit/>
        <w:trHeight w:val="20"/>
      </w:trPr>
      <w:tc>
        <w:tcPr>
          <w:tcW w:w="1293" w:type="pct"/>
          <w:tcBorders>
            <w:top w:val="single" w:sz="12" w:space="0" w:color="auto"/>
            <w:left w:val="single" w:sz="12" w:space="0" w:color="auto"/>
            <w:bottom w:val="single" w:sz="12" w:space="0" w:color="auto"/>
          </w:tcBorders>
          <w:vAlign w:val="center"/>
        </w:tcPr>
        <w:p w14:paraId="39BCCF0D" w14:textId="77777777" w:rsidR="00F72371" w:rsidRPr="001C475E" w:rsidRDefault="00F72371" w:rsidP="00E7347E">
          <w:pPr>
            <w:pStyle w:val="12-"/>
          </w:pPr>
          <w:r w:rsidRPr="001C475E">
            <w:t>Наименование ИС:</w:t>
          </w:r>
        </w:p>
      </w:tc>
      <w:tc>
        <w:tcPr>
          <w:tcW w:w="3707" w:type="pct"/>
          <w:gridSpan w:val="2"/>
          <w:tcBorders>
            <w:top w:val="single" w:sz="12" w:space="0" w:color="auto"/>
            <w:left w:val="single" w:sz="12" w:space="0" w:color="auto"/>
            <w:bottom w:val="single" w:sz="12" w:space="0" w:color="auto"/>
          </w:tcBorders>
          <w:vAlign w:val="center"/>
        </w:tcPr>
        <w:p w14:paraId="1B5FE963" w14:textId="77777777" w:rsidR="00F72371" w:rsidRPr="001C475E" w:rsidRDefault="00F72371" w:rsidP="00E7347E">
          <w:pPr>
            <w:pStyle w:val="12-"/>
          </w:pPr>
          <w:r>
            <w:t>Государственная информационная система о государственных и муниципальных платежах</w:t>
          </w:r>
        </w:p>
      </w:tc>
    </w:tr>
    <w:tr w:rsidR="00F72371" w:rsidRPr="001C475E" w14:paraId="298DDE0A" w14:textId="77777777" w:rsidTr="00E7347E">
      <w:trPr>
        <w:cantSplit/>
        <w:trHeight w:val="20"/>
      </w:trPr>
      <w:tc>
        <w:tcPr>
          <w:tcW w:w="1293" w:type="pct"/>
          <w:tcBorders>
            <w:top w:val="single" w:sz="12" w:space="0" w:color="auto"/>
            <w:left w:val="single" w:sz="12" w:space="0" w:color="auto"/>
            <w:bottom w:val="single" w:sz="12" w:space="0" w:color="auto"/>
            <w:right w:val="single" w:sz="12" w:space="0" w:color="auto"/>
          </w:tcBorders>
          <w:vAlign w:val="center"/>
        </w:tcPr>
        <w:p w14:paraId="2EE7154D" w14:textId="77777777" w:rsidR="00F72371" w:rsidRPr="001C475E" w:rsidRDefault="00F72371" w:rsidP="00E7347E">
          <w:pPr>
            <w:pStyle w:val="12-"/>
          </w:pPr>
          <w:r>
            <w:t>Название документа</w:t>
          </w:r>
          <w:r w:rsidRPr="001C475E">
            <w:t>:</w:t>
          </w:r>
        </w:p>
      </w:tc>
      <w:tc>
        <w:tcPr>
          <w:tcW w:w="3707" w:type="pct"/>
          <w:gridSpan w:val="2"/>
          <w:tcBorders>
            <w:top w:val="single" w:sz="12" w:space="0" w:color="auto"/>
            <w:left w:val="single" w:sz="12" w:space="0" w:color="auto"/>
            <w:bottom w:val="single" w:sz="12" w:space="0" w:color="auto"/>
          </w:tcBorders>
          <w:vAlign w:val="center"/>
        </w:tcPr>
        <w:p w14:paraId="7228FD64" w14:textId="66D5A7B4" w:rsidR="00F72371" w:rsidRPr="001C475E" w:rsidRDefault="00F72371" w:rsidP="00E7347E">
          <w:pPr>
            <w:pStyle w:val="12-"/>
          </w:pPr>
          <w:r>
            <w:t xml:space="preserve">Форматы взаимодействия </w:t>
          </w:r>
          <w:r w:rsidRPr="0008402B">
            <w:t xml:space="preserve">Государственной информационной системы о государственных и муниципальных платежах </w:t>
          </w:r>
          <w:r>
            <w:t>с информационными системами участников</w:t>
          </w:r>
        </w:p>
      </w:tc>
    </w:tr>
    <w:tr w:rsidR="00F72371" w:rsidRPr="001C475E" w14:paraId="45FE9A08" w14:textId="77777777" w:rsidTr="00E7347E">
      <w:trPr>
        <w:cantSplit/>
        <w:trHeight w:val="20"/>
      </w:trPr>
      <w:tc>
        <w:tcPr>
          <w:tcW w:w="1293" w:type="pct"/>
          <w:tcBorders>
            <w:top w:val="single" w:sz="12" w:space="0" w:color="auto"/>
            <w:left w:val="single" w:sz="12" w:space="0" w:color="auto"/>
            <w:bottom w:val="single" w:sz="12" w:space="0" w:color="auto"/>
            <w:right w:val="single" w:sz="12" w:space="0" w:color="auto"/>
          </w:tcBorders>
          <w:vAlign w:val="center"/>
        </w:tcPr>
        <w:p w14:paraId="428BF116" w14:textId="77777777" w:rsidR="00F72371" w:rsidRPr="001C475E" w:rsidRDefault="00F72371" w:rsidP="00E7347E">
          <w:pPr>
            <w:pStyle w:val="12-"/>
          </w:pPr>
          <w:r w:rsidRPr="001C475E">
            <w:t>Код документа:</w:t>
          </w:r>
        </w:p>
      </w:tc>
      <w:tc>
        <w:tcPr>
          <w:tcW w:w="3154" w:type="pct"/>
          <w:tcBorders>
            <w:top w:val="single" w:sz="12" w:space="0" w:color="auto"/>
            <w:left w:val="single" w:sz="12" w:space="0" w:color="auto"/>
            <w:bottom w:val="single" w:sz="12" w:space="0" w:color="auto"/>
          </w:tcBorders>
          <w:vAlign w:val="center"/>
        </w:tcPr>
        <w:p w14:paraId="0DACAF76" w14:textId="3A6C27F8" w:rsidR="00F72371" w:rsidRPr="001C475E" w:rsidRDefault="00F72371" w:rsidP="00E7347E">
          <w:pPr>
            <w:pStyle w:val="12-"/>
          </w:pPr>
          <w:r>
            <w:t>00083598.26.00,00.ДР.005-1.0 1(2,4,5,6)</w:t>
          </w:r>
        </w:p>
      </w:tc>
      <w:tc>
        <w:tcPr>
          <w:tcW w:w="553" w:type="pct"/>
          <w:tcBorders>
            <w:top w:val="single" w:sz="12" w:space="0" w:color="auto"/>
            <w:left w:val="single" w:sz="12" w:space="0" w:color="auto"/>
            <w:bottom w:val="single" w:sz="12" w:space="0" w:color="auto"/>
          </w:tcBorders>
        </w:tcPr>
        <w:p w14:paraId="34D40CDF" w14:textId="444F8E94" w:rsidR="00F72371" w:rsidRPr="001C475E" w:rsidRDefault="00F72371" w:rsidP="00E7347E">
          <w:pPr>
            <w:pStyle w:val="12-"/>
          </w:pPr>
          <w:r w:rsidRPr="001C475E">
            <w:t xml:space="preserve">Стр. </w:t>
          </w:r>
          <w:r>
            <w:fldChar w:fldCharType="begin"/>
          </w:r>
          <w:r>
            <w:instrText>PAGE   \* MERGEFORMAT</w:instrText>
          </w:r>
          <w:r>
            <w:fldChar w:fldCharType="separate"/>
          </w:r>
          <w:r w:rsidR="00A842DB">
            <w:rPr>
              <w:noProof/>
            </w:rPr>
            <w:t>3</w:t>
          </w:r>
          <w:r>
            <w:fldChar w:fldCharType="end"/>
          </w:r>
        </w:p>
      </w:tc>
    </w:tr>
  </w:tbl>
  <w:p w14:paraId="40FE5BC4" w14:textId="77777777" w:rsidR="00F72371" w:rsidRPr="00D34251" w:rsidRDefault="00F72371" w:rsidP="00A23DC8">
    <w:pPr>
      <w:pStyle w:val="af3"/>
      <w:tabs>
        <w:tab w:val="clear" w:pos="4677"/>
        <w:tab w:val="clear" w:pos="9355"/>
        <w:tab w:val="left" w:pos="3138"/>
      </w:tabs>
      <w:rPr>
        <w:sz w:val="20"/>
        <w:szCs w:val="20"/>
        <w:lang w:val="ru-RU"/>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9886" w:type="dxa"/>
      <w:tblInd w:w="122" w:type="dxa"/>
      <w:tblBorders>
        <w:top w:val="single" w:sz="12" w:space="0" w:color="auto"/>
        <w:left w:val="single" w:sz="12" w:space="0" w:color="auto"/>
        <w:bottom w:val="single" w:sz="12" w:space="0" w:color="auto"/>
        <w:right w:val="single" w:sz="12" w:space="0" w:color="auto"/>
      </w:tblBorders>
      <w:tblLayout w:type="fixed"/>
      <w:tblLook w:val="0000" w:firstRow="0" w:lastRow="0" w:firstColumn="0" w:lastColumn="0" w:noHBand="0" w:noVBand="0"/>
    </w:tblPr>
    <w:tblGrid>
      <w:gridCol w:w="2310"/>
      <w:gridCol w:w="6316"/>
      <w:gridCol w:w="1260"/>
    </w:tblGrid>
    <w:tr w:rsidR="00F72371" w:rsidRPr="00D33000" w14:paraId="0AC36AD3" w14:textId="77777777" w:rsidTr="00E362E9">
      <w:trPr>
        <w:cantSplit/>
        <w:trHeight w:val="233"/>
      </w:trPr>
      <w:tc>
        <w:tcPr>
          <w:tcW w:w="2310" w:type="dxa"/>
          <w:tcBorders>
            <w:top w:val="single" w:sz="12" w:space="0" w:color="auto"/>
            <w:left w:val="single" w:sz="12" w:space="0" w:color="auto"/>
            <w:bottom w:val="single" w:sz="12" w:space="0" w:color="auto"/>
          </w:tcBorders>
          <w:vAlign w:val="center"/>
        </w:tcPr>
        <w:p w14:paraId="7107FEF6" w14:textId="77777777" w:rsidR="00F72371" w:rsidRPr="00B05129" w:rsidRDefault="00F72371" w:rsidP="00E362E9">
          <w:pPr>
            <w:pStyle w:val="OTRHeader"/>
            <w:ind w:left="-52"/>
            <w:rPr>
              <w:rFonts w:ascii="Times New Roman" w:hAnsi="Times New Roman" w:cs="Times New Roman"/>
              <w:sz w:val="24"/>
              <w:szCs w:val="24"/>
            </w:rPr>
          </w:pPr>
          <w:r w:rsidRPr="00B05129">
            <w:rPr>
              <w:rFonts w:ascii="Times New Roman" w:hAnsi="Times New Roman" w:cs="Times New Roman"/>
              <w:sz w:val="24"/>
              <w:szCs w:val="24"/>
            </w:rPr>
            <w:t>Наименование ПС:</w:t>
          </w:r>
        </w:p>
      </w:tc>
      <w:tc>
        <w:tcPr>
          <w:tcW w:w="7576" w:type="dxa"/>
          <w:gridSpan w:val="2"/>
          <w:tcBorders>
            <w:top w:val="single" w:sz="12" w:space="0" w:color="auto"/>
            <w:left w:val="single" w:sz="12" w:space="0" w:color="auto"/>
            <w:bottom w:val="single" w:sz="12" w:space="0" w:color="auto"/>
          </w:tcBorders>
          <w:vAlign w:val="center"/>
        </w:tcPr>
        <w:p w14:paraId="5ACD22F8" w14:textId="77777777" w:rsidR="00F72371" w:rsidRPr="00D33000" w:rsidRDefault="00F72371" w:rsidP="00E362E9">
          <w:pPr>
            <w:pStyle w:val="OTRHeader"/>
            <w:rPr>
              <w:rFonts w:ascii="Times New Roman" w:hAnsi="Times New Roman" w:cs="Times New Roman"/>
              <w:sz w:val="28"/>
              <w:szCs w:val="28"/>
            </w:rPr>
          </w:pPr>
          <w:r>
            <w:rPr>
              <w:rFonts w:ascii="Times New Roman" w:hAnsi="Times New Roman" w:cs="Times New Roman"/>
              <w:b w:val="0"/>
              <w:color w:val="000000"/>
              <w:spacing w:val="-5"/>
              <w:sz w:val="24"/>
              <w:szCs w:val="24"/>
            </w:rPr>
            <w:t>Государственная информационная система</w:t>
          </w:r>
          <w:r w:rsidRPr="00D33000">
            <w:rPr>
              <w:rFonts w:ascii="Times New Roman" w:hAnsi="Times New Roman" w:cs="Times New Roman"/>
              <w:b w:val="0"/>
              <w:color w:val="000000"/>
              <w:spacing w:val="-5"/>
              <w:sz w:val="24"/>
              <w:szCs w:val="24"/>
            </w:rPr>
            <w:t xml:space="preserve"> </w:t>
          </w:r>
          <w:r>
            <w:rPr>
              <w:rFonts w:ascii="Times New Roman" w:hAnsi="Times New Roman" w:cs="Times New Roman"/>
              <w:b w:val="0"/>
              <w:color w:val="000000"/>
              <w:spacing w:val="-5"/>
              <w:sz w:val="24"/>
              <w:szCs w:val="24"/>
            </w:rPr>
            <w:t>о государственных и муниципальных платежах</w:t>
          </w:r>
        </w:p>
      </w:tc>
    </w:tr>
    <w:tr w:rsidR="00F72371" w:rsidRPr="001560A4" w14:paraId="160FDB4A" w14:textId="77777777" w:rsidTr="00E362E9">
      <w:trPr>
        <w:cantSplit/>
        <w:trHeight w:val="143"/>
      </w:trPr>
      <w:tc>
        <w:tcPr>
          <w:tcW w:w="2310" w:type="dxa"/>
          <w:tcBorders>
            <w:top w:val="single" w:sz="12" w:space="0" w:color="auto"/>
            <w:left w:val="single" w:sz="12" w:space="0" w:color="auto"/>
            <w:bottom w:val="single" w:sz="12" w:space="0" w:color="auto"/>
            <w:right w:val="single" w:sz="12" w:space="0" w:color="auto"/>
          </w:tcBorders>
          <w:vAlign w:val="center"/>
        </w:tcPr>
        <w:p w14:paraId="05E5D542" w14:textId="77777777" w:rsidR="00F72371" w:rsidRPr="00D33000" w:rsidRDefault="00F72371" w:rsidP="00E362E9">
          <w:pPr>
            <w:pStyle w:val="OTRHeader"/>
            <w:ind w:left="-52"/>
            <w:rPr>
              <w:rFonts w:ascii="Times New Roman" w:hAnsi="Times New Roman" w:cs="Times New Roman"/>
              <w:b w:val="0"/>
              <w:color w:val="000000"/>
              <w:spacing w:val="-5"/>
              <w:sz w:val="24"/>
              <w:szCs w:val="24"/>
            </w:rPr>
          </w:pPr>
          <w:r w:rsidRPr="00D33000">
            <w:rPr>
              <w:rFonts w:ascii="Times New Roman" w:hAnsi="Times New Roman" w:cs="Times New Roman"/>
              <w:b w:val="0"/>
              <w:color w:val="000000"/>
              <w:spacing w:val="-5"/>
              <w:sz w:val="24"/>
              <w:szCs w:val="24"/>
            </w:rPr>
            <w:t>Код документа:</w:t>
          </w:r>
        </w:p>
      </w:tc>
      <w:tc>
        <w:tcPr>
          <w:tcW w:w="6316" w:type="dxa"/>
          <w:tcBorders>
            <w:top w:val="single" w:sz="12" w:space="0" w:color="auto"/>
            <w:left w:val="single" w:sz="12" w:space="0" w:color="auto"/>
            <w:bottom w:val="single" w:sz="12" w:space="0" w:color="auto"/>
          </w:tcBorders>
          <w:vAlign w:val="center"/>
        </w:tcPr>
        <w:p w14:paraId="5D32E5B8" w14:textId="77777777" w:rsidR="00F72371" w:rsidRPr="00D33000" w:rsidRDefault="00F72371" w:rsidP="00E362E9">
          <w:pPr>
            <w:pStyle w:val="OTRHeader"/>
            <w:rPr>
              <w:rFonts w:ascii="Times New Roman" w:hAnsi="Times New Roman" w:cs="Times New Roman"/>
              <w:b w:val="0"/>
              <w:color w:val="000000"/>
              <w:spacing w:val="-5"/>
              <w:sz w:val="24"/>
              <w:szCs w:val="24"/>
            </w:rPr>
          </w:pPr>
          <w:r>
            <w:rPr>
              <w:rFonts w:ascii="Times New Roman" w:hAnsi="Times New Roman" w:cs="Times New Roman"/>
              <w:b w:val="0"/>
              <w:color w:val="000000"/>
              <w:spacing w:val="-5"/>
              <w:sz w:val="24"/>
              <w:szCs w:val="24"/>
            </w:rPr>
            <w:t>91607044.26.00,00.</w:t>
          </w:r>
          <w:r w:rsidRPr="005B5472">
            <w:rPr>
              <w:rFonts w:ascii="Times New Roman" w:hAnsi="Times New Roman" w:cs="Times New Roman"/>
              <w:b w:val="0"/>
              <w:color w:val="000000"/>
              <w:spacing w:val="-5"/>
              <w:sz w:val="24"/>
              <w:szCs w:val="24"/>
            </w:rPr>
            <w:t>15</w:t>
          </w:r>
          <w:r>
            <w:rPr>
              <w:rFonts w:ascii="Times New Roman" w:hAnsi="Times New Roman" w:cs="Times New Roman"/>
              <w:b w:val="0"/>
              <w:color w:val="000000"/>
              <w:spacing w:val="-5"/>
              <w:sz w:val="24"/>
              <w:szCs w:val="24"/>
            </w:rPr>
            <w:t>.00</w:t>
          </w:r>
          <w:r>
            <w:rPr>
              <w:rFonts w:ascii="Times New Roman" w:hAnsi="Times New Roman" w:cs="Times New Roman"/>
              <w:b w:val="0"/>
              <w:color w:val="000000"/>
              <w:spacing w:val="-5"/>
              <w:sz w:val="24"/>
              <w:szCs w:val="24"/>
              <w:lang w:val="en-US"/>
            </w:rPr>
            <w:t>7</w:t>
          </w:r>
          <w:r>
            <w:rPr>
              <w:rFonts w:ascii="Times New Roman" w:hAnsi="Times New Roman" w:cs="Times New Roman"/>
              <w:b w:val="0"/>
              <w:color w:val="000000"/>
              <w:spacing w:val="-5"/>
              <w:sz w:val="24"/>
              <w:szCs w:val="24"/>
            </w:rPr>
            <w:t>-1.</w:t>
          </w:r>
          <w:r>
            <w:rPr>
              <w:rFonts w:ascii="Times New Roman" w:hAnsi="Times New Roman" w:cs="Times New Roman"/>
              <w:b w:val="0"/>
              <w:color w:val="000000"/>
              <w:spacing w:val="-5"/>
              <w:sz w:val="24"/>
              <w:szCs w:val="24"/>
              <w:lang w:val="en-US"/>
            </w:rPr>
            <w:t>0</w:t>
          </w:r>
          <w:r w:rsidRPr="00B71EC3">
            <w:rPr>
              <w:rFonts w:ascii="Times New Roman" w:hAnsi="Times New Roman" w:cs="Times New Roman"/>
              <w:b w:val="0"/>
              <w:color w:val="000000"/>
              <w:spacing w:val="-5"/>
              <w:sz w:val="24"/>
              <w:szCs w:val="24"/>
            </w:rPr>
            <w:t xml:space="preserve"> 1(2,3,5,6)</w:t>
          </w:r>
        </w:p>
      </w:tc>
      <w:tc>
        <w:tcPr>
          <w:tcW w:w="1260" w:type="dxa"/>
          <w:tcBorders>
            <w:top w:val="single" w:sz="12" w:space="0" w:color="auto"/>
            <w:left w:val="single" w:sz="12" w:space="0" w:color="auto"/>
            <w:bottom w:val="single" w:sz="12" w:space="0" w:color="auto"/>
          </w:tcBorders>
        </w:tcPr>
        <w:p w14:paraId="04A3AC26" w14:textId="77777777" w:rsidR="00F72371" w:rsidRPr="001560A4" w:rsidRDefault="00F72371" w:rsidP="00E362E9">
          <w:pPr>
            <w:pStyle w:val="af3"/>
            <w:jc w:val="right"/>
            <w:rPr>
              <w:b/>
              <w:lang w:val="ru-RU"/>
            </w:rPr>
          </w:pPr>
          <w:r>
            <w:rPr>
              <w:lang w:val="ru-RU"/>
            </w:rPr>
            <w:t>Стр</w:t>
          </w:r>
          <w:r w:rsidRPr="001560A4">
            <w:rPr>
              <w:lang w:val="ru-RU"/>
            </w:rPr>
            <w:t xml:space="preserve">. </w:t>
          </w:r>
          <w:r w:rsidRPr="008C78C5">
            <w:rPr>
              <w:rStyle w:val="af7"/>
            </w:rPr>
            <w:fldChar w:fldCharType="begin"/>
          </w:r>
          <w:r w:rsidRPr="001560A4">
            <w:rPr>
              <w:rStyle w:val="af7"/>
              <w:lang w:val="ru-RU"/>
            </w:rPr>
            <w:instrText xml:space="preserve"> </w:instrText>
          </w:r>
          <w:r w:rsidRPr="008C78C5">
            <w:rPr>
              <w:rStyle w:val="af7"/>
            </w:rPr>
            <w:instrText>PAGE</w:instrText>
          </w:r>
          <w:r w:rsidRPr="001560A4">
            <w:rPr>
              <w:rStyle w:val="af7"/>
              <w:lang w:val="ru-RU"/>
            </w:rPr>
            <w:instrText xml:space="preserve">  </w:instrText>
          </w:r>
          <w:r w:rsidRPr="008C78C5">
            <w:rPr>
              <w:rStyle w:val="af7"/>
            </w:rPr>
            <w:fldChar w:fldCharType="separate"/>
          </w:r>
          <w:r>
            <w:rPr>
              <w:rStyle w:val="af7"/>
              <w:noProof/>
            </w:rPr>
            <w:t>0</w:t>
          </w:r>
          <w:r w:rsidRPr="008C78C5">
            <w:rPr>
              <w:rStyle w:val="af7"/>
            </w:rPr>
            <w:fldChar w:fldCharType="end"/>
          </w:r>
        </w:p>
      </w:tc>
    </w:tr>
  </w:tbl>
  <w:p w14:paraId="795C632C" w14:textId="77777777" w:rsidR="00F72371" w:rsidRDefault="00F72371">
    <w:pPr>
      <w:pStyle w:val="af3"/>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4972" w:type="pct"/>
      <w:tblBorders>
        <w:top w:val="single" w:sz="12" w:space="0" w:color="auto"/>
        <w:left w:val="single" w:sz="12" w:space="0" w:color="auto"/>
        <w:bottom w:val="single" w:sz="12" w:space="0" w:color="auto"/>
        <w:right w:val="single" w:sz="12" w:space="0" w:color="auto"/>
      </w:tblBorders>
      <w:tblLayout w:type="fixed"/>
      <w:tblCellMar>
        <w:left w:w="57" w:type="dxa"/>
        <w:right w:w="57" w:type="dxa"/>
      </w:tblCellMar>
      <w:tblLook w:val="0000" w:firstRow="0" w:lastRow="0" w:firstColumn="0" w:lastColumn="0" w:noHBand="0" w:noVBand="0"/>
    </w:tblPr>
    <w:tblGrid>
      <w:gridCol w:w="2508"/>
      <w:gridCol w:w="6116"/>
      <w:gridCol w:w="1072"/>
    </w:tblGrid>
    <w:tr w:rsidR="00F72371" w:rsidRPr="001C475E" w14:paraId="0A39A2AE" w14:textId="77777777" w:rsidTr="00E7347E">
      <w:trPr>
        <w:cantSplit/>
        <w:trHeight w:val="20"/>
      </w:trPr>
      <w:tc>
        <w:tcPr>
          <w:tcW w:w="1293" w:type="pct"/>
          <w:tcBorders>
            <w:top w:val="single" w:sz="12" w:space="0" w:color="auto"/>
            <w:left w:val="single" w:sz="12" w:space="0" w:color="auto"/>
            <w:bottom w:val="single" w:sz="12" w:space="0" w:color="auto"/>
          </w:tcBorders>
          <w:vAlign w:val="center"/>
        </w:tcPr>
        <w:p w14:paraId="7995D082" w14:textId="77777777" w:rsidR="00F72371" w:rsidRPr="001C475E" w:rsidRDefault="00F72371" w:rsidP="00E7347E">
          <w:pPr>
            <w:pStyle w:val="12-"/>
          </w:pPr>
          <w:r w:rsidRPr="001C475E">
            <w:t>Наименование ИС:</w:t>
          </w:r>
        </w:p>
      </w:tc>
      <w:tc>
        <w:tcPr>
          <w:tcW w:w="3707" w:type="pct"/>
          <w:gridSpan w:val="2"/>
          <w:tcBorders>
            <w:top w:val="single" w:sz="12" w:space="0" w:color="auto"/>
            <w:left w:val="single" w:sz="12" w:space="0" w:color="auto"/>
            <w:bottom w:val="single" w:sz="12" w:space="0" w:color="auto"/>
          </w:tcBorders>
          <w:vAlign w:val="center"/>
        </w:tcPr>
        <w:p w14:paraId="036D1134" w14:textId="77777777" w:rsidR="00F72371" w:rsidRPr="001C475E" w:rsidRDefault="00F72371" w:rsidP="00E7347E">
          <w:pPr>
            <w:pStyle w:val="12-"/>
          </w:pPr>
          <w:r>
            <w:t>Государственная информационная система о государственных и муниципальных платежах</w:t>
          </w:r>
        </w:p>
      </w:tc>
    </w:tr>
    <w:tr w:rsidR="00F72371" w:rsidRPr="001C475E" w14:paraId="3F14ACEA" w14:textId="77777777" w:rsidTr="00E7347E">
      <w:trPr>
        <w:cantSplit/>
        <w:trHeight w:val="20"/>
      </w:trPr>
      <w:tc>
        <w:tcPr>
          <w:tcW w:w="1293" w:type="pct"/>
          <w:tcBorders>
            <w:top w:val="single" w:sz="12" w:space="0" w:color="auto"/>
            <w:left w:val="single" w:sz="12" w:space="0" w:color="auto"/>
            <w:bottom w:val="single" w:sz="12" w:space="0" w:color="auto"/>
            <w:right w:val="single" w:sz="12" w:space="0" w:color="auto"/>
          </w:tcBorders>
          <w:vAlign w:val="center"/>
        </w:tcPr>
        <w:p w14:paraId="602295D2" w14:textId="77777777" w:rsidR="00F72371" w:rsidRPr="001C475E" w:rsidRDefault="00F72371" w:rsidP="00E7347E">
          <w:pPr>
            <w:pStyle w:val="12-"/>
          </w:pPr>
          <w:r>
            <w:t>Название документа</w:t>
          </w:r>
          <w:r w:rsidRPr="001C475E">
            <w:t>:</w:t>
          </w:r>
        </w:p>
      </w:tc>
      <w:tc>
        <w:tcPr>
          <w:tcW w:w="3707" w:type="pct"/>
          <w:gridSpan w:val="2"/>
          <w:tcBorders>
            <w:top w:val="single" w:sz="12" w:space="0" w:color="auto"/>
            <w:left w:val="single" w:sz="12" w:space="0" w:color="auto"/>
            <w:bottom w:val="single" w:sz="12" w:space="0" w:color="auto"/>
          </w:tcBorders>
          <w:vAlign w:val="center"/>
        </w:tcPr>
        <w:p w14:paraId="29DA845D" w14:textId="11A8A07E" w:rsidR="00F72371" w:rsidRPr="001C475E" w:rsidRDefault="00F72371" w:rsidP="00E7347E">
          <w:pPr>
            <w:pStyle w:val="12-"/>
          </w:pPr>
          <w:r>
            <w:t xml:space="preserve">Форматы взаимодействия </w:t>
          </w:r>
          <w:r w:rsidRPr="00390A58">
            <w:t xml:space="preserve">Государственной информационной системы о государственных и муниципальных платежах </w:t>
          </w:r>
          <w:r>
            <w:t>с информационными системами участников</w:t>
          </w:r>
        </w:p>
      </w:tc>
    </w:tr>
    <w:tr w:rsidR="00F72371" w:rsidRPr="001C475E" w14:paraId="3672E30A" w14:textId="77777777" w:rsidTr="00E7347E">
      <w:trPr>
        <w:cantSplit/>
        <w:trHeight w:val="20"/>
      </w:trPr>
      <w:tc>
        <w:tcPr>
          <w:tcW w:w="1293" w:type="pct"/>
          <w:tcBorders>
            <w:top w:val="single" w:sz="12" w:space="0" w:color="auto"/>
            <w:left w:val="single" w:sz="12" w:space="0" w:color="auto"/>
            <w:bottom w:val="single" w:sz="12" w:space="0" w:color="auto"/>
            <w:right w:val="single" w:sz="12" w:space="0" w:color="auto"/>
          </w:tcBorders>
          <w:vAlign w:val="center"/>
        </w:tcPr>
        <w:p w14:paraId="173A71A4" w14:textId="77777777" w:rsidR="00F72371" w:rsidRPr="001C475E" w:rsidRDefault="00F72371" w:rsidP="00E7347E">
          <w:pPr>
            <w:pStyle w:val="12-"/>
          </w:pPr>
          <w:r w:rsidRPr="001C475E">
            <w:t>Код документа:</w:t>
          </w:r>
        </w:p>
      </w:tc>
      <w:tc>
        <w:tcPr>
          <w:tcW w:w="3154" w:type="pct"/>
          <w:tcBorders>
            <w:top w:val="single" w:sz="12" w:space="0" w:color="auto"/>
            <w:left w:val="single" w:sz="12" w:space="0" w:color="auto"/>
            <w:bottom w:val="single" w:sz="12" w:space="0" w:color="auto"/>
          </w:tcBorders>
          <w:vAlign w:val="center"/>
        </w:tcPr>
        <w:p w14:paraId="382651E2" w14:textId="73371EB3" w:rsidR="00F72371" w:rsidRPr="001C475E" w:rsidRDefault="00F72371" w:rsidP="00E7347E">
          <w:pPr>
            <w:pStyle w:val="12-"/>
          </w:pPr>
          <w:r>
            <w:t>00083598.26.00,00.ДР.005-1.0 1(2,4,5,6)</w:t>
          </w:r>
        </w:p>
      </w:tc>
      <w:tc>
        <w:tcPr>
          <w:tcW w:w="553" w:type="pct"/>
          <w:tcBorders>
            <w:top w:val="single" w:sz="12" w:space="0" w:color="auto"/>
            <w:left w:val="single" w:sz="12" w:space="0" w:color="auto"/>
            <w:bottom w:val="single" w:sz="12" w:space="0" w:color="auto"/>
          </w:tcBorders>
        </w:tcPr>
        <w:p w14:paraId="31201282" w14:textId="06EE87F8" w:rsidR="00F72371" w:rsidRPr="001C475E" w:rsidRDefault="00F72371" w:rsidP="00E7347E">
          <w:pPr>
            <w:pStyle w:val="12-"/>
          </w:pPr>
          <w:r w:rsidRPr="001C475E">
            <w:t xml:space="preserve">Стр. </w:t>
          </w:r>
          <w:r>
            <w:fldChar w:fldCharType="begin"/>
          </w:r>
          <w:r>
            <w:instrText>PAGE   \* MERGEFORMAT</w:instrText>
          </w:r>
          <w:r>
            <w:fldChar w:fldCharType="separate"/>
          </w:r>
          <w:r w:rsidR="00A842DB">
            <w:rPr>
              <w:noProof/>
            </w:rPr>
            <w:t>5</w:t>
          </w:r>
          <w:r>
            <w:fldChar w:fldCharType="end"/>
          </w:r>
        </w:p>
      </w:tc>
    </w:tr>
  </w:tbl>
  <w:p w14:paraId="35F15761" w14:textId="77777777" w:rsidR="00F72371" w:rsidRPr="00471AAE" w:rsidRDefault="00F72371" w:rsidP="00471AAE">
    <w:pPr>
      <w:pStyle w:val="af3"/>
      <w:tabs>
        <w:tab w:val="clear" w:pos="4677"/>
        <w:tab w:val="clear" w:pos="9355"/>
        <w:tab w:val="left" w:pos="3138"/>
      </w:tabs>
      <w:rPr>
        <w:sz w:val="20"/>
        <w:lang w:val="ru-RU"/>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9886" w:type="dxa"/>
      <w:tblInd w:w="122" w:type="dxa"/>
      <w:tblBorders>
        <w:top w:val="single" w:sz="12" w:space="0" w:color="auto"/>
        <w:left w:val="single" w:sz="12" w:space="0" w:color="auto"/>
        <w:bottom w:val="single" w:sz="12" w:space="0" w:color="auto"/>
        <w:right w:val="single" w:sz="12" w:space="0" w:color="auto"/>
      </w:tblBorders>
      <w:tblLayout w:type="fixed"/>
      <w:tblLook w:val="0000" w:firstRow="0" w:lastRow="0" w:firstColumn="0" w:lastColumn="0" w:noHBand="0" w:noVBand="0"/>
    </w:tblPr>
    <w:tblGrid>
      <w:gridCol w:w="2310"/>
      <w:gridCol w:w="6316"/>
      <w:gridCol w:w="1260"/>
    </w:tblGrid>
    <w:tr w:rsidR="00F72371" w:rsidRPr="00D33000" w14:paraId="1D40E589" w14:textId="77777777" w:rsidTr="00E362E9">
      <w:trPr>
        <w:cantSplit/>
        <w:trHeight w:val="233"/>
      </w:trPr>
      <w:tc>
        <w:tcPr>
          <w:tcW w:w="2310" w:type="dxa"/>
          <w:tcBorders>
            <w:top w:val="single" w:sz="12" w:space="0" w:color="auto"/>
            <w:left w:val="single" w:sz="12" w:space="0" w:color="auto"/>
            <w:bottom w:val="single" w:sz="12" w:space="0" w:color="auto"/>
          </w:tcBorders>
          <w:vAlign w:val="center"/>
        </w:tcPr>
        <w:p w14:paraId="76810A85" w14:textId="77777777" w:rsidR="00F72371" w:rsidRPr="00B05129" w:rsidRDefault="00F72371" w:rsidP="00E362E9">
          <w:pPr>
            <w:pStyle w:val="OTRHeader"/>
            <w:ind w:left="-52"/>
            <w:rPr>
              <w:rFonts w:ascii="Times New Roman" w:hAnsi="Times New Roman" w:cs="Times New Roman"/>
              <w:sz w:val="24"/>
              <w:szCs w:val="24"/>
            </w:rPr>
          </w:pPr>
          <w:r w:rsidRPr="00B05129">
            <w:rPr>
              <w:rFonts w:ascii="Times New Roman" w:hAnsi="Times New Roman" w:cs="Times New Roman"/>
              <w:sz w:val="24"/>
              <w:szCs w:val="24"/>
            </w:rPr>
            <w:t>Наименование ПС:</w:t>
          </w:r>
        </w:p>
      </w:tc>
      <w:tc>
        <w:tcPr>
          <w:tcW w:w="7576" w:type="dxa"/>
          <w:gridSpan w:val="2"/>
          <w:tcBorders>
            <w:top w:val="single" w:sz="12" w:space="0" w:color="auto"/>
            <w:left w:val="single" w:sz="12" w:space="0" w:color="auto"/>
            <w:bottom w:val="single" w:sz="12" w:space="0" w:color="auto"/>
          </w:tcBorders>
          <w:vAlign w:val="center"/>
        </w:tcPr>
        <w:p w14:paraId="4F7D8414" w14:textId="77777777" w:rsidR="00F72371" w:rsidRPr="00D33000" w:rsidRDefault="00F72371" w:rsidP="00E362E9">
          <w:pPr>
            <w:pStyle w:val="OTRHeader"/>
            <w:rPr>
              <w:rFonts w:ascii="Times New Roman" w:hAnsi="Times New Roman" w:cs="Times New Roman"/>
              <w:sz w:val="28"/>
              <w:szCs w:val="28"/>
            </w:rPr>
          </w:pPr>
          <w:r>
            <w:rPr>
              <w:rFonts w:ascii="Times New Roman" w:hAnsi="Times New Roman" w:cs="Times New Roman"/>
              <w:b w:val="0"/>
              <w:color w:val="000000"/>
              <w:spacing w:val="-5"/>
              <w:sz w:val="24"/>
              <w:szCs w:val="24"/>
            </w:rPr>
            <w:t>Государственная информационная система</w:t>
          </w:r>
          <w:r w:rsidRPr="00D33000">
            <w:rPr>
              <w:rFonts w:ascii="Times New Roman" w:hAnsi="Times New Roman" w:cs="Times New Roman"/>
              <w:b w:val="0"/>
              <w:color w:val="000000"/>
              <w:spacing w:val="-5"/>
              <w:sz w:val="24"/>
              <w:szCs w:val="24"/>
            </w:rPr>
            <w:t xml:space="preserve"> </w:t>
          </w:r>
          <w:r>
            <w:rPr>
              <w:rFonts w:ascii="Times New Roman" w:hAnsi="Times New Roman" w:cs="Times New Roman"/>
              <w:b w:val="0"/>
              <w:color w:val="000000"/>
              <w:spacing w:val="-5"/>
              <w:sz w:val="24"/>
              <w:szCs w:val="24"/>
            </w:rPr>
            <w:t>о государственных и муниципальных платежах</w:t>
          </w:r>
        </w:p>
      </w:tc>
    </w:tr>
    <w:tr w:rsidR="00F72371" w:rsidRPr="001560A4" w14:paraId="3E73E109" w14:textId="77777777" w:rsidTr="00E362E9">
      <w:trPr>
        <w:cantSplit/>
        <w:trHeight w:val="143"/>
      </w:trPr>
      <w:tc>
        <w:tcPr>
          <w:tcW w:w="2310" w:type="dxa"/>
          <w:tcBorders>
            <w:top w:val="single" w:sz="12" w:space="0" w:color="auto"/>
            <w:left w:val="single" w:sz="12" w:space="0" w:color="auto"/>
            <w:bottom w:val="single" w:sz="12" w:space="0" w:color="auto"/>
            <w:right w:val="single" w:sz="12" w:space="0" w:color="auto"/>
          </w:tcBorders>
          <w:vAlign w:val="center"/>
        </w:tcPr>
        <w:p w14:paraId="5DB26C52" w14:textId="77777777" w:rsidR="00F72371" w:rsidRPr="00D33000" w:rsidRDefault="00F72371" w:rsidP="00E362E9">
          <w:pPr>
            <w:pStyle w:val="OTRHeader"/>
            <w:ind w:left="-52"/>
            <w:rPr>
              <w:rFonts w:ascii="Times New Roman" w:hAnsi="Times New Roman" w:cs="Times New Roman"/>
              <w:b w:val="0"/>
              <w:color w:val="000000"/>
              <w:spacing w:val="-5"/>
              <w:sz w:val="24"/>
              <w:szCs w:val="24"/>
            </w:rPr>
          </w:pPr>
          <w:r w:rsidRPr="00D33000">
            <w:rPr>
              <w:rFonts w:ascii="Times New Roman" w:hAnsi="Times New Roman" w:cs="Times New Roman"/>
              <w:b w:val="0"/>
              <w:color w:val="000000"/>
              <w:spacing w:val="-5"/>
              <w:sz w:val="24"/>
              <w:szCs w:val="24"/>
            </w:rPr>
            <w:t>Код документа:</w:t>
          </w:r>
        </w:p>
      </w:tc>
      <w:tc>
        <w:tcPr>
          <w:tcW w:w="6316" w:type="dxa"/>
          <w:tcBorders>
            <w:top w:val="single" w:sz="12" w:space="0" w:color="auto"/>
            <w:left w:val="single" w:sz="12" w:space="0" w:color="auto"/>
            <w:bottom w:val="single" w:sz="12" w:space="0" w:color="auto"/>
          </w:tcBorders>
          <w:vAlign w:val="center"/>
        </w:tcPr>
        <w:p w14:paraId="20F25E6E" w14:textId="77777777" w:rsidR="00F72371" w:rsidRPr="00D33000" w:rsidRDefault="00F72371" w:rsidP="00E362E9">
          <w:pPr>
            <w:pStyle w:val="OTRHeader"/>
            <w:rPr>
              <w:rFonts w:ascii="Times New Roman" w:hAnsi="Times New Roman" w:cs="Times New Roman"/>
              <w:b w:val="0"/>
              <w:color w:val="000000"/>
              <w:spacing w:val="-5"/>
              <w:sz w:val="24"/>
              <w:szCs w:val="24"/>
            </w:rPr>
          </w:pPr>
          <w:r>
            <w:rPr>
              <w:rFonts w:ascii="Times New Roman" w:hAnsi="Times New Roman" w:cs="Times New Roman"/>
              <w:b w:val="0"/>
              <w:color w:val="000000"/>
              <w:spacing w:val="-5"/>
              <w:sz w:val="24"/>
              <w:szCs w:val="24"/>
            </w:rPr>
            <w:t>91607044.26.00,00.</w:t>
          </w:r>
          <w:r w:rsidRPr="005B5472">
            <w:rPr>
              <w:rFonts w:ascii="Times New Roman" w:hAnsi="Times New Roman" w:cs="Times New Roman"/>
              <w:b w:val="0"/>
              <w:color w:val="000000"/>
              <w:spacing w:val="-5"/>
              <w:sz w:val="24"/>
              <w:szCs w:val="24"/>
            </w:rPr>
            <w:t>15</w:t>
          </w:r>
          <w:r>
            <w:rPr>
              <w:rFonts w:ascii="Times New Roman" w:hAnsi="Times New Roman" w:cs="Times New Roman"/>
              <w:b w:val="0"/>
              <w:color w:val="000000"/>
              <w:spacing w:val="-5"/>
              <w:sz w:val="24"/>
              <w:szCs w:val="24"/>
            </w:rPr>
            <w:t>.00</w:t>
          </w:r>
          <w:r>
            <w:rPr>
              <w:rFonts w:ascii="Times New Roman" w:hAnsi="Times New Roman" w:cs="Times New Roman"/>
              <w:b w:val="0"/>
              <w:color w:val="000000"/>
              <w:spacing w:val="-5"/>
              <w:sz w:val="24"/>
              <w:szCs w:val="24"/>
              <w:lang w:val="en-US"/>
            </w:rPr>
            <w:t>7</w:t>
          </w:r>
          <w:r>
            <w:rPr>
              <w:rFonts w:ascii="Times New Roman" w:hAnsi="Times New Roman" w:cs="Times New Roman"/>
              <w:b w:val="0"/>
              <w:color w:val="000000"/>
              <w:spacing w:val="-5"/>
              <w:sz w:val="24"/>
              <w:szCs w:val="24"/>
            </w:rPr>
            <w:t>-1.</w:t>
          </w:r>
          <w:r>
            <w:rPr>
              <w:rFonts w:ascii="Times New Roman" w:hAnsi="Times New Roman" w:cs="Times New Roman"/>
              <w:b w:val="0"/>
              <w:color w:val="000000"/>
              <w:spacing w:val="-5"/>
              <w:sz w:val="24"/>
              <w:szCs w:val="24"/>
              <w:lang w:val="en-US"/>
            </w:rPr>
            <w:t>0</w:t>
          </w:r>
          <w:r w:rsidRPr="00B71EC3">
            <w:rPr>
              <w:rFonts w:ascii="Times New Roman" w:hAnsi="Times New Roman" w:cs="Times New Roman"/>
              <w:b w:val="0"/>
              <w:color w:val="000000"/>
              <w:spacing w:val="-5"/>
              <w:sz w:val="24"/>
              <w:szCs w:val="24"/>
            </w:rPr>
            <w:t xml:space="preserve"> 1(2,3,5,6)</w:t>
          </w:r>
        </w:p>
      </w:tc>
      <w:tc>
        <w:tcPr>
          <w:tcW w:w="1260" w:type="dxa"/>
          <w:tcBorders>
            <w:top w:val="single" w:sz="12" w:space="0" w:color="auto"/>
            <w:left w:val="single" w:sz="12" w:space="0" w:color="auto"/>
            <w:bottom w:val="single" w:sz="12" w:space="0" w:color="auto"/>
          </w:tcBorders>
        </w:tcPr>
        <w:p w14:paraId="0D1D773C" w14:textId="77777777" w:rsidR="00F72371" w:rsidRPr="001560A4" w:rsidRDefault="00F72371" w:rsidP="00E362E9">
          <w:pPr>
            <w:pStyle w:val="af3"/>
            <w:jc w:val="right"/>
            <w:rPr>
              <w:b/>
              <w:lang w:val="ru-RU"/>
            </w:rPr>
          </w:pPr>
          <w:r>
            <w:rPr>
              <w:lang w:val="ru-RU"/>
            </w:rPr>
            <w:t>Стр</w:t>
          </w:r>
          <w:r w:rsidRPr="001560A4">
            <w:rPr>
              <w:lang w:val="ru-RU"/>
            </w:rPr>
            <w:t xml:space="preserve">. </w:t>
          </w:r>
          <w:r w:rsidRPr="008C78C5">
            <w:rPr>
              <w:rStyle w:val="af7"/>
            </w:rPr>
            <w:fldChar w:fldCharType="begin"/>
          </w:r>
          <w:r w:rsidRPr="001560A4">
            <w:rPr>
              <w:rStyle w:val="af7"/>
              <w:lang w:val="ru-RU"/>
            </w:rPr>
            <w:instrText xml:space="preserve"> </w:instrText>
          </w:r>
          <w:r w:rsidRPr="008C78C5">
            <w:rPr>
              <w:rStyle w:val="af7"/>
            </w:rPr>
            <w:instrText>PAGE</w:instrText>
          </w:r>
          <w:r w:rsidRPr="001560A4">
            <w:rPr>
              <w:rStyle w:val="af7"/>
              <w:lang w:val="ru-RU"/>
            </w:rPr>
            <w:instrText xml:space="preserve">  </w:instrText>
          </w:r>
          <w:r w:rsidRPr="008C78C5">
            <w:rPr>
              <w:rStyle w:val="af7"/>
            </w:rPr>
            <w:fldChar w:fldCharType="separate"/>
          </w:r>
          <w:r>
            <w:rPr>
              <w:rStyle w:val="af7"/>
              <w:noProof/>
            </w:rPr>
            <w:t>0</w:t>
          </w:r>
          <w:r w:rsidRPr="008C78C5">
            <w:rPr>
              <w:rStyle w:val="af7"/>
            </w:rPr>
            <w:fldChar w:fldCharType="end"/>
          </w:r>
        </w:p>
      </w:tc>
    </w:tr>
  </w:tbl>
  <w:p w14:paraId="7E8CDE7F" w14:textId="77777777" w:rsidR="00F72371" w:rsidRDefault="00F72371">
    <w:pPr>
      <w:pStyle w:val="af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8"/>
    <w:multiLevelType w:val="singleLevel"/>
    <w:tmpl w:val="027463C2"/>
    <w:lvl w:ilvl="0">
      <w:start w:val="1"/>
      <w:numFmt w:val="decimal"/>
      <w:pStyle w:val="a"/>
      <w:lvlText w:val="%1."/>
      <w:lvlJc w:val="left"/>
      <w:pPr>
        <w:tabs>
          <w:tab w:val="num" w:pos="360"/>
        </w:tabs>
        <w:ind w:left="360" w:hanging="360"/>
      </w:pPr>
      <w:rPr>
        <w:rFonts w:ascii="Times New Roman" w:eastAsia="Times New Roman" w:hAnsi="Times New Roman" w:cs="Times New Roman" w:hint="default"/>
      </w:rPr>
    </w:lvl>
  </w:abstractNum>
  <w:abstractNum w:abstractNumId="1">
    <w:nsid w:val="047357AE"/>
    <w:multiLevelType w:val="hybridMultilevel"/>
    <w:tmpl w:val="23840792"/>
    <w:lvl w:ilvl="0" w:tplc="E4EE42BC">
      <w:start w:val="1"/>
      <w:numFmt w:val="bullet"/>
      <w:pStyle w:val="a0"/>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
    <w:nsid w:val="047831C6"/>
    <w:multiLevelType w:val="hybridMultilevel"/>
    <w:tmpl w:val="63B0E15A"/>
    <w:lvl w:ilvl="0" w:tplc="61043636">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
    <w:nsid w:val="04F551C7"/>
    <w:multiLevelType w:val="multilevel"/>
    <w:tmpl w:val="0CF0D7EE"/>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1430"/>
        </w:tabs>
        <w:ind w:left="1142" w:hanging="432"/>
      </w:pPr>
      <w:rPr>
        <w:rFonts w:hint="default"/>
        <w:b/>
      </w:rPr>
    </w:lvl>
    <w:lvl w:ilvl="2">
      <w:start w:val="1"/>
      <w:numFmt w:val="decimal"/>
      <w:lvlText w:val="%1.%2.%3."/>
      <w:lvlJc w:val="left"/>
      <w:pPr>
        <w:tabs>
          <w:tab w:val="num" w:pos="1571"/>
        </w:tabs>
        <w:ind w:left="1355" w:hanging="504"/>
      </w:pPr>
      <w:rPr>
        <w:rFonts w:hint="default"/>
        <w:i w:val="0"/>
        <w:sz w:val="28"/>
        <w:szCs w:val="28"/>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4">
    <w:nsid w:val="06842DDD"/>
    <w:multiLevelType w:val="multilevel"/>
    <w:tmpl w:val="5B064838"/>
    <w:lvl w:ilvl="0">
      <w:start w:val="1"/>
      <w:numFmt w:val="decimal"/>
      <w:lvlText w:val="%1."/>
      <w:lvlJc w:val="left"/>
      <w:pPr>
        <w:tabs>
          <w:tab w:val="num" w:pos="786"/>
        </w:tabs>
        <w:ind w:left="786" w:hanging="360"/>
      </w:pPr>
      <w:rPr>
        <w:rFonts w:hint="default"/>
        <w:b/>
        <w:i/>
      </w:rPr>
    </w:lvl>
    <w:lvl w:ilvl="1">
      <w:start w:val="1"/>
      <w:numFmt w:val="decimal"/>
      <w:lvlText w:val="%1.%2."/>
      <w:lvlJc w:val="left"/>
      <w:pPr>
        <w:tabs>
          <w:tab w:val="num" w:pos="1080"/>
        </w:tabs>
        <w:ind w:left="792" w:hanging="432"/>
      </w:pPr>
      <w:rPr>
        <w:rFonts w:hint="default"/>
      </w:rPr>
    </w:lvl>
    <w:lvl w:ilvl="2">
      <w:start w:val="1"/>
      <w:numFmt w:val="decimal"/>
      <w:lvlText w:val="3.1.%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5">
    <w:nsid w:val="06C44F1E"/>
    <w:multiLevelType w:val="hybridMultilevel"/>
    <w:tmpl w:val="111232C2"/>
    <w:lvl w:ilvl="0" w:tplc="04190001">
      <w:start w:val="1"/>
      <w:numFmt w:val="bullet"/>
      <w:pStyle w:val="Picture"/>
      <w:lvlText w:val=""/>
      <w:lvlJc w:val="left"/>
      <w:pPr>
        <w:tabs>
          <w:tab w:val="num" w:pos="360"/>
        </w:tabs>
        <w:ind w:left="357" w:hanging="357"/>
      </w:pPr>
      <w:rPr>
        <w:rFonts w:ascii="Symbol" w:hAnsi="Symbol" w:hint="default"/>
        <w:sz w:val="20"/>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
    <w:nsid w:val="09F64201"/>
    <w:multiLevelType w:val="hybridMultilevel"/>
    <w:tmpl w:val="C074A5F4"/>
    <w:lvl w:ilvl="0" w:tplc="818C4C06">
      <w:start w:val="1"/>
      <w:numFmt w:val="decimal"/>
      <w:pStyle w:val="TableCellL"/>
      <w:lvlText w:val="%1."/>
      <w:lvlJc w:val="left"/>
      <w:pPr>
        <w:tabs>
          <w:tab w:val="num" w:pos="360"/>
        </w:tabs>
        <w:ind w:left="360" w:hanging="360"/>
      </w:pPr>
      <w:rPr>
        <w:rFonts w:hint="default"/>
      </w:rPr>
    </w:lvl>
    <w:lvl w:ilvl="1" w:tplc="04090003" w:tentative="1">
      <w:start w:val="1"/>
      <w:numFmt w:val="lowerLetter"/>
      <w:lvlText w:val="%2."/>
      <w:lvlJc w:val="left"/>
      <w:pPr>
        <w:tabs>
          <w:tab w:val="num" w:pos="1440"/>
        </w:tabs>
        <w:ind w:left="1440" w:hanging="360"/>
      </w:pPr>
    </w:lvl>
    <w:lvl w:ilvl="2" w:tplc="04090005">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7">
    <w:nsid w:val="0A6C75C5"/>
    <w:multiLevelType w:val="hybridMultilevel"/>
    <w:tmpl w:val="C6D8F0B2"/>
    <w:lvl w:ilvl="0" w:tplc="29145A8C">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8">
    <w:nsid w:val="0D2025BC"/>
    <w:multiLevelType w:val="multilevel"/>
    <w:tmpl w:val="305E00FE"/>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9">
    <w:nsid w:val="0FF37DD7"/>
    <w:multiLevelType w:val="hybridMultilevel"/>
    <w:tmpl w:val="4470CE06"/>
    <w:lvl w:ilvl="0" w:tplc="5FC0B4FA">
      <w:start w:val="1"/>
      <w:numFmt w:val="decimal"/>
      <w:pStyle w:val="303"/>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10D44707"/>
    <w:multiLevelType w:val="multilevel"/>
    <w:tmpl w:val="893E8818"/>
    <w:lvl w:ilvl="0">
      <w:start w:val="1"/>
      <w:numFmt w:val="decimal"/>
      <w:pStyle w:val="OTRTableListNum"/>
      <w:lvlText w:val="%1."/>
      <w:lvlJc w:val="left"/>
      <w:pPr>
        <w:tabs>
          <w:tab w:val="num" w:pos="284"/>
        </w:tabs>
        <w:ind w:left="284" w:hanging="284"/>
      </w:pPr>
      <w:rPr>
        <w:rFonts w:ascii="Times New Roman" w:hAnsi="Times New Roman" w:hint="default"/>
        <w:sz w:val="24"/>
        <w:szCs w:val="24"/>
      </w:rPr>
    </w:lvl>
    <w:lvl w:ilvl="1">
      <w:start w:val="1"/>
      <w:numFmt w:val="decimal"/>
      <w:lvlText w:val="%1.%2."/>
      <w:lvlJc w:val="left"/>
      <w:pPr>
        <w:tabs>
          <w:tab w:val="num" w:pos="567"/>
        </w:tabs>
        <w:ind w:left="709" w:hanging="425"/>
      </w:pPr>
      <w:rPr>
        <w:rFonts w:ascii="Times New Roman" w:hAnsi="Times New Roman" w:hint="default"/>
        <w:sz w:val="24"/>
        <w:szCs w:val="24"/>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11">
    <w:nsid w:val="12FC0F48"/>
    <w:multiLevelType w:val="hybridMultilevel"/>
    <w:tmpl w:val="EEC0FC3C"/>
    <w:lvl w:ilvl="0" w:tplc="DC10E2D0">
      <w:start w:val="1"/>
      <w:numFmt w:val="bullet"/>
      <w:lvlText w:val=""/>
      <w:lvlJc w:val="left"/>
      <w:pPr>
        <w:ind w:left="1080" w:hanging="360"/>
      </w:pPr>
      <w:rPr>
        <w:rFonts w:ascii="Symbol" w:hAnsi="Symbol" w:hint="default"/>
      </w:rPr>
    </w:lvl>
    <w:lvl w:ilvl="1" w:tplc="04190003">
      <w:start w:val="1"/>
      <w:numFmt w:val="bullet"/>
      <w:lvlText w:val="o"/>
      <w:lvlJc w:val="left"/>
      <w:pPr>
        <w:ind w:left="1800" w:hanging="360"/>
      </w:pPr>
      <w:rPr>
        <w:rFonts w:ascii="Courier New" w:hAnsi="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2">
    <w:nsid w:val="130271AC"/>
    <w:multiLevelType w:val="hybridMultilevel"/>
    <w:tmpl w:val="4E325720"/>
    <w:lvl w:ilvl="0" w:tplc="A72A6E3E">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3">
    <w:nsid w:val="165F5E87"/>
    <w:multiLevelType w:val="multilevel"/>
    <w:tmpl w:val="2326C0A8"/>
    <w:lvl w:ilvl="0">
      <w:start w:val="1"/>
      <w:numFmt w:val="bullet"/>
      <w:pStyle w:val="otrlistmark1"/>
      <w:lvlText w:val=""/>
      <w:lvlJc w:val="left"/>
      <w:pPr>
        <w:tabs>
          <w:tab w:val="num" w:pos="1491"/>
        </w:tabs>
        <w:ind w:left="1491" w:hanging="357"/>
      </w:pPr>
      <w:rPr>
        <w:rFonts w:ascii="Symbol" w:hAnsi="Symbol" w:hint="default"/>
        <w:b w:val="0"/>
        <w:i w:val="0"/>
        <w:color w:val="auto"/>
        <w:sz w:val="24"/>
      </w:rPr>
    </w:lvl>
    <w:lvl w:ilvl="1">
      <w:start w:val="1"/>
      <w:numFmt w:val="bullet"/>
      <w:lvlText w:val=""/>
      <w:lvlJc w:val="left"/>
      <w:pPr>
        <w:tabs>
          <w:tab w:val="num" w:pos="1848"/>
        </w:tabs>
        <w:ind w:left="1848" w:hanging="317"/>
      </w:pPr>
      <w:rPr>
        <w:rFonts w:ascii="Symbol" w:hAnsi="Symbol" w:hint="default"/>
        <w:b w:val="0"/>
        <w:i w:val="0"/>
        <w:color w:val="auto"/>
        <w:sz w:val="22"/>
      </w:rPr>
    </w:lvl>
    <w:lvl w:ilvl="2">
      <w:start w:val="1"/>
      <w:numFmt w:val="bullet"/>
      <w:lvlText w:val=""/>
      <w:lvlJc w:val="left"/>
      <w:pPr>
        <w:tabs>
          <w:tab w:val="num" w:pos="2206"/>
        </w:tabs>
        <w:ind w:left="2206" w:hanging="278"/>
      </w:pPr>
      <w:rPr>
        <w:rFonts w:ascii="Symbol" w:hAnsi="Symbol" w:hint="default"/>
        <w:b w:val="0"/>
        <w:i w:val="0"/>
        <w:color w:val="auto"/>
        <w:sz w:val="20"/>
      </w:rPr>
    </w:lvl>
    <w:lvl w:ilvl="3">
      <w:start w:val="1"/>
      <w:numFmt w:val="bullet"/>
      <w:lvlRestart w:val="0"/>
      <w:lvlText w:val="―"/>
      <w:lvlJc w:val="left"/>
      <w:pPr>
        <w:tabs>
          <w:tab w:val="num" w:pos="2268"/>
        </w:tabs>
        <w:ind w:left="2268" w:hanging="283"/>
      </w:pPr>
      <w:rPr>
        <w:rFonts w:ascii="Verdana" w:hAnsi="Verdana" w:hint="default"/>
        <w:color w:val="auto"/>
      </w:rPr>
    </w:lvl>
    <w:lvl w:ilvl="4">
      <w:start w:val="1"/>
      <w:numFmt w:val="bullet"/>
      <w:lvlRestart w:val="0"/>
      <w:lvlText w:val="―"/>
      <w:lvlJc w:val="left"/>
      <w:pPr>
        <w:tabs>
          <w:tab w:val="num" w:pos="2552"/>
        </w:tabs>
        <w:ind w:left="2552" w:hanging="284"/>
      </w:pPr>
      <w:rPr>
        <w:rFonts w:ascii="Verdana" w:hAnsi="Verdana" w:hint="default"/>
        <w:color w:val="auto"/>
      </w:rPr>
    </w:lvl>
    <w:lvl w:ilvl="5">
      <w:start w:val="1"/>
      <w:numFmt w:val="bullet"/>
      <w:lvlRestart w:val="0"/>
      <w:lvlText w:val="―"/>
      <w:lvlJc w:val="left"/>
      <w:pPr>
        <w:tabs>
          <w:tab w:val="num" w:pos="2835"/>
        </w:tabs>
        <w:ind w:left="2835" w:hanging="283"/>
      </w:pPr>
      <w:rPr>
        <w:rFonts w:ascii="Verdana" w:hAnsi="Verdana" w:hint="default"/>
        <w:color w:val="auto"/>
      </w:rPr>
    </w:lvl>
    <w:lvl w:ilvl="6">
      <w:start w:val="1"/>
      <w:numFmt w:val="bullet"/>
      <w:lvlRestart w:val="0"/>
      <w:lvlText w:val="―"/>
      <w:lvlJc w:val="left"/>
      <w:pPr>
        <w:tabs>
          <w:tab w:val="num" w:pos="3119"/>
        </w:tabs>
        <w:ind w:left="3119" w:hanging="284"/>
      </w:pPr>
      <w:rPr>
        <w:rFonts w:ascii="Verdana" w:hAnsi="Verdana" w:hint="default"/>
        <w:color w:val="auto"/>
      </w:rPr>
    </w:lvl>
    <w:lvl w:ilvl="7">
      <w:start w:val="1"/>
      <w:numFmt w:val="bullet"/>
      <w:lvlRestart w:val="0"/>
      <w:lvlText w:val="―"/>
      <w:lvlJc w:val="left"/>
      <w:pPr>
        <w:tabs>
          <w:tab w:val="num" w:pos="3402"/>
        </w:tabs>
        <w:ind w:left="3402" w:hanging="283"/>
      </w:pPr>
      <w:rPr>
        <w:rFonts w:ascii="Verdana" w:hAnsi="Verdana" w:hint="default"/>
        <w:color w:val="auto"/>
      </w:rPr>
    </w:lvl>
    <w:lvl w:ilvl="8">
      <w:start w:val="1"/>
      <w:numFmt w:val="bullet"/>
      <w:lvlRestart w:val="0"/>
      <w:lvlText w:val=""/>
      <w:lvlJc w:val="left"/>
      <w:pPr>
        <w:tabs>
          <w:tab w:val="num" w:pos="3686"/>
        </w:tabs>
        <w:ind w:left="3686" w:hanging="284"/>
      </w:pPr>
      <w:rPr>
        <w:rFonts w:ascii="Symbol" w:hAnsi="Symbol" w:hint="default"/>
      </w:rPr>
    </w:lvl>
  </w:abstractNum>
  <w:abstractNum w:abstractNumId="14">
    <w:nsid w:val="16FE4579"/>
    <w:multiLevelType w:val="hybridMultilevel"/>
    <w:tmpl w:val="A9D86312"/>
    <w:lvl w:ilvl="0" w:tplc="FFFFFFFF">
      <w:start w:val="1"/>
      <w:numFmt w:val="bullet"/>
      <w:pStyle w:val="2"/>
      <w:lvlText w:val=""/>
      <w:lvlJc w:val="left"/>
      <w:pPr>
        <w:tabs>
          <w:tab w:val="num" w:pos="1800"/>
        </w:tabs>
        <w:ind w:left="1800" w:hanging="360"/>
      </w:pPr>
      <w:rPr>
        <w:rFonts w:ascii="Symbol" w:hAnsi="Symbol"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
    <w:nsid w:val="1964457D"/>
    <w:multiLevelType w:val="hybridMultilevel"/>
    <w:tmpl w:val="29203328"/>
    <w:lvl w:ilvl="0" w:tplc="FFFFFFFF">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199237C3"/>
    <w:multiLevelType w:val="hybridMultilevel"/>
    <w:tmpl w:val="1E3C5E24"/>
    <w:lvl w:ilvl="0" w:tplc="1026DF96">
      <w:numFmt w:val="bullet"/>
      <w:pStyle w:val="3"/>
      <w:lvlText w:val=""/>
      <w:lvlJc w:val="left"/>
      <w:pPr>
        <w:tabs>
          <w:tab w:val="num" w:pos="1701"/>
        </w:tabs>
        <w:ind w:left="1701" w:hanging="397"/>
      </w:pPr>
      <w:rPr>
        <w:rFonts w:ascii="Symbol" w:hAnsi="Symbol" w:cs="Times New Roman" w:hint="default"/>
        <w:sz w:val="20"/>
        <w:lang w:val="en-US"/>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7">
    <w:nsid w:val="1A17244D"/>
    <w:multiLevelType w:val="multilevel"/>
    <w:tmpl w:val="50E02A4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430"/>
        </w:tabs>
        <w:ind w:left="1142" w:hanging="432"/>
      </w:pPr>
      <w:rPr>
        <w:rFonts w:hint="default"/>
        <w:b/>
      </w:rPr>
    </w:lvl>
    <w:lvl w:ilvl="2">
      <w:start w:val="1"/>
      <w:numFmt w:val="decimal"/>
      <w:lvlText w:val="%1.%2.%3."/>
      <w:lvlJc w:val="left"/>
      <w:pPr>
        <w:tabs>
          <w:tab w:val="num" w:pos="1571"/>
        </w:tabs>
        <w:ind w:left="1355" w:hanging="504"/>
      </w:pPr>
      <w:rPr>
        <w:rFonts w:hint="default"/>
        <w:b/>
        <w:i w:val="0"/>
        <w:sz w:val="28"/>
        <w:szCs w:val="28"/>
      </w:rPr>
    </w:lvl>
    <w:lvl w:ilvl="3">
      <w:start w:val="1"/>
      <w:numFmt w:val="decimal"/>
      <w:lvlText w:val="%1.%2.%3.%4."/>
      <w:lvlJc w:val="left"/>
      <w:pPr>
        <w:tabs>
          <w:tab w:val="num" w:pos="2160"/>
        </w:tabs>
        <w:ind w:left="1728" w:hanging="648"/>
      </w:pPr>
      <w:rPr>
        <w:rFonts w:hint="default"/>
        <w:sz w:val="28"/>
        <w:szCs w:val="28"/>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8">
    <w:nsid w:val="1B320101"/>
    <w:multiLevelType w:val="hybridMultilevel"/>
    <w:tmpl w:val="88A497E6"/>
    <w:lvl w:ilvl="0" w:tplc="DC10E2D0">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9">
    <w:nsid w:val="1BA2403E"/>
    <w:multiLevelType w:val="hybridMultilevel"/>
    <w:tmpl w:val="794AA8E0"/>
    <w:lvl w:ilvl="0" w:tplc="530A34F8">
      <w:start w:val="1"/>
      <w:numFmt w:val="decimal"/>
      <w:lvlText w:val="%1."/>
      <w:lvlJc w:val="left"/>
      <w:pPr>
        <w:tabs>
          <w:tab w:val="num" w:pos="284"/>
        </w:tabs>
        <w:ind w:left="284" w:firstLine="0"/>
      </w:pPr>
      <w:rPr>
        <w:rFonts w:hint="default"/>
      </w:rPr>
    </w:lvl>
    <w:lvl w:ilvl="1" w:tplc="04190019" w:tentative="1">
      <w:start w:val="1"/>
      <w:numFmt w:val="lowerLetter"/>
      <w:lvlText w:val="%2."/>
      <w:lvlJc w:val="left"/>
      <w:pPr>
        <w:tabs>
          <w:tab w:val="num" w:pos="1692"/>
        </w:tabs>
        <w:ind w:left="1692" w:hanging="360"/>
      </w:pPr>
    </w:lvl>
    <w:lvl w:ilvl="2" w:tplc="0419001B" w:tentative="1">
      <w:start w:val="1"/>
      <w:numFmt w:val="lowerRoman"/>
      <w:lvlText w:val="%3."/>
      <w:lvlJc w:val="right"/>
      <w:pPr>
        <w:tabs>
          <w:tab w:val="num" w:pos="2412"/>
        </w:tabs>
        <w:ind w:left="2412" w:hanging="180"/>
      </w:pPr>
    </w:lvl>
    <w:lvl w:ilvl="3" w:tplc="0419000F" w:tentative="1">
      <w:start w:val="1"/>
      <w:numFmt w:val="decimal"/>
      <w:lvlText w:val="%4."/>
      <w:lvlJc w:val="left"/>
      <w:pPr>
        <w:tabs>
          <w:tab w:val="num" w:pos="3132"/>
        </w:tabs>
        <w:ind w:left="3132" w:hanging="360"/>
      </w:pPr>
    </w:lvl>
    <w:lvl w:ilvl="4" w:tplc="04190019" w:tentative="1">
      <w:start w:val="1"/>
      <w:numFmt w:val="lowerLetter"/>
      <w:lvlText w:val="%5."/>
      <w:lvlJc w:val="left"/>
      <w:pPr>
        <w:tabs>
          <w:tab w:val="num" w:pos="3852"/>
        </w:tabs>
        <w:ind w:left="3852" w:hanging="360"/>
      </w:pPr>
    </w:lvl>
    <w:lvl w:ilvl="5" w:tplc="0419001B" w:tentative="1">
      <w:start w:val="1"/>
      <w:numFmt w:val="lowerRoman"/>
      <w:lvlText w:val="%6."/>
      <w:lvlJc w:val="right"/>
      <w:pPr>
        <w:tabs>
          <w:tab w:val="num" w:pos="4572"/>
        </w:tabs>
        <w:ind w:left="4572" w:hanging="180"/>
      </w:pPr>
    </w:lvl>
    <w:lvl w:ilvl="6" w:tplc="0419000F" w:tentative="1">
      <w:start w:val="1"/>
      <w:numFmt w:val="decimal"/>
      <w:lvlText w:val="%7."/>
      <w:lvlJc w:val="left"/>
      <w:pPr>
        <w:tabs>
          <w:tab w:val="num" w:pos="5292"/>
        </w:tabs>
        <w:ind w:left="5292" w:hanging="360"/>
      </w:pPr>
    </w:lvl>
    <w:lvl w:ilvl="7" w:tplc="04190019" w:tentative="1">
      <w:start w:val="1"/>
      <w:numFmt w:val="lowerLetter"/>
      <w:lvlText w:val="%8."/>
      <w:lvlJc w:val="left"/>
      <w:pPr>
        <w:tabs>
          <w:tab w:val="num" w:pos="6012"/>
        </w:tabs>
        <w:ind w:left="6012" w:hanging="360"/>
      </w:pPr>
    </w:lvl>
    <w:lvl w:ilvl="8" w:tplc="0419001B" w:tentative="1">
      <w:start w:val="1"/>
      <w:numFmt w:val="lowerRoman"/>
      <w:lvlText w:val="%9."/>
      <w:lvlJc w:val="right"/>
      <w:pPr>
        <w:tabs>
          <w:tab w:val="num" w:pos="6732"/>
        </w:tabs>
        <w:ind w:left="6732" w:hanging="180"/>
      </w:pPr>
    </w:lvl>
  </w:abstractNum>
  <w:abstractNum w:abstractNumId="20">
    <w:nsid w:val="1C035477"/>
    <w:multiLevelType w:val="hybridMultilevel"/>
    <w:tmpl w:val="AFE8CD48"/>
    <w:lvl w:ilvl="0" w:tplc="6FC0BC60">
      <w:start w:val="1"/>
      <w:numFmt w:val="bullet"/>
      <w:pStyle w:val="a1"/>
      <w:lvlText w:val=""/>
      <w:lvlJc w:val="left"/>
      <w:pPr>
        <w:tabs>
          <w:tab w:val="num" w:pos="1440"/>
        </w:tabs>
        <w:ind w:left="1440" w:hanging="360"/>
      </w:pPr>
      <w:rPr>
        <w:rFonts w:ascii="Wingdings" w:hAnsi="Wingdings" w:hint="default"/>
      </w:rPr>
    </w:lvl>
    <w:lvl w:ilvl="1" w:tplc="6FC0BC60">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1">
    <w:nsid w:val="1C8F5CFC"/>
    <w:multiLevelType w:val="hybridMultilevel"/>
    <w:tmpl w:val="876CAE12"/>
    <w:lvl w:ilvl="0" w:tplc="16924022">
      <w:start w:val="1"/>
      <w:numFmt w:val="bullet"/>
      <w:pStyle w:val="otrtablemark"/>
      <w:lvlText w:val=""/>
      <w:lvlJc w:val="left"/>
      <w:pPr>
        <w:tabs>
          <w:tab w:val="num" w:pos="340"/>
        </w:tabs>
        <w:ind w:left="340" w:hanging="283"/>
      </w:pPr>
      <w:rPr>
        <w:rFonts w:ascii="Wingdings" w:hAnsi="Wingdings" w:hint="default"/>
        <w:color w:val="auto"/>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2">
    <w:nsid w:val="1D5741DD"/>
    <w:multiLevelType w:val="multilevel"/>
    <w:tmpl w:val="7D6ADC90"/>
    <w:styleLink w:val="111111"/>
    <w:lvl w:ilvl="0">
      <w:start w:val="1"/>
      <w:numFmt w:val="decimal"/>
      <w:lvlText w:val="%1."/>
      <w:lvlJc w:val="left"/>
      <w:pPr>
        <w:tabs>
          <w:tab w:val="num" w:pos="720"/>
        </w:tabs>
        <w:ind w:left="360" w:hanging="360"/>
      </w:pPr>
    </w:lvl>
    <w:lvl w:ilvl="1">
      <w:start w:val="1"/>
      <w:numFmt w:val="decimal"/>
      <w:lvlText w:val="%1.%2."/>
      <w:lvlJc w:val="left"/>
      <w:pPr>
        <w:tabs>
          <w:tab w:val="num" w:pos="1440"/>
        </w:tabs>
        <w:ind w:left="792" w:hanging="432"/>
      </w:pPr>
    </w:lvl>
    <w:lvl w:ilvl="2">
      <w:start w:val="1"/>
      <w:numFmt w:val="decimal"/>
      <w:lvlText w:val="%1.%2.%3."/>
      <w:lvlJc w:val="left"/>
      <w:pPr>
        <w:tabs>
          <w:tab w:val="num" w:pos="2520"/>
        </w:tabs>
        <w:ind w:left="1224" w:hanging="504"/>
      </w:pPr>
    </w:lvl>
    <w:lvl w:ilvl="3">
      <w:start w:val="1"/>
      <w:numFmt w:val="decimal"/>
      <w:lvlText w:val="%1.%2.%3.%4."/>
      <w:lvlJc w:val="left"/>
      <w:pPr>
        <w:tabs>
          <w:tab w:val="num" w:pos="3240"/>
        </w:tabs>
        <w:ind w:left="1728" w:hanging="648"/>
      </w:pPr>
    </w:lvl>
    <w:lvl w:ilvl="4">
      <w:start w:val="1"/>
      <w:numFmt w:val="decimal"/>
      <w:lvlText w:val="%1.%2.%3.%4.%5."/>
      <w:lvlJc w:val="left"/>
      <w:pPr>
        <w:tabs>
          <w:tab w:val="num" w:pos="4320"/>
        </w:tabs>
        <w:ind w:left="2232" w:hanging="792"/>
      </w:pPr>
    </w:lvl>
    <w:lvl w:ilvl="5">
      <w:start w:val="1"/>
      <w:numFmt w:val="decimal"/>
      <w:lvlText w:val="%1.%2.%3.%4.%5.%6."/>
      <w:lvlJc w:val="left"/>
      <w:pPr>
        <w:tabs>
          <w:tab w:val="num" w:pos="50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840"/>
        </w:tabs>
        <w:ind w:left="3744" w:hanging="1224"/>
      </w:pPr>
    </w:lvl>
    <w:lvl w:ilvl="8">
      <w:start w:val="1"/>
      <w:numFmt w:val="decimal"/>
      <w:lvlText w:val="%1.%2.%3.%4.%5.%6.%7.%8.%9."/>
      <w:lvlJc w:val="left"/>
      <w:pPr>
        <w:tabs>
          <w:tab w:val="num" w:pos="7560"/>
        </w:tabs>
        <w:ind w:left="4320" w:hanging="1440"/>
      </w:pPr>
    </w:lvl>
  </w:abstractNum>
  <w:abstractNum w:abstractNumId="23">
    <w:nsid w:val="1D9A52BD"/>
    <w:multiLevelType w:val="multilevel"/>
    <w:tmpl w:val="C2E0ABAA"/>
    <w:lvl w:ilvl="0">
      <w:start w:val="1"/>
      <w:numFmt w:val="decimal"/>
      <w:lvlText w:val="%1."/>
      <w:lvlJc w:val="left"/>
      <w:pPr>
        <w:tabs>
          <w:tab w:val="num" w:pos="1021"/>
        </w:tabs>
        <w:ind w:left="1021" w:hanging="454"/>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szCs w:val="24"/>
        <w:u w:val="none"/>
        <w:vertAlign w:val="baseline"/>
      </w:rPr>
    </w:lvl>
    <w:lvl w:ilvl="1">
      <w:start w:val="1"/>
      <w:numFmt w:val="decimal"/>
      <w:pStyle w:val="ASFKListnum1"/>
      <w:isLgl/>
      <w:lvlText w:val="%1.%2."/>
      <w:lvlJc w:val="left"/>
      <w:pPr>
        <w:tabs>
          <w:tab w:val="num" w:pos="1588"/>
        </w:tabs>
        <w:ind w:left="1588" w:hanging="567"/>
      </w:pPr>
      <w:rPr>
        <w:rFonts w:ascii="Times New Roman" w:hAnsi="Times New Roman" w:cs="Times New Roman" w:hint="default"/>
        <w:b w:val="0"/>
        <w:bCs w:val="0"/>
        <w:i w:val="0"/>
        <w:iCs w:val="0"/>
        <w:sz w:val="24"/>
        <w:szCs w:val="24"/>
      </w:rPr>
    </w:lvl>
    <w:lvl w:ilvl="2">
      <w:start w:val="1"/>
      <w:numFmt w:val="decimal"/>
      <w:isLgl/>
      <w:lvlText w:val="%1.%2.%3."/>
      <w:lvlJc w:val="left"/>
      <w:pPr>
        <w:tabs>
          <w:tab w:val="num" w:pos="2421"/>
        </w:tabs>
        <w:ind w:left="2421" w:hanging="567"/>
      </w:pPr>
      <w:rPr>
        <w:rFonts w:ascii="Arial CYR" w:hAnsi="Arial CYR" w:cs="Arial CYR" w:hint="default"/>
        <w:b w:val="0"/>
        <w:bCs w:val="0"/>
        <w:i w:val="0"/>
        <w:iCs w:val="0"/>
        <w:sz w:val="24"/>
        <w:szCs w:val="24"/>
      </w:rPr>
    </w:lvl>
    <w:lvl w:ilvl="3">
      <w:start w:val="1"/>
      <w:numFmt w:val="decimal"/>
      <w:suff w:val="space"/>
      <w:lvlText w:val="%1.%2.%3.%4."/>
      <w:lvlJc w:val="left"/>
      <w:pPr>
        <w:ind w:left="2704" w:hanging="567"/>
      </w:pPr>
      <w:rPr>
        <w:rFonts w:ascii="Arial CYR" w:hAnsi="Arial CYR" w:cs="Arial CYR" w:hint="default"/>
        <w:b w:val="0"/>
        <w:bCs w:val="0"/>
        <w:i w:val="0"/>
        <w:iCs w:val="0"/>
        <w:sz w:val="24"/>
        <w:szCs w:val="24"/>
      </w:rPr>
    </w:lvl>
    <w:lvl w:ilvl="4">
      <w:start w:val="1"/>
      <w:numFmt w:val="decimal"/>
      <w:suff w:val="space"/>
      <w:lvlText w:val="%1.%2.%3.%4.%5"/>
      <w:lvlJc w:val="left"/>
      <w:pPr>
        <w:ind w:left="3271" w:hanging="567"/>
      </w:pPr>
      <w:rPr>
        <w:rFonts w:hint="default"/>
      </w:rPr>
    </w:lvl>
    <w:lvl w:ilvl="5">
      <w:start w:val="1"/>
      <w:numFmt w:val="decimal"/>
      <w:lvlText w:val="%1.%2.%3.%4.%5.%6"/>
      <w:lvlJc w:val="left"/>
      <w:pPr>
        <w:tabs>
          <w:tab w:val="num" w:pos="1588"/>
        </w:tabs>
        <w:ind w:left="1588" w:hanging="1152"/>
      </w:pPr>
      <w:rPr>
        <w:rFonts w:hint="default"/>
      </w:rPr>
    </w:lvl>
    <w:lvl w:ilvl="6">
      <w:start w:val="1"/>
      <w:numFmt w:val="decimal"/>
      <w:lvlText w:val="%1.%2.%3.%4.%5.%6.%7"/>
      <w:lvlJc w:val="left"/>
      <w:pPr>
        <w:tabs>
          <w:tab w:val="num" w:pos="1732"/>
        </w:tabs>
        <w:ind w:left="1732" w:hanging="1296"/>
      </w:pPr>
      <w:rPr>
        <w:rFonts w:hint="default"/>
      </w:rPr>
    </w:lvl>
    <w:lvl w:ilvl="7">
      <w:start w:val="1"/>
      <w:numFmt w:val="decimal"/>
      <w:lvlText w:val="%1.%2.%3.%4.%5.%6.%7.%8"/>
      <w:lvlJc w:val="left"/>
      <w:pPr>
        <w:tabs>
          <w:tab w:val="num" w:pos="1876"/>
        </w:tabs>
        <w:ind w:left="1876" w:hanging="1440"/>
      </w:pPr>
      <w:rPr>
        <w:rFonts w:hint="default"/>
      </w:rPr>
    </w:lvl>
    <w:lvl w:ilvl="8">
      <w:start w:val="1"/>
      <w:numFmt w:val="decimal"/>
      <w:lvlText w:val="%1.%2.%3.%4.%5.%6.%7.%8.%9"/>
      <w:lvlJc w:val="left"/>
      <w:pPr>
        <w:tabs>
          <w:tab w:val="num" w:pos="2020"/>
        </w:tabs>
        <w:ind w:left="2020" w:hanging="1584"/>
      </w:pPr>
      <w:rPr>
        <w:rFonts w:hint="default"/>
      </w:rPr>
    </w:lvl>
  </w:abstractNum>
  <w:abstractNum w:abstractNumId="24">
    <w:nsid w:val="1F424DD0"/>
    <w:multiLevelType w:val="hybridMultilevel"/>
    <w:tmpl w:val="DBB4247E"/>
    <w:lvl w:ilvl="0" w:tplc="04090019">
      <w:start w:val="1"/>
      <w:numFmt w:val="bullet"/>
      <w:pStyle w:val="TableListBullet"/>
      <w:lvlText w:val=""/>
      <w:lvlJc w:val="left"/>
      <w:pPr>
        <w:tabs>
          <w:tab w:val="num" w:pos="717"/>
        </w:tabs>
        <w:ind w:left="714" w:hanging="357"/>
      </w:pPr>
      <w:rPr>
        <w:rFonts w:ascii="Symbol" w:hAnsi="Symbol" w:hint="default"/>
        <w:color w:val="auto"/>
        <w:sz w:val="20"/>
      </w:rPr>
    </w:lvl>
    <w:lvl w:ilvl="1" w:tplc="6FC0BC60"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5">
    <w:nsid w:val="205C19B7"/>
    <w:multiLevelType w:val="hybridMultilevel"/>
    <w:tmpl w:val="3E1AF660"/>
    <w:lvl w:ilvl="0" w:tplc="FFFFFFFF">
      <w:start w:val="1"/>
      <w:numFmt w:val="decimal"/>
      <w:pStyle w:val="a2"/>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nsid w:val="206217F1"/>
    <w:multiLevelType w:val="hybridMultilevel"/>
    <w:tmpl w:val="4972328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7">
    <w:nsid w:val="20C1313A"/>
    <w:multiLevelType w:val="hybridMultilevel"/>
    <w:tmpl w:val="548E651C"/>
    <w:lvl w:ilvl="0" w:tplc="FFFFFFFF">
      <w:start w:val="1"/>
      <w:numFmt w:val="bullet"/>
      <w:lvlText w:val="­"/>
      <w:lvlJc w:val="left"/>
      <w:pPr>
        <w:ind w:left="1080" w:hanging="360"/>
      </w:pPr>
      <w:rPr>
        <w:rFonts w:ascii="Courier New" w:hAnsi="Courier New"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8">
    <w:nsid w:val="286978AC"/>
    <w:multiLevelType w:val="multilevel"/>
    <w:tmpl w:val="261A050E"/>
    <w:styleLink w:val="a3"/>
    <w:lvl w:ilvl="0">
      <w:start w:val="1"/>
      <w:numFmt w:val="bullet"/>
      <w:lvlText w:val=""/>
      <w:lvlJc w:val="left"/>
      <w:pPr>
        <w:tabs>
          <w:tab w:val="num" w:pos="1440"/>
        </w:tabs>
        <w:ind w:left="1440" w:hanging="360"/>
      </w:pPr>
      <w:rPr>
        <w:rFonts w:ascii="Symbol" w:hAnsi="Symbol" w:hint="default"/>
        <w:spacing w:val="-5"/>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29">
    <w:nsid w:val="292D5D08"/>
    <w:multiLevelType w:val="multilevel"/>
    <w:tmpl w:val="C5A03B58"/>
    <w:lvl w:ilvl="0">
      <w:start w:val="1"/>
      <w:numFmt w:val="bullet"/>
      <w:pStyle w:val="a4"/>
      <w:lvlText w:val=""/>
      <w:lvlJc w:val="left"/>
      <w:pPr>
        <w:tabs>
          <w:tab w:val="num" w:pos="2061"/>
        </w:tabs>
        <w:ind w:left="2061" w:hanging="360"/>
      </w:pPr>
      <w:rPr>
        <w:rFonts w:ascii="Wingdings" w:hAnsi="Wingdings" w:hint="default"/>
      </w:rPr>
    </w:lvl>
    <w:lvl w:ilvl="1">
      <w:start w:val="1"/>
      <w:numFmt w:val="bullet"/>
      <w:pStyle w:val="Tabletext"/>
      <w:lvlText w:val=""/>
      <w:lvlJc w:val="left"/>
      <w:pPr>
        <w:tabs>
          <w:tab w:val="num" w:pos="2665"/>
        </w:tabs>
        <w:ind w:left="2665" w:hanging="397"/>
      </w:pPr>
      <w:rPr>
        <w:rFonts w:ascii="Symbol" w:hAnsi="Symbol" w:hint="default"/>
        <w:color w:val="auto"/>
      </w:rPr>
    </w:lvl>
    <w:lvl w:ilvl="2">
      <w:start w:val="1"/>
      <w:numFmt w:val="bullet"/>
      <w:lvlText w:val=""/>
      <w:lvlJc w:val="left"/>
      <w:pPr>
        <w:tabs>
          <w:tab w:val="num" w:pos="3195"/>
        </w:tabs>
        <w:ind w:left="3175" w:hanging="340"/>
      </w:pPr>
      <w:rPr>
        <w:rFonts w:ascii="Wingdings" w:hAnsi="Wingdings" w:hint="default"/>
      </w:rPr>
    </w:lvl>
    <w:lvl w:ilvl="3">
      <w:start w:val="1"/>
      <w:numFmt w:val="bullet"/>
      <w:lvlText w:val=""/>
      <w:lvlJc w:val="left"/>
      <w:pPr>
        <w:tabs>
          <w:tab w:val="num" w:pos="3799"/>
        </w:tabs>
        <w:ind w:left="3799" w:hanging="397"/>
      </w:pPr>
      <w:rPr>
        <w:rFonts w:ascii="Symbol" w:hAnsi="Symbol" w:hint="default"/>
      </w:rPr>
    </w:lvl>
    <w:lvl w:ilvl="4">
      <w:start w:val="1"/>
      <w:numFmt w:val="bullet"/>
      <w:lvlText w:val=""/>
      <w:lvlJc w:val="left"/>
      <w:pPr>
        <w:tabs>
          <w:tab w:val="num" w:pos="3501"/>
        </w:tabs>
        <w:ind w:left="3501" w:hanging="360"/>
      </w:pPr>
      <w:rPr>
        <w:rFonts w:ascii="Wingdings" w:hAnsi="Wingdings" w:hint="default"/>
      </w:rPr>
    </w:lvl>
    <w:lvl w:ilvl="5">
      <w:start w:val="1"/>
      <w:numFmt w:val="bullet"/>
      <w:lvlText w:val=""/>
      <w:lvlJc w:val="left"/>
      <w:pPr>
        <w:tabs>
          <w:tab w:val="num" w:pos="3861"/>
        </w:tabs>
        <w:ind w:left="3861" w:hanging="360"/>
      </w:pPr>
      <w:rPr>
        <w:rFonts w:ascii="Wingdings" w:hAnsi="Wingdings" w:hint="default"/>
      </w:rPr>
    </w:lvl>
    <w:lvl w:ilvl="6">
      <w:start w:val="1"/>
      <w:numFmt w:val="bullet"/>
      <w:lvlText w:val=""/>
      <w:lvlJc w:val="left"/>
      <w:pPr>
        <w:tabs>
          <w:tab w:val="num" w:pos="4221"/>
        </w:tabs>
        <w:ind w:left="4221" w:hanging="360"/>
      </w:pPr>
      <w:rPr>
        <w:rFonts w:ascii="Wingdings" w:hAnsi="Wingdings" w:hint="default"/>
      </w:rPr>
    </w:lvl>
    <w:lvl w:ilvl="7">
      <w:start w:val="1"/>
      <w:numFmt w:val="bullet"/>
      <w:lvlText w:val=""/>
      <w:lvlJc w:val="left"/>
      <w:pPr>
        <w:tabs>
          <w:tab w:val="num" w:pos="4581"/>
        </w:tabs>
        <w:ind w:left="4581" w:hanging="360"/>
      </w:pPr>
      <w:rPr>
        <w:rFonts w:ascii="Symbol" w:hAnsi="Symbol" w:hint="default"/>
      </w:rPr>
    </w:lvl>
    <w:lvl w:ilvl="8">
      <w:start w:val="1"/>
      <w:numFmt w:val="bullet"/>
      <w:lvlText w:val=""/>
      <w:lvlJc w:val="left"/>
      <w:pPr>
        <w:tabs>
          <w:tab w:val="num" w:pos="4941"/>
        </w:tabs>
        <w:ind w:left="4941" w:hanging="360"/>
      </w:pPr>
      <w:rPr>
        <w:rFonts w:ascii="Symbol" w:hAnsi="Symbol" w:hint="default"/>
      </w:rPr>
    </w:lvl>
  </w:abstractNum>
  <w:abstractNum w:abstractNumId="30">
    <w:nsid w:val="2BC90A1B"/>
    <w:multiLevelType w:val="multilevel"/>
    <w:tmpl w:val="890ACEB8"/>
    <w:lvl w:ilvl="0">
      <w:start w:val="1"/>
      <w:numFmt w:val="decimal"/>
      <w:pStyle w:val="1"/>
      <w:lvlText w:val="%1"/>
      <w:lvlJc w:val="left"/>
      <w:pPr>
        <w:tabs>
          <w:tab w:val="num" w:pos="432"/>
        </w:tabs>
        <w:ind w:left="432" w:hanging="432"/>
      </w:pPr>
      <w:rPr>
        <w:rFonts w:hint="default"/>
      </w:rPr>
    </w:lvl>
    <w:lvl w:ilvl="1">
      <w:start w:val="1"/>
      <w:numFmt w:val="decimal"/>
      <w:pStyle w:val="20"/>
      <w:lvlText w:val="%1.%2"/>
      <w:lvlJc w:val="left"/>
      <w:pPr>
        <w:tabs>
          <w:tab w:val="num" w:pos="576"/>
        </w:tabs>
        <w:ind w:left="576" w:hanging="576"/>
      </w:pPr>
      <w:rPr>
        <w:rFonts w:hint="default"/>
      </w:rPr>
    </w:lvl>
    <w:lvl w:ilvl="2">
      <w:start w:val="1"/>
      <w:numFmt w:val="decimal"/>
      <w:pStyle w:val="30"/>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1">
    <w:nsid w:val="2D11122F"/>
    <w:multiLevelType w:val="hybridMultilevel"/>
    <w:tmpl w:val="9EBC2CA4"/>
    <w:lvl w:ilvl="0" w:tplc="943E9146">
      <w:start w:val="1"/>
      <w:numFmt w:val="bullet"/>
      <w:lvlText w:val="­"/>
      <w:lvlJc w:val="left"/>
      <w:pPr>
        <w:tabs>
          <w:tab w:val="num" w:pos="1440"/>
        </w:tabs>
        <w:ind w:left="1440" w:hanging="360"/>
      </w:pPr>
      <w:rPr>
        <w:rFonts w:ascii="Courier New" w:hAnsi="Courier New" w:hint="default"/>
      </w:rPr>
    </w:lvl>
    <w:lvl w:ilvl="1" w:tplc="9966680A">
      <w:start w:val="1"/>
      <w:numFmt w:val="bullet"/>
      <w:lvlText w:val="o"/>
      <w:lvlJc w:val="left"/>
      <w:pPr>
        <w:tabs>
          <w:tab w:val="num" w:pos="1440"/>
        </w:tabs>
        <w:ind w:left="1440" w:hanging="360"/>
      </w:pPr>
      <w:rPr>
        <w:rFonts w:ascii="Courier New" w:hAnsi="Courier New" w:cs="Courier New" w:hint="default"/>
      </w:rPr>
    </w:lvl>
    <w:lvl w:ilvl="2" w:tplc="E3D4E95C">
      <w:start w:val="1"/>
      <w:numFmt w:val="bullet"/>
      <w:lvlText w:val=""/>
      <w:lvlJc w:val="left"/>
      <w:pPr>
        <w:tabs>
          <w:tab w:val="num" w:pos="2160"/>
        </w:tabs>
        <w:ind w:left="2160" w:hanging="360"/>
      </w:pPr>
      <w:rPr>
        <w:rFonts w:ascii="Wingdings" w:hAnsi="Wingdings" w:hint="default"/>
      </w:rPr>
    </w:lvl>
    <w:lvl w:ilvl="3" w:tplc="177E7F2C">
      <w:start w:val="1"/>
      <w:numFmt w:val="bullet"/>
      <w:lvlText w:val=""/>
      <w:lvlJc w:val="left"/>
      <w:pPr>
        <w:tabs>
          <w:tab w:val="num" w:pos="2880"/>
        </w:tabs>
        <w:ind w:left="2880" w:hanging="360"/>
      </w:pPr>
      <w:rPr>
        <w:rFonts w:ascii="Symbol" w:hAnsi="Symbol" w:hint="default"/>
      </w:rPr>
    </w:lvl>
    <w:lvl w:ilvl="4" w:tplc="44A86518" w:tentative="1">
      <w:start w:val="1"/>
      <w:numFmt w:val="bullet"/>
      <w:lvlText w:val="o"/>
      <w:lvlJc w:val="left"/>
      <w:pPr>
        <w:tabs>
          <w:tab w:val="num" w:pos="3600"/>
        </w:tabs>
        <w:ind w:left="3600" w:hanging="360"/>
      </w:pPr>
      <w:rPr>
        <w:rFonts w:ascii="Courier New" w:hAnsi="Courier New" w:cs="Courier New" w:hint="default"/>
      </w:rPr>
    </w:lvl>
    <w:lvl w:ilvl="5" w:tplc="A71C4E7A" w:tentative="1">
      <w:start w:val="1"/>
      <w:numFmt w:val="bullet"/>
      <w:lvlText w:val=""/>
      <w:lvlJc w:val="left"/>
      <w:pPr>
        <w:tabs>
          <w:tab w:val="num" w:pos="4320"/>
        </w:tabs>
        <w:ind w:left="4320" w:hanging="360"/>
      </w:pPr>
      <w:rPr>
        <w:rFonts w:ascii="Wingdings" w:hAnsi="Wingdings" w:hint="default"/>
      </w:rPr>
    </w:lvl>
    <w:lvl w:ilvl="6" w:tplc="046AAE6A" w:tentative="1">
      <w:start w:val="1"/>
      <w:numFmt w:val="bullet"/>
      <w:lvlText w:val=""/>
      <w:lvlJc w:val="left"/>
      <w:pPr>
        <w:tabs>
          <w:tab w:val="num" w:pos="5040"/>
        </w:tabs>
        <w:ind w:left="5040" w:hanging="360"/>
      </w:pPr>
      <w:rPr>
        <w:rFonts w:ascii="Symbol" w:hAnsi="Symbol" w:hint="default"/>
      </w:rPr>
    </w:lvl>
    <w:lvl w:ilvl="7" w:tplc="A9C0CE9C" w:tentative="1">
      <w:start w:val="1"/>
      <w:numFmt w:val="bullet"/>
      <w:lvlText w:val="o"/>
      <w:lvlJc w:val="left"/>
      <w:pPr>
        <w:tabs>
          <w:tab w:val="num" w:pos="5760"/>
        </w:tabs>
        <w:ind w:left="5760" w:hanging="360"/>
      </w:pPr>
      <w:rPr>
        <w:rFonts w:ascii="Courier New" w:hAnsi="Courier New" w:cs="Courier New" w:hint="default"/>
      </w:rPr>
    </w:lvl>
    <w:lvl w:ilvl="8" w:tplc="EB223E38" w:tentative="1">
      <w:start w:val="1"/>
      <w:numFmt w:val="bullet"/>
      <w:lvlText w:val=""/>
      <w:lvlJc w:val="left"/>
      <w:pPr>
        <w:tabs>
          <w:tab w:val="num" w:pos="6480"/>
        </w:tabs>
        <w:ind w:left="6480" w:hanging="360"/>
      </w:pPr>
      <w:rPr>
        <w:rFonts w:ascii="Wingdings" w:hAnsi="Wingdings" w:hint="default"/>
      </w:rPr>
    </w:lvl>
  </w:abstractNum>
  <w:abstractNum w:abstractNumId="32">
    <w:nsid w:val="2E8975B0"/>
    <w:multiLevelType w:val="hybridMultilevel"/>
    <w:tmpl w:val="7E8652BC"/>
    <w:lvl w:ilvl="0" w:tplc="FFFFFFFF">
      <w:start w:val="1"/>
      <w:numFmt w:val="bullet"/>
      <w:lvlText w:val="­"/>
      <w:lvlJc w:val="left"/>
      <w:pPr>
        <w:ind w:left="1223" w:hanging="360"/>
      </w:pPr>
      <w:rPr>
        <w:rFonts w:ascii="Courier New" w:hAnsi="Courier New" w:hint="default"/>
      </w:rPr>
    </w:lvl>
    <w:lvl w:ilvl="1" w:tplc="04190003" w:tentative="1">
      <w:start w:val="1"/>
      <w:numFmt w:val="bullet"/>
      <w:lvlText w:val="o"/>
      <w:lvlJc w:val="left"/>
      <w:pPr>
        <w:ind w:left="1943" w:hanging="360"/>
      </w:pPr>
      <w:rPr>
        <w:rFonts w:ascii="Courier New" w:hAnsi="Courier New" w:cs="Courier New" w:hint="default"/>
      </w:rPr>
    </w:lvl>
    <w:lvl w:ilvl="2" w:tplc="04190005" w:tentative="1">
      <w:start w:val="1"/>
      <w:numFmt w:val="bullet"/>
      <w:lvlText w:val=""/>
      <w:lvlJc w:val="left"/>
      <w:pPr>
        <w:ind w:left="2663" w:hanging="360"/>
      </w:pPr>
      <w:rPr>
        <w:rFonts w:ascii="Wingdings" w:hAnsi="Wingdings" w:hint="default"/>
      </w:rPr>
    </w:lvl>
    <w:lvl w:ilvl="3" w:tplc="04190001" w:tentative="1">
      <w:start w:val="1"/>
      <w:numFmt w:val="bullet"/>
      <w:lvlText w:val=""/>
      <w:lvlJc w:val="left"/>
      <w:pPr>
        <w:ind w:left="3383" w:hanging="360"/>
      </w:pPr>
      <w:rPr>
        <w:rFonts w:ascii="Symbol" w:hAnsi="Symbol" w:hint="default"/>
      </w:rPr>
    </w:lvl>
    <w:lvl w:ilvl="4" w:tplc="04190003" w:tentative="1">
      <w:start w:val="1"/>
      <w:numFmt w:val="bullet"/>
      <w:lvlText w:val="o"/>
      <w:lvlJc w:val="left"/>
      <w:pPr>
        <w:ind w:left="4103" w:hanging="360"/>
      </w:pPr>
      <w:rPr>
        <w:rFonts w:ascii="Courier New" w:hAnsi="Courier New" w:cs="Courier New" w:hint="default"/>
      </w:rPr>
    </w:lvl>
    <w:lvl w:ilvl="5" w:tplc="04190005" w:tentative="1">
      <w:start w:val="1"/>
      <w:numFmt w:val="bullet"/>
      <w:lvlText w:val=""/>
      <w:lvlJc w:val="left"/>
      <w:pPr>
        <w:ind w:left="4823" w:hanging="360"/>
      </w:pPr>
      <w:rPr>
        <w:rFonts w:ascii="Wingdings" w:hAnsi="Wingdings" w:hint="default"/>
      </w:rPr>
    </w:lvl>
    <w:lvl w:ilvl="6" w:tplc="04190001" w:tentative="1">
      <w:start w:val="1"/>
      <w:numFmt w:val="bullet"/>
      <w:lvlText w:val=""/>
      <w:lvlJc w:val="left"/>
      <w:pPr>
        <w:ind w:left="5543" w:hanging="360"/>
      </w:pPr>
      <w:rPr>
        <w:rFonts w:ascii="Symbol" w:hAnsi="Symbol" w:hint="default"/>
      </w:rPr>
    </w:lvl>
    <w:lvl w:ilvl="7" w:tplc="04190003" w:tentative="1">
      <w:start w:val="1"/>
      <w:numFmt w:val="bullet"/>
      <w:lvlText w:val="o"/>
      <w:lvlJc w:val="left"/>
      <w:pPr>
        <w:ind w:left="6263" w:hanging="360"/>
      </w:pPr>
      <w:rPr>
        <w:rFonts w:ascii="Courier New" w:hAnsi="Courier New" w:cs="Courier New" w:hint="default"/>
      </w:rPr>
    </w:lvl>
    <w:lvl w:ilvl="8" w:tplc="04190005" w:tentative="1">
      <w:start w:val="1"/>
      <w:numFmt w:val="bullet"/>
      <w:lvlText w:val=""/>
      <w:lvlJc w:val="left"/>
      <w:pPr>
        <w:ind w:left="6983" w:hanging="360"/>
      </w:pPr>
      <w:rPr>
        <w:rFonts w:ascii="Wingdings" w:hAnsi="Wingdings" w:hint="default"/>
      </w:rPr>
    </w:lvl>
  </w:abstractNum>
  <w:abstractNum w:abstractNumId="33">
    <w:nsid w:val="323F4704"/>
    <w:multiLevelType w:val="hybridMultilevel"/>
    <w:tmpl w:val="414C4F44"/>
    <w:lvl w:ilvl="0" w:tplc="FFFFFFFF">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34100C28"/>
    <w:multiLevelType w:val="multilevel"/>
    <w:tmpl w:val="831C5574"/>
    <w:lvl w:ilvl="0">
      <w:start w:val="1"/>
      <w:numFmt w:val="decimal"/>
      <w:pStyle w:val="31"/>
      <w:lvlText w:val="%1."/>
      <w:lvlJc w:val="left"/>
      <w:pPr>
        <w:tabs>
          <w:tab w:val="num" w:pos="900"/>
        </w:tabs>
        <w:ind w:left="900" w:hanging="360"/>
      </w:pPr>
      <w:rPr>
        <w:rFonts w:hint="default"/>
      </w:rPr>
    </w:lvl>
    <w:lvl w:ilvl="1">
      <w:start w:val="1"/>
      <w:numFmt w:val="decimal"/>
      <w:pStyle w:val="40"/>
      <w:lvlText w:val="%1.%2."/>
      <w:lvlJc w:val="left"/>
      <w:pPr>
        <w:tabs>
          <w:tab w:val="num" w:pos="1021"/>
        </w:tabs>
        <w:ind w:left="794" w:hanging="45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35">
    <w:nsid w:val="356C1E0C"/>
    <w:multiLevelType w:val="hybridMultilevel"/>
    <w:tmpl w:val="6A687F46"/>
    <w:lvl w:ilvl="0" w:tplc="C5C6F9EA">
      <w:start w:val="1"/>
      <w:numFmt w:val="decimal"/>
      <w:pStyle w:val="a5"/>
      <w:lvlText w:val="%1."/>
      <w:lvlJc w:val="left"/>
      <w:pPr>
        <w:ind w:left="720" w:hanging="360"/>
      </w:pPr>
    </w:lvl>
    <w:lvl w:ilvl="1" w:tplc="32843C64" w:tentative="1">
      <w:start w:val="1"/>
      <w:numFmt w:val="lowerLetter"/>
      <w:lvlText w:val="%2."/>
      <w:lvlJc w:val="left"/>
      <w:pPr>
        <w:ind w:left="1440" w:hanging="360"/>
      </w:pPr>
    </w:lvl>
    <w:lvl w:ilvl="2" w:tplc="35B6FEAE" w:tentative="1">
      <w:start w:val="1"/>
      <w:numFmt w:val="lowerRoman"/>
      <w:lvlText w:val="%3."/>
      <w:lvlJc w:val="right"/>
      <w:pPr>
        <w:ind w:left="2160" w:hanging="180"/>
      </w:pPr>
    </w:lvl>
    <w:lvl w:ilvl="3" w:tplc="1EF4C134" w:tentative="1">
      <w:start w:val="1"/>
      <w:numFmt w:val="decimal"/>
      <w:lvlText w:val="%4."/>
      <w:lvlJc w:val="left"/>
      <w:pPr>
        <w:ind w:left="2880" w:hanging="360"/>
      </w:pPr>
    </w:lvl>
    <w:lvl w:ilvl="4" w:tplc="9AE6E654" w:tentative="1">
      <w:start w:val="1"/>
      <w:numFmt w:val="lowerLetter"/>
      <w:lvlText w:val="%5."/>
      <w:lvlJc w:val="left"/>
      <w:pPr>
        <w:ind w:left="3600" w:hanging="360"/>
      </w:pPr>
    </w:lvl>
    <w:lvl w:ilvl="5" w:tplc="A2563812" w:tentative="1">
      <w:start w:val="1"/>
      <w:numFmt w:val="lowerRoman"/>
      <w:lvlText w:val="%6."/>
      <w:lvlJc w:val="right"/>
      <w:pPr>
        <w:ind w:left="4320" w:hanging="180"/>
      </w:pPr>
    </w:lvl>
    <w:lvl w:ilvl="6" w:tplc="58063B1A" w:tentative="1">
      <w:start w:val="1"/>
      <w:numFmt w:val="decimal"/>
      <w:lvlText w:val="%7."/>
      <w:lvlJc w:val="left"/>
      <w:pPr>
        <w:ind w:left="5040" w:hanging="360"/>
      </w:pPr>
    </w:lvl>
    <w:lvl w:ilvl="7" w:tplc="ADE0F4A8" w:tentative="1">
      <w:start w:val="1"/>
      <w:numFmt w:val="lowerLetter"/>
      <w:lvlText w:val="%8."/>
      <w:lvlJc w:val="left"/>
      <w:pPr>
        <w:ind w:left="5760" w:hanging="360"/>
      </w:pPr>
    </w:lvl>
    <w:lvl w:ilvl="8" w:tplc="5ED8E402" w:tentative="1">
      <w:start w:val="1"/>
      <w:numFmt w:val="lowerRoman"/>
      <w:lvlText w:val="%9."/>
      <w:lvlJc w:val="right"/>
      <w:pPr>
        <w:ind w:left="6480" w:hanging="180"/>
      </w:pPr>
    </w:lvl>
  </w:abstractNum>
  <w:abstractNum w:abstractNumId="36">
    <w:nsid w:val="36D84D93"/>
    <w:multiLevelType w:val="hybridMultilevel"/>
    <w:tmpl w:val="7696ED1C"/>
    <w:lvl w:ilvl="0" w:tplc="FFFFFFFF">
      <w:start w:val="1"/>
      <w:numFmt w:val="bullet"/>
      <w:lvlText w:val="­"/>
      <w:lvlJc w:val="left"/>
      <w:pPr>
        <w:ind w:left="1571" w:hanging="360"/>
      </w:pPr>
      <w:rPr>
        <w:rFonts w:ascii="Courier New" w:hAnsi="Courier New"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37">
    <w:nsid w:val="396468BC"/>
    <w:multiLevelType w:val="hybridMultilevel"/>
    <w:tmpl w:val="70725D3C"/>
    <w:lvl w:ilvl="0" w:tplc="1B9EE136">
      <w:start w:val="1"/>
      <w:numFmt w:val="bullet"/>
      <w:lvlText w:val=""/>
      <w:lvlJc w:val="left"/>
      <w:pPr>
        <w:ind w:left="720" w:hanging="360"/>
      </w:pPr>
      <w:rPr>
        <w:rFonts w:ascii="Symbol" w:hAnsi="Symbol" w:cs="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nsid w:val="39C20D48"/>
    <w:multiLevelType w:val="hybridMultilevel"/>
    <w:tmpl w:val="894CA108"/>
    <w:lvl w:ilvl="0" w:tplc="AA7CF4A6">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9">
    <w:nsid w:val="3E452EDE"/>
    <w:multiLevelType w:val="singleLevel"/>
    <w:tmpl w:val="293C69B4"/>
    <w:lvl w:ilvl="0">
      <w:start w:val="1"/>
      <w:numFmt w:val="bullet"/>
      <w:pStyle w:val="Bulletwithtext2"/>
      <w:lvlText w:val=""/>
      <w:lvlJc w:val="left"/>
      <w:pPr>
        <w:tabs>
          <w:tab w:val="num" w:pos="720"/>
        </w:tabs>
        <w:ind w:left="720" w:hanging="360"/>
      </w:pPr>
      <w:rPr>
        <w:rFonts w:ascii="Symbol" w:hAnsi="Symbol" w:hint="default"/>
        <w:b w:val="0"/>
        <w:i w:val="0"/>
        <w:sz w:val="20"/>
      </w:rPr>
    </w:lvl>
  </w:abstractNum>
  <w:abstractNum w:abstractNumId="40">
    <w:nsid w:val="3E557F8C"/>
    <w:multiLevelType w:val="hybridMultilevel"/>
    <w:tmpl w:val="B14AF690"/>
    <w:lvl w:ilvl="0" w:tplc="E3C48726">
      <w:start w:val="1"/>
      <w:numFmt w:val="bullet"/>
      <w:pStyle w:val="a6"/>
      <w:lvlText w:val=""/>
      <w:lvlJc w:val="left"/>
      <w:pPr>
        <w:ind w:left="1428" w:hanging="360"/>
      </w:pPr>
      <w:rPr>
        <w:rFonts w:ascii="Symbol" w:hAnsi="Symbol" w:hint="default"/>
      </w:rPr>
    </w:lvl>
    <w:lvl w:ilvl="1" w:tplc="49C8F59C">
      <w:start w:val="1"/>
      <w:numFmt w:val="bullet"/>
      <w:lvlText w:val="o"/>
      <w:lvlJc w:val="left"/>
      <w:pPr>
        <w:ind w:left="2148" w:hanging="360"/>
      </w:pPr>
      <w:rPr>
        <w:rFonts w:ascii="Courier New" w:hAnsi="Courier New" w:cs="Courier New" w:hint="default"/>
      </w:rPr>
    </w:lvl>
    <w:lvl w:ilvl="2" w:tplc="FC88AE1A" w:tentative="1">
      <w:start w:val="1"/>
      <w:numFmt w:val="bullet"/>
      <w:lvlText w:val=""/>
      <w:lvlJc w:val="left"/>
      <w:pPr>
        <w:ind w:left="2868" w:hanging="360"/>
      </w:pPr>
      <w:rPr>
        <w:rFonts w:ascii="Wingdings" w:hAnsi="Wingdings" w:hint="default"/>
      </w:rPr>
    </w:lvl>
    <w:lvl w:ilvl="3" w:tplc="B7DC27F4" w:tentative="1">
      <w:start w:val="1"/>
      <w:numFmt w:val="bullet"/>
      <w:lvlText w:val=""/>
      <w:lvlJc w:val="left"/>
      <w:pPr>
        <w:ind w:left="3588" w:hanging="360"/>
      </w:pPr>
      <w:rPr>
        <w:rFonts w:ascii="Symbol" w:hAnsi="Symbol" w:hint="default"/>
      </w:rPr>
    </w:lvl>
    <w:lvl w:ilvl="4" w:tplc="47E0E35A" w:tentative="1">
      <w:start w:val="1"/>
      <w:numFmt w:val="bullet"/>
      <w:lvlText w:val="o"/>
      <w:lvlJc w:val="left"/>
      <w:pPr>
        <w:ind w:left="4308" w:hanging="360"/>
      </w:pPr>
      <w:rPr>
        <w:rFonts w:ascii="Courier New" w:hAnsi="Courier New" w:cs="Courier New" w:hint="default"/>
      </w:rPr>
    </w:lvl>
    <w:lvl w:ilvl="5" w:tplc="98A8E71C" w:tentative="1">
      <w:start w:val="1"/>
      <w:numFmt w:val="bullet"/>
      <w:lvlText w:val=""/>
      <w:lvlJc w:val="left"/>
      <w:pPr>
        <w:ind w:left="5028" w:hanging="360"/>
      </w:pPr>
      <w:rPr>
        <w:rFonts w:ascii="Wingdings" w:hAnsi="Wingdings" w:hint="default"/>
      </w:rPr>
    </w:lvl>
    <w:lvl w:ilvl="6" w:tplc="C8AC2480" w:tentative="1">
      <w:start w:val="1"/>
      <w:numFmt w:val="bullet"/>
      <w:lvlText w:val=""/>
      <w:lvlJc w:val="left"/>
      <w:pPr>
        <w:ind w:left="5748" w:hanging="360"/>
      </w:pPr>
      <w:rPr>
        <w:rFonts w:ascii="Symbol" w:hAnsi="Symbol" w:hint="default"/>
      </w:rPr>
    </w:lvl>
    <w:lvl w:ilvl="7" w:tplc="B838BC1E" w:tentative="1">
      <w:start w:val="1"/>
      <w:numFmt w:val="bullet"/>
      <w:lvlText w:val="o"/>
      <w:lvlJc w:val="left"/>
      <w:pPr>
        <w:ind w:left="6468" w:hanging="360"/>
      </w:pPr>
      <w:rPr>
        <w:rFonts w:ascii="Courier New" w:hAnsi="Courier New" w:cs="Courier New" w:hint="default"/>
      </w:rPr>
    </w:lvl>
    <w:lvl w:ilvl="8" w:tplc="64C8A7C2" w:tentative="1">
      <w:start w:val="1"/>
      <w:numFmt w:val="bullet"/>
      <w:lvlText w:val=""/>
      <w:lvlJc w:val="left"/>
      <w:pPr>
        <w:ind w:left="7188" w:hanging="360"/>
      </w:pPr>
      <w:rPr>
        <w:rFonts w:ascii="Wingdings" w:hAnsi="Wingdings" w:hint="default"/>
      </w:rPr>
    </w:lvl>
  </w:abstractNum>
  <w:abstractNum w:abstractNumId="41">
    <w:nsid w:val="3FBF45AF"/>
    <w:multiLevelType w:val="hybridMultilevel"/>
    <w:tmpl w:val="0944EF0A"/>
    <w:lvl w:ilvl="0" w:tplc="539859B2">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nsid w:val="3FE2055D"/>
    <w:multiLevelType w:val="hybridMultilevel"/>
    <w:tmpl w:val="6F6AA768"/>
    <w:lvl w:ilvl="0" w:tplc="FFFFFFFF">
      <w:start w:val="1"/>
      <w:numFmt w:val="decimal"/>
      <w:pStyle w:val="a7"/>
      <w:lvlText w:val="%1."/>
      <w:lvlJc w:val="left"/>
      <w:pPr>
        <w:tabs>
          <w:tab w:val="num" w:pos="1854"/>
        </w:tabs>
        <w:ind w:left="1494" w:hanging="360"/>
      </w:pPr>
    </w:lvl>
    <w:lvl w:ilvl="1" w:tplc="FFFFFFFF">
      <w:start w:val="1"/>
      <w:numFmt w:val="bullet"/>
      <w:lvlText w:val=""/>
      <w:lvlJc w:val="left"/>
      <w:pPr>
        <w:tabs>
          <w:tab w:val="num" w:pos="1782"/>
        </w:tabs>
        <w:ind w:left="1782" w:hanging="360"/>
      </w:pPr>
      <w:rPr>
        <w:rFonts w:ascii="Symbol" w:hAnsi="Symbol" w:hint="default"/>
      </w:rPr>
    </w:lvl>
    <w:lvl w:ilvl="2" w:tplc="FFFFFFFF">
      <w:numFmt w:val="none"/>
      <w:lvlText w:val=""/>
      <w:lvlJc w:val="left"/>
      <w:pPr>
        <w:tabs>
          <w:tab w:val="num" w:pos="360"/>
        </w:tabs>
      </w:pPr>
    </w:lvl>
    <w:lvl w:ilvl="3" w:tplc="FFFFFFFF">
      <w:numFmt w:val="none"/>
      <w:lvlText w:val=""/>
      <w:lvlJc w:val="left"/>
      <w:pPr>
        <w:tabs>
          <w:tab w:val="num" w:pos="360"/>
        </w:tabs>
      </w:pPr>
    </w:lvl>
    <w:lvl w:ilvl="4" w:tplc="FFFFFFFF">
      <w:numFmt w:val="none"/>
      <w:lvlText w:val=""/>
      <w:lvlJc w:val="left"/>
      <w:pPr>
        <w:tabs>
          <w:tab w:val="num" w:pos="360"/>
        </w:tabs>
      </w:pPr>
    </w:lvl>
    <w:lvl w:ilvl="5" w:tplc="FFFFFFFF">
      <w:numFmt w:val="none"/>
      <w:lvlText w:val=""/>
      <w:lvlJc w:val="left"/>
      <w:pPr>
        <w:tabs>
          <w:tab w:val="num" w:pos="360"/>
        </w:tabs>
      </w:pPr>
    </w:lvl>
    <w:lvl w:ilvl="6" w:tplc="FFFFFFFF">
      <w:numFmt w:val="none"/>
      <w:lvlText w:val=""/>
      <w:lvlJc w:val="left"/>
      <w:pPr>
        <w:tabs>
          <w:tab w:val="num" w:pos="360"/>
        </w:tabs>
      </w:pPr>
    </w:lvl>
    <w:lvl w:ilvl="7" w:tplc="FFFFFFFF">
      <w:numFmt w:val="none"/>
      <w:lvlText w:val=""/>
      <w:lvlJc w:val="left"/>
      <w:pPr>
        <w:tabs>
          <w:tab w:val="num" w:pos="360"/>
        </w:tabs>
      </w:pPr>
    </w:lvl>
    <w:lvl w:ilvl="8" w:tplc="FFFFFFFF">
      <w:numFmt w:val="none"/>
      <w:lvlText w:val=""/>
      <w:lvlJc w:val="left"/>
      <w:pPr>
        <w:tabs>
          <w:tab w:val="num" w:pos="360"/>
        </w:tabs>
      </w:pPr>
    </w:lvl>
  </w:abstractNum>
  <w:abstractNum w:abstractNumId="43">
    <w:nsid w:val="46090EAE"/>
    <w:multiLevelType w:val="hybridMultilevel"/>
    <w:tmpl w:val="AAFE3CE4"/>
    <w:lvl w:ilvl="0" w:tplc="1B9EE13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4">
    <w:nsid w:val="48760FF7"/>
    <w:multiLevelType w:val="multilevel"/>
    <w:tmpl w:val="617E7DF2"/>
    <w:lvl w:ilvl="0">
      <w:start w:val="1"/>
      <w:numFmt w:val="bullet"/>
      <w:pStyle w:val="otrlistmark"/>
      <w:lvlText w:val="–"/>
      <w:lvlJc w:val="left"/>
      <w:pPr>
        <w:tabs>
          <w:tab w:val="num" w:pos="851"/>
        </w:tabs>
        <w:ind w:left="851" w:hanging="284"/>
      </w:pPr>
      <w:rPr>
        <w:rFonts w:ascii="Times New Roman" w:hAnsi="Times New Roman" w:cs="Times New Roman" w:hint="default"/>
        <w:b w:val="0"/>
        <w:i w:val="0"/>
        <w:color w:val="auto"/>
        <w:sz w:val="24"/>
      </w:rPr>
    </w:lvl>
    <w:lvl w:ilvl="1">
      <w:start w:val="1"/>
      <w:numFmt w:val="bullet"/>
      <w:lvlText w:val="―"/>
      <w:lvlJc w:val="left"/>
      <w:pPr>
        <w:tabs>
          <w:tab w:val="num" w:pos="1134"/>
        </w:tabs>
        <w:ind w:left="1134" w:hanging="283"/>
      </w:pPr>
      <w:rPr>
        <w:rFonts w:ascii="Verdana" w:hAnsi="Verdana" w:hint="default"/>
        <w:color w:val="auto"/>
        <w:sz w:val="16"/>
      </w:rPr>
    </w:lvl>
    <w:lvl w:ilvl="2">
      <w:start w:val="1"/>
      <w:numFmt w:val="bullet"/>
      <w:lvlText w:val="–"/>
      <w:lvlJc w:val="left"/>
      <w:pPr>
        <w:tabs>
          <w:tab w:val="num" w:pos="1418"/>
        </w:tabs>
        <w:ind w:left="1418" w:hanging="284"/>
      </w:pPr>
      <w:rPr>
        <w:rFonts w:ascii="Verdana" w:hAnsi="Verdana" w:hint="default"/>
        <w:b/>
        <w:i w:val="0"/>
        <w:sz w:val="24"/>
      </w:rPr>
    </w:lvl>
    <w:lvl w:ilvl="3">
      <w:start w:val="1"/>
      <w:numFmt w:val="bullet"/>
      <w:suff w:val="space"/>
      <w:lvlText w:val="―"/>
      <w:lvlJc w:val="left"/>
      <w:pPr>
        <w:ind w:left="0" w:hanging="284"/>
      </w:pPr>
      <w:rPr>
        <w:rFonts w:ascii="Verdana" w:hAnsi="Verdana" w:hint="default"/>
        <w:color w:val="auto"/>
      </w:rPr>
    </w:lvl>
    <w:lvl w:ilvl="4">
      <w:start w:val="1"/>
      <w:numFmt w:val="bullet"/>
      <w:suff w:val="space"/>
      <w:lvlText w:val="―"/>
      <w:lvlJc w:val="left"/>
      <w:pPr>
        <w:ind w:left="567" w:hanging="284"/>
      </w:pPr>
      <w:rPr>
        <w:rFonts w:ascii="Verdana" w:hAnsi="Verdana" w:hint="default"/>
        <w:color w:val="auto"/>
      </w:rPr>
    </w:lvl>
    <w:lvl w:ilvl="5">
      <w:start w:val="1"/>
      <w:numFmt w:val="bullet"/>
      <w:suff w:val="space"/>
      <w:lvlText w:val=""/>
      <w:lvlJc w:val="left"/>
      <w:pPr>
        <w:ind w:left="1134" w:hanging="284"/>
      </w:pPr>
      <w:rPr>
        <w:rFonts w:ascii="Wingdings" w:hAnsi="Wingdings" w:hint="default"/>
      </w:rPr>
    </w:lvl>
    <w:lvl w:ilvl="6">
      <w:start w:val="1"/>
      <w:numFmt w:val="bullet"/>
      <w:lvlText w:val=""/>
      <w:lvlJc w:val="left"/>
      <w:pPr>
        <w:tabs>
          <w:tab w:val="num" w:pos="682"/>
        </w:tabs>
        <w:ind w:left="682" w:hanging="360"/>
      </w:pPr>
      <w:rPr>
        <w:rFonts w:ascii="Wingdings" w:hAnsi="Wingdings" w:hint="default"/>
      </w:rPr>
    </w:lvl>
    <w:lvl w:ilvl="7">
      <w:start w:val="1"/>
      <w:numFmt w:val="bullet"/>
      <w:lvlText w:val=""/>
      <w:lvlJc w:val="left"/>
      <w:pPr>
        <w:tabs>
          <w:tab w:val="num" w:pos="1042"/>
        </w:tabs>
        <w:ind w:left="1042" w:hanging="360"/>
      </w:pPr>
      <w:rPr>
        <w:rFonts w:ascii="Symbol" w:hAnsi="Symbol" w:hint="default"/>
      </w:rPr>
    </w:lvl>
    <w:lvl w:ilvl="8">
      <w:start w:val="1"/>
      <w:numFmt w:val="bullet"/>
      <w:lvlText w:val=""/>
      <w:lvlJc w:val="left"/>
      <w:pPr>
        <w:tabs>
          <w:tab w:val="num" w:pos="1402"/>
        </w:tabs>
        <w:ind w:left="1402" w:hanging="360"/>
      </w:pPr>
      <w:rPr>
        <w:rFonts w:ascii="Symbol" w:hAnsi="Symbol" w:hint="default"/>
      </w:rPr>
    </w:lvl>
  </w:abstractNum>
  <w:abstractNum w:abstractNumId="45">
    <w:nsid w:val="488F54C8"/>
    <w:multiLevelType w:val="hybridMultilevel"/>
    <w:tmpl w:val="6EB21174"/>
    <w:lvl w:ilvl="0" w:tplc="DE66B1D6">
      <w:start w:val="1"/>
      <w:numFmt w:val="bullet"/>
      <w:pStyle w:val="a8"/>
      <w:lvlText w:val="o"/>
      <w:lvlJc w:val="left"/>
      <w:pPr>
        <w:tabs>
          <w:tab w:val="num" w:pos="720"/>
        </w:tabs>
        <w:ind w:left="720" w:hanging="360"/>
      </w:pPr>
      <w:rPr>
        <w:rFonts w:ascii="Courier New" w:hAnsi="Courier New" w:cs="Courier New" w:hint="default"/>
      </w:rPr>
    </w:lvl>
    <w:lvl w:ilvl="1" w:tplc="D21279A2" w:tentative="1">
      <w:start w:val="1"/>
      <w:numFmt w:val="bullet"/>
      <w:lvlText w:val="o"/>
      <w:lvlJc w:val="left"/>
      <w:pPr>
        <w:tabs>
          <w:tab w:val="num" w:pos="1440"/>
        </w:tabs>
        <w:ind w:left="1440" w:hanging="360"/>
      </w:pPr>
      <w:rPr>
        <w:rFonts w:ascii="Courier New" w:hAnsi="Courier New" w:cs="Courier New" w:hint="default"/>
      </w:rPr>
    </w:lvl>
    <w:lvl w:ilvl="2" w:tplc="DC9E535E" w:tentative="1">
      <w:start w:val="1"/>
      <w:numFmt w:val="bullet"/>
      <w:lvlText w:val=""/>
      <w:lvlJc w:val="left"/>
      <w:pPr>
        <w:tabs>
          <w:tab w:val="num" w:pos="2160"/>
        </w:tabs>
        <w:ind w:left="2160" w:hanging="360"/>
      </w:pPr>
      <w:rPr>
        <w:rFonts w:ascii="Wingdings" w:hAnsi="Wingdings" w:hint="default"/>
      </w:rPr>
    </w:lvl>
    <w:lvl w:ilvl="3" w:tplc="90941400" w:tentative="1">
      <w:start w:val="1"/>
      <w:numFmt w:val="bullet"/>
      <w:lvlText w:val=""/>
      <w:lvlJc w:val="left"/>
      <w:pPr>
        <w:tabs>
          <w:tab w:val="num" w:pos="2880"/>
        </w:tabs>
        <w:ind w:left="2880" w:hanging="360"/>
      </w:pPr>
      <w:rPr>
        <w:rFonts w:ascii="Symbol" w:hAnsi="Symbol" w:hint="default"/>
      </w:rPr>
    </w:lvl>
    <w:lvl w:ilvl="4" w:tplc="A55A0EA0" w:tentative="1">
      <w:start w:val="1"/>
      <w:numFmt w:val="bullet"/>
      <w:lvlText w:val="o"/>
      <w:lvlJc w:val="left"/>
      <w:pPr>
        <w:tabs>
          <w:tab w:val="num" w:pos="3600"/>
        </w:tabs>
        <w:ind w:left="3600" w:hanging="360"/>
      </w:pPr>
      <w:rPr>
        <w:rFonts w:ascii="Courier New" w:hAnsi="Courier New" w:cs="Courier New" w:hint="default"/>
      </w:rPr>
    </w:lvl>
    <w:lvl w:ilvl="5" w:tplc="610C6F5E" w:tentative="1">
      <w:start w:val="1"/>
      <w:numFmt w:val="bullet"/>
      <w:lvlText w:val=""/>
      <w:lvlJc w:val="left"/>
      <w:pPr>
        <w:tabs>
          <w:tab w:val="num" w:pos="4320"/>
        </w:tabs>
        <w:ind w:left="4320" w:hanging="360"/>
      </w:pPr>
      <w:rPr>
        <w:rFonts w:ascii="Wingdings" w:hAnsi="Wingdings" w:hint="default"/>
      </w:rPr>
    </w:lvl>
    <w:lvl w:ilvl="6" w:tplc="FAC86A46" w:tentative="1">
      <w:start w:val="1"/>
      <w:numFmt w:val="bullet"/>
      <w:lvlText w:val=""/>
      <w:lvlJc w:val="left"/>
      <w:pPr>
        <w:tabs>
          <w:tab w:val="num" w:pos="5040"/>
        </w:tabs>
        <w:ind w:left="5040" w:hanging="360"/>
      </w:pPr>
      <w:rPr>
        <w:rFonts w:ascii="Symbol" w:hAnsi="Symbol" w:hint="default"/>
      </w:rPr>
    </w:lvl>
    <w:lvl w:ilvl="7" w:tplc="93BC424C" w:tentative="1">
      <w:start w:val="1"/>
      <w:numFmt w:val="bullet"/>
      <w:lvlText w:val="o"/>
      <w:lvlJc w:val="left"/>
      <w:pPr>
        <w:tabs>
          <w:tab w:val="num" w:pos="5760"/>
        </w:tabs>
        <w:ind w:left="5760" w:hanging="360"/>
      </w:pPr>
      <w:rPr>
        <w:rFonts w:ascii="Courier New" w:hAnsi="Courier New" w:cs="Courier New" w:hint="default"/>
      </w:rPr>
    </w:lvl>
    <w:lvl w:ilvl="8" w:tplc="ADEA8944" w:tentative="1">
      <w:start w:val="1"/>
      <w:numFmt w:val="bullet"/>
      <w:lvlText w:val=""/>
      <w:lvlJc w:val="left"/>
      <w:pPr>
        <w:tabs>
          <w:tab w:val="num" w:pos="6480"/>
        </w:tabs>
        <w:ind w:left="6480" w:hanging="360"/>
      </w:pPr>
      <w:rPr>
        <w:rFonts w:ascii="Wingdings" w:hAnsi="Wingdings" w:hint="default"/>
      </w:rPr>
    </w:lvl>
  </w:abstractNum>
  <w:abstractNum w:abstractNumId="46">
    <w:nsid w:val="497A202A"/>
    <w:multiLevelType w:val="multilevel"/>
    <w:tmpl w:val="FF2E145A"/>
    <w:lvl w:ilvl="0">
      <w:start w:val="2"/>
      <w:numFmt w:val="decimal"/>
      <w:pStyle w:val="10"/>
      <w:lvlText w:val="%1."/>
      <w:lvlJc w:val="left"/>
      <w:pPr>
        <w:tabs>
          <w:tab w:val="num" w:pos="1287"/>
        </w:tabs>
        <w:ind w:left="1287" w:hanging="567"/>
      </w:pPr>
      <w:rPr>
        <w:rFonts w:ascii="Times New Roman" w:hAnsi="Times New Roman" w:hint="default"/>
        <w:b/>
        <w:i w:val="0"/>
        <w:sz w:val="28"/>
      </w:rPr>
    </w:lvl>
    <w:lvl w:ilvl="1">
      <w:start w:val="1"/>
      <w:numFmt w:val="decimal"/>
      <w:lvlText w:val="%1.%2."/>
      <w:lvlJc w:val="left"/>
      <w:pPr>
        <w:tabs>
          <w:tab w:val="num" w:pos="1514"/>
        </w:tabs>
        <w:ind w:left="1514" w:hanging="794"/>
      </w:pPr>
      <w:rPr>
        <w:rFonts w:ascii="Times New Roman" w:hAnsi="Times New Roman" w:hint="default"/>
        <w:b/>
        <w:i w:val="0"/>
        <w:sz w:val="28"/>
      </w:rPr>
    </w:lvl>
    <w:lvl w:ilvl="2">
      <w:start w:val="1"/>
      <w:numFmt w:val="decimal"/>
      <w:lvlText w:val="%1.%2.%3."/>
      <w:lvlJc w:val="left"/>
      <w:pPr>
        <w:tabs>
          <w:tab w:val="num" w:pos="2024"/>
        </w:tabs>
        <w:ind w:left="2024" w:hanging="1304"/>
      </w:pPr>
      <w:rPr>
        <w:rFonts w:hint="default"/>
      </w:rPr>
    </w:lvl>
    <w:lvl w:ilvl="3">
      <w:start w:val="1"/>
      <w:numFmt w:val="decimal"/>
      <w:lvlText w:val="%1.%2.%3.%4."/>
      <w:lvlJc w:val="left"/>
      <w:pPr>
        <w:tabs>
          <w:tab w:val="num" w:pos="2251"/>
        </w:tabs>
        <w:ind w:left="2251" w:hanging="1531"/>
      </w:pPr>
      <w:rPr>
        <w:rFonts w:hint="default"/>
      </w:rPr>
    </w:lvl>
    <w:lvl w:ilvl="4">
      <w:start w:val="1"/>
      <w:numFmt w:val="decimal"/>
      <w:lvlText w:val="%1.%2.%3.%4.%5."/>
      <w:lvlJc w:val="left"/>
      <w:pPr>
        <w:tabs>
          <w:tab w:val="num" w:pos="2648"/>
        </w:tabs>
        <w:ind w:left="2648" w:hanging="1928"/>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vertAlign w:val="baseline"/>
        <w:em w:val="none"/>
      </w:rPr>
    </w:lvl>
    <w:lvl w:ilvl="5">
      <w:start w:val="1"/>
      <w:numFmt w:val="decimal"/>
      <w:lvlText w:val="%1.%2.%3.%4.%5.%6."/>
      <w:lvlJc w:val="left"/>
      <w:pPr>
        <w:tabs>
          <w:tab w:val="num" w:pos="2988"/>
        </w:tabs>
        <w:ind w:left="2988" w:hanging="2268"/>
      </w:pPr>
      <w:rPr>
        <w:rFonts w:hint="default"/>
      </w:rPr>
    </w:lvl>
    <w:lvl w:ilvl="6">
      <w:start w:val="1"/>
      <w:numFmt w:val="decimal"/>
      <w:lvlText w:val="%1.%2.%3.%4.%5.%6.%7."/>
      <w:lvlJc w:val="left"/>
      <w:pPr>
        <w:tabs>
          <w:tab w:val="num" w:pos="3045"/>
        </w:tabs>
        <w:ind w:left="3045" w:hanging="2325"/>
      </w:pPr>
      <w:rPr>
        <w:rFonts w:hint="default"/>
      </w:rPr>
    </w:lvl>
    <w:lvl w:ilvl="7">
      <w:start w:val="1"/>
      <w:numFmt w:val="decimal"/>
      <w:lvlText w:val="%1.%2.%3.%4.%5.%6.%7.%8."/>
      <w:lvlJc w:val="left"/>
      <w:pPr>
        <w:tabs>
          <w:tab w:val="num" w:pos="4689"/>
        </w:tabs>
        <w:ind w:left="4689" w:hanging="3969"/>
      </w:pPr>
      <w:rPr>
        <w:rFonts w:hint="default"/>
      </w:rPr>
    </w:lvl>
    <w:lvl w:ilvl="8">
      <w:start w:val="1"/>
      <w:numFmt w:val="decimal"/>
      <w:lvlText w:val="%1.%2.%3.%4.%5.%6.%7.%8.%9."/>
      <w:lvlJc w:val="left"/>
      <w:pPr>
        <w:tabs>
          <w:tab w:val="num" w:pos="5029"/>
        </w:tabs>
        <w:ind w:left="5029" w:hanging="4309"/>
      </w:pPr>
      <w:rPr>
        <w:rFonts w:hint="default"/>
      </w:rPr>
    </w:lvl>
  </w:abstractNum>
  <w:abstractNum w:abstractNumId="47">
    <w:nsid w:val="49936065"/>
    <w:multiLevelType w:val="singleLevel"/>
    <w:tmpl w:val="FA54EAE4"/>
    <w:lvl w:ilvl="0">
      <w:start w:val="1"/>
      <w:numFmt w:val="bullet"/>
      <w:pStyle w:val="a9"/>
      <w:lvlText w:val=""/>
      <w:lvlJc w:val="left"/>
      <w:pPr>
        <w:tabs>
          <w:tab w:val="num" w:pos="360"/>
        </w:tabs>
        <w:ind w:left="360" w:hanging="360"/>
      </w:pPr>
      <w:rPr>
        <w:rFonts w:ascii="Symbol" w:hAnsi="Symbol" w:cs="Symbol" w:hint="default"/>
      </w:rPr>
    </w:lvl>
  </w:abstractNum>
  <w:abstractNum w:abstractNumId="48">
    <w:nsid w:val="49F57318"/>
    <w:multiLevelType w:val="hybridMultilevel"/>
    <w:tmpl w:val="F7A2B73A"/>
    <w:lvl w:ilvl="0" w:tplc="A7BA2BE2">
      <w:start w:val="1"/>
      <w:numFmt w:val="decimal"/>
      <w:lvlText w:val="%1."/>
      <w:lvlJc w:val="left"/>
      <w:pPr>
        <w:tabs>
          <w:tab w:val="num" w:pos="1134"/>
        </w:tabs>
        <w:ind w:left="1134" w:hanging="283"/>
      </w:pPr>
      <w:rPr>
        <w:rFonts w:hint="default"/>
      </w:rPr>
    </w:lvl>
    <w:lvl w:ilvl="1" w:tplc="059EE84A">
      <w:start w:val="1"/>
      <w:numFmt w:val="bullet"/>
      <w:pStyle w:val="OTRListmark3"/>
      <w:lvlText w:val=""/>
      <w:lvlJc w:val="left"/>
      <w:pPr>
        <w:tabs>
          <w:tab w:val="num" w:pos="1440"/>
        </w:tabs>
        <w:ind w:left="1440" w:hanging="360"/>
      </w:pPr>
      <w:rPr>
        <w:rFonts w:ascii="Symbol" w:hAnsi="Symbol" w:hint="default"/>
      </w:rPr>
    </w:lvl>
    <w:lvl w:ilvl="2" w:tplc="F8928F00" w:tentative="1">
      <w:start w:val="1"/>
      <w:numFmt w:val="bullet"/>
      <w:lvlText w:val=""/>
      <w:lvlJc w:val="left"/>
      <w:pPr>
        <w:tabs>
          <w:tab w:val="num" w:pos="2160"/>
        </w:tabs>
        <w:ind w:left="2160" w:hanging="360"/>
      </w:pPr>
      <w:rPr>
        <w:rFonts w:ascii="Wingdings" w:hAnsi="Wingdings" w:hint="default"/>
      </w:rPr>
    </w:lvl>
    <w:lvl w:ilvl="3" w:tplc="9536B906" w:tentative="1">
      <w:start w:val="1"/>
      <w:numFmt w:val="bullet"/>
      <w:lvlText w:val=""/>
      <w:lvlJc w:val="left"/>
      <w:pPr>
        <w:tabs>
          <w:tab w:val="num" w:pos="2880"/>
        </w:tabs>
        <w:ind w:left="2880" w:hanging="360"/>
      </w:pPr>
      <w:rPr>
        <w:rFonts w:ascii="Symbol" w:hAnsi="Symbol" w:hint="default"/>
      </w:rPr>
    </w:lvl>
    <w:lvl w:ilvl="4" w:tplc="93E07EE4" w:tentative="1">
      <w:start w:val="1"/>
      <w:numFmt w:val="bullet"/>
      <w:lvlText w:val="o"/>
      <w:lvlJc w:val="left"/>
      <w:pPr>
        <w:tabs>
          <w:tab w:val="num" w:pos="3600"/>
        </w:tabs>
        <w:ind w:left="3600" w:hanging="360"/>
      </w:pPr>
      <w:rPr>
        <w:rFonts w:ascii="Courier New" w:hAnsi="Courier New" w:cs="Courier New" w:hint="default"/>
      </w:rPr>
    </w:lvl>
    <w:lvl w:ilvl="5" w:tplc="93D85156" w:tentative="1">
      <w:start w:val="1"/>
      <w:numFmt w:val="bullet"/>
      <w:lvlText w:val=""/>
      <w:lvlJc w:val="left"/>
      <w:pPr>
        <w:tabs>
          <w:tab w:val="num" w:pos="4320"/>
        </w:tabs>
        <w:ind w:left="4320" w:hanging="360"/>
      </w:pPr>
      <w:rPr>
        <w:rFonts w:ascii="Wingdings" w:hAnsi="Wingdings" w:hint="default"/>
      </w:rPr>
    </w:lvl>
    <w:lvl w:ilvl="6" w:tplc="9FDEABFE" w:tentative="1">
      <w:start w:val="1"/>
      <w:numFmt w:val="bullet"/>
      <w:lvlText w:val=""/>
      <w:lvlJc w:val="left"/>
      <w:pPr>
        <w:tabs>
          <w:tab w:val="num" w:pos="5040"/>
        </w:tabs>
        <w:ind w:left="5040" w:hanging="360"/>
      </w:pPr>
      <w:rPr>
        <w:rFonts w:ascii="Symbol" w:hAnsi="Symbol" w:hint="default"/>
      </w:rPr>
    </w:lvl>
    <w:lvl w:ilvl="7" w:tplc="A33810DE" w:tentative="1">
      <w:start w:val="1"/>
      <w:numFmt w:val="bullet"/>
      <w:lvlText w:val="o"/>
      <w:lvlJc w:val="left"/>
      <w:pPr>
        <w:tabs>
          <w:tab w:val="num" w:pos="5760"/>
        </w:tabs>
        <w:ind w:left="5760" w:hanging="360"/>
      </w:pPr>
      <w:rPr>
        <w:rFonts w:ascii="Courier New" w:hAnsi="Courier New" w:cs="Courier New" w:hint="default"/>
      </w:rPr>
    </w:lvl>
    <w:lvl w:ilvl="8" w:tplc="6DD29964" w:tentative="1">
      <w:start w:val="1"/>
      <w:numFmt w:val="bullet"/>
      <w:lvlText w:val=""/>
      <w:lvlJc w:val="left"/>
      <w:pPr>
        <w:tabs>
          <w:tab w:val="num" w:pos="6480"/>
        </w:tabs>
        <w:ind w:left="6480" w:hanging="360"/>
      </w:pPr>
      <w:rPr>
        <w:rFonts w:ascii="Wingdings" w:hAnsi="Wingdings" w:hint="default"/>
      </w:rPr>
    </w:lvl>
  </w:abstractNum>
  <w:abstractNum w:abstractNumId="49">
    <w:nsid w:val="4C4079D2"/>
    <w:multiLevelType w:val="hybridMultilevel"/>
    <w:tmpl w:val="7F8C9B4E"/>
    <w:lvl w:ilvl="0" w:tplc="FFFFFFFF">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nsid w:val="4E044427"/>
    <w:multiLevelType w:val="hybridMultilevel"/>
    <w:tmpl w:val="6BB43252"/>
    <w:lvl w:ilvl="0" w:tplc="6FC0BC60">
      <w:start w:val="1"/>
      <w:numFmt w:val="none"/>
      <w:pStyle w:val="OTRNameTable"/>
      <w:lvlText w:val="Таблица"/>
      <w:lvlJc w:val="left"/>
      <w:pPr>
        <w:tabs>
          <w:tab w:val="num" w:pos="2160"/>
        </w:tabs>
        <w:ind w:left="2160" w:hanging="360"/>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em w:val="none"/>
      </w:rPr>
    </w:lvl>
    <w:lvl w:ilvl="1" w:tplc="6FC0BC60">
      <w:start w:val="1"/>
      <w:numFmt w:val="lowerLetter"/>
      <w:lvlText w:val="%2."/>
      <w:lvlJc w:val="left"/>
      <w:pPr>
        <w:tabs>
          <w:tab w:val="num" w:pos="1440"/>
        </w:tabs>
        <w:ind w:left="1440" w:hanging="360"/>
      </w:pPr>
    </w:lvl>
    <w:lvl w:ilvl="2" w:tplc="04190005">
      <w:start w:val="1"/>
      <w:numFmt w:val="lowerRoman"/>
      <w:lvlText w:val="%3."/>
      <w:lvlJc w:val="right"/>
      <w:pPr>
        <w:tabs>
          <w:tab w:val="num" w:pos="2160"/>
        </w:tabs>
        <w:ind w:left="2160" w:hanging="180"/>
      </w:pPr>
    </w:lvl>
    <w:lvl w:ilvl="3" w:tplc="0419000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51">
    <w:nsid w:val="4F606850"/>
    <w:multiLevelType w:val="hybridMultilevel"/>
    <w:tmpl w:val="3BA204D2"/>
    <w:lvl w:ilvl="0" w:tplc="FFFFFFFF">
      <w:start w:val="1"/>
      <w:numFmt w:val="bullet"/>
      <w:lvlText w:val="­"/>
      <w:lvlJc w:val="left"/>
      <w:pPr>
        <w:tabs>
          <w:tab w:val="num" w:pos="1440"/>
        </w:tabs>
        <w:ind w:left="1440" w:hanging="360"/>
      </w:pPr>
      <w:rPr>
        <w:rFonts w:ascii="Courier New" w:hAnsi="Courier New"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2">
    <w:nsid w:val="52C10B09"/>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3">
    <w:nsid w:val="55166AE2"/>
    <w:multiLevelType w:val="multilevel"/>
    <w:tmpl w:val="CD34D580"/>
    <w:lvl w:ilvl="0">
      <w:start w:val="1"/>
      <w:numFmt w:val="decimal"/>
      <w:lvlText w:val="%1."/>
      <w:lvlJc w:val="left"/>
      <w:pPr>
        <w:tabs>
          <w:tab w:val="num" w:pos="360"/>
        </w:tabs>
        <w:ind w:left="360" w:hanging="360"/>
      </w:pPr>
      <w:rPr>
        <w:rFonts w:hint="default"/>
        <w:b/>
        <w:i/>
      </w:rPr>
    </w:lvl>
    <w:lvl w:ilvl="1">
      <w:start w:val="1"/>
      <w:numFmt w:val="decimal"/>
      <w:lvlText w:val="%1.%2."/>
      <w:lvlJc w:val="left"/>
      <w:pPr>
        <w:tabs>
          <w:tab w:val="num" w:pos="1080"/>
        </w:tabs>
        <w:ind w:left="792" w:hanging="432"/>
      </w:pPr>
      <w:rPr>
        <w:rFonts w:hint="default"/>
      </w:rPr>
    </w:lvl>
    <w:lvl w:ilvl="2">
      <w:start w:val="1"/>
      <w:numFmt w:val="decimal"/>
      <w:lvlText w:val="3.1.%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54">
    <w:nsid w:val="55741363"/>
    <w:multiLevelType w:val="hybridMultilevel"/>
    <w:tmpl w:val="06EAB2CC"/>
    <w:lvl w:ilvl="0" w:tplc="FFFFFFFF">
      <w:start w:val="1"/>
      <w:numFmt w:val="bullet"/>
      <w:lvlText w:val="­"/>
      <w:lvlJc w:val="left"/>
      <w:pPr>
        <w:ind w:left="1854" w:hanging="360"/>
      </w:pPr>
      <w:rPr>
        <w:rFonts w:ascii="Courier New" w:hAnsi="Courier New" w:hint="default"/>
      </w:rPr>
    </w:lvl>
    <w:lvl w:ilvl="1" w:tplc="04190003" w:tentative="1">
      <w:start w:val="1"/>
      <w:numFmt w:val="bullet"/>
      <w:lvlText w:val="o"/>
      <w:lvlJc w:val="left"/>
      <w:pPr>
        <w:ind w:left="2574" w:hanging="360"/>
      </w:pPr>
      <w:rPr>
        <w:rFonts w:ascii="Courier New" w:hAnsi="Courier New" w:cs="Courier New" w:hint="default"/>
      </w:rPr>
    </w:lvl>
    <w:lvl w:ilvl="2" w:tplc="04190005" w:tentative="1">
      <w:start w:val="1"/>
      <w:numFmt w:val="bullet"/>
      <w:lvlText w:val=""/>
      <w:lvlJc w:val="left"/>
      <w:pPr>
        <w:ind w:left="3294" w:hanging="360"/>
      </w:pPr>
      <w:rPr>
        <w:rFonts w:ascii="Wingdings" w:hAnsi="Wingdings" w:hint="default"/>
      </w:rPr>
    </w:lvl>
    <w:lvl w:ilvl="3" w:tplc="04190001" w:tentative="1">
      <w:start w:val="1"/>
      <w:numFmt w:val="bullet"/>
      <w:lvlText w:val=""/>
      <w:lvlJc w:val="left"/>
      <w:pPr>
        <w:ind w:left="4014" w:hanging="360"/>
      </w:pPr>
      <w:rPr>
        <w:rFonts w:ascii="Symbol" w:hAnsi="Symbol" w:hint="default"/>
      </w:rPr>
    </w:lvl>
    <w:lvl w:ilvl="4" w:tplc="04190003" w:tentative="1">
      <w:start w:val="1"/>
      <w:numFmt w:val="bullet"/>
      <w:lvlText w:val="o"/>
      <w:lvlJc w:val="left"/>
      <w:pPr>
        <w:ind w:left="4734" w:hanging="360"/>
      </w:pPr>
      <w:rPr>
        <w:rFonts w:ascii="Courier New" w:hAnsi="Courier New" w:cs="Courier New" w:hint="default"/>
      </w:rPr>
    </w:lvl>
    <w:lvl w:ilvl="5" w:tplc="04190005" w:tentative="1">
      <w:start w:val="1"/>
      <w:numFmt w:val="bullet"/>
      <w:lvlText w:val=""/>
      <w:lvlJc w:val="left"/>
      <w:pPr>
        <w:ind w:left="5454" w:hanging="360"/>
      </w:pPr>
      <w:rPr>
        <w:rFonts w:ascii="Wingdings" w:hAnsi="Wingdings" w:hint="default"/>
      </w:rPr>
    </w:lvl>
    <w:lvl w:ilvl="6" w:tplc="04190001" w:tentative="1">
      <w:start w:val="1"/>
      <w:numFmt w:val="bullet"/>
      <w:lvlText w:val=""/>
      <w:lvlJc w:val="left"/>
      <w:pPr>
        <w:ind w:left="6174" w:hanging="360"/>
      </w:pPr>
      <w:rPr>
        <w:rFonts w:ascii="Symbol" w:hAnsi="Symbol" w:hint="default"/>
      </w:rPr>
    </w:lvl>
    <w:lvl w:ilvl="7" w:tplc="04190003" w:tentative="1">
      <w:start w:val="1"/>
      <w:numFmt w:val="bullet"/>
      <w:lvlText w:val="o"/>
      <w:lvlJc w:val="left"/>
      <w:pPr>
        <w:ind w:left="6894" w:hanging="360"/>
      </w:pPr>
      <w:rPr>
        <w:rFonts w:ascii="Courier New" w:hAnsi="Courier New" w:cs="Courier New" w:hint="default"/>
      </w:rPr>
    </w:lvl>
    <w:lvl w:ilvl="8" w:tplc="04190005" w:tentative="1">
      <w:start w:val="1"/>
      <w:numFmt w:val="bullet"/>
      <w:lvlText w:val=""/>
      <w:lvlJc w:val="left"/>
      <w:pPr>
        <w:ind w:left="7614" w:hanging="360"/>
      </w:pPr>
      <w:rPr>
        <w:rFonts w:ascii="Wingdings" w:hAnsi="Wingdings" w:hint="default"/>
      </w:rPr>
    </w:lvl>
  </w:abstractNum>
  <w:abstractNum w:abstractNumId="55">
    <w:nsid w:val="55FA12D1"/>
    <w:multiLevelType w:val="multilevel"/>
    <w:tmpl w:val="32983EA2"/>
    <w:lvl w:ilvl="0">
      <w:start w:val="4"/>
      <w:numFmt w:val="decimal"/>
      <w:lvlText w:val="%1."/>
      <w:lvlJc w:val="left"/>
      <w:pPr>
        <w:tabs>
          <w:tab w:val="num" w:pos="420"/>
        </w:tabs>
        <w:ind w:left="420" w:hanging="420"/>
      </w:pPr>
      <w:rPr>
        <w:rFonts w:hint="default"/>
      </w:rPr>
    </w:lvl>
    <w:lvl w:ilvl="1">
      <w:start w:val="2"/>
      <w:numFmt w:val="decimal"/>
      <w:pStyle w:val="41"/>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6">
    <w:nsid w:val="58E16D9C"/>
    <w:multiLevelType w:val="hybridMultilevel"/>
    <w:tmpl w:val="98160E9C"/>
    <w:lvl w:ilvl="0" w:tplc="6FC0BC60">
      <w:start w:val="1"/>
      <w:numFmt w:val="bullet"/>
      <w:lvlText w:val="­"/>
      <w:lvlJc w:val="left"/>
      <w:pPr>
        <w:tabs>
          <w:tab w:val="num" w:pos="1440"/>
        </w:tabs>
        <w:ind w:left="1440" w:hanging="360"/>
      </w:pPr>
      <w:rPr>
        <w:rFonts w:ascii="Courier New" w:hAnsi="Courier New" w:hint="default"/>
      </w:rPr>
    </w:lvl>
    <w:lvl w:ilvl="1" w:tplc="6FC0BC60">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7">
    <w:nsid w:val="59C81C32"/>
    <w:multiLevelType w:val="hybridMultilevel"/>
    <w:tmpl w:val="CE2E76A2"/>
    <w:lvl w:ilvl="0" w:tplc="FFFFFFFF">
      <w:start w:val="1"/>
      <w:numFmt w:val="bullet"/>
      <w:lvlText w:val="­"/>
      <w:lvlJc w:val="left"/>
      <w:pPr>
        <w:ind w:left="1080" w:hanging="360"/>
      </w:pPr>
      <w:rPr>
        <w:rFonts w:ascii="Courier New" w:hAnsi="Courier New"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58">
    <w:nsid w:val="5DFD6E7B"/>
    <w:multiLevelType w:val="multilevel"/>
    <w:tmpl w:val="26A0481E"/>
    <w:lvl w:ilvl="0">
      <w:start w:val="1"/>
      <w:numFmt w:val="decimal"/>
      <w:pStyle w:val="otrlistnum1"/>
      <w:lvlText w:val="%1."/>
      <w:lvlJc w:val="left"/>
      <w:pPr>
        <w:tabs>
          <w:tab w:val="num" w:pos="1491"/>
        </w:tabs>
        <w:ind w:left="1491" w:hanging="357"/>
      </w:pPr>
      <w:rPr>
        <w:rFonts w:ascii="Arial" w:hAnsi="Arial" w:hint="default"/>
        <w:color w:val="auto"/>
        <w:sz w:val="20"/>
      </w:rPr>
    </w:lvl>
    <w:lvl w:ilvl="1">
      <w:start w:val="1"/>
      <w:numFmt w:val="decimal"/>
      <w:lvlText w:val="%1.%2."/>
      <w:lvlJc w:val="left"/>
      <w:pPr>
        <w:tabs>
          <w:tab w:val="num" w:pos="2070"/>
        </w:tabs>
        <w:ind w:left="2070" w:hanging="539"/>
      </w:pPr>
      <w:rPr>
        <w:rFonts w:hint="default"/>
      </w:rPr>
    </w:lvl>
    <w:lvl w:ilvl="2">
      <w:start w:val="1"/>
      <w:numFmt w:val="decimal"/>
      <w:lvlText w:val="%1.%2.%3."/>
      <w:lvlJc w:val="left"/>
      <w:pPr>
        <w:tabs>
          <w:tab w:val="num" w:pos="2608"/>
        </w:tabs>
        <w:ind w:left="2608" w:hanging="680"/>
      </w:pPr>
      <w:rPr>
        <w:rFonts w:hint="default"/>
      </w:rPr>
    </w:lvl>
    <w:lvl w:ilvl="3">
      <w:start w:val="1"/>
      <w:numFmt w:val="decimal"/>
      <w:lvlText w:val="%1.%2.%3.%4."/>
      <w:lvlJc w:val="left"/>
      <w:pPr>
        <w:tabs>
          <w:tab w:val="num" w:pos="2880"/>
        </w:tabs>
        <w:ind w:left="1728" w:hanging="648"/>
      </w:pPr>
      <w:rPr>
        <w:rFonts w:hint="default"/>
      </w:rPr>
    </w:lvl>
    <w:lvl w:ilvl="4">
      <w:start w:val="1"/>
      <w:numFmt w:val="decimal"/>
      <w:lvlText w:val="%1.%2.%3.%4.%5."/>
      <w:lvlJc w:val="left"/>
      <w:pPr>
        <w:tabs>
          <w:tab w:val="num" w:pos="3600"/>
        </w:tabs>
        <w:ind w:left="2232" w:hanging="792"/>
      </w:pPr>
      <w:rPr>
        <w:rFonts w:hint="default"/>
      </w:rPr>
    </w:lvl>
    <w:lvl w:ilvl="5">
      <w:start w:val="1"/>
      <w:numFmt w:val="decimal"/>
      <w:lvlText w:val="%1.%2.%3.%4.%5.%6."/>
      <w:lvlJc w:val="left"/>
      <w:pPr>
        <w:tabs>
          <w:tab w:val="num" w:pos="4320"/>
        </w:tabs>
        <w:ind w:left="2736" w:hanging="936"/>
      </w:pPr>
      <w:rPr>
        <w:rFonts w:hint="default"/>
      </w:rPr>
    </w:lvl>
    <w:lvl w:ilvl="6">
      <w:start w:val="1"/>
      <w:numFmt w:val="decimal"/>
      <w:lvlText w:val="%1.%2.%3.%4.%5.%6.%7."/>
      <w:lvlJc w:val="left"/>
      <w:pPr>
        <w:tabs>
          <w:tab w:val="num" w:pos="5040"/>
        </w:tabs>
        <w:ind w:left="3240" w:hanging="1080"/>
      </w:pPr>
      <w:rPr>
        <w:rFonts w:hint="default"/>
      </w:rPr>
    </w:lvl>
    <w:lvl w:ilvl="7">
      <w:start w:val="1"/>
      <w:numFmt w:val="decimal"/>
      <w:lvlText w:val="%1.%2.%3.%4.%5.%6.%7.%8."/>
      <w:lvlJc w:val="left"/>
      <w:pPr>
        <w:tabs>
          <w:tab w:val="num" w:pos="6120"/>
        </w:tabs>
        <w:ind w:left="3744" w:hanging="1224"/>
      </w:pPr>
      <w:rPr>
        <w:rFonts w:hint="default"/>
      </w:rPr>
    </w:lvl>
    <w:lvl w:ilvl="8">
      <w:start w:val="1"/>
      <w:numFmt w:val="decimal"/>
      <w:lvlText w:val="%1.%2.%3.%4.%5.%6.%7.%8.%9."/>
      <w:lvlJc w:val="left"/>
      <w:pPr>
        <w:tabs>
          <w:tab w:val="num" w:pos="6840"/>
        </w:tabs>
        <w:ind w:left="4320" w:hanging="1440"/>
      </w:pPr>
      <w:rPr>
        <w:rFonts w:hint="default"/>
      </w:rPr>
    </w:lvl>
  </w:abstractNum>
  <w:abstractNum w:abstractNumId="59">
    <w:nsid w:val="62B214B8"/>
    <w:multiLevelType w:val="multilevel"/>
    <w:tmpl w:val="50E02A4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430"/>
        </w:tabs>
        <w:ind w:left="1142" w:hanging="432"/>
      </w:pPr>
      <w:rPr>
        <w:rFonts w:hint="default"/>
        <w:b/>
      </w:rPr>
    </w:lvl>
    <w:lvl w:ilvl="2">
      <w:start w:val="1"/>
      <w:numFmt w:val="decimal"/>
      <w:lvlText w:val="%1.%2.%3."/>
      <w:lvlJc w:val="left"/>
      <w:pPr>
        <w:tabs>
          <w:tab w:val="num" w:pos="1571"/>
        </w:tabs>
        <w:ind w:left="1355" w:hanging="504"/>
      </w:pPr>
      <w:rPr>
        <w:rFonts w:hint="default"/>
        <w:i w:val="0"/>
        <w:sz w:val="28"/>
        <w:szCs w:val="28"/>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60">
    <w:nsid w:val="635B52F9"/>
    <w:multiLevelType w:val="multilevel"/>
    <w:tmpl w:val="80F24AE0"/>
    <w:lvl w:ilvl="0">
      <w:start w:val="1"/>
      <w:numFmt w:val="decimal"/>
      <w:pStyle w:val="32"/>
      <w:lvlText w:val="%1."/>
      <w:lvlJc w:val="left"/>
      <w:pPr>
        <w:tabs>
          <w:tab w:val="num" w:pos="1069"/>
        </w:tabs>
        <w:ind w:left="1069" w:hanging="360"/>
      </w:pPr>
      <w:rPr>
        <w:rFonts w:hint="default"/>
      </w:rPr>
    </w:lvl>
    <w:lvl w:ilvl="1">
      <w:start w:val="1"/>
      <w:numFmt w:val="decimal"/>
      <w:lvlText w:val="%1.%2."/>
      <w:lvlJc w:val="left"/>
      <w:pPr>
        <w:tabs>
          <w:tab w:val="num" w:pos="1501"/>
        </w:tabs>
        <w:ind w:left="1501" w:hanging="432"/>
      </w:pPr>
      <w:rPr>
        <w:rFonts w:hint="default"/>
      </w:rPr>
    </w:lvl>
    <w:lvl w:ilvl="2">
      <w:start w:val="1"/>
      <w:numFmt w:val="decimal"/>
      <w:lvlText w:val="%1.%2.%3."/>
      <w:lvlJc w:val="left"/>
      <w:pPr>
        <w:tabs>
          <w:tab w:val="num" w:pos="1933"/>
        </w:tabs>
        <w:ind w:left="1933" w:hanging="504"/>
      </w:pPr>
      <w:rPr>
        <w:rFonts w:hint="default"/>
      </w:rPr>
    </w:lvl>
    <w:lvl w:ilvl="3">
      <w:start w:val="1"/>
      <w:numFmt w:val="decimal"/>
      <w:lvlText w:val="%1.%2.%3.%4."/>
      <w:lvlJc w:val="left"/>
      <w:pPr>
        <w:tabs>
          <w:tab w:val="num" w:pos="2437"/>
        </w:tabs>
        <w:ind w:left="2437" w:hanging="648"/>
      </w:pPr>
      <w:rPr>
        <w:rFonts w:hint="default"/>
      </w:rPr>
    </w:lvl>
    <w:lvl w:ilvl="4">
      <w:start w:val="1"/>
      <w:numFmt w:val="decimal"/>
      <w:lvlText w:val="%1.%2.%3.%4.%5."/>
      <w:lvlJc w:val="left"/>
      <w:pPr>
        <w:tabs>
          <w:tab w:val="num" w:pos="2941"/>
        </w:tabs>
        <w:ind w:left="2941" w:hanging="792"/>
      </w:pPr>
      <w:rPr>
        <w:rFonts w:hint="default"/>
      </w:rPr>
    </w:lvl>
    <w:lvl w:ilvl="5">
      <w:start w:val="1"/>
      <w:numFmt w:val="decimal"/>
      <w:lvlText w:val="%1.%2.%3.%4.%5.%6."/>
      <w:lvlJc w:val="left"/>
      <w:pPr>
        <w:tabs>
          <w:tab w:val="num" w:pos="3445"/>
        </w:tabs>
        <w:ind w:left="3445" w:hanging="936"/>
      </w:pPr>
      <w:rPr>
        <w:rFonts w:hint="default"/>
      </w:rPr>
    </w:lvl>
    <w:lvl w:ilvl="6">
      <w:start w:val="1"/>
      <w:numFmt w:val="decimal"/>
      <w:lvlText w:val="%1.%2.%3.%4.%5.%6.%7."/>
      <w:lvlJc w:val="left"/>
      <w:pPr>
        <w:tabs>
          <w:tab w:val="num" w:pos="3949"/>
        </w:tabs>
        <w:ind w:left="3949" w:hanging="1080"/>
      </w:pPr>
      <w:rPr>
        <w:rFonts w:hint="default"/>
      </w:rPr>
    </w:lvl>
    <w:lvl w:ilvl="7">
      <w:start w:val="1"/>
      <w:numFmt w:val="decimal"/>
      <w:lvlText w:val="%1.%2.%3.%4.%5.%6.%7.%8."/>
      <w:lvlJc w:val="left"/>
      <w:pPr>
        <w:tabs>
          <w:tab w:val="num" w:pos="4453"/>
        </w:tabs>
        <w:ind w:left="4453" w:hanging="1224"/>
      </w:pPr>
      <w:rPr>
        <w:rFonts w:hint="default"/>
      </w:rPr>
    </w:lvl>
    <w:lvl w:ilvl="8">
      <w:start w:val="1"/>
      <w:numFmt w:val="decimal"/>
      <w:lvlText w:val="%1.%2.%3.%4.%5.%6.%7.%8.%9."/>
      <w:lvlJc w:val="left"/>
      <w:pPr>
        <w:tabs>
          <w:tab w:val="num" w:pos="5029"/>
        </w:tabs>
        <w:ind w:left="5029" w:hanging="1440"/>
      </w:pPr>
      <w:rPr>
        <w:rFonts w:hint="default"/>
      </w:rPr>
    </w:lvl>
  </w:abstractNum>
  <w:abstractNum w:abstractNumId="61">
    <w:nsid w:val="653E5AF4"/>
    <w:multiLevelType w:val="multilevel"/>
    <w:tmpl w:val="50E02A4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430"/>
        </w:tabs>
        <w:ind w:left="1142" w:hanging="432"/>
      </w:pPr>
      <w:rPr>
        <w:rFonts w:hint="default"/>
        <w:b/>
      </w:rPr>
    </w:lvl>
    <w:lvl w:ilvl="2">
      <w:start w:val="1"/>
      <w:numFmt w:val="decimal"/>
      <w:lvlText w:val="%1.%2.%3."/>
      <w:lvlJc w:val="left"/>
      <w:pPr>
        <w:tabs>
          <w:tab w:val="num" w:pos="1571"/>
        </w:tabs>
        <w:ind w:left="1355" w:hanging="504"/>
      </w:pPr>
      <w:rPr>
        <w:rFonts w:hint="default"/>
        <w:i w:val="0"/>
        <w:sz w:val="28"/>
        <w:szCs w:val="28"/>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62">
    <w:nsid w:val="68722DE4"/>
    <w:multiLevelType w:val="hybridMultilevel"/>
    <w:tmpl w:val="92B25756"/>
    <w:lvl w:ilvl="0" w:tplc="FFFFFFFF">
      <w:start w:val="1"/>
      <w:numFmt w:val="bullet"/>
      <w:lvlText w:val="­"/>
      <w:lvlJc w:val="left"/>
      <w:pPr>
        <w:ind w:left="1571" w:hanging="360"/>
      </w:pPr>
      <w:rPr>
        <w:rFonts w:ascii="Courier New" w:hAnsi="Courier New"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63">
    <w:nsid w:val="68850F93"/>
    <w:multiLevelType w:val="hybridMultilevel"/>
    <w:tmpl w:val="E8105BF6"/>
    <w:lvl w:ilvl="0" w:tplc="6FC0BC60">
      <w:start w:val="1"/>
      <w:numFmt w:val="decimal"/>
      <w:pStyle w:val="aa"/>
      <w:lvlText w:val="%1."/>
      <w:lvlJc w:val="left"/>
      <w:pPr>
        <w:tabs>
          <w:tab w:val="num" w:pos="720"/>
        </w:tabs>
        <w:ind w:left="720" w:hanging="360"/>
      </w:pPr>
    </w:lvl>
    <w:lvl w:ilvl="1" w:tplc="6FC0BC60">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64">
    <w:nsid w:val="693F55DF"/>
    <w:multiLevelType w:val="hybridMultilevel"/>
    <w:tmpl w:val="1C5EB6EC"/>
    <w:lvl w:ilvl="0" w:tplc="FFFFFFFF">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5">
    <w:nsid w:val="6A8A73C8"/>
    <w:multiLevelType w:val="hybridMultilevel"/>
    <w:tmpl w:val="1D803A78"/>
    <w:lvl w:ilvl="0" w:tplc="FFFFFFFF">
      <w:start w:val="1"/>
      <w:numFmt w:val="bullet"/>
      <w:lvlText w:val="­"/>
      <w:lvlJc w:val="left"/>
      <w:pPr>
        <w:ind w:left="1571" w:hanging="360"/>
      </w:pPr>
      <w:rPr>
        <w:rFonts w:ascii="Courier New" w:hAnsi="Courier New"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66">
    <w:nsid w:val="6EE34F60"/>
    <w:multiLevelType w:val="multilevel"/>
    <w:tmpl w:val="89004352"/>
    <w:lvl w:ilvl="0">
      <w:start w:val="1"/>
      <w:numFmt w:val="decimal"/>
      <w:pStyle w:val="ab"/>
      <w:lvlText w:val="%1."/>
      <w:lvlJc w:val="left"/>
      <w:pPr>
        <w:tabs>
          <w:tab w:val="num" w:pos="1276"/>
        </w:tabs>
        <w:ind w:left="1276" w:hanging="360"/>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decimal"/>
      <w:lvlText w:val="%1.%2."/>
      <w:lvlJc w:val="left"/>
      <w:pPr>
        <w:tabs>
          <w:tab w:val="num" w:pos="1708"/>
        </w:tabs>
        <w:ind w:left="1708" w:hanging="432"/>
      </w:pPr>
    </w:lvl>
    <w:lvl w:ilvl="2">
      <w:start w:val="1"/>
      <w:numFmt w:val="decimal"/>
      <w:lvlText w:val="%3)"/>
      <w:lvlJc w:val="left"/>
      <w:pPr>
        <w:tabs>
          <w:tab w:val="num" w:pos="2356"/>
        </w:tabs>
        <w:ind w:left="2140" w:hanging="504"/>
      </w:pPr>
    </w:lvl>
    <w:lvl w:ilvl="3">
      <w:start w:val="1"/>
      <w:numFmt w:val="decimal"/>
      <w:lvlText w:val="%1.%2.%3.%4."/>
      <w:lvlJc w:val="left"/>
      <w:pPr>
        <w:tabs>
          <w:tab w:val="num" w:pos="2716"/>
        </w:tabs>
        <w:ind w:left="2644" w:hanging="648"/>
      </w:pPr>
    </w:lvl>
    <w:lvl w:ilvl="4">
      <w:start w:val="1"/>
      <w:numFmt w:val="decimal"/>
      <w:lvlText w:val="%1.%2.%3.%4.%5."/>
      <w:lvlJc w:val="left"/>
      <w:pPr>
        <w:tabs>
          <w:tab w:val="num" w:pos="3436"/>
        </w:tabs>
        <w:ind w:left="3148" w:hanging="792"/>
      </w:pPr>
    </w:lvl>
    <w:lvl w:ilvl="5">
      <w:start w:val="1"/>
      <w:numFmt w:val="decimal"/>
      <w:lvlText w:val="%1.%2.%3.%4.%5.%6."/>
      <w:lvlJc w:val="left"/>
      <w:pPr>
        <w:tabs>
          <w:tab w:val="num" w:pos="3796"/>
        </w:tabs>
        <w:ind w:left="3652" w:hanging="936"/>
      </w:pPr>
    </w:lvl>
    <w:lvl w:ilvl="6">
      <w:start w:val="1"/>
      <w:numFmt w:val="decimal"/>
      <w:lvlText w:val="%1.%2.%3.%4.%5.%6.%7."/>
      <w:lvlJc w:val="left"/>
      <w:pPr>
        <w:tabs>
          <w:tab w:val="num" w:pos="4516"/>
        </w:tabs>
        <w:ind w:left="4156" w:hanging="1080"/>
      </w:pPr>
    </w:lvl>
    <w:lvl w:ilvl="7">
      <w:start w:val="1"/>
      <w:numFmt w:val="decimal"/>
      <w:lvlText w:val="%1.%2.%3.%4.%5.%6.%7.%8."/>
      <w:lvlJc w:val="left"/>
      <w:pPr>
        <w:tabs>
          <w:tab w:val="num" w:pos="4876"/>
        </w:tabs>
        <w:ind w:left="4660" w:hanging="1224"/>
      </w:pPr>
    </w:lvl>
    <w:lvl w:ilvl="8">
      <w:start w:val="1"/>
      <w:numFmt w:val="decimal"/>
      <w:lvlText w:val="%1.%2.%3.%4.%5.%6.%7.%8.%9."/>
      <w:lvlJc w:val="left"/>
      <w:pPr>
        <w:tabs>
          <w:tab w:val="num" w:pos="5596"/>
        </w:tabs>
        <w:ind w:left="5236" w:hanging="1440"/>
      </w:pPr>
    </w:lvl>
  </w:abstractNum>
  <w:abstractNum w:abstractNumId="67">
    <w:nsid w:val="711A3A46"/>
    <w:multiLevelType w:val="hybridMultilevel"/>
    <w:tmpl w:val="7FB0F7C2"/>
    <w:lvl w:ilvl="0" w:tplc="CD0A84CC">
      <w:numFmt w:val="bullet"/>
      <w:pStyle w:val="21"/>
      <w:lvlText w:val="-"/>
      <w:lvlJc w:val="left"/>
      <w:pPr>
        <w:ind w:left="1854" w:hanging="360"/>
      </w:pPr>
      <w:rPr>
        <w:rFonts w:ascii="Times New Roman" w:eastAsia="Times New Roman" w:hAnsi="Times New Roman" w:cs="Times New Roman" w:hint="default"/>
      </w:rPr>
    </w:lvl>
    <w:lvl w:ilvl="1" w:tplc="04800C2C" w:tentative="1">
      <w:start w:val="1"/>
      <w:numFmt w:val="bullet"/>
      <w:lvlText w:val="o"/>
      <w:lvlJc w:val="left"/>
      <w:pPr>
        <w:ind w:left="2574" w:hanging="360"/>
      </w:pPr>
      <w:rPr>
        <w:rFonts w:ascii="Courier New" w:hAnsi="Courier New" w:cs="Courier New" w:hint="default"/>
      </w:rPr>
    </w:lvl>
    <w:lvl w:ilvl="2" w:tplc="5F40A668" w:tentative="1">
      <w:start w:val="1"/>
      <w:numFmt w:val="bullet"/>
      <w:lvlText w:val=""/>
      <w:lvlJc w:val="left"/>
      <w:pPr>
        <w:ind w:left="3294" w:hanging="360"/>
      </w:pPr>
      <w:rPr>
        <w:rFonts w:ascii="Wingdings" w:hAnsi="Wingdings" w:hint="default"/>
      </w:rPr>
    </w:lvl>
    <w:lvl w:ilvl="3" w:tplc="661CC8C2" w:tentative="1">
      <w:start w:val="1"/>
      <w:numFmt w:val="bullet"/>
      <w:lvlText w:val=""/>
      <w:lvlJc w:val="left"/>
      <w:pPr>
        <w:ind w:left="4014" w:hanging="360"/>
      </w:pPr>
      <w:rPr>
        <w:rFonts w:ascii="Symbol" w:hAnsi="Symbol" w:hint="default"/>
      </w:rPr>
    </w:lvl>
    <w:lvl w:ilvl="4" w:tplc="6FCC46BE" w:tentative="1">
      <w:start w:val="1"/>
      <w:numFmt w:val="bullet"/>
      <w:lvlText w:val="o"/>
      <w:lvlJc w:val="left"/>
      <w:pPr>
        <w:ind w:left="4734" w:hanging="360"/>
      </w:pPr>
      <w:rPr>
        <w:rFonts w:ascii="Courier New" w:hAnsi="Courier New" w:cs="Courier New" w:hint="default"/>
      </w:rPr>
    </w:lvl>
    <w:lvl w:ilvl="5" w:tplc="4576492A" w:tentative="1">
      <w:start w:val="1"/>
      <w:numFmt w:val="bullet"/>
      <w:lvlText w:val=""/>
      <w:lvlJc w:val="left"/>
      <w:pPr>
        <w:ind w:left="5454" w:hanging="360"/>
      </w:pPr>
      <w:rPr>
        <w:rFonts w:ascii="Wingdings" w:hAnsi="Wingdings" w:hint="default"/>
      </w:rPr>
    </w:lvl>
    <w:lvl w:ilvl="6" w:tplc="60B0B5D8" w:tentative="1">
      <w:start w:val="1"/>
      <w:numFmt w:val="bullet"/>
      <w:lvlText w:val=""/>
      <w:lvlJc w:val="left"/>
      <w:pPr>
        <w:ind w:left="6174" w:hanging="360"/>
      </w:pPr>
      <w:rPr>
        <w:rFonts w:ascii="Symbol" w:hAnsi="Symbol" w:hint="default"/>
      </w:rPr>
    </w:lvl>
    <w:lvl w:ilvl="7" w:tplc="8CC6212A" w:tentative="1">
      <w:start w:val="1"/>
      <w:numFmt w:val="bullet"/>
      <w:lvlText w:val="o"/>
      <w:lvlJc w:val="left"/>
      <w:pPr>
        <w:ind w:left="6894" w:hanging="360"/>
      </w:pPr>
      <w:rPr>
        <w:rFonts w:ascii="Courier New" w:hAnsi="Courier New" w:cs="Courier New" w:hint="default"/>
      </w:rPr>
    </w:lvl>
    <w:lvl w:ilvl="8" w:tplc="B7E2DEEC" w:tentative="1">
      <w:start w:val="1"/>
      <w:numFmt w:val="bullet"/>
      <w:lvlText w:val=""/>
      <w:lvlJc w:val="left"/>
      <w:pPr>
        <w:ind w:left="7614" w:hanging="360"/>
      </w:pPr>
      <w:rPr>
        <w:rFonts w:ascii="Wingdings" w:hAnsi="Wingdings" w:hint="default"/>
      </w:rPr>
    </w:lvl>
  </w:abstractNum>
  <w:abstractNum w:abstractNumId="68">
    <w:nsid w:val="742D30F7"/>
    <w:multiLevelType w:val="hybridMultilevel"/>
    <w:tmpl w:val="947A960C"/>
    <w:lvl w:ilvl="0" w:tplc="B5E6C980">
      <w:start w:val="1"/>
      <w:numFmt w:val="bullet"/>
      <w:pStyle w:val="OTRListmark10"/>
      <w:lvlText w:val="–"/>
      <w:lvlJc w:val="left"/>
      <w:pPr>
        <w:tabs>
          <w:tab w:val="num" w:pos="851"/>
        </w:tabs>
        <w:ind w:left="851" w:hanging="284"/>
      </w:pPr>
      <w:rPr>
        <w:rFonts w:ascii="Verdana" w:hAnsi="Verdana" w:hint="default"/>
      </w:rPr>
    </w:lvl>
    <w:lvl w:ilvl="1" w:tplc="BE2AC790">
      <w:start w:val="1"/>
      <w:numFmt w:val="bullet"/>
      <w:lvlText w:val="o"/>
      <w:lvlJc w:val="left"/>
      <w:pPr>
        <w:tabs>
          <w:tab w:val="num" w:pos="1440"/>
        </w:tabs>
        <w:ind w:left="1440" w:hanging="360"/>
      </w:pPr>
      <w:rPr>
        <w:rFonts w:ascii="Courier New" w:hAnsi="Courier New" w:cs="Courier New" w:hint="default"/>
      </w:rPr>
    </w:lvl>
    <w:lvl w:ilvl="2" w:tplc="91B44316" w:tentative="1">
      <w:start w:val="1"/>
      <w:numFmt w:val="bullet"/>
      <w:lvlText w:val=""/>
      <w:lvlJc w:val="left"/>
      <w:pPr>
        <w:tabs>
          <w:tab w:val="num" w:pos="2160"/>
        </w:tabs>
        <w:ind w:left="2160" w:hanging="360"/>
      </w:pPr>
      <w:rPr>
        <w:rFonts w:ascii="Wingdings" w:hAnsi="Wingdings" w:hint="default"/>
      </w:rPr>
    </w:lvl>
    <w:lvl w:ilvl="3" w:tplc="18086816" w:tentative="1">
      <w:start w:val="1"/>
      <w:numFmt w:val="bullet"/>
      <w:lvlText w:val=""/>
      <w:lvlJc w:val="left"/>
      <w:pPr>
        <w:tabs>
          <w:tab w:val="num" w:pos="2880"/>
        </w:tabs>
        <w:ind w:left="2880" w:hanging="360"/>
      </w:pPr>
      <w:rPr>
        <w:rFonts w:ascii="Symbol" w:hAnsi="Symbol" w:hint="default"/>
      </w:rPr>
    </w:lvl>
    <w:lvl w:ilvl="4" w:tplc="720814E8" w:tentative="1">
      <w:start w:val="1"/>
      <w:numFmt w:val="bullet"/>
      <w:lvlText w:val="o"/>
      <w:lvlJc w:val="left"/>
      <w:pPr>
        <w:tabs>
          <w:tab w:val="num" w:pos="3600"/>
        </w:tabs>
        <w:ind w:left="3600" w:hanging="360"/>
      </w:pPr>
      <w:rPr>
        <w:rFonts w:ascii="Courier New" w:hAnsi="Courier New" w:cs="Courier New" w:hint="default"/>
      </w:rPr>
    </w:lvl>
    <w:lvl w:ilvl="5" w:tplc="756AC7F8" w:tentative="1">
      <w:start w:val="1"/>
      <w:numFmt w:val="bullet"/>
      <w:lvlText w:val=""/>
      <w:lvlJc w:val="left"/>
      <w:pPr>
        <w:tabs>
          <w:tab w:val="num" w:pos="4320"/>
        </w:tabs>
        <w:ind w:left="4320" w:hanging="360"/>
      </w:pPr>
      <w:rPr>
        <w:rFonts w:ascii="Wingdings" w:hAnsi="Wingdings" w:hint="default"/>
      </w:rPr>
    </w:lvl>
    <w:lvl w:ilvl="6" w:tplc="0DB2A2BA" w:tentative="1">
      <w:start w:val="1"/>
      <w:numFmt w:val="bullet"/>
      <w:lvlText w:val=""/>
      <w:lvlJc w:val="left"/>
      <w:pPr>
        <w:tabs>
          <w:tab w:val="num" w:pos="5040"/>
        </w:tabs>
        <w:ind w:left="5040" w:hanging="360"/>
      </w:pPr>
      <w:rPr>
        <w:rFonts w:ascii="Symbol" w:hAnsi="Symbol" w:hint="default"/>
      </w:rPr>
    </w:lvl>
    <w:lvl w:ilvl="7" w:tplc="616257DE" w:tentative="1">
      <w:start w:val="1"/>
      <w:numFmt w:val="bullet"/>
      <w:lvlText w:val="o"/>
      <w:lvlJc w:val="left"/>
      <w:pPr>
        <w:tabs>
          <w:tab w:val="num" w:pos="5760"/>
        </w:tabs>
        <w:ind w:left="5760" w:hanging="360"/>
      </w:pPr>
      <w:rPr>
        <w:rFonts w:ascii="Courier New" w:hAnsi="Courier New" w:cs="Courier New" w:hint="default"/>
      </w:rPr>
    </w:lvl>
    <w:lvl w:ilvl="8" w:tplc="49EC2F2A" w:tentative="1">
      <w:start w:val="1"/>
      <w:numFmt w:val="bullet"/>
      <w:lvlText w:val=""/>
      <w:lvlJc w:val="left"/>
      <w:pPr>
        <w:tabs>
          <w:tab w:val="num" w:pos="6480"/>
        </w:tabs>
        <w:ind w:left="6480" w:hanging="360"/>
      </w:pPr>
      <w:rPr>
        <w:rFonts w:ascii="Wingdings" w:hAnsi="Wingdings" w:hint="default"/>
      </w:rPr>
    </w:lvl>
  </w:abstractNum>
  <w:abstractNum w:abstractNumId="69">
    <w:nsid w:val="78D3078B"/>
    <w:multiLevelType w:val="multilevel"/>
    <w:tmpl w:val="60EA5342"/>
    <w:lvl w:ilvl="0">
      <w:start w:val="1"/>
      <w:numFmt w:val="decimal"/>
      <w:pStyle w:val="BodySingle"/>
      <w:lvlText w:val="%1"/>
      <w:lvlJc w:val="left"/>
      <w:pPr>
        <w:tabs>
          <w:tab w:val="num" w:pos="698"/>
        </w:tabs>
        <w:ind w:left="698" w:hanging="432"/>
      </w:pPr>
      <w:rPr>
        <w:rFonts w:hint="default"/>
      </w:rPr>
    </w:lvl>
    <w:lvl w:ilvl="1">
      <w:start w:val="1"/>
      <w:numFmt w:val="decimal"/>
      <w:lvlText w:val="%1.%2"/>
      <w:lvlJc w:val="left"/>
      <w:pPr>
        <w:tabs>
          <w:tab w:val="num" w:pos="1022"/>
        </w:tabs>
        <w:ind w:left="1022" w:hanging="576"/>
      </w:pPr>
      <w:rPr>
        <w:rFonts w:hint="default"/>
      </w:rPr>
    </w:lvl>
    <w:lvl w:ilvl="2">
      <w:start w:val="1"/>
      <w:numFmt w:val="decimal"/>
      <w:lvlText w:val="%1.%2.%3"/>
      <w:lvlJc w:val="left"/>
      <w:pPr>
        <w:tabs>
          <w:tab w:val="num" w:pos="1173"/>
        </w:tabs>
        <w:ind w:left="1173" w:hanging="907"/>
      </w:pPr>
      <w:rPr>
        <w:rFonts w:hint="default"/>
      </w:rPr>
    </w:lvl>
    <w:lvl w:ilvl="3">
      <w:start w:val="1"/>
      <w:numFmt w:val="decimal"/>
      <w:lvlText w:val="%1.%2.%3.%4"/>
      <w:lvlJc w:val="left"/>
      <w:pPr>
        <w:tabs>
          <w:tab w:val="num" w:pos="1130"/>
        </w:tabs>
        <w:ind w:left="1130" w:hanging="864"/>
      </w:pPr>
      <w:rPr>
        <w:rFonts w:ascii="Times New Roman" w:hAnsi="Times New Roman" w:hint="default"/>
        <w:b w:val="0"/>
        <w:i w:val="0"/>
        <w:sz w:val="24"/>
        <w:szCs w:val="24"/>
      </w:rPr>
    </w:lvl>
    <w:lvl w:ilvl="4">
      <w:start w:val="1"/>
      <w:numFmt w:val="decimal"/>
      <w:pStyle w:val="OTRreq2"/>
      <w:lvlText w:val="%1.%2.%3.%4.%5"/>
      <w:lvlJc w:val="left"/>
      <w:pPr>
        <w:tabs>
          <w:tab w:val="num" w:pos="1144"/>
        </w:tabs>
        <w:ind w:left="1144" w:hanging="964"/>
      </w:pPr>
      <w:rPr>
        <w:rFonts w:ascii="Times New Roman" w:hAnsi="Times New Roman" w:hint="default"/>
        <w:b w:val="0"/>
        <w:sz w:val="24"/>
        <w:szCs w:val="24"/>
      </w:rPr>
    </w:lvl>
    <w:lvl w:ilvl="5">
      <w:start w:val="1"/>
      <w:numFmt w:val="decimal"/>
      <w:lvlText w:val="%1.%2.%3.%4.%5.%6"/>
      <w:lvlJc w:val="left"/>
      <w:pPr>
        <w:tabs>
          <w:tab w:val="num" w:pos="1418"/>
        </w:tabs>
        <w:ind w:left="1418" w:hanging="1152"/>
      </w:pPr>
      <w:rPr>
        <w:rFonts w:ascii="Times New Roman" w:hAnsi="Times New Roman" w:hint="default"/>
        <w:b w:val="0"/>
        <w:i w:val="0"/>
        <w:sz w:val="24"/>
        <w:szCs w:val="24"/>
      </w:rPr>
    </w:lvl>
    <w:lvl w:ilvl="6">
      <w:start w:val="1"/>
      <w:numFmt w:val="decimal"/>
      <w:lvlText w:val="%1.%2.%3.%4.%5.%6.%7"/>
      <w:lvlJc w:val="left"/>
      <w:pPr>
        <w:tabs>
          <w:tab w:val="num" w:pos="1562"/>
        </w:tabs>
        <w:ind w:left="1562" w:hanging="1296"/>
      </w:pPr>
      <w:rPr>
        <w:rFonts w:hint="default"/>
      </w:rPr>
    </w:lvl>
    <w:lvl w:ilvl="7">
      <w:start w:val="1"/>
      <w:numFmt w:val="decimal"/>
      <w:lvlText w:val="%1.%2.%3.%4.%5.%6.%7.%8"/>
      <w:lvlJc w:val="left"/>
      <w:pPr>
        <w:tabs>
          <w:tab w:val="num" w:pos="1706"/>
        </w:tabs>
        <w:ind w:left="1706" w:hanging="1440"/>
      </w:pPr>
      <w:rPr>
        <w:rFonts w:hint="default"/>
      </w:rPr>
    </w:lvl>
    <w:lvl w:ilvl="8">
      <w:start w:val="1"/>
      <w:numFmt w:val="decimal"/>
      <w:lvlText w:val="%1.%2.%3.%4.%5.%6.%7.%8.%9"/>
      <w:lvlJc w:val="left"/>
      <w:pPr>
        <w:tabs>
          <w:tab w:val="num" w:pos="1850"/>
        </w:tabs>
        <w:ind w:left="1850" w:hanging="1584"/>
      </w:pPr>
      <w:rPr>
        <w:rFonts w:hint="default"/>
      </w:rPr>
    </w:lvl>
  </w:abstractNum>
  <w:abstractNum w:abstractNumId="70">
    <w:nsid w:val="7D0B5096"/>
    <w:multiLevelType w:val="hybridMultilevel"/>
    <w:tmpl w:val="3738E580"/>
    <w:lvl w:ilvl="0" w:tplc="FFFFFFFF">
      <w:start w:val="1"/>
      <w:numFmt w:val="bullet"/>
      <w:lvlText w:val="­"/>
      <w:lvlJc w:val="left"/>
      <w:pPr>
        <w:ind w:left="780" w:hanging="360"/>
      </w:pPr>
      <w:rPr>
        <w:rFonts w:ascii="Courier New" w:hAnsi="Courier New"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71">
    <w:nsid w:val="7D3E0036"/>
    <w:multiLevelType w:val="hybridMultilevel"/>
    <w:tmpl w:val="41F6D534"/>
    <w:lvl w:ilvl="0" w:tplc="FFFFFFFF">
      <w:start w:val="1"/>
      <w:numFmt w:val="bullet"/>
      <w:lvlText w:val="­"/>
      <w:lvlJc w:val="left"/>
      <w:pPr>
        <w:ind w:left="1080" w:hanging="360"/>
      </w:pPr>
      <w:rPr>
        <w:rFonts w:ascii="Courier New" w:hAnsi="Courier New"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72">
    <w:nsid w:val="7E3B782C"/>
    <w:multiLevelType w:val="hybridMultilevel"/>
    <w:tmpl w:val="21B203D0"/>
    <w:lvl w:ilvl="0" w:tplc="8618AC7A">
      <w:start w:val="1"/>
      <w:numFmt w:val="decimal"/>
      <w:pStyle w:val="ac"/>
      <w:lvlText w:val="%1."/>
      <w:lvlJc w:val="left"/>
      <w:pPr>
        <w:tabs>
          <w:tab w:val="num" w:pos="720"/>
        </w:tabs>
        <w:ind w:left="720" w:hanging="360"/>
      </w:pPr>
    </w:lvl>
    <w:lvl w:ilvl="1" w:tplc="04190003" w:tentative="1">
      <w:start w:val="1"/>
      <w:numFmt w:val="lowerLetter"/>
      <w:lvlText w:val="%2."/>
      <w:lvlJc w:val="left"/>
      <w:pPr>
        <w:tabs>
          <w:tab w:val="num" w:pos="1440"/>
        </w:tabs>
        <w:ind w:left="1440" w:hanging="360"/>
      </w:pPr>
    </w:lvl>
    <w:lvl w:ilvl="2" w:tplc="C51E830C"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num w:numId="1">
    <w:abstractNumId w:val="0"/>
  </w:num>
  <w:num w:numId="2">
    <w:abstractNumId w:val="20"/>
  </w:num>
  <w:num w:numId="3">
    <w:abstractNumId w:val="51"/>
  </w:num>
  <w:num w:numId="4">
    <w:abstractNumId w:val="56"/>
  </w:num>
  <w:num w:numId="5">
    <w:abstractNumId w:val="61"/>
  </w:num>
  <w:num w:numId="6">
    <w:abstractNumId w:val="5"/>
  </w:num>
  <w:num w:numId="7">
    <w:abstractNumId w:val="24"/>
  </w:num>
  <w:num w:numId="8">
    <w:abstractNumId w:val="6"/>
  </w:num>
  <w:num w:numId="9">
    <w:abstractNumId w:val="69"/>
  </w:num>
  <w:num w:numId="10">
    <w:abstractNumId w:val="46"/>
  </w:num>
  <w:num w:numId="11">
    <w:abstractNumId w:val="14"/>
  </w:num>
  <w:num w:numId="12">
    <w:abstractNumId w:val="22"/>
  </w:num>
  <w:num w:numId="13">
    <w:abstractNumId w:val="34"/>
  </w:num>
  <w:num w:numId="14">
    <w:abstractNumId w:val="13"/>
  </w:num>
  <w:num w:numId="15">
    <w:abstractNumId w:val="58"/>
  </w:num>
  <w:num w:numId="16">
    <w:abstractNumId w:val="44"/>
  </w:num>
  <w:num w:numId="17">
    <w:abstractNumId w:val="21"/>
  </w:num>
  <w:num w:numId="18">
    <w:abstractNumId w:val="29"/>
  </w:num>
  <w:num w:numId="19">
    <w:abstractNumId w:val="42"/>
  </w:num>
  <w:num w:numId="20">
    <w:abstractNumId w:val="63"/>
  </w:num>
  <w:num w:numId="21">
    <w:abstractNumId w:val="40"/>
  </w:num>
  <w:num w:numId="22">
    <w:abstractNumId w:val="67"/>
  </w:num>
  <w:num w:numId="23">
    <w:abstractNumId w:val="9"/>
  </w:num>
  <w:num w:numId="24">
    <w:abstractNumId w:val="45"/>
  </w:num>
  <w:num w:numId="25">
    <w:abstractNumId w:val="60"/>
  </w:num>
  <w:num w:numId="26">
    <w:abstractNumId w:val="23"/>
  </w:num>
  <w:num w:numId="27">
    <w:abstractNumId w:val="50"/>
  </w:num>
  <w:num w:numId="28">
    <w:abstractNumId w:val="10"/>
  </w:num>
  <w:num w:numId="29">
    <w:abstractNumId w:val="55"/>
  </w:num>
  <w:num w:numId="30">
    <w:abstractNumId w:val="1"/>
  </w:num>
  <w:num w:numId="31">
    <w:abstractNumId w:val="39"/>
  </w:num>
  <w:num w:numId="32">
    <w:abstractNumId w:val="35"/>
  </w:num>
  <w:num w:numId="33">
    <w:abstractNumId w:val="25"/>
  </w:num>
  <w:num w:numId="34">
    <w:abstractNumId w:val="47"/>
  </w:num>
  <w:num w:numId="35">
    <w:abstractNumId w:val="28"/>
  </w:num>
  <w:num w:numId="36">
    <w:abstractNumId w:val="72"/>
  </w:num>
  <w:num w:numId="37">
    <w:abstractNumId w:val="48"/>
  </w:num>
  <w:num w:numId="38">
    <w:abstractNumId w:val="68"/>
  </w:num>
  <w:num w:numId="39">
    <w:abstractNumId w:val="31"/>
  </w:num>
  <w:num w:numId="40">
    <w:abstractNumId w:val="30"/>
  </w:num>
  <w:num w:numId="41">
    <w:abstractNumId w:val="19"/>
  </w:num>
  <w:num w:numId="42">
    <w:abstractNumId w:val="8"/>
  </w:num>
  <w:num w:numId="43">
    <w:abstractNumId w:val="18"/>
  </w:num>
  <w:num w:numId="44">
    <w:abstractNumId w:val="11"/>
  </w:num>
  <w:num w:numId="45">
    <w:abstractNumId w:val="26"/>
  </w:num>
  <w:num w:numId="46">
    <w:abstractNumId w:val="66"/>
  </w:num>
  <w:num w:numId="47">
    <w:abstractNumId w:val="53"/>
  </w:num>
  <w:num w:numId="48">
    <w:abstractNumId w:val="71"/>
  </w:num>
  <w:num w:numId="49">
    <w:abstractNumId w:val="4"/>
  </w:num>
  <w:num w:numId="50">
    <w:abstractNumId w:val="57"/>
  </w:num>
  <w:num w:numId="51">
    <w:abstractNumId w:val="36"/>
  </w:num>
  <w:num w:numId="52">
    <w:abstractNumId w:val="32"/>
  </w:num>
  <w:num w:numId="53">
    <w:abstractNumId w:val="54"/>
  </w:num>
  <w:num w:numId="54">
    <w:abstractNumId w:val="62"/>
  </w:num>
  <w:num w:numId="55">
    <w:abstractNumId w:val="65"/>
  </w:num>
  <w:num w:numId="56">
    <w:abstractNumId w:val="64"/>
  </w:num>
  <w:num w:numId="57">
    <w:abstractNumId w:val="33"/>
  </w:num>
  <w:num w:numId="58">
    <w:abstractNumId w:val="52"/>
  </w:num>
  <w:num w:numId="59">
    <w:abstractNumId w:val="7"/>
  </w:num>
  <w:num w:numId="60">
    <w:abstractNumId w:val="2"/>
  </w:num>
  <w:num w:numId="61">
    <w:abstractNumId w:val="70"/>
  </w:num>
  <w:num w:numId="62">
    <w:abstractNumId w:val="20"/>
  </w:num>
  <w:num w:numId="63">
    <w:abstractNumId w:val="20"/>
  </w:num>
  <w:num w:numId="64">
    <w:abstractNumId w:val="15"/>
  </w:num>
  <w:num w:numId="65">
    <w:abstractNumId w:val="41"/>
  </w:num>
  <w:num w:numId="66">
    <w:abstractNumId w:val="27"/>
  </w:num>
  <w:num w:numId="67">
    <w:abstractNumId w:val="49"/>
  </w:num>
  <w:num w:numId="68">
    <w:abstractNumId w:val="43"/>
  </w:num>
  <w:num w:numId="69">
    <w:abstractNumId w:val="17"/>
  </w:num>
  <w:num w:numId="70">
    <w:abstractNumId w:val="3"/>
  </w:num>
  <w:num w:numId="71">
    <w:abstractNumId w:val="37"/>
  </w:num>
  <w:num w:numId="72">
    <w:abstractNumId w:val="59"/>
  </w:num>
  <w:num w:numId="73">
    <w:abstractNumId w:val="38"/>
  </w:num>
  <w:num w:numId="74">
    <w:abstractNumId w:val="12"/>
  </w:num>
  <w:num w:numId="75">
    <w:abstractNumId w:val="16"/>
  </w:num>
  <w:numIdMacAtCleanup w:val="7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08"/>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075B1"/>
    <w:rsid w:val="000004EC"/>
    <w:rsid w:val="000013F5"/>
    <w:rsid w:val="00001573"/>
    <w:rsid w:val="00001790"/>
    <w:rsid w:val="00001C70"/>
    <w:rsid w:val="00001E5E"/>
    <w:rsid w:val="0000224E"/>
    <w:rsid w:val="00002378"/>
    <w:rsid w:val="0000249E"/>
    <w:rsid w:val="00002734"/>
    <w:rsid w:val="000027B8"/>
    <w:rsid w:val="0000285A"/>
    <w:rsid w:val="00002A58"/>
    <w:rsid w:val="00002BEF"/>
    <w:rsid w:val="00002D12"/>
    <w:rsid w:val="0000318A"/>
    <w:rsid w:val="00003732"/>
    <w:rsid w:val="000039FB"/>
    <w:rsid w:val="00003E69"/>
    <w:rsid w:val="000045EF"/>
    <w:rsid w:val="000047E0"/>
    <w:rsid w:val="000048D8"/>
    <w:rsid w:val="00004B5C"/>
    <w:rsid w:val="00004D5C"/>
    <w:rsid w:val="0000520B"/>
    <w:rsid w:val="000052EB"/>
    <w:rsid w:val="0000569A"/>
    <w:rsid w:val="00005707"/>
    <w:rsid w:val="000059FF"/>
    <w:rsid w:val="00005D5E"/>
    <w:rsid w:val="00005FBA"/>
    <w:rsid w:val="000061CA"/>
    <w:rsid w:val="000062A8"/>
    <w:rsid w:val="00006814"/>
    <w:rsid w:val="00006B4E"/>
    <w:rsid w:val="00006BFE"/>
    <w:rsid w:val="00006CB7"/>
    <w:rsid w:val="00007A94"/>
    <w:rsid w:val="00007D85"/>
    <w:rsid w:val="000100C5"/>
    <w:rsid w:val="000102ED"/>
    <w:rsid w:val="000105D9"/>
    <w:rsid w:val="000105FA"/>
    <w:rsid w:val="00010793"/>
    <w:rsid w:val="00010FAA"/>
    <w:rsid w:val="000114EF"/>
    <w:rsid w:val="0001158E"/>
    <w:rsid w:val="000116A7"/>
    <w:rsid w:val="00011AA7"/>
    <w:rsid w:val="000121E0"/>
    <w:rsid w:val="00012948"/>
    <w:rsid w:val="00012AA5"/>
    <w:rsid w:val="00012ED9"/>
    <w:rsid w:val="0001309A"/>
    <w:rsid w:val="000130EE"/>
    <w:rsid w:val="0001330A"/>
    <w:rsid w:val="00013E2B"/>
    <w:rsid w:val="00013F7F"/>
    <w:rsid w:val="0001418C"/>
    <w:rsid w:val="00014816"/>
    <w:rsid w:val="00014BFA"/>
    <w:rsid w:val="00015167"/>
    <w:rsid w:val="0001526A"/>
    <w:rsid w:val="00016668"/>
    <w:rsid w:val="000167E5"/>
    <w:rsid w:val="00016BE3"/>
    <w:rsid w:val="0001746D"/>
    <w:rsid w:val="00017651"/>
    <w:rsid w:val="0001773E"/>
    <w:rsid w:val="000177A9"/>
    <w:rsid w:val="00017B68"/>
    <w:rsid w:val="00017E00"/>
    <w:rsid w:val="00020758"/>
    <w:rsid w:val="000209E3"/>
    <w:rsid w:val="00020CFA"/>
    <w:rsid w:val="00020EB5"/>
    <w:rsid w:val="000211D3"/>
    <w:rsid w:val="0002126D"/>
    <w:rsid w:val="0002128D"/>
    <w:rsid w:val="00021844"/>
    <w:rsid w:val="00021909"/>
    <w:rsid w:val="00022180"/>
    <w:rsid w:val="00022282"/>
    <w:rsid w:val="0002265F"/>
    <w:rsid w:val="00022D69"/>
    <w:rsid w:val="00022E98"/>
    <w:rsid w:val="0002309A"/>
    <w:rsid w:val="00023111"/>
    <w:rsid w:val="000235B2"/>
    <w:rsid w:val="0002385B"/>
    <w:rsid w:val="0002405D"/>
    <w:rsid w:val="000243E8"/>
    <w:rsid w:val="0002478D"/>
    <w:rsid w:val="00024C05"/>
    <w:rsid w:val="000254EA"/>
    <w:rsid w:val="0002627F"/>
    <w:rsid w:val="0002697D"/>
    <w:rsid w:val="00026ADF"/>
    <w:rsid w:val="00026C33"/>
    <w:rsid w:val="00026E78"/>
    <w:rsid w:val="000273F7"/>
    <w:rsid w:val="0002758F"/>
    <w:rsid w:val="000275F4"/>
    <w:rsid w:val="000276B5"/>
    <w:rsid w:val="00027A19"/>
    <w:rsid w:val="00027B6B"/>
    <w:rsid w:val="00027D28"/>
    <w:rsid w:val="000301AD"/>
    <w:rsid w:val="000301B0"/>
    <w:rsid w:val="00030284"/>
    <w:rsid w:val="000306F0"/>
    <w:rsid w:val="0003093A"/>
    <w:rsid w:val="0003110F"/>
    <w:rsid w:val="00031302"/>
    <w:rsid w:val="00031797"/>
    <w:rsid w:val="000319F1"/>
    <w:rsid w:val="00031A39"/>
    <w:rsid w:val="00031B15"/>
    <w:rsid w:val="00031E46"/>
    <w:rsid w:val="0003200A"/>
    <w:rsid w:val="000321D4"/>
    <w:rsid w:val="000321F8"/>
    <w:rsid w:val="0003223E"/>
    <w:rsid w:val="00032E36"/>
    <w:rsid w:val="000330CB"/>
    <w:rsid w:val="000331E4"/>
    <w:rsid w:val="00033790"/>
    <w:rsid w:val="00033CD0"/>
    <w:rsid w:val="00033D6F"/>
    <w:rsid w:val="00033FB6"/>
    <w:rsid w:val="00034110"/>
    <w:rsid w:val="0003417F"/>
    <w:rsid w:val="00034406"/>
    <w:rsid w:val="000344F9"/>
    <w:rsid w:val="0003452C"/>
    <w:rsid w:val="000345C4"/>
    <w:rsid w:val="00035015"/>
    <w:rsid w:val="000351D1"/>
    <w:rsid w:val="0003555D"/>
    <w:rsid w:val="000359A0"/>
    <w:rsid w:val="000359D1"/>
    <w:rsid w:val="00035AC8"/>
    <w:rsid w:val="00035C45"/>
    <w:rsid w:val="000360A8"/>
    <w:rsid w:val="00036349"/>
    <w:rsid w:val="000366E2"/>
    <w:rsid w:val="00036B2C"/>
    <w:rsid w:val="00036E51"/>
    <w:rsid w:val="000370C5"/>
    <w:rsid w:val="0003724C"/>
    <w:rsid w:val="00040F6C"/>
    <w:rsid w:val="00041B24"/>
    <w:rsid w:val="00042204"/>
    <w:rsid w:val="000422DA"/>
    <w:rsid w:val="000426A1"/>
    <w:rsid w:val="000429BF"/>
    <w:rsid w:val="00042C66"/>
    <w:rsid w:val="0004302B"/>
    <w:rsid w:val="000442C8"/>
    <w:rsid w:val="00045124"/>
    <w:rsid w:val="00045442"/>
    <w:rsid w:val="00046096"/>
    <w:rsid w:val="000465A0"/>
    <w:rsid w:val="00046731"/>
    <w:rsid w:val="00046DA9"/>
    <w:rsid w:val="000474A5"/>
    <w:rsid w:val="00047EEA"/>
    <w:rsid w:val="00050115"/>
    <w:rsid w:val="000501F0"/>
    <w:rsid w:val="00050211"/>
    <w:rsid w:val="000507B7"/>
    <w:rsid w:val="000508B0"/>
    <w:rsid w:val="00050A23"/>
    <w:rsid w:val="00050C81"/>
    <w:rsid w:val="00050F50"/>
    <w:rsid w:val="0005104C"/>
    <w:rsid w:val="000518EF"/>
    <w:rsid w:val="000519C8"/>
    <w:rsid w:val="00051B4D"/>
    <w:rsid w:val="000521E3"/>
    <w:rsid w:val="000525C2"/>
    <w:rsid w:val="000527E3"/>
    <w:rsid w:val="0005282D"/>
    <w:rsid w:val="0005295D"/>
    <w:rsid w:val="000529D1"/>
    <w:rsid w:val="00052E2D"/>
    <w:rsid w:val="000535D3"/>
    <w:rsid w:val="00053ED5"/>
    <w:rsid w:val="00053F3E"/>
    <w:rsid w:val="00054C8C"/>
    <w:rsid w:val="0005571A"/>
    <w:rsid w:val="00055CD1"/>
    <w:rsid w:val="00056CF7"/>
    <w:rsid w:val="00057562"/>
    <w:rsid w:val="00057F05"/>
    <w:rsid w:val="00060393"/>
    <w:rsid w:val="00060536"/>
    <w:rsid w:val="00060973"/>
    <w:rsid w:val="00061163"/>
    <w:rsid w:val="00061432"/>
    <w:rsid w:val="00061843"/>
    <w:rsid w:val="00061FAD"/>
    <w:rsid w:val="000622CC"/>
    <w:rsid w:val="000624A8"/>
    <w:rsid w:val="00062646"/>
    <w:rsid w:val="000626D9"/>
    <w:rsid w:val="00062A9B"/>
    <w:rsid w:val="00062DEC"/>
    <w:rsid w:val="000633C0"/>
    <w:rsid w:val="00063C44"/>
    <w:rsid w:val="00064303"/>
    <w:rsid w:val="00064BC6"/>
    <w:rsid w:val="00064D78"/>
    <w:rsid w:val="00064E2E"/>
    <w:rsid w:val="00064E52"/>
    <w:rsid w:val="0006521A"/>
    <w:rsid w:val="00065401"/>
    <w:rsid w:val="000655B1"/>
    <w:rsid w:val="00065901"/>
    <w:rsid w:val="0006594A"/>
    <w:rsid w:val="00066032"/>
    <w:rsid w:val="00066049"/>
    <w:rsid w:val="0006616E"/>
    <w:rsid w:val="00066204"/>
    <w:rsid w:val="0006763E"/>
    <w:rsid w:val="000676E3"/>
    <w:rsid w:val="00067B40"/>
    <w:rsid w:val="00067F10"/>
    <w:rsid w:val="00070AF7"/>
    <w:rsid w:val="0007107C"/>
    <w:rsid w:val="00071191"/>
    <w:rsid w:val="000714D1"/>
    <w:rsid w:val="0007226C"/>
    <w:rsid w:val="00072C12"/>
    <w:rsid w:val="00073082"/>
    <w:rsid w:val="00073776"/>
    <w:rsid w:val="00073C74"/>
    <w:rsid w:val="000745D0"/>
    <w:rsid w:val="000746D9"/>
    <w:rsid w:val="00074BF0"/>
    <w:rsid w:val="000750F5"/>
    <w:rsid w:val="0007523A"/>
    <w:rsid w:val="00075328"/>
    <w:rsid w:val="000755D0"/>
    <w:rsid w:val="00075692"/>
    <w:rsid w:val="0007615F"/>
    <w:rsid w:val="00076ABD"/>
    <w:rsid w:val="0007708E"/>
    <w:rsid w:val="000771E7"/>
    <w:rsid w:val="000773F4"/>
    <w:rsid w:val="00077471"/>
    <w:rsid w:val="00077883"/>
    <w:rsid w:val="00080742"/>
    <w:rsid w:val="00080BD5"/>
    <w:rsid w:val="00080C37"/>
    <w:rsid w:val="00080F1E"/>
    <w:rsid w:val="0008146B"/>
    <w:rsid w:val="00081575"/>
    <w:rsid w:val="00081901"/>
    <w:rsid w:val="00081B4F"/>
    <w:rsid w:val="000823E6"/>
    <w:rsid w:val="000825F6"/>
    <w:rsid w:val="00082BD5"/>
    <w:rsid w:val="000836F2"/>
    <w:rsid w:val="0008400F"/>
    <w:rsid w:val="0008402B"/>
    <w:rsid w:val="0008420A"/>
    <w:rsid w:val="00084A7A"/>
    <w:rsid w:val="00084DBE"/>
    <w:rsid w:val="000850FE"/>
    <w:rsid w:val="00085636"/>
    <w:rsid w:val="000856A2"/>
    <w:rsid w:val="00086130"/>
    <w:rsid w:val="000861A6"/>
    <w:rsid w:val="000863D0"/>
    <w:rsid w:val="00086844"/>
    <w:rsid w:val="0008736A"/>
    <w:rsid w:val="000873C0"/>
    <w:rsid w:val="000900EA"/>
    <w:rsid w:val="0009021B"/>
    <w:rsid w:val="00090289"/>
    <w:rsid w:val="000906F5"/>
    <w:rsid w:val="00090EEC"/>
    <w:rsid w:val="00091DC4"/>
    <w:rsid w:val="0009263A"/>
    <w:rsid w:val="00092BA1"/>
    <w:rsid w:val="0009339E"/>
    <w:rsid w:val="00093701"/>
    <w:rsid w:val="000937D6"/>
    <w:rsid w:val="00093A61"/>
    <w:rsid w:val="00093B54"/>
    <w:rsid w:val="00093C10"/>
    <w:rsid w:val="00093D5A"/>
    <w:rsid w:val="00093F1A"/>
    <w:rsid w:val="00093FF8"/>
    <w:rsid w:val="00094E80"/>
    <w:rsid w:val="000950B2"/>
    <w:rsid w:val="00095769"/>
    <w:rsid w:val="00095897"/>
    <w:rsid w:val="000967C8"/>
    <w:rsid w:val="00096DDD"/>
    <w:rsid w:val="00097083"/>
    <w:rsid w:val="0009763D"/>
    <w:rsid w:val="000A0283"/>
    <w:rsid w:val="000A09AD"/>
    <w:rsid w:val="000A1570"/>
    <w:rsid w:val="000A1F6E"/>
    <w:rsid w:val="000A24D8"/>
    <w:rsid w:val="000A25DB"/>
    <w:rsid w:val="000A278D"/>
    <w:rsid w:val="000A3123"/>
    <w:rsid w:val="000A33FF"/>
    <w:rsid w:val="000A37F9"/>
    <w:rsid w:val="000A3F17"/>
    <w:rsid w:val="000A47F8"/>
    <w:rsid w:val="000A487C"/>
    <w:rsid w:val="000A48CC"/>
    <w:rsid w:val="000A4914"/>
    <w:rsid w:val="000A4BEE"/>
    <w:rsid w:val="000A4ED7"/>
    <w:rsid w:val="000A5688"/>
    <w:rsid w:val="000A5CB5"/>
    <w:rsid w:val="000A7287"/>
    <w:rsid w:val="000A791D"/>
    <w:rsid w:val="000A7A56"/>
    <w:rsid w:val="000B151A"/>
    <w:rsid w:val="000B199D"/>
    <w:rsid w:val="000B21F9"/>
    <w:rsid w:val="000B247A"/>
    <w:rsid w:val="000B24CE"/>
    <w:rsid w:val="000B27DF"/>
    <w:rsid w:val="000B2BE6"/>
    <w:rsid w:val="000B2EA1"/>
    <w:rsid w:val="000B32D8"/>
    <w:rsid w:val="000B34CA"/>
    <w:rsid w:val="000B36C8"/>
    <w:rsid w:val="000B3AC4"/>
    <w:rsid w:val="000B3D44"/>
    <w:rsid w:val="000B406D"/>
    <w:rsid w:val="000B427B"/>
    <w:rsid w:val="000B4693"/>
    <w:rsid w:val="000B50B5"/>
    <w:rsid w:val="000B5161"/>
    <w:rsid w:val="000B57F7"/>
    <w:rsid w:val="000B5C89"/>
    <w:rsid w:val="000B5F08"/>
    <w:rsid w:val="000B675B"/>
    <w:rsid w:val="000B6CEA"/>
    <w:rsid w:val="000B70FC"/>
    <w:rsid w:val="000B71FB"/>
    <w:rsid w:val="000B77B6"/>
    <w:rsid w:val="000B7A66"/>
    <w:rsid w:val="000B7D8C"/>
    <w:rsid w:val="000C0CDD"/>
    <w:rsid w:val="000C1AD2"/>
    <w:rsid w:val="000C1B5C"/>
    <w:rsid w:val="000C1DF2"/>
    <w:rsid w:val="000C2670"/>
    <w:rsid w:val="000C2797"/>
    <w:rsid w:val="000C299B"/>
    <w:rsid w:val="000C2C0D"/>
    <w:rsid w:val="000C2DD6"/>
    <w:rsid w:val="000C3961"/>
    <w:rsid w:val="000C3CB9"/>
    <w:rsid w:val="000C40ED"/>
    <w:rsid w:val="000C4177"/>
    <w:rsid w:val="000C4236"/>
    <w:rsid w:val="000C438B"/>
    <w:rsid w:val="000C47D2"/>
    <w:rsid w:val="000C4E8E"/>
    <w:rsid w:val="000C4F6A"/>
    <w:rsid w:val="000C5B1C"/>
    <w:rsid w:val="000C6669"/>
    <w:rsid w:val="000C66A6"/>
    <w:rsid w:val="000C70F5"/>
    <w:rsid w:val="000D008E"/>
    <w:rsid w:val="000D04B1"/>
    <w:rsid w:val="000D06B0"/>
    <w:rsid w:val="000D0922"/>
    <w:rsid w:val="000D09F7"/>
    <w:rsid w:val="000D1226"/>
    <w:rsid w:val="000D14F8"/>
    <w:rsid w:val="000D18D8"/>
    <w:rsid w:val="000D209C"/>
    <w:rsid w:val="000D2552"/>
    <w:rsid w:val="000D27BA"/>
    <w:rsid w:val="000D2B65"/>
    <w:rsid w:val="000D2F2A"/>
    <w:rsid w:val="000D342C"/>
    <w:rsid w:val="000D3A29"/>
    <w:rsid w:val="000D3DB7"/>
    <w:rsid w:val="000D3FE3"/>
    <w:rsid w:val="000D40C0"/>
    <w:rsid w:val="000D42C7"/>
    <w:rsid w:val="000D4E32"/>
    <w:rsid w:val="000D5228"/>
    <w:rsid w:val="000D5681"/>
    <w:rsid w:val="000D6017"/>
    <w:rsid w:val="000D61F6"/>
    <w:rsid w:val="000D6202"/>
    <w:rsid w:val="000D696B"/>
    <w:rsid w:val="000D74E3"/>
    <w:rsid w:val="000D78C8"/>
    <w:rsid w:val="000D78E1"/>
    <w:rsid w:val="000D79AD"/>
    <w:rsid w:val="000D7FF1"/>
    <w:rsid w:val="000E0067"/>
    <w:rsid w:val="000E0509"/>
    <w:rsid w:val="000E093D"/>
    <w:rsid w:val="000E1E3A"/>
    <w:rsid w:val="000E1E4A"/>
    <w:rsid w:val="000E1FFC"/>
    <w:rsid w:val="000E2391"/>
    <w:rsid w:val="000E41F3"/>
    <w:rsid w:val="000E42B8"/>
    <w:rsid w:val="000E4910"/>
    <w:rsid w:val="000E51A1"/>
    <w:rsid w:val="000E52D6"/>
    <w:rsid w:val="000E5F61"/>
    <w:rsid w:val="000E68E2"/>
    <w:rsid w:val="000E6B57"/>
    <w:rsid w:val="000E72F4"/>
    <w:rsid w:val="000E75C4"/>
    <w:rsid w:val="000E7C06"/>
    <w:rsid w:val="000F02A3"/>
    <w:rsid w:val="000F03E7"/>
    <w:rsid w:val="000F04A7"/>
    <w:rsid w:val="000F06BB"/>
    <w:rsid w:val="000F0EB4"/>
    <w:rsid w:val="000F1CBE"/>
    <w:rsid w:val="000F2000"/>
    <w:rsid w:val="000F20BA"/>
    <w:rsid w:val="000F2814"/>
    <w:rsid w:val="000F29E9"/>
    <w:rsid w:val="000F3C85"/>
    <w:rsid w:val="000F3DE5"/>
    <w:rsid w:val="000F3F77"/>
    <w:rsid w:val="000F41C8"/>
    <w:rsid w:val="000F46D9"/>
    <w:rsid w:val="000F4706"/>
    <w:rsid w:val="000F4990"/>
    <w:rsid w:val="000F4ADD"/>
    <w:rsid w:val="000F53E9"/>
    <w:rsid w:val="000F5627"/>
    <w:rsid w:val="000F61DD"/>
    <w:rsid w:val="000F6390"/>
    <w:rsid w:val="000F65FA"/>
    <w:rsid w:val="000F68BA"/>
    <w:rsid w:val="000F698C"/>
    <w:rsid w:val="000F69AA"/>
    <w:rsid w:val="000F6DCB"/>
    <w:rsid w:val="000F777F"/>
    <w:rsid w:val="000F7892"/>
    <w:rsid w:val="000F7C3E"/>
    <w:rsid w:val="0010022C"/>
    <w:rsid w:val="0010068A"/>
    <w:rsid w:val="001008CD"/>
    <w:rsid w:val="00100B88"/>
    <w:rsid w:val="001010F5"/>
    <w:rsid w:val="00101208"/>
    <w:rsid w:val="00101DA3"/>
    <w:rsid w:val="00102118"/>
    <w:rsid w:val="00103267"/>
    <w:rsid w:val="0010361B"/>
    <w:rsid w:val="001037F4"/>
    <w:rsid w:val="00103B4D"/>
    <w:rsid w:val="001040E9"/>
    <w:rsid w:val="001048CA"/>
    <w:rsid w:val="001049EC"/>
    <w:rsid w:val="001049F0"/>
    <w:rsid w:val="00104E03"/>
    <w:rsid w:val="001052F9"/>
    <w:rsid w:val="001056CD"/>
    <w:rsid w:val="001058C4"/>
    <w:rsid w:val="00106075"/>
    <w:rsid w:val="001060B1"/>
    <w:rsid w:val="00106169"/>
    <w:rsid w:val="0010652A"/>
    <w:rsid w:val="00106753"/>
    <w:rsid w:val="0010708C"/>
    <w:rsid w:val="0010716F"/>
    <w:rsid w:val="00107F1E"/>
    <w:rsid w:val="00107FF5"/>
    <w:rsid w:val="00110023"/>
    <w:rsid w:val="00110525"/>
    <w:rsid w:val="00111368"/>
    <w:rsid w:val="001114C2"/>
    <w:rsid w:val="00111A84"/>
    <w:rsid w:val="00111AEB"/>
    <w:rsid w:val="0011233E"/>
    <w:rsid w:val="00112407"/>
    <w:rsid w:val="001124EA"/>
    <w:rsid w:val="00112539"/>
    <w:rsid w:val="00112BBF"/>
    <w:rsid w:val="00112DBB"/>
    <w:rsid w:val="00113272"/>
    <w:rsid w:val="00113664"/>
    <w:rsid w:val="00113FF1"/>
    <w:rsid w:val="00114CAA"/>
    <w:rsid w:val="00114E5C"/>
    <w:rsid w:val="0011535E"/>
    <w:rsid w:val="001153D3"/>
    <w:rsid w:val="0011556A"/>
    <w:rsid w:val="001155BB"/>
    <w:rsid w:val="0011592E"/>
    <w:rsid w:val="00115C81"/>
    <w:rsid w:val="00116DE3"/>
    <w:rsid w:val="00116FAC"/>
    <w:rsid w:val="0011704E"/>
    <w:rsid w:val="001172A8"/>
    <w:rsid w:val="001172ED"/>
    <w:rsid w:val="0011748A"/>
    <w:rsid w:val="00117815"/>
    <w:rsid w:val="0011791D"/>
    <w:rsid w:val="00117BAF"/>
    <w:rsid w:val="00117E17"/>
    <w:rsid w:val="00120399"/>
    <w:rsid w:val="001206AD"/>
    <w:rsid w:val="00120A90"/>
    <w:rsid w:val="00120C00"/>
    <w:rsid w:val="00120DBA"/>
    <w:rsid w:val="00120DC4"/>
    <w:rsid w:val="00121549"/>
    <w:rsid w:val="00121639"/>
    <w:rsid w:val="001217A5"/>
    <w:rsid w:val="001219E9"/>
    <w:rsid w:val="0012202A"/>
    <w:rsid w:val="0012258E"/>
    <w:rsid w:val="00123099"/>
    <w:rsid w:val="00123176"/>
    <w:rsid w:val="0012367A"/>
    <w:rsid w:val="00123F92"/>
    <w:rsid w:val="001240F9"/>
    <w:rsid w:val="001242DD"/>
    <w:rsid w:val="00124380"/>
    <w:rsid w:val="00125AA1"/>
    <w:rsid w:val="00125B28"/>
    <w:rsid w:val="00125E76"/>
    <w:rsid w:val="00126472"/>
    <w:rsid w:val="00126ADA"/>
    <w:rsid w:val="00126CF1"/>
    <w:rsid w:val="0012771F"/>
    <w:rsid w:val="001277FA"/>
    <w:rsid w:val="00127A2D"/>
    <w:rsid w:val="00127A99"/>
    <w:rsid w:val="00127B53"/>
    <w:rsid w:val="00127E26"/>
    <w:rsid w:val="00127E71"/>
    <w:rsid w:val="00127F3E"/>
    <w:rsid w:val="00130138"/>
    <w:rsid w:val="00130209"/>
    <w:rsid w:val="001302F5"/>
    <w:rsid w:val="00130333"/>
    <w:rsid w:val="00130846"/>
    <w:rsid w:val="00130A9F"/>
    <w:rsid w:val="00130ABB"/>
    <w:rsid w:val="00131635"/>
    <w:rsid w:val="00131E6E"/>
    <w:rsid w:val="001321CC"/>
    <w:rsid w:val="00132475"/>
    <w:rsid w:val="00132CF5"/>
    <w:rsid w:val="00132DA3"/>
    <w:rsid w:val="001330F2"/>
    <w:rsid w:val="00133BA9"/>
    <w:rsid w:val="00133D76"/>
    <w:rsid w:val="00134288"/>
    <w:rsid w:val="00134405"/>
    <w:rsid w:val="00134768"/>
    <w:rsid w:val="0013483B"/>
    <w:rsid w:val="00134DD0"/>
    <w:rsid w:val="0013563E"/>
    <w:rsid w:val="001356DE"/>
    <w:rsid w:val="0013606B"/>
    <w:rsid w:val="0013661A"/>
    <w:rsid w:val="001366C9"/>
    <w:rsid w:val="001368CE"/>
    <w:rsid w:val="00136CD6"/>
    <w:rsid w:val="00136FCB"/>
    <w:rsid w:val="001374CA"/>
    <w:rsid w:val="001378CB"/>
    <w:rsid w:val="00137CD0"/>
    <w:rsid w:val="00137CE7"/>
    <w:rsid w:val="001403AF"/>
    <w:rsid w:val="00140A9C"/>
    <w:rsid w:val="00140BB6"/>
    <w:rsid w:val="0014173B"/>
    <w:rsid w:val="001418B0"/>
    <w:rsid w:val="001424E3"/>
    <w:rsid w:val="001427EF"/>
    <w:rsid w:val="001427FE"/>
    <w:rsid w:val="001428BC"/>
    <w:rsid w:val="001428BF"/>
    <w:rsid w:val="00142D3A"/>
    <w:rsid w:val="00142DBC"/>
    <w:rsid w:val="001431BC"/>
    <w:rsid w:val="001432BA"/>
    <w:rsid w:val="00143656"/>
    <w:rsid w:val="00143DE9"/>
    <w:rsid w:val="00143FFC"/>
    <w:rsid w:val="001441B6"/>
    <w:rsid w:val="00144395"/>
    <w:rsid w:val="00144D76"/>
    <w:rsid w:val="00144E95"/>
    <w:rsid w:val="00144F41"/>
    <w:rsid w:val="00145148"/>
    <w:rsid w:val="0014547C"/>
    <w:rsid w:val="001455D3"/>
    <w:rsid w:val="00145856"/>
    <w:rsid w:val="00145D0A"/>
    <w:rsid w:val="0014641B"/>
    <w:rsid w:val="00146B13"/>
    <w:rsid w:val="00146BED"/>
    <w:rsid w:val="00146D8B"/>
    <w:rsid w:val="00147E94"/>
    <w:rsid w:val="00147FC2"/>
    <w:rsid w:val="001505DF"/>
    <w:rsid w:val="00151432"/>
    <w:rsid w:val="00151B47"/>
    <w:rsid w:val="00151D34"/>
    <w:rsid w:val="0015241A"/>
    <w:rsid w:val="001527CD"/>
    <w:rsid w:val="00152B51"/>
    <w:rsid w:val="0015336D"/>
    <w:rsid w:val="001535BA"/>
    <w:rsid w:val="00153D00"/>
    <w:rsid w:val="0015467E"/>
    <w:rsid w:val="00155669"/>
    <w:rsid w:val="00155A2F"/>
    <w:rsid w:val="00155F44"/>
    <w:rsid w:val="0015607A"/>
    <w:rsid w:val="00156826"/>
    <w:rsid w:val="00156F6C"/>
    <w:rsid w:val="001573FB"/>
    <w:rsid w:val="001574C0"/>
    <w:rsid w:val="00157AF6"/>
    <w:rsid w:val="00157ED6"/>
    <w:rsid w:val="00157F1A"/>
    <w:rsid w:val="00160D11"/>
    <w:rsid w:val="00160DEB"/>
    <w:rsid w:val="0016110D"/>
    <w:rsid w:val="00161687"/>
    <w:rsid w:val="00161981"/>
    <w:rsid w:val="00161A59"/>
    <w:rsid w:val="0016281E"/>
    <w:rsid w:val="00162A22"/>
    <w:rsid w:val="00162C11"/>
    <w:rsid w:val="0016301F"/>
    <w:rsid w:val="0016335E"/>
    <w:rsid w:val="00163559"/>
    <w:rsid w:val="00163A5E"/>
    <w:rsid w:val="00163BF3"/>
    <w:rsid w:val="00163E9C"/>
    <w:rsid w:val="00163ED3"/>
    <w:rsid w:val="0016447B"/>
    <w:rsid w:val="00164A3D"/>
    <w:rsid w:val="00165692"/>
    <w:rsid w:val="00165990"/>
    <w:rsid w:val="001661DF"/>
    <w:rsid w:val="00166FB5"/>
    <w:rsid w:val="001677F8"/>
    <w:rsid w:val="00167D6A"/>
    <w:rsid w:val="00170505"/>
    <w:rsid w:val="0017058E"/>
    <w:rsid w:val="001706AF"/>
    <w:rsid w:val="0017085A"/>
    <w:rsid w:val="00170B76"/>
    <w:rsid w:val="0017184A"/>
    <w:rsid w:val="00172295"/>
    <w:rsid w:val="00172349"/>
    <w:rsid w:val="0017265B"/>
    <w:rsid w:val="00172690"/>
    <w:rsid w:val="00172C4D"/>
    <w:rsid w:val="00172D4C"/>
    <w:rsid w:val="00172E72"/>
    <w:rsid w:val="001734E2"/>
    <w:rsid w:val="00173B99"/>
    <w:rsid w:val="00173C7C"/>
    <w:rsid w:val="00173E5D"/>
    <w:rsid w:val="00173F61"/>
    <w:rsid w:val="0017460D"/>
    <w:rsid w:val="00174CA6"/>
    <w:rsid w:val="00174D18"/>
    <w:rsid w:val="00174EBC"/>
    <w:rsid w:val="001753CF"/>
    <w:rsid w:val="00175D74"/>
    <w:rsid w:val="00176714"/>
    <w:rsid w:val="00176904"/>
    <w:rsid w:val="00176ABB"/>
    <w:rsid w:val="00176AFE"/>
    <w:rsid w:val="00177052"/>
    <w:rsid w:val="001775CD"/>
    <w:rsid w:val="001778D6"/>
    <w:rsid w:val="00177A99"/>
    <w:rsid w:val="00177BE2"/>
    <w:rsid w:val="001805EC"/>
    <w:rsid w:val="00180814"/>
    <w:rsid w:val="00180F32"/>
    <w:rsid w:val="0018128D"/>
    <w:rsid w:val="0018142C"/>
    <w:rsid w:val="001815BC"/>
    <w:rsid w:val="00181B92"/>
    <w:rsid w:val="0018240A"/>
    <w:rsid w:val="00182F82"/>
    <w:rsid w:val="00183650"/>
    <w:rsid w:val="0018392D"/>
    <w:rsid w:val="00183EF7"/>
    <w:rsid w:val="00184B8C"/>
    <w:rsid w:val="00184E1E"/>
    <w:rsid w:val="001851B6"/>
    <w:rsid w:val="0018540B"/>
    <w:rsid w:val="0018570B"/>
    <w:rsid w:val="001857A3"/>
    <w:rsid w:val="00185B40"/>
    <w:rsid w:val="00185F0F"/>
    <w:rsid w:val="00186007"/>
    <w:rsid w:val="001862CC"/>
    <w:rsid w:val="00186746"/>
    <w:rsid w:val="00187983"/>
    <w:rsid w:val="00187F24"/>
    <w:rsid w:val="00190462"/>
    <w:rsid w:val="001904F0"/>
    <w:rsid w:val="00190E0C"/>
    <w:rsid w:val="001912B3"/>
    <w:rsid w:val="001915FD"/>
    <w:rsid w:val="00191755"/>
    <w:rsid w:val="0019194B"/>
    <w:rsid w:val="0019194E"/>
    <w:rsid w:val="00191E6E"/>
    <w:rsid w:val="00192638"/>
    <w:rsid w:val="00192994"/>
    <w:rsid w:val="00192B5B"/>
    <w:rsid w:val="00192E6E"/>
    <w:rsid w:val="00193016"/>
    <w:rsid w:val="00193F8C"/>
    <w:rsid w:val="001941A6"/>
    <w:rsid w:val="00195DD5"/>
    <w:rsid w:val="00196976"/>
    <w:rsid w:val="00196D7A"/>
    <w:rsid w:val="0019719F"/>
    <w:rsid w:val="00197247"/>
    <w:rsid w:val="001972F8"/>
    <w:rsid w:val="00197818"/>
    <w:rsid w:val="00197845"/>
    <w:rsid w:val="00197F6E"/>
    <w:rsid w:val="001A0008"/>
    <w:rsid w:val="001A0400"/>
    <w:rsid w:val="001A0418"/>
    <w:rsid w:val="001A0C7F"/>
    <w:rsid w:val="001A0CAB"/>
    <w:rsid w:val="001A0D5C"/>
    <w:rsid w:val="001A0D9A"/>
    <w:rsid w:val="001A0E66"/>
    <w:rsid w:val="001A0EC8"/>
    <w:rsid w:val="001A17A2"/>
    <w:rsid w:val="001A19A7"/>
    <w:rsid w:val="001A1F19"/>
    <w:rsid w:val="001A20C1"/>
    <w:rsid w:val="001A2106"/>
    <w:rsid w:val="001A28BD"/>
    <w:rsid w:val="001A3064"/>
    <w:rsid w:val="001A318C"/>
    <w:rsid w:val="001A3410"/>
    <w:rsid w:val="001A380F"/>
    <w:rsid w:val="001A3EDC"/>
    <w:rsid w:val="001A3FBB"/>
    <w:rsid w:val="001A421D"/>
    <w:rsid w:val="001A452C"/>
    <w:rsid w:val="001A4773"/>
    <w:rsid w:val="001A5546"/>
    <w:rsid w:val="001A698F"/>
    <w:rsid w:val="001A6AD1"/>
    <w:rsid w:val="001A70C7"/>
    <w:rsid w:val="001A74AC"/>
    <w:rsid w:val="001A74E6"/>
    <w:rsid w:val="001A7A2D"/>
    <w:rsid w:val="001A7B17"/>
    <w:rsid w:val="001A7DD1"/>
    <w:rsid w:val="001B0BC8"/>
    <w:rsid w:val="001B10DE"/>
    <w:rsid w:val="001B1B82"/>
    <w:rsid w:val="001B1CC3"/>
    <w:rsid w:val="001B2149"/>
    <w:rsid w:val="001B253C"/>
    <w:rsid w:val="001B27C8"/>
    <w:rsid w:val="001B3675"/>
    <w:rsid w:val="001B3C1F"/>
    <w:rsid w:val="001B4B90"/>
    <w:rsid w:val="001B4D14"/>
    <w:rsid w:val="001B5132"/>
    <w:rsid w:val="001B53CD"/>
    <w:rsid w:val="001B5636"/>
    <w:rsid w:val="001B5665"/>
    <w:rsid w:val="001B5997"/>
    <w:rsid w:val="001B5DFD"/>
    <w:rsid w:val="001B63A6"/>
    <w:rsid w:val="001B65CC"/>
    <w:rsid w:val="001B65FC"/>
    <w:rsid w:val="001B67F9"/>
    <w:rsid w:val="001B792B"/>
    <w:rsid w:val="001B7A58"/>
    <w:rsid w:val="001B7AD6"/>
    <w:rsid w:val="001B7FEC"/>
    <w:rsid w:val="001C0060"/>
    <w:rsid w:val="001C0692"/>
    <w:rsid w:val="001C077B"/>
    <w:rsid w:val="001C0934"/>
    <w:rsid w:val="001C0C56"/>
    <w:rsid w:val="001C0CFD"/>
    <w:rsid w:val="001C0D4C"/>
    <w:rsid w:val="001C120E"/>
    <w:rsid w:val="001C15BC"/>
    <w:rsid w:val="001C189D"/>
    <w:rsid w:val="001C1A12"/>
    <w:rsid w:val="001C1D34"/>
    <w:rsid w:val="001C1F01"/>
    <w:rsid w:val="001C1FB7"/>
    <w:rsid w:val="001C2320"/>
    <w:rsid w:val="001C24B6"/>
    <w:rsid w:val="001C255E"/>
    <w:rsid w:val="001C33F6"/>
    <w:rsid w:val="001C4252"/>
    <w:rsid w:val="001C43B6"/>
    <w:rsid w:val="001C43D1"/>
    <w:rsid w:val="001C486C"/>
    <w:rsid w:val="001C4A2A"/>
    <w:rsid w:val="001C4BD7"/>
    <w:rsid w:val="001C4C01"/>
    <w:rsid w:val="001C4EBB"/>
    <w:rsid w:val="001C5458"/>
    <w:rsid w:val="001C5CAD"/>
    <w:rsid w:val="001C5CD7"/>
    <w:rsid w:val="001C6418"/>
    <w:rsid w:val="001C652C"/>
    <w:rsid w:val="001C68F9"/>
    <w:rsid w:val="001C70AE"/>
    <w:rsid w:val="001C70F8"/>
    <w:rsid w:val="001C7235"/>
    <w:rsid w:val="001C775F"/>
    <w:rsid w:val="001C7E3A"/>
    <w:rsid w:val="001D02D1"/>
    <w:rsid w:val="001D080E"/>
    <w:rsid w:val="001D09D0"/>
    <w:rsid w:val="001D0AEE"/>
    <w:rsid w:val="001D139B"/>
    <w:rsid w:val="001D1745"/>
    <w:rsid w:val="001D21E1"/>
    <w:rsid w:val="001D24CD"/>
    <w:rsid w:val="001D2B68"/>
    <w:rsid w:val="001D3A35"/>
    <w:rsid w:val="001D3B88"/>
    <w:rsid w:val="001D3CC4"/>
    <w:rsid w:val="001D3E57"/>
    <w:rsid w:val="001D3FAF"/>
    <w:rsid w:val="001D4001"/>
    <w:rsid w:val="001D5203"/>
    <w:rsid w:val="001D540E"/>
    <w:rsid w:val="001D5978"/>
    <w:rsid w:val="001D5AC8"/>
    <w:rsid w:val="001D658F"/>
    <w:rsid w:val="001D66E4"/>
    <w:rsid w:val="001D6C5C"/>
    <w:rsid w:val="001D6E1A"/>
    <w:rsid w:val="001D73A3"/>
    <w:rsid w:val="001E0175"/>
    <w:rsid w:val="001E0D24"/>
    <w:rsid w:val="001E11A3"/>
    <w:rsid w:val="001E15DF"/>
    <w:rsid w:val="001E1CCA"/>
    <w:rsid w:val="001E1E22"/>
    <w:rsid w:val="001E2000"/>
    <w:rsid w:val="001E200A"/>
    <w:rsid w:val="001E2127"/>
    <w:rsid w:val="001E22FB"/>
    <w:rsid w:val="001E2589"/>
    <w:rsid w:val="001E2FE6"/>
    <w:rsid w:val="001E3016"/>
    <w:rsid w:val="001E3344"/>
    <w:rsid w:val="001E38B5"/>
    <w:rsid w:val="001E3A32"/>
    <w:rsid w:val="001E3B7A"/>
    <w:rsid w:val="001E411D"/>
    <w:rsid w:val="001E42E8"/>
    <w:rsid w:val="001E468A"/>
    <w:rsid w:val="001E46CC"/>
    <w:rsid w:val="001E4838"/>
    <w:rsid w:val="001E4B83"/>
    <w:rsid w:val="001E5025"/>
    <w:rsid w:val="001E631D"/>
    <w:rsid w:val="001E6AD5"/>
    <w:rsid w:val="001E6CC3"/>
    <w:rsid w:val="001E6EC1"/>
    <w:rsid w:val="001E72A8"/>
    <w:rsid w:val="001E749C"/>
    <w:rsid w:val="001E7E1E"/>
    <w:rsid w:val="001F03E2"/>
    <w:rsid w:val="001F098C"/>
    <w:rsid w:val="001F0B19"/>
    <w:rsid w:val="001F0DB1"/>
    <w:rsid w:val="001F15B3"/>
    <w:rsid w:val="001F178E"/>
    <w:rsid w:val="001F1A83"/>
    <w:rsid w:val="001F236A"/>
    <w:rsid w:val="001F2536"/>
    <w:rsid w:val="001F260E"/>
    <w:rsid w:val="001F287B"/>
    <w:rsid w:val="001F2E01"/>
    <w:rsid w:val="001F376E"/>
    <w:rsid w:val="001F37E0"/>
    <w:rsid w:val="001F464E"/>
    <w:rsid w:val="001F4A4F"/>
    <w:rsid w:val="001F5439"/>
    <w:rsid w:val="001F5926"/>
    <w:rsid w:val="001F5FD3"/>
    <w:rsid w:val="001F61AE"/>
    <w:rsid w:val="001F6D96"/>
    <w:rsid w:val="001F758F"/>
    <w:rsid w:val="001F7912"/>
    <w:rsid w:val="00200C03"/>
    <w:rsid w:val="00200C54"/>
    <w:rsid w:val="00201047"/>
    <w:rsid w:val="002010EA"/>
    <w:rsid w:val="00201B12"/>
    <w:rsid w:val="002022F9"/>
    <w:rsid w:val="00202576"/>
    <w:rsid w:val="00202B58"/>
    <w:rsid w:val="00202F18"/>
    <w:rsid w:val="002032F1"/>
    <w:rsid w:val="00203C61"/>
    <w:rsid w:val="00203F36"/>
    <w:rsid w:val="002048BB"/>
    <w:rsid w:val="002048DF"/>
    <w:rsid w:val="002051E9"/>
    <w:rsid w:val="00205D4F"/>
    <w:rsid w:val="00206493"/>
    <w:rsid w:val="00206625"/>
    <w:rsid w:val="002073F8"/>
    <w:rsid w:val="00207423"/>
    <w:rsid w:val="00207539"/>
    <w:rsid w:val="00207675"/>
    <w:rsid w:val="002076D8"/>
    <w:rsid w:val="002077F9"/>
    <w:rsid w:val="00207819"/>
    <w:rsid w:val="00207EB3"/>
    <w:rsid w:val="002103CC"/>
    <w:rsid w:val="00211187"/>
    <w:rsid w:val="00211492"/>
    <w:rsid w:val="00211667"/>
    <w:rsid w:val="00212662"/>
    <w:rsid w:val="00212725"/>
    <w:rsid w:val="00212FFE"/>
    <w:rsid w:val="00213259"/>
    <w:rsid w:val="0021333F"/>
    <w:rsid w:val="002138B7"/>
    <w:rsid w:val="00213B19"/>
    <w:rsid w:val="00213F02"/>
    <w:rsid w:val="00214952"/>
    <w:rsid w:val="002149D3"/>
    <w:rsid w:val="00214A2B"/>
    <w:rsid w:val="00214BBD"/>
    <w:rsid w:val="00214BDE"/>
    <w:rsid w:val="00214CB8"/>
    <w:rsid w:val="00214D24"/>
    <w:rsid w:val="002153BA"/>
    <w:rsid w:val="002158B5"/>
    <w:rsid w:val="00215A2E"/>
    <w:rsid w:val="00215BDD"/>
    <w:rsid w:val="0021643B"/>
    <w:rsid w:val="0021671E"/>
    <w:rsid w:val="0021675B"/>
    <w:rsid w:val="002172EA"/>
    <w:rsid w:val="0021751C"/>
    <w:rsid w:val="00220A1B"/>
    <w:rsid w:val="00220F5F"/>
    <w:rsid w:val="002216F9"/>
    <w:rsid w:val="002217B4"/>
    <w:rsid w:val="00221E36"/>
    <w:rsid w:val="00222214"/>
    <w:rsid w:val="00222C81"/>
    <w:rsid w:val="00222EB4"/>
    <w:rsid w:val="00222FA0"/>
    <w:rsid w:val="00223C3D"/>
    <w:rsid w:val="00223D6D"/>
    <w:rsid w:val="002240D5"/>
    <w:rsid w:val="002247F7"/>
    <w:rsid w:val="00224C65"/>
    <w:rsid w:val="00224CAA"/>
    <w:rsid w:val="00225455"/>
    <w:rsid w:val="00225B05"/>
    <w:rsid w:val="00225C7F"/>
    <w:rsid w:val="00225FB9"/>
    <w:rsid w:val="0022664E"/>
    <w:rsid w:val="002269C3"/>
    <w:rsid w:val="00226A6B"/>
    <w:rsid w:val="002271B7"/>
    <w:rsid w:val="00227879"/>
    <w:rsid w:val="00227C01"/>
    <w:rsid w:val="00227D22"/>
    <w:rsid w:val="0023015D"/>
    <w:rsid w:val="002301CE"/>
    <w:rsid w:val="0023022F"/>
    <w:rsid w:val="0023040E"/>
    <w:rsid w:val="0023075B"/>
    <w:rsid w:val="0023078F"/>
    <w:rsid w:val="00230914"/>
    <w:rsid w:val="00230A4C"/>
    <w:rsid w:val="00230A96"/>
    <w:rsid w:val="00230F16"/>
    <w:rsid w:val="0023138E"/>
    <w:rsid w:val="00231549"/>
    <w:rsid w:val="00231646"/>
    <w:rsid w:val="00232425"/>
    <w:rsid w:val="002324E5"/>
    <w:rsid w:val="00232CF2"/>
    <w:rsid w:val="00233001"/>
    <w:rsid w:val="002339CC"/>
    <w:rsid w:val="00233C55"/>
    <w:rsid w:val="00234131"/>
    <w:rsid w:val="0023452D"/>
    <w:rsid w:val="00234661"/>
    <w:rsid w:val="0023487D"/>
    <w:rsid w:val="0023499F"/>
    <w:rsid w:val="00235CF5"/>
    <w:rsid w:val="00235F69"/>
    <w:rsid w:val="0023621F"/>
    <w:rsid w:val="00236243"/>
    <w:rsid w:val="00236389"/>
    <w:rsid w:val="00236D7D"/>
    <w:rsid w:val="00236E53"/>
    <w:rsid w:val="00237380"/>
    <w:rsid w:val="00237DCF"/>
    <w:rsid w:val="002401F8"/>
    <w:rsid w:val="002407E7"/>
    <w:rsid w:val="00240AAC"/>
    <w:rsid w:val="00241008"/>
    <w:rsid w:val="00241137"/>
    <w:rsid w:val="00241300"/>
    <w:rsid w:val="0024152D"/>
    <w:rsid w:val="00241BD4"/>
    <w:rsid w:val="00241D62"/>
    <w:rsid w:val="0024257D"/>
    <w:rsid w:val="002427FA"/>
    <w:rsid w:val="00242C3A"/>
    <w:rsid w:val="00242D95"/>
    <w:rsid w:val="00242FDC"/>
    <w:rsid w:val="00243023"/>
    <w:rsid w:val="002436E6"/>
    <w:rsid w:val="00243B10"/>
    <w:rsid w:val="00243C9B"/>
    <w:rsid w:val="00244342"/>
    <w:rsid w:val="002450F1"/>
    <w:rsid w:val="002456B5"/>
    <w:rsid w:val="00245815"/>
    <w:rsid w:val="002458C5"/>
    <w:rsid w:val="002461F1"/>
    <w:rsid w:val="00246486"/>
    <w:rsid w:val="00246EC3"/>
    <w:rsid w:val="00247643"/>
    <w:rsid w:val="00247998"/>
    <w:rsid w:val="00247A06"/>
    <w:rsid w:val="00247CA5"/>
    <w:rsid w:val="00247F16"/>
    <w:rsid w:val="002507C5"/>
    <w:rsid w:val="00250BBC"/>
    <w:rsid w:val="00250C4D"/>
    <w:rsid w:val="002510A3"/>
    <w:rsid w:val="002511E2"/>
    <w:rsid w:val="002518D1"/>
    <w:rsid w:val="002519E4"/>
    <w:rsid w:val="00251E69"/>
    <w:rsid w:val="00251F99"/>
    <w:rsid w:val="00252363"/>
    <w:rsid w:val="0025290C"/>
    <w:rsid w:val="0025356A"/>
    <w:rsid w:val="00253B8D"/>
    <w:rsid w:val="00253B96"/>
    <w:rsid w:val="002547D0"/>
    <w:rsid w:val="002548C1"/>
    <w:rsid w:val="00254A8E"/>
    <w:rsid w:val="00254E91"/>
    <w:rsid w:val="002550B3"/>
    <w:rsid w:val="0025536A"/>
    <w:rsid w:val="00255655"/>
    <w:rsid w:val="00255A40"/>
    <w:rsid w:val="00255D57"/>
    <w:rsid w:val="0025619F"/>
    <w:rsid w:val="00256354"/>
    <w:rsid w:val="0025641E"/>
    <w:rsid w:val="00256EF6"/>
    <w:rsid w:val="00256FB7"/>
    <w:rsid w:val="0025790E"/>
    <w:rsid w:val="00257ACB"/>
    <w:rsid w:val="0026044C"/>
    <w:rsid w:val="0026125D"/>
    <w:rsid w:val="002612A0"/>
    <w:rsid w:val="002612B9"/>
    <w:rsid w:val="002612C2"/>
    <w:rsid w:val="00261447"/>
    <w:rsid w:val="002615B2"/>
    <w:rsid w:val="00261670"/>
    <w:rsid w:val="00261AE8"/>
    <w:rsid w:val="00261DCA"/>
    <w:rsid w:val="00261E81"/>
    <w:rsid w:val="00261FEA"/>
    <w:rsid w:val="002622F6"/>
    <w:rsid w:val="002636F8"/>
    <w:rsid w:val="00263834"/>
    <w:rsid w:val="00263976"/>
    <w:rsid w:val="00263F24"/>
    <w:rsid w:val="00263FF9"/>
    <w:rsid w:val="002640FC"/>
    <w:rsid w:val="002647E0"/>
    <w:rsid w:val="00265122"/>
    <w:rsid w:val="00265198"/>
    <w:rsid w:val="00265525"/>
    <w:rsid w:val="002666D3"/>
    <w:rsid w:val="00266709"/>
    <w:rsid w:val="002667B4"/>
    <w:rsid w:val="002669E3"/>
    <w:rsid w:val="00266AAA"/>
    <w:rsid w:val="00266FE7"/>
    <w:rsid w:val="002701B3"/>
    <w:rsid w:val="002702E6"/>
    <w:rsid w:val="00270608"/>
    <w:rsid w:val="0027081B"/>
    <w:rsid w:val="00270E9A"/>
    <w:rsid w:val="0027109E"/>
    <w:rsid w:val="0027123D"/>
    <w:rsid w:val="00271624"/>
    <w:rsid w:val="002719C4"/>
    <w:rsid w:val="00271B35"/>
    <w:rsid w:val="00272351"/>
    <w:rsid w:val="002727F5"/>
    <w:rsid w:val="00272B8C"/>
    <w:rsid w:val="00273262"/>
    <w:rsid w:val="00274747"/>
    <w:rsid w:val="0027494B"/>
    <w:rsid w:val="00274EFE"/>
    <w:rsid w:val="00274FB4"/>
    <w:rsid w:val="002758B3"/>
    <w:rsid w:val="00275967"/>
    <w:rsid w:val="0027599E"/>
    <w:rsid w:val="00275A6B"/>
    <w:rsid w:val="0027631D"/>
    <w:rsid w:val="002763CB"/>
    <w:rsid w:val="00276458"/>
    <w:rsid w:val="002768CB"/>
    <w:rsid w:val="00276D91"/>
    <w:rsid w:val="00277582"/>
    <w:rsid w:val="0027784F"/>
    <w:rsid w:val="002779E3"/>
    <w:rsid w:val="00277AF2"/>
    <w:rsid w:val="00277C85"/>
    <w:rsid w:val="0028012E"/>
    <w:rsid w:val="00280669"/>
    <w:rsid w:val="0028071E"/>
    <w:rsid w:val="00280E6B"/>
    <w:rsid w:val="00280EAE"/>
    <w:rsid w:val="00281927"/>
    <w:rsid w:val="00282368"/>
    <w:rsid w:val="002829C4"/>
    <w:rsid w:val="00282D89"/>
    <w:rsid w:val="0028322E"/>
    <w:rsid w:val="00283540"/>
    <w:rsid w:val="0028372D"/>
    <w:rsid w:val="0028376B"/>
    <w:rsid w:val="002837BF"/>
    <w:rsid w:val="0028383F"/>
    <w:rsid w:val="00283D0F"/>
    <w:rsid w:val="002842DE"/>
    <w:rsid w:val="0028455E"/>
    <w:rsid w:val="002846F6"/>
    <w:rsid w:val="0028478E"/>
    <w:rsid w:val="00284A3C"/>
    <w:rsid w:val="00284AFA"/>
    <w:rsid w:val="00284C96"/>
    <w:rsid w:val="00285353"/>
    <w:rsid w:val="002859FC"/>
    <w:rsid w:val="00286269"/>
    <w:rsid w:val="002864E4"/>
    <w:rsid w:val="002872F3"/>
    <w:rsid w:val="00287AE8"/>
    <w:rsid w:val="00287CD4"/>
    <w:rsid w:val="00287FB2"/>
    <w:rsid w:val="002906C0"/>
    <w:rsid w:val="00290B4D"/>
    <w:rsid w:val="00290C88"/>
    <w:rsid w:val="00291EE0"/>
    <w:rsid w:val="002923EF"/>
    <w:rsid w:val="00292427"/>
    <w:rsid w:val="00293883"/>
    <w:rsid w:val="00293B82"/>
    <w:rsid w:val="00293C3B"/>
    <w:rsid w:val="00293CE5"/>
    <w:rsid w:val="002944B0"/>
    <w:rsid w:val="00294602"/>
    <w:rsid w:val="00294CCB"/>
    <w:rsid w:val="00295069"/>
    <w:rsid w:val="00295086"/>
    <w:rsid w:val="002951ED"/>
    <w:rsid w:val="002954F8"/>
    <w:rsid w:val="00295581"/>
    <w:rsid w:val="002967CA"/>
    <w:rsid w:val="00296AD0"/>
    <w:rsid w:val="00296D76"/>
    <w:rsid w:val="00296F5B"/>
    <w:rsid w:val="00297030"/>
    <w:rsid w:val="00297674"/>
    <w:rsid w:val="00297D3D"/>
    <w:rsid w:val="00297E39"/>
    <w:rsid w:val="00297F35"/>
    <w:rsid w:val="002A0233"/>
    <w:rsid w:val="002A0703"/>
    <w:rsid w:val="002A0A8B"/>
    <w:rsid w:val="002A1525"/>
    <w:rsid w:val="002A16D4"/>
    <w:rsid w:val="002A1B1B"/>
    <w:rsid w:val="002A201E"/>
    <w:rsid w:val="002A2389"/>
    <w:rsid w:val="002A2628"/>
    <w:rsid w:val="002A283B"/>
    <w:rsid w:val="002A2B13"/>
    <w:rsid w:val="002A2B73"/>
    <w:rsid w:val="002A336A"/>
    <w:rsid w:val="002A33E1"/>
    <w:rsid w:val="002A38D0"/>
    <w:rsid w:val="002A4560"/>
    <w:rsid w:val="002A4722"/>
    <w:rsid w:val="002A4F01"/>
    <w:rsid w:val="002A5644"/>
    <w:rsid w:val="002A5683"/>
    <w:rsid w:val="002A57F5"/>
    <w:rsid w:val="002A592E"/>
    <w:rsid w:val="002A5C8A"/>
    <w:rsid w:val="002A5F5E"/>
    <w:rsid w:val="002A600D"/>
    <w:rsid w:val="002A6177"/>
    <w:rsid w:val="002A6664"/>
    <w:rsid w:val="002A6BFC"/>
    <w:rsid w:val="002A7214"/>
    <w:rsid w:val="002A7BA4"/>
    <w:rsid w:val="002B0372"/>
    <w:rsid w:val="002B050D"/>
    <w:rsid w:val="002B073A"/>
    <w:rsid w:val="002B08D9"/>
    <w:rsid w:val="002B1513"/>
    <w:rsid w:val="002B1C52"/>
    <w:rsid w:val="002B1DCA"/>
    <w:rsid w:val="002B1FAE"/>
    <w:rsid w:val="002B2100"/>
    <w:rsid w:val="002B2A19"/>
    <w:rsid w:val="002B2B60"/>
    <w:rsid w:val="002B353F"/>
    <w:rsid w:val="002B37EC"/>
    <w:rsid w:val="002B3C1C"/>
    <w:rsid w:val="002B3D23"/>
    <w:rsid w:val="002B3E12"/>
    <w:rsid w:val="002B4118"/>
    <w:rsid w:val="002B489B"/>
    <w:rsid w:val="002B4E77"/>
    <w:rsid w:val="002B4EBC"/>
    <w:rsid w:val="002B518C"/>
    <w:rsid w:val="002B5289"/>
    <w:rsid w:val="002B5BCC"/>
    <w:rsid w:val="002B61E0"/>
    <w:rsid w:val="002B6591"/>
    <w:rsid w:val="002B6D97"/>
    <w:rsid w:val="002B710A"/>
    <w:rsid w:val="002B7353"/>
    <w:rsid w:val="002B76CF"/>
    <w:rsid w:val="002C09A3"/>
    <w:rsid w:val="002C149F"/>
    <w:rsid w:val="002C1A1E"/>
    <w:rsid w:val="002C1B1D"/>
    <w:rsid w:val="002C20A2"/>
    <w:rsid w:val="002C20D4"/>
    <w:rsid w:val="002C221A"/>
    <w:rsid w:val="002C3429"/>
    <w:rsid w:val="002C3976"/>
    <w:rsid w:val="002C3CB6"/>
    <w:rsid w:val="002C43B7"/>
    <w:rsid w:val="002C450B"/>
    <w:rsid w:val="002C45A5"/>
    <w:rsid w:val="002C57EB"/>
    <w:rsid w:val="002C586D"/>
    <w:rsid w:val="002C5A3F"/>
    <w:rsid w:val="002C5A4C"/>
    <w:rsid w:val="002C5B86"/>
    <w:rsid w:val="002C5C32"/>
    <w:rsid w:val="002C5C58"/>
    <w:rsid w:val="002C5D07"/>
    <w:rsid w:val="002C5D09"/>
    <w:rsid w:val="002C5E5B"/>
    <w:rsid w:val="002C62B5"/>
    <w:rsid w:val="002C6590"/>
    <w:rsid w:val="002C6645"/>
    <w:rsid w:val="002C6EBA"/>
    <w:rsid w:val="002C722D"/>
    <w:rsid w:val="002C7297"/>
    <w:rsid w:val="002C7307"/>
    <w:rsid w:val="002C75EB"/>
    <w:rsid w:val="002C7B55"/>
    <w:rsid w:val="002C7D30"/>
    <w:rsid w:val="002C7E24"/>
    <w:rsid w:val="002D00D1"/>
    <w:rsid w:val="002D072C"/>
    <w:rsid w:val="002D0D12"/>
    <w:rsid w:val="002D0ECA"/>
    <w:rsid w:val="002D0F68"/>
    <w:rsid w:val="002D12D6"/>
    <w:rsid w:val="002D16BC"/>
    <w:rsid w:val="002D1739"/>
    <w:rsid w:val="002D1AEA"/>
    <w:rsid w:val="002D1C3E"/>
    <w:rsid w:val="002D2463"/>
    <w:rsid w:val="002D26F6"/>
    <w:rsid w:val="002D2AAB"/>
    <w:rsid w:val="002D2C9F"/>
    <w:rsid w:val="002D312F"/>
    <w:rsid w:val="002D3A41"/>
    <w:rsid w:val="002D3BC8"/>
    <w:rsid w:val="002D3E3D"/>
    <w:rsid w:val="002D4042"/>
    <w:rsid w:val="002D41C7"/>
    <w:rsid w:val="002D48CA"/>
    <w:rsid w:val="002D49A0"/>
    <w:rsid w:val="002D4F19"/>
    <w:rsid w:val="002D54DD"/>
    <w:rsid w:val="002D55D5"/>
    <w:rsid w:val="002D5BCB"/>
    <w:rsid w:val="002D6360"/>
    <w:rsid w:val="002D692E"/>
    <w:rsid w:val="002D6A6C"/>
    <w:rsid w:val="002D7135"/>
    <w:rsid w:val="002D7DC1"/>
    <w:rsid w:val="002E041D"/>
    <w:rsid w:val="002E0E8D"/>
    <w:rsid w:val="002E1137"/>
    <w:rsid w:val="002E13DC"/>
    <w:rsid w:val="002E198E"/>
    <w:rsid w:val="002E1CC3"/>
    <w:rsid w:val="002E1D67"/>
    <w:rsid w:val="002E2614"/>
    <w:rsid w:val="002E28FF"/>
    <w:rsid w:val="002E2BD5"/>
    <w:rsid w:val="002E2EB2"/>
    <w:rsid w:val="002E3188"/>
    <w:rsid w:val="002E334F"/>
    <w:rsid w:val="002E344C"/>
    <w:rsid w:val="002E34D9"/>
    <w:rsid w:val="002E373B"/>
    <w:rsid w:val="002E3C75"/>
    <w:rsid w:val="002E3DA7"/>
    <w:rsid w:val="002E433A"/>
    <w:rsid w:val="002E4570"/>
    <w:rsid w:val="002E4993"/>
    <w:rsid w:val="002E4B25"/>
    <w:rsid w:val="002E4CFC"/>
    <w:rsid w:val="002E5570"/>
    <w:rsid w:val="002E5D1D"/>
    <w:rsid w:val="002E6487"/>
    <w:rsid w:val="002E6A6C"/>
    <w:rsid w:val="002E7812"/>
    <w:rsid w:val="002E7F1E"/>
    <w:rsid w:val="002F05D4"/>
    <w:rsid w:val="002F0A33"/>
    <w:rsid w:val="002F0F93"/>
    <w:rsid w:val="002F0FEA"/>
    <w:rsid w:val="002F11B4"/>
    <w:rsid w:val="002F1435"/>
    <w:rsid w:val="002F17EC"/>
    <w:rsid w:val="002F1808"/>
    <w:rsid w:val="002F218B"/>
    <w:rsid w:val="002F24EC"/>
    <w:rsid w:val="002F2788"/>
    <w:rsid w:val="002F2CA8"/>
    <w:rsid w:val="002F2D47"/>
    <w:rsid w:val="002F2EB6"/>
    <w:rsid w:val="002F3175"/>
    <w:rsid w:val="002F31DE"/>
    <w:rsid w:val="002F4936"/>
    <w:rsid w:val="002F580B"/>
    <w:rsid w:val="002F61A9"/>
    <w:rsid w:val="002F6620"/>
    <w:rsid w:val="002F66FD"/>
    <w:rsid w:val="002F67E2"/>
    <w:rsid w:val="002F6F30"/>
    <w:rsid w:val="002F7795"/>
    <w:rsid w:val="002F7C50"/>
    <w:rsid w:val="002F7E18"/>
    <w:rsid w:val="00300357"/>
    <w:rsid w:val="00300665"/>
    <w:rsid w:val="00300737"/>
    <w:rsid w:val="00300776"/>
    <w:rsid w:val="003011C5"/>
    <w:rsid w:val="00301284"/>
    <w:rsid w:val="0030133F"/>
    <w:rsid w:val="00302A6F"/>
    <w:rsid w:val="00302E29"/>
    <w:rsid w:val="00302F0E"/>
    <w:rsid w:val="003039D9"/>
    <w:rsid w:val="00303AF3"/>
    <w:rsid w:val="00303D55"/>
    <w:rsid w:val="00304567"/>
    <w:rsid w:val="003049C6"/>
    <w:rsid w:val="00304C40"/>
    <w:rsid w:val="00304EDA"/>
    <w:rsid w:val="00305561"/>
    <w:rsid w:val="0030582C"/>
    <w:rsid w:val="00305B85"/>
    <w:rsid w:val="00305C4D"/>
    <w:rsid w:val="003060D2"/>
    <w:rsid w:val="00306420"/>
    <w:rsid w:val="003069DA"/>
    <w:rsid w:val="00306BD4"/>
    <w:rsid w:val="003074BC"/>
    <w:rsid w:val="00307A1F"/>
    <w:rsid w:val="00307E1B"/>
    <w:rsid w:val="00307EC4"/>
    <w:rsid w:val="00310189"/>
    <w:rsid w:val="0031047C"/>
    <w:rsid w:val="00310728"/>
    <w:rsid w:val="00310B72"/>
    <w:rsid w:val="00311C3E"/>
    <w:rsid w:val="00311D53"/>
    <w:rsid w:val="0031206B"/>
    <w:rsid w:val="003121C9"/>
    <w:rsid w:val="00312515"/>
    <w:rsid w:val="00312615"/>
    <w:rsid w:val="00312628"/>
    <w:rsid w:val="003127E4"/>
    <w:rsid w:val="00312934"/>
    <w:rsid w:val="00312D9D"/>
    <w:rsid w:val="00313300"/>
    <w:rsid w:val="00313341"/>
    <w:rsid w:val="00313812"/>
    <w:rsid w:val="00314BDD"/>
    <w:rsid w:val="00314EEA"/>
    <w:rsid w:val="00315116"/>
    <w:rsid w:val="00315189"/>
    <w:rsid w:val="00315BA3"/>
    <w:rsid w:val="003162E9"/>
    <w:rsid w:val="00316366"/>
    <w:rsid w:val="00316886"/>
    <w:rsid w:val="00316A4F"/>
    <w:rsid w:val="003174DC"/>
    <w:rsid w:val="00317633"/>
    <w:rsid w:val="00320277"/>
    <w:rsid w:val="003205C5"/>
    <w:rsid w:val="003207DD"/>
    <w:rsid w:val="003209D0"/>
    <w:rsid w:val="00320A35"/>
    <w:rsid w:val="00321281"/>
    <w:rsid w:val="0032128B"/>
    <w:rsid w:val="0032132E"/>
    <w:rsid w:val="003213CC"/>
    <w:rsid w:val="00321656"/>
    <w:rsid w:val="00321A80"/>
    <w:rsid w:val="00321B97"/>
    <w:rsid w:val="00321D94"/>
    <w:rsid w:val="0032213D"/>
    <w:rsid w:val="0032235C"/>
    <w:rsid w:val="00322BC5"/>
    <w:rsid w:val="003233D0"/>
    <w:rsid w:val="00323427"/>
    <w:rsid w:val="003236BD"/>
    <w:rsid w:val="00324386"/>
    <w:rsid w:val="003244F0"/>
    <w:rsid w:val="00324794"/>
    <w:rsid w:val="003248E0"/>
    <w:rsid w:val="00324C60"/>
    <w:rsid w:val="003252BA"/>
    <w:rsid w:val="00325777"/>
    <w:rsid w:val="00325ACD"/>
    <w:rsid w:val="00326242"/>
    <w:rsid w:val="00326555"/>
    <w:rsid w:val="003265D8"/>
    <w:rsid w:val="0032662A"/>
    <w:rsid w:val="003269A2"/>
    <w:rsid w:val="00326BA2"/>
    <w:rsid w:val="00326BA9"/>
    <w:rsid w:val="00326ED1"/>
    <w:rsid w:val="003278E0"/>
    <w:rsid w:val="0032792E"/>
    <w:rsid w:val="00327B3F"/>
    <w:rsid w:val="003301E6"/>
    <w:rsid w:val="003301FF"/>
    <w:rsid w:val="0033031B"/>
    <w:rsid w:val="0033032E"/>
    <w:rsid w:val="003304A5"/>
    <w:rsid w:val="003304B4"/>
    <w:rsid w:val="0033050B"/>
    <w:rsid w:val="00330E27"/>
    <w:rsid w:val="00331711"/>
    <w:rsid w:val="0033173E"/>
    <w:rsid w:val="00331D30"/>
    <w:rsid w:val="00331DA4"/>
    <w:rsid w:val="0033225D"/>
    <w:rsid w:val="0033241F"/>
    <w:rsid w:val="00332B14"/>
    <w:rsid w:val="00333417"/>
    <w:rsid w:val="003340DD"/>
    <w:rsid w:val="00334220"/>
    <w:rsid w:val="00334730"/>
    <w:rsid w:val="0033488A"/>
    <w:rsid w:val="003348B8"/>
    <w:rsid w:val="00335365"/>
    <w:rsid w:val="003353EF"/>
    <w:rsid w:val="00335A24"/>
    <w:rsid w:val="00336406"/>
    <w:rsid w:val="003368A1"/>
    <w:rsid w:val="00336B56"/>
    <w:rsid w:val="0033742B"/>
    <w:rsid w:val="00337AC0"/>
    <w:rsid w:val="00337F5F"/>
    <w:rsid w:val="0034007F"/>
    <w:rsid w:val="00340523"/>
    <w:rsid w:val="00340586"/>
    <w:rsid w:val="003405F6"/>
    <w:rsid w:val="0034086D"/>
    <w:rsid w:val="003410D7"/>
    <w:rsid w:val="00341B84"/>
    <w:rsid w:val="00341CE2"/>
    <w:rsid w:val="003420BE"/>
    <w:rsid w:val="003420FE"/>
    <w:rsid w:val="00342512"/>
    <w:rsid w:val="00342568"/>
    <w:rsid w:val="003426D8"/>
    <w:rsid w:val="00343188"/>
    <w:rsid w:val="00343255"/>
    <w:rsid w:val="003435D7"/>
    <w:rsid w:val="00343792"/>
    <w:rsid w:val="00343EBB"/>
    <w:rsid w:val="0034411E"/>
    <w:rsid w:val="003444A2"/>
    <w:rsid w:val="003448F2"/>
    <w:rsid w:val="00344EF8"/>
    <w:rsid w:val="0034515B"/>
    <w:rsid w:val="00345769"/>
    <w:rsid w:val="003457CE"/>
    <w:rsid w:val="003460EE"/>
    <w:rsid w:val="00346501"/>
    <w:rsid w:val="00346FD5"/>
    <w:rsid w:val="00347627"/>
    <w:rsid w:val="003477A8"/>
    <w:rsid w:val="0034796B"/>
    <w:rsid w:val="00347B68"/>
    <w:rsid w:val="003503FE"/>
    <w:rsid w:val="00350865"/>
    <w:rsid w:val="00350964"/>
    <w:rsid w:val="00351F54"/>
    <w:rsid w:val="00351FE8"/>
    <w:rsid w:val="003525DE"/>
    <w:rsid w:val="00352E3C"/>
    <w:rsid w:val="00353EAB"/>
    <w:rsid w:val="00354294"/>
    <w:rsid w:val="0035481B"/>
    <w:rsid w:val="00354887"/>
    <w:rsid w:val="00354AA8"/>
    <w:rsid w:val="00355967"/>
    <w:rsid w:val="00356212"/>
    <w:rsid w:val="0035635A"/>
    <w:rsid w:val="0035648A"/>
    <w:rsid w:val="0035670B"/>
    <w:rsid w:val="00356797"/>
    <w:rsid w:val="0035683C"/>
    <w:rsid w:val="00356D20"/>
    <w:rsid w:val="00356D32"/>
    <w:rsid w:val="00356DED"/>
    <w:rsid w:val="00356F57"/>
    <w:rsid w:val="003572DA"/>
    <w:rsid w:val="00357903"/>
    <w:rsid w:val="00360247"/>
    <w:rsid w:val="003602B8"/>
    <w:rsid w:val="00360931"/>
    <w:rsid w:val="00360BB7"/>
    <w:rsid w:val="00360C7B"/>
    <w:rsid w:val="0036141E"/>
    <w:rsid w:val="00361A47"/>
    <w:rsid w:val="00362D98"/>
    <w:rsid w:val="0036322D"/>
    <w:rsid w:val="003637E7"/>
    <w:rsid w:val="0036394A"/>
    <w:rsid w:val="00363BB4"/>
    <w:rsid w:val="00363D58"/>
    <w:rsid w:val="003646CB"/>
    <w:rsid w:val="00364B99"/>
    <w:rsid w:val="00364DE5"/>
    <w:rsid w:val="00364EB5"/>
    <w:rsid w:val="0036510F"/>
    <w:rsid w:val="0036557F"/>
    <w:rsid w:val="0036577F"/>
    <w:rsid w:val="003660C6"/>
    <w:rsid w:val="0036644A"/>
    <w:rsid w:val="00366A22"/>
    <w:rsid w:val="00366E80"/>
    <w:rsid w:val="00367037"/>
    <w:rsid w:val="00367D91"/>
    <w:rsid w:val="00367F2A"/>
    <w:rsid w:val="00370A55"/>
    <w:rsid w:val="00371AE0"/>
    <w:rsid w:val="00371F44"/>
    <w:rsid w:val="00371F65"/>
    <w:rsid w:val="003726EA"/>
    <w:rsid w:val="003730FF"/>
    <w:rsid w:val="003731B0"/>
    <w:rsid w:val="003731FC"/>
    <w:rsid w:val="003735F5"/>
    <w:rsid w:val="00373849"/>
    <w:rsid w:val="003738FD"/>
    <w:rsid w:val="003739DE"/>
    <w:rsid w:val="00373AA3"/>
    <w:rsid w:val="00373E9E"/>
    <w:rsid w:val="0037447B"/>
    <w:rsid w:val="00374C84"/>
    <w:rsid w:val="00374E0E"/>
    <w:rsid w:val="00374E17"/>
    <w:rsid w:val="0037574D"/>
    <w:rsid w:val="00375E97"/>
    <w:rsid w:val="003760EB"/>
    <w:rsid w:val="00376208"/>
    <w:rsid w:val="00376320"/>
    <w:rsid w:val="00376C12"/>
    <w:rsid w:val="00376DC8"/>
    <w:rsid w:val="003773EF"/>
    <w:rsid w:val="003775B4"/>
    <w:rsid w:val="00377923"/>
    <w:rsid w:val="00377BC1"/>
    <w:rsid w:val="00380126"/>
    <w:rsid w:val="00380A32"/>
    <w:rsid w:val="00380E59"/>
    <w:rsid w:val="00380EDF"/>
    <w:rsid w:val="0038113F"/>
    <w:rsid w:val="0038144A"/>
    <w:rsid w:val="0038177E"/>
    <w:rsid w:val="00381EB9"/>
    <w:rsid w:val="0038243F"/>
    <w:rsid w:val="003825C7"/>
    <w:rsid w:val="0038270A"/>
    <w:rsid w:val="00382A21"/>
    <w:rsid w:val="00382A4F"/>
    <w:rsid w:val="00382ACA"/>
    <w:rsid w:val="00382E2A"/>
    <w:rsid w:val="003831F3"/>
    <w:rsid w:val="00383AAD"/>
    <w:rsid w:val="00384659"/>
    <w:rsid w:val="003848AC"/>
    <w:rsid w:val="003849CF"/>
    <w:rsid w:val="00384BB4"/>
    <w:rsid w:val="00384EFF"/>
    <w:rsid w:val="0038502B"/>
    <w:rsid w:val="00385054"/>
    <w:rsid w:val="00385266"/>
    <w:rsid w:val="003854E8"/>
    <w:rsid w:val="0038559F"/>
    <w:rsid w:val="00385C5D"/>
    <w:rsid w:val="00386385"/>
    <w:rsid w:val="0038656C"/>
    <w:rsid w:val="00387224"/>
    <w:rsid w:val="00387509"/>
    <w:rsid w:val="00387687"/>
    <w:rsid w:val="00390270"/>
    <w:rsid w:val="00390466"/>
    <w:rsid w:val="0039057F"/>
    <w:rsid w:val="00390A31"/>
    <w:rsid w:val="00390A58"/>
    <w:rsid w:val="00390ABD"/>
    <w:rsid w:val="00391596"/>
    <w:rsid w:val="00391CAB"/>
    <w:rsid w:val="00391CE7"/>
    <w:rsid w:val="0039200B"/>
    <w:rsid w:val="00392765"/>
    <w:rsid w:val="00392BE0"/>
    <w:rsid w:val="00392C41"/>
    <w:rsid w:val="00392C75"/>
    <w:rsid w:val="00392D02"/>
    <w:rsid w:val="00393342"/>
    <w:rsid w:val="00393786"/>
    <w:rsid w:val="00393804"/>
    <w:rsid w:val="003947A3"/>
    <w:rsid w:val="0039522F"/>
    <w:rsid w:val="00395265"/>
    <w:rsid w:val="00395AC0"/>
    <w:rsid w:val="00396748"/>
    <w:rsid w:val="00396EFA"/>
    <w:rsid w:val="00397210"/>
    <w:rsid w:val="00397395"/>
    <w:rsid w:val="0039769F"/>
    <w:rsid w:val="00397838"/>
    <w:rsid w:val="003A1332"/>
    <w:rsid w:val="003A1466"/>
    <w:rsid w:val="003A196E"/>
    <w:rsid w:val="003A1E65"/>
    <w:rsid w:val="003A1E7B"/>
    <w:rsid w:val="003A1EF8"/>
    <w:rsid w:val="003A22FE"/>
    <w:rsid w:val="003A301C"/>
    <w:rsid w:val="003A358D"/>
    <w:rsid w:val="003A38B8"/>
    <w:rsid w:val="003A3C61"/>
    <w:rsid w:val="003A4BC1"/>
    <w:rsid w:val="003A4E4A"/>
    <w:rsid w:val="003A508A"/>
    <w:rsid w:val="003A50C4"/>
    <w:rsid w:val="003A516E"/>
    <w:rsid w:val="003A52B1"/>
    <w:rsid w:val="003A52F2"/>
    <w:rsid w:val="003A531C"/>
    <w:rsid w:val="003A5604"/>
    <w:rsid w:val="003A5BA9"/>
    <w:rsid w:val="003A5FA3"/>
    <w:rsid w:val="003A6373"/>
    <w:rsid w:val="003A6B95"/>
    <w:rsid w:val="003A6DBA"/>
    <w:rsid w:val="003A709A"/>
    <w:rsid w:val="003A715E"/>
    <w:rsid w:val="003A74BF"/>
    <w:rsid w:val="003A793F"/>
    <w:rsid w:val="003B1027"/>
    <w:rsid w:val="003B221F"/>
    <w:rsid w:val="003B22BE"/>
    <w:rsid w:val="003B2A39"/>
    <w:rsid w:val="003B2D9E"/>
    <w:rsid w:val="003B3301"/>
    <w:rsid w:val="003B33CE"/>
    <w:rsid w:val="003B3CAF"/>
    <w:rsid w:val="003B3E55"/>
    <w:rsid w:val="003B401B"/>
    <w:rsid w:val="003B418D"/>
    <w:rsid w:val="003B44BA"/>
    <w:rsid w:val="003B4D64"/>
    <w:rsid w:val="003B505B"/>
    <w:rsid w:val="003B5F31"/>
    <w:rsid w:val="003B60B3"/>
    <w:rsid w:val="003B6258"/>
    <w:rsid w:val="003B6653"/>
    <w:rsid w:val="003B6BDA"/>
    <w:rsid w:val="003B6EC0"/>
    <w:rsid w:val="003B704F"/>
    <w:rsid w:val="003B746C"/>
    <w:rsid w:val="003B775A"/>
    <w:rsid w:val="003B7761"/>
    <w:rsid w:val="003B781B"/>
    <w:rsid w:val="003B794A"/>
    <w:rsid w:val="003B7DAE"/>
    <w:rsid w:val="003C036D"/>
    <w:rsid w:val="003C05B2"/>
    <w:rsid w:val="003C07E9"/>
    <w:rsid w:val="003C0A7C"/>
    <w:rsid w:val="003C0C45"/>
    <w:rsid w:val="003C0E0E"/>
    <w:rsid w:val="003C1101"/>
    <w:rsid w:val="003C138E"/>
    <w:rsid w:val="003C13BD"/>
    <w:rsid w:val="003C141D"/>
    <w:rsid w:val="003C1997"/>
    <w:rsid w:val="003C2187"/>
    <w:rsid w:val="003C2C27"/>
    <w:rsid w:val="003C2C97"/>
    <w:rsid w:val="003C2D09"/>
    <w:rsid w:val="003C3463"/>
    <w:rsid w:val="003C38FA"/>
    <w:rsid w:val="003C3E66"/>
    <w:rsid w:val="003C3EAA"/>
    <w:rsid w:val="003C3F60"/>
    <w:rsid w:val="003C412E"/>
    <w:rsid w:val="003C446C"/>
    <w:rsid w:val="003C4609"/>
    <w:rsid w:val="003C4794"/>
    <w:rsid w:val="003C502A"/>
    <w:rsid w:val="003C636B"/>
    <w:rsid w:val="003C6409"/>
    <w:rsid w:val="003C68DF"/>
    <w:rsid w:val="003C6B46"/>
    <w:rsid w:val="003C7A38"/>
    <w:rsid w:val="003C7F49"/>
    <w:rsid w:val="003D00B6"/>
    <w:rsid w:val="003D0159"/>
    <w:rsid w:val="003D053F"/>
    <w:rsid w:val="003D07EC"/>
    <w:rsid w:val="003D084C"/>
    <w:rsid w:val="003D09F3"/>
    <w:rsid w:val="003D1397"/>
    <w:rsid w:val="003D1C65"/>
    <w:rsid w:val="003D1CEB"/>
    <w:rsid w:val="003D2394"/>
    <w:rsid w:val="003D2776"/>
    <w:rsid w:val="003D2F01"/>
    <w:rsid w:val="003D2FBA"/>
    <w:rsid w:val="003D31C5"/>
    <w:rsid w:val="003D31FD"/>
    <w:rsid w:val="003D374E"/>
    <w:rsid w:val="003D383B"/>
    <w:rsid w:val="003D3BB3"/>
    <w:rsid w:val="003D45F4"/>
    <w:rsid w:val="003D4885"/>
    <w:rsid w:val="003D5C87"/>
    <w:rsid w:val="003D5E40"/>
    <w:rsid w:val="003D6542"/>
    <w:rsid w:val="003D68B3"/>
    <w:rsid w:val="003D6C44"/>
    <w:rsid w:val="003D7957"/>
    <w:rsid w:val="003E0AFE"/>
    <w:rsid w:val="003E0EDA"/>
    <w:rsid w:val="003E1452"/>
    <w:rsid w:val="003E15F0"/>
    <w:rsid w:val="003E1E99"/>
    <w:rsid w:val="003E2421"/>
    <w:rsid w:val="003E2430"/>
    <w:rsid w:val="003E26E2"/>
    <w:rsid w:val="003E2D22"/>
    <w:rsid w:val="003E35E6"/>
    <w:rsid w:val="003E365F"/>
    <w:rsid w:val="003E3800"/>
    <w:rsid w:val="003E46A6"/>
    <w:rsid w:val="003E560B"/>
    <w:rsid w:val="003E567C"/>
    <w:rsid w:val="003E5752"/>
    <w:rsid w:val="003E589A"/>
    <w:rsid w:val="003E5B7F"/>
    <w:rsid w:val="003E5BD7"/>
    <w:rsid w:val="003E628A"/>
    <w:rsid w:val="003E667E"/>
    <w:rsid w:val="003E7125"/>
    <w:rsid w:val="003E74D1"/>
    <w:rsid w:val="003F018F"/>
    <w:rsid w:val="003F06B8"/>
    <w:rsid w:val="003F06F1"/>
    <w:rsid w:val="003F0702"/>
    <w:rsid w:val="003F09C9"/>
    <w:rsid w:val="003F09D5"/>
    <w:rsid w:val="003F0F52"/>
    <w:rsid w:val="003F14A6"/>
    <w:rsid w:val="003F1B40"/>
    <w:rsid w:val="003F1F7B"/>
    <w:rsid w:val="003F2091"/>
    <w:rsid w:val="003F2C97"/>
    <w:rsid w:val="003F3098"/>
    <w:rsid w:val="003F3265"/>
    <w:rsid w:val="003F35BD"/>
    <w:rsid w:val="003F3D4D"/>
    <w:rsid w:val="003F4001"/>
    <w:rsid w:val="003F4225"/>
    <w:rsid w:val="003F4320"/>
    <w:rsid w:val="003F46A8"/>
    <w:rsid w:val="003F472A"/>
    <w:rsid w:val="003F4A63"/>
    <w:rsid w:val="003F4AA1"/>
    <w:rsid w:val="003F4ED7"/>
    <w:rsid w:val="003F50D6"/>
    <w:rsid w:val="003F5CD0"/>
    <w:rsid w:val="003F5E7F"/>
    <w:rsid w:val="003F5EF0"/>
    <w:rsid w:val="003F6539"/>
    <w:rsid w:val="003F6ED8"/>
    <w:rsid w:val="003F6FDE"/>
    <w:rsid w:val="0040021B"/>
    <w:rsid w:val="00400591"/>
    <w:rsid w:val="00400609"/>
    <w:rsid w:val="00400809"/>
    <w:rsid w:val="00400826"/>
    <w:rsid w:val="00400833"/>
    <w:rsid w:val="00400838"/>
    <w:rsid w:val="00400A0F"/>
    <w:rsid w:val="004014FB"/>
    <w:rsid w:val="00401726"/>
    <w:rsid w:val="004018D5"/>
    <w:rsid w:val="00401AB8"/>
    <w:rsid w:val="00401D46"/>
    <w:rsid w:val="0040278C"/>
    <w:rsid w:val="00402839"/>
    <w:rsid w:val="00403A07"/>
    <w:rsid w:val="0040421D"/>
    <w:rsid w:val="00404330"/>
    <w:rsid w:val="0040482F"/>
    <w:rsid w:val="00404AAD"/>
    <w:rsid w:val="00404F23"/>
    <w:rsid w:val="004055C6"/>
    <w:rsid w:val="00405C0A"/>
    <w:rsid w:val="00406353"/>
    <w:rsid w:val="004065D2"/>
    <w:rsid w:val="004066E4"/>
    <w:rsid w:val="00406BD4"/>
    <w:rsid w:val="004074C6"/>
    <w:rsid w:val="0041020B"/>
    <w:rsid w:val="00410603"/>
    <w:rsid w:val="00410608"/>
    <w:rsid w:val="0041060B"/>
    <w:rsid w:val="00410B26"/>
    <w:rsid w:val="00410E88"/>
    <w:rsid w:val="0041194D"/>
    <w:rsid w:val="00412702"/>
    <w:rsid w:val="00412E13"/>
    <w:rsid w:val="0041319B"/>
    <w:rsid w:val="00413267"/>
    <w:rsid w:val="0041336C"/>
    <w:rsid w:val="00413609"/>
    <w:rsid w:val="00413DB1"/>
    <w:rsid w:val="00413FEA"/>
    <w:rsid w:val="00414265"/>
    <w:rsid w:val="0041432D"/>
    <w:rsid w:val="0041463C"/>
    <w:rsid w:val="004146FC"/>
    <w:rsid w:val="004146FE"/>
    <w:rsid w:val="00414AF7"/>
    <w:rsid w:val="00414CD9"/>
    <w:rsid w:val="00414D8A"/>
    <w:rsid w:val="004150A1"/>
    <w:rsid w:val="00415222"/>
    <w:rsid w:val="00415567"/>
    <w:rsid w:val="0041565F"/>
    <w:rsid w:val="00415B62"/>
    <w:rsid w:val="0041658C"/>
    <w:rsid w:val="0041675D"/>
    <w:rsid w:val="00416C33"/>
    <w:rsid w:val="00416ED0"/>
    <w:rsid w:val="0041700F"/>
    <w:rsid w:val="004172DE"/>
    <w:rsid w:val="00417333"/>
    <w:rsid w:val="00417719"/>
    <w:rsid w:val="00417992"/>
    <w:rsid w:val="00417D45"/>
    <w:rsid w:val="0042167B"/>
    <w:rsid w:val="004218ED"/>
    <w:rsid w:val="0042205C"/>
    <w:rsid w:val="004231A8"/>
    <w:rsid w:val="0042351D"/>
    <w:rsid w:val="00423554"/>
    <w:rsid w:val="00423848"/>
    <w:rsid w:val="00423BC5"/>
    <w:rsid w:val="004242F7"/>
    <w:rsid w:val="004243DD"/>
    <w:rsid w:val="00424592"/>
    <w:rsid w:val="00424606"/>
    <w:rsid w:val="00424C61"/>
    <w:rsid w:val="00424F27"/>
    <w:rsid w:val="00425294"/>
    <w:rsid w:val="00425B6F"/>
    <w:rsid w:val="004266C1"/>
    <w:rsid w:val="00426732"/>
    <w:rsid w:val="0042685A"/>
    <w:rsid w:val="00426CDC"/>
    <w:rsid w:val="004271F7"/>
    <w:rsid w:val="00427321"/>
    <w:rsid w:val="00427392"/>
    <w:rsid w:val="00430344"/>
    <w:rsid w:val="00430A34"/>
    <w:rsid w:val="00430F3F"/>
    <w:rsid w:val="00431583"/>
    <w:rsid w:val="004317B3"/>
    <w:rsid w:val="00431DD8"/>
    <w:rsid w:val="00431EC8"/>
    <w:rsid w:val="00432532"/>
    <w:rsid w:val="004327AA"/>
    <w:rsid w:val="00432DCF"/>
    <w:rsid w:val="00432EC5"/>
    <w:rsid w:val="004333F1"/>
    <w:rsid w:val="00433760"/>
    <w:rsid w:val="00433CD5"/>
    <w:rsid w:val="00433CE6"/>
    <w:rsid w:val="00433D10"/>
    <w:rsid w:val="00433DCD"/>
    <w:rsid w:val="00434E61"/>
    <w:rsid w:val="00434ED2"/>
    <w:rsid w:val="004353BF"/>
    <w:rsid w:val="0043593F"/>
    <w:rsid w:val="00435C9F"/>
    <w:rsid w:val="00436DA8"/>
    <w:rsid w:val="004370EA"/>
    <w:rsid w:val="004371C1"/>
    <w:rsid w:val="00437986"/>
    <w:rsid w:val="004379CA"/>
    <w:rsid w:val="00437EAB"/>
    <w:rsid w:val="00437F04"/>
    <w:rsid w:val="00440247"/>
    <w:rsid w:val="004402EB"/>
    <w:rsid w:val="00440361"/>
    <w:rsid w:val="004405E4"/>
    <w:rsid w:val="0044131A"/>
    <w:rsid w:val="00441B0D"/>
    <w:rsid w:val="0044215C"/>
    <w:rsid w:val="004424B7"/>
    <w:rsid w:val="00442F18"/>
    <w:rsid w:val="0044330B"/>
    <w:rsid w:val="0044446E"/>
    <w:rsid w:val="00444659"/>
    <w:rsid w:val="00444A25"/>
    <w:rsid w:val="00444CFE"/>
    <w:rsid w:val="00444ECA"/>
    <w:rsid w:val="0044507C"/>
    <w:rsid w:val="004455C9"/>
    <w:rsid w:val="004455E7"/>
    <w:rsid w:val="004457F0"/>
    <w:rsid w:val="0044582C"/>
    <w:rsid w:val="004458E5"/>
    <w:rsid w:val="00445BE4"/>
    <w:rsid w:val="00445CF8"/>
    <w:rsid w:val="00445D10"/>
    <w:rsid w:val="00446106"/>
    <w:rsid w:val="00446404"/>
    <w:rsid w:val="0044667A"/>
    <w:rsid w:val="0044671F"/>
    <w:rsid w:val="00446787"/>
    <w:rsid w:val="0044685A"/>
    <w:rsid w:val="00446AE5"/>
    <w:rsid w:val="00446D83"/>
    <w:rsid w:val="00446F61"/>
    <w:rsid w:val="004474D1"/>
    <w:rsid w:val="00450109"/>
    <w:rsid w:val="004508D9"/>
    <w:rsid w:val="00450A58"/>
    <w:rsid w:val="00451106"/>
    <w:rsid w:val="00451123"/>
    <w:rsid w:val="004513AA"/>
    <w:rsid w:val="00451510"/>
    <w:rsid w:val="00451D76"/>
    <w:rsid w:val="00451EBA"/>
    <w:rsid w:val="004528AA"/>
    <w:rsid w:val="00453A9C"/>
    <w:rsid w:val="00453AFB"/>
    <w:rsid w:val="004542F0"/>
    <w:rsid w:val="004544FD"/>
    <w:rsid w:val="0045525B"/>
    <w:rsid w:val="004557A3"/>
    <w:rsid w:val="004557B7"/>
    <w:rsid w:val="00455C03"/>
    <w:rsid w:val="00455E63"/>
    <w:rsid w:val="00455ED1"/>
    <w:rsid w:val="00456489"/>
    <w:rsid w:val="004564B3"/>
    <w:rsid w:val="0045745E"/>
    <w:rsid w:val="004575E9"/>
    <w:rsid w:val="00457791"/>
    <w:rsid w:val="00457A8D"/>
    <w:rsid w:val="00457A9B"/>
    <w:rsid w:val="004605C2"/>
    <w:rsid w:val="00460BF9"/>
    <w:rsid w:val="00460C33"/>
    <w:rsid w:val="00460CE7"/>
    <w:rsid w:val="0046119E"/>
    <w:rsid w:val="00461461"/>
    <w:rsid w:val="004617AC"/>
    <w:rsid w:val="00461B36"/>
    <w:rsid w:val="00461C87"/>
    <w:rsid w:val="004620BF"/>
    <w:rsid w:val="004625C5"/>
    <w:rsid w:val="0046268D"/>
    <w:rsid w:val="0046269A"/>
    <w:rsid w:val="00462893"/>
    <w:rsid w:val="004629E8"/>
    <w:rsid w:val="00462C0B"/>
    <w:rsid w:val="00463096"/>
    <w:rsid w:val="004631A2"/>
    <w:rsid w:val="004631B1"/>
    <w:rsid w:val="0046382E"/>
    <w:rsid w:val="0046387B"/>
    <w:rsid w:val="00465855"/>
    <w:rsid w:val="00465D13"/>
    <w:rsid w:val="00465E81"/>
    <w:rsid w:val="00466701"/>
    <w:rsid w:val="004672E1"/>
    <w:rsid w:val="00467A75"/>
    <w:rsid w:val="00467D2C"/>
    <w:rsid w:val="00467E92"/>
    <w:rsid w:val="004705E0"/>
    <w:rsid w:val="00470696"/>
    <w:rsid w:val="00470810"/>
    <w:rsid w:val="004708A6"/>
    <w:rsid w:val="00470C9D"/>
    <w:rsid w:val="00471128"/>
    <w:rsid w:val="00471747"/>
    <w:rsid w:val="00471AAE"/>
    <w:rsid w:val="00471BA8"/>
    <w:rsid w:val="00471F1A"/>
    <w:rsid w:val="004722A7"/>
    <w:rsid w:val="0047243D"/>
    <w:rsid w:val="0047254B"/>
    <w:rsid w:val="0047264A"/>
    <w:rsid w:val="00472C03"/>
    <w:rsid w:val="00472FFB"/>
    <w:rsid w:val="0047363F"/>
    <w:rsid w:val="00473A7A"/>
    <w:rsid w:val="00474010"/>
    <w:rsid w:val="00474D78"/>
    <w:rsid w:val="00474EE9"/>
    <w:rsid w:val="00475109"/>
    <w:rsid w:val="00475185"/>
    <w:rsid w:val="00475438"/>
    <w:rsid w:val="00475931"/>
    <w:rsid w:val="0047596B"/>
    <w:rsid w:val="00476497"/>
    <w:rsid w:val="00476854"/>
    <w:rsid w:val="004769B2"/>
    <w:rsid w:val="00476ADD"/>
    <w:rsid w:val="00476F8D"/>
    <w:rsid w:val="00480C81"/>
    <w:rsid w:val="00480E47"/>
    <w:rsid w:val="00481376"/>
    <w:rsid w:val="004817CE"/>
    <w:rsid w:val="00481A2A"/>
    <w:rsid w:val="0048283F"/>
    <w:rsid w:val="00482B0D"/>
    <w:rsid w:val="00482EAC"/>
    <w:rsid w:val="00483D29"/>
    <w:rsid w:val="004840BF"/>
    <w:rsid w:val="00484AAF"/>
    <w:rsid w:val="00484B14"/>
    <w:rsid w:val="00484BAD"/>
    <w:rsid w:val="00484C8F"/>
    <w:rsid w:val="00484FAC"/>
    <w:rsid w:val="00485087"/>
    <w:rsid w:val="004850E9"/>
    <w:rsid w:val="00485628"/>
    <w:rsid w:val="00485EF7"/>
    <w:rsid w:val="004865DC"/>
    <w:rsid w:val="00487200"/>
    <w:rsid w:val="0048768A"/>
    <w:rsid w:val="00487A9D"/>
    <w:rsid w:val="00490267"/>
    <w:rsid w:val="00490635"/>
    <w:rsid w:val="0049099B"/>
    <w:rsid w:val="00490B73"/>
    <w:rsid w:val="00490D46"/>
    <w:rsid w:val="00490F2C"/>
    <w:rsid w:val="004910BA"/>
    <w:rsid w:val="004912B7"/>
    <w:rsid w:val="004935DD"/>
    <w:rsid w:val="004936C6"/>
    <w:rsid w:val="00493BD0"/>
    <w:rsid w:val="004942A3"/>
    <w:rsid w:val="00494386"/>
    <w:rsid w:val="004943C7"/>
    <w:rsid w:val="00494B68"/>
    <w:rsid w:val="00494D83"/>
    <w:rsid w:val="00494E07"/>
    <w:rsid w:val="004953D5"/>
    <w:rsid w:val="00495875"/>
    <w:rsid w:val="00496343"/>
    <w:rsid w:val="00496486"/>
    <w:rsid w:val="004964B1"/>
    <w:rsid w:val="00496737"/>
    <w:rsid w:val="00496930"/>
    <w:rsid w:val="00496B24"/>
    <w:rsid w:val="00496E85"/>
    <w:rsid w:val="00496F28"/>
    <w:rsid w:val="004973B1"/>
    <w:rsid w:val="004975BB"/>
    <w:rsid w:val="004977EF"/>
    <w:rsid w:val="004A00A3"/>
    <w:rsid w:val="004A0C0A"/>
    <w:rsid w:val="004A0F6D"/>
    <w:rsid w:val="004A164F"/>
    <w:rsid w:val="004A184A"/>
    <w:rsid w:val="004A1C67"/>
    <w:rsid w:val="004A219C"/>
    <w:rsid w:val="004A2C08"/>
    <w:rsid w:val="004A2E73"/>
    <w:rsid w:val="004A2FB5"/>
    <w:rsid w:val="004A339D"/>
    <w:rsid w:val="004A353F"/>
    <w:rsid w:val="004A357B"/>
    <w:rsid w:val="004A36AC"/>
    <w:rsid w:val="004A3898"/>
    <w:rsid w:val="004A3C2B"/>
    <w:rsid w:val="004A3E3F"/>
    <w:rsid w:val="004A40B8"/>
    <w:rsid w:val="004A40DC"/>
    <w:rsid w:val="004A4214"/>
    <w:rsid w:val="004A45F2"/>
    <w:rsid w:val="004A4623"/>
    <w:rsid w:val="004A47EF"/>
    <w:rsid w:val="004A4BFB"/>
    <w:rsid w:val="004A4E48"/>
    <w:rsid w:val="004A55A0"/>
    <w:rsid w:val="004A5F48"/>
    <w:rsid w:val="004A61C6"/>
    <w:rsid w:val="004A6560"/>
    <w:rsid w:val="004A6607"/>
    <w:rsid w:val="004A716C"/>
    <w:rsid w:val="004A7315"/>
    <w:rsid w:val="004A77D7"/>
    <w:rsid w:val="004A78A2"/>
    <w:rsid w:val="004A7EFC"/>
    <w:rsid w:val="004B04D2"/>
    <w:rsid w:val="004B0DC8"/>
    <w:rsid w:val="004B0FBD"/>
    <w:rsid w:val="004B198E"/>
    <w:rsid w:val="004B1ABC"/>
    <w:rsid w:val="004B1BBF"/>
    <w:rsid w:val="004B2603"/>
    <w:rsid w:val="004B2E3F"/>
    <w:rsid w:val="004B34AB"/>
    <w:rsid w:val="004B36A0"/>
    <w:rsid w:val="004B3893"/>
    <w:rsid w:val="004B3E5E"/>
    <w:rsid w:val="004B426D"/>
    <w:rsid w:val="004B43DD"/>
    <w:rsid w:val="004B44EB"/>
    <w:rsid w:val="004B45C3"/>
    <w:rsid w:val="004B4E05"/>
    <w:rsid w:val="004B5135"/>
    <w:rsid w:val="004B5202"/>
    <w:rsid w:val="004B5339"/>
    <w:rsid w:val="004B54AB"/>
    <w:rsid w:val="004B5843"/>
    <w:rsid w:val="004B5AA7"/>
    <w:rsid w:val="004B5B63"/>
    <w:rsid w:val="004B609A"/>
    <w:rsid w:val="004B683D"/>
    <w:rsid w:val="004B74BA"/>
    <w:rsid w:val="004B77B9"/>
    <w:rsid w:val="004C0EB8"/>
    <w:rsid w:val="004C0F2B"/>
    <w:rsid w:val="004C1050"/>
    <w:rsid w:val="004C1318"/>
    <w:rsid w:val="004C1D8F"/>
    <w:rsid w:val="004C1F69"/>
    <w:rsid w:val="004C22C2"/>
    <w:rsid w:val="004C245C"/>
    <w:rsid w:val="004C2952"/>
    <w:rsid w:val="004C320F"/>
    <w:rsid w:val="004C3440"/>
    <w:rsid w:val="004C346F"/>
    <w:rsid w:val="004C352C"/>
    <w:rsid w:val="004C364E"/>
    <w:rsid w:val="004C392C"/>
    <w:rsid w:val="004C3E94"/>
    <w:rsid w:val="004C4262"/>
    <w:rsid w:val="004C42A9"/>
    <w:rsid w:val="004C4ABE"/>
    <w:rsid w:val="004C4DAA"/>
    <w:rsid w:val="004C5460"/>
    <w:rsid w:val="004C5AB8"/>
    <w:rsid w:val="004C5D98"/>
    <w:rsid w:val="004C5E06"/>
    <w:rsid w:val="004C5E5E"/>
    <w:rsid w:val="004C613A"/>
    <w:rsid w:val="004C6A9D"/>
    <w:rsid w:val="004C6BA2"/>
    <w:rsid w:val="004C6C6A"/>
    <w:rsid w:val="004C7210"/>
    <w:rsid w:val="004C7281"/>
    <w:rsid w:val="004C7300"/>
    <w:rsid w:val="004C740F"/>
    <w:rsid w:val="004C7709"/>
    <w:rsid w:val="004C7916"/>
    <w:rsid w:val="004C7BB6"/>
    <w:rsid w:val="004C7E65"/>
    <w:rsid w:val="004C7EB9"/>
    <w:rsid w:val="004D004A"/>
    <w:rsid w:val="004D051D"/>
    <w:rsid w:val="004D0A4B"/>
    <w:rsid w:val="004D0D3B"/>
    <w:rsid w:val="004D0E07"/>
    <w:rsid w:val="004D17A0"/>
    <w:rsid w:val="004D1AB0"/>
    <w:rsid w:val="004D26E3"/>
    <w:rsid w:val="004D2C23"/>
    <w:rsid w:val="004D2C99"/>
    <w:rsid w:val="004D2E93"/>
    <w:rsid w:val="004D2ECD"/>
    <w:rsid w:val="004D31EB"/>
    <w:rsid w:val="004D3574"/>
    <w:rsid w:val="004D4440"/>
    <w:rsid w:val="004D4475"/>
    <w:rsid w:val="004D4D97"/>
    <w:rsid w:val="004D5066"/>
    <w:rsid w:val="004D51D5"/>
    <w:rsid w:val="004D55FC"/>
    <w:rsid w:val="004D5668"/>
    <w:rsid w:val="004D595D"/>
    <w:rsid w:val="004D5D19"/>
    <w:rsid w:val="004D6448"/>
    <w:rsid w:val="004D6602"/>
    <w:rsid w:val="004D6E7F"/>
    <w:rsid w:val="004D75D8"/>
    <w:rsid w:val="004D7DFA"/>
    <w:rsid w:val="004E0450"/>
    <w:rsid w:val="004E06A9"/>
    <w:rsid w:val="004E0950"/>
    <w:rsid w:val="004E15D1"/>
    <w:rsid w:val="004E1A2E"/>
    <w:rsid w:val="004E1C61"/>
    <w:rsid w:val="004E1DCC"/>
    <w:rsid w:val="004E211D"/>
    <w:rsid w:val="004E242F"/>
    <w:rsid w:val="004E265A"/>
    <w:rsid w:val="004E29E5"/>
    <w:rsid w:val="004E32C5"/>
    <w:rsid w:val="004E3C25"/>
    <w:rsid w:val="004E4213"/>
    <w:rsid w:val="004E4AF7"/>
    <w:rsid w:val="004E5078"/>
    <w:rsid w:val="004E5135"/>
    <w:rsid w:val="004E577F"/>
    <w:rsid w:val="004E5C4A"/>
    <w:rsid w:val="004E683C"/>
    <w:rsid w:val="004E69C5"/>
    <w:rsid w:val="004E6B28"/>
    <w:rsid w:val="004E6DAC"/>
    <w:rsid w:val="004E6EB0"/>
    <w:rsid w:val="004E7483"/>
    <w:rsid w:val="004E7DA7"/>
    <w:rsid w:val="004F0129"/>
    <w:rsid w:val="004F0484"/>
    <w:rsid w:val="004F04F2"/>
    <w:rsid w:val="004F0A77"/>
    <w:rsid w:val="004F1A0F"/>
    <w:rsid w:val="004F1A6C"/>
    <w:rsid w:val="004F228D"/>
    <w:rsid w:val="004F2760"/>
    <w:rsid w:val="004F2AC1"/>
    <w:rsid w:val="004F3276"/>
    <w:rsid w:val="004F3785"/>
    <w:rsid w:val="004F3F65"/>
    <w:rsid w:val="004F4048"/>
    <w:rsid w:val="004F4093"/>
    <w:rsid w:val="004F4435"/>
    <w:rsid w:val="004F477B"/>
    <w:rsid w:val="004F48D4"/>
    <w:rsid w:val="004F49F7"/>
    <w:rsid w:val="004F54F8"/>
    <w:rsid w:val="004F5803"/>
    <w:rsid w:val="004F5F15"/>
    <w:rsid w:val="004F5FD5"/>
    <w:rsid w:val="004F6032"/>
    <w:rsid w:val="004F6564"/>
    <w:rsid w:val="004F6909"/>
    <w:rsid w:val="004F6B87"/>
    <w:rsid w:val="004F6D08"/>
    <w:rsid w:val="004F6DB6"/>
    <w:rsid w:val="004F7F66"/>
    <w:rsid w:val="005000F2"/>
    <w:rsid w:val="005001AF"/>
    <w:rsid w:val="00500AE6"/>
    <w:rsid w:val="005010FF"/>
    <w:rsid w:val="0050114A"/>
    <w:rsid w:val="005013FD"/>
    <w:rsid w:val="005016EA"/>
    <w:rsid w:val="005017DD"/>
    <w:rsid w:val="00501A36"/>
    <w:rsid w:val="00501F85"/>
    <w:rsid w:val="005026F6"/>
    <w:rsid w:val="0050277B"/>
    <w:rsid w:val="005029C4"/>
    <w:rsid w:val="00503913"/>
    <w:rsid w:val="00503BBA"/>
    <w:rsid w:val="00503F02"/>
    <w:rsid w:val="005043D0"/>
    <w:rsid w:val="00504B14"/>
    <w:rsid w:val="00504D37"/>
    <w:rsid w:val="00504E47"/>
    <w:rsid w:val="00504EBA"/>
    <w:rsid w:val="005052CE"/>
    <w:rsid w:val="0050598B"/>
    <w:rsid w:val="005059D6"/>
    <w:rsid w:val="00505BC2"/>
    <w:rsid w:val="00506550"/>
    <w:rsid w:val="005065F5"/>
    <w:rsid w:val="0050698A"/>
    <w:rsid w:val="00506D02"/>
    <w:rsid w:val="00507761"/>
    <w:rsid w:val="005078EC"/>
    <w:rsid w:val="00507B89"/>
    <w:rsid w:val="00507C70"/>
    <w:rsid w:val="005108D2"/>
    <w:rsid w:val="00510BE2"/>
    <w:rsid w:val="00510BEA"/>
    <w:rsid w:val="00510DE0"/>
    <w:rsid w:val="005111B4"/>
    <w:rsid w:val="00511400"/>
    <w:rsid w:val="00511BB8"/>
    <w:rsid w:val="005123A0"/>
    <w:rsid w:val="00512440"/>
    <w:rsid w:val="00513222"/>
    <w:rsid w:val="005136C4"/>
    <w:rsid w:val="00513922"/>
    <w:rsid w:val="0051421C"/>
    <w:rsid w:val="005146E8"/>
    <w:rsid w:val="0051562A"/>
    <w:rsid w:val="005156CC"/>
    <w:rsid w:val="00515789"/>
    <w:rsid w:val="00515A95"/>
    <w:rsid w:val="00515BBF"/>
    <w:rsid w:val="00515D5A"/>
    <w:rsid w:val="005160BC"/>
    <w:rsid w:val="0051643E"/>
    <w:rsid w:val="005166F3"/>
    <w:rsid w:val="00516D5B"/>
    <w:rsid w:val="00517C5A"/>
    <w:rsid w:val="00517E0F"/>
    <w:rsid w:val="00520323"/>
    <w:rsid w:val="005207CE"/>
    <w:rsid w:val="0052081A"/>
    <w:rsid w:val="0052084A"/>
    <w:rsid w:val="00520EB3"/>
    <w:rsid w:val="00520ED3"/>
    <w:rsid w:val="005214A8"/>
    <w:rsid w:val="00521507"/>
    <w:rsid w:val="005218D0"/>
    <w:rsid w:val="00522442"/>
    <w:rsid w:val="00522527"/>
    <w:rsid w:val="00522C5B"/>
    <w:rsid w:val="00522CDC"/>
    <w:rsid w:val="00522FD6"/>
    <w:rsid w:val="0052318B"/>
    <w:rsid w:val="005233CE"/>
    <w:rsid w:val="00523726"/>
    <w:rsid w:val="00523824"/>
    <w:rsid w:val="0052389C"/>
    <w:rsid w:val="005238F7"/>
    <w:rsid w:val="005240B8"/>
    <w:rsid w:val="00524195"/>
    <w:rsid w:val="00525452"/>
    <w:rsid w:val="005254B7"/>
    <w:rsid w:val="00525B7A"/>
    <w:rsid w:val="00525BF9"/>
    <w:rsid w:val="00525E29"/>
    <w:rsid w:val="005263CC"/>
    <w:rsid w:val="0052642E"/>
    <w:rsid w:val="0052648B"/>
    <w:rsid w:val="0052667A"/>
    <w:rsid w:val="005266F5"/>
    <w:rsid w:val="00526AC4"/>
    <w:rsid w:val="00526EFD"/>
    <w:rsid w:val="005279B4"/>
    <w:rsid w:val="00527B8B"/>
    <w:rsid w:val="00527D1A"/>
    <w:rsid w:val="00530203"/>
    <w:rsid w:val="005302C8"/>
    <w:rsid w:val="005303C6"/>
    <w:rsid w:val="0053058A"/>
    <w:rsid w:val="00530612"/>
    <w:rsid w:val="00530D6F"/>
    <w:rsid w:val="00531276"/>
    <w:rsid w:val="00531660"/>
    <w:rsid w:val="005317A2"/>
    <w:rsid w:val="00531FEA"/>
    <w:rsid w:val="00532038"/>
    <w:rsid w:val="00532BD7"/>
    <w:rsid w:val="00532D96"/>
    <w:rsid w:val="005331FB"/>
    <w:rsid w:val="00533392"/>
    <w:rsid w:val="00534A9E"/>
    <w:rsid w:val="00534E5B"/>
    <w:rsid w:val="0053524C"/>
    <w:rsid w:val="00535C7B"/>
    <w:rsid w:val="00535C89"/>
    <w:rsid w:val="00536428"/>
    <w:rsid w:val="00536E7F"/>
    <w:rsid w:val="005370CC"/>
    <w:rsid w:val="005376C7"/>
    <w:rsid w:val="0053790F"/>
    <w:rsid w:val="00537EFE"/>
    <w:rsid w:val="005400F4"/>
    <w:rsid w:val="005407AA"/>
    <w:rsid w:val="00540892"/>
    <w:rsid w:val="005410D0"/>
    <w:rsid w:val="00541B31"/>
    <w:rsid w:val="00541C33"/>
    <w:rsid w:val="00541E2E"/>
    <w:rsid w:val="00541F71"/>
    <w:rsid w:val="00542755"/>
    <w:rsid w:val="0054277B"/>
    <w:rsid w:val="0054330E"/>
    <w:rsid w:val="005435F6"/>
    <w:rsid w:val="00543961"/>
    <w:rsid w:val="00543D95"/>
    <w:rsid w:val="00543DCE"/>
    <w:rsid w:val="00543E4E"/>
    <w:rsid w:val="00543ED9"/>
    <w:rsid w:val="005440EE"/>
    <w:rsid w:val="00544263"/>
    <w:rsid w:val="0054465F"/>
    <w:rsid w:val="005448C3"/>
    <w:rsid w:val="00544912"/>
    <w:rsid w:val="00544C3A"/>
    <w:rsid w:val="00544CE6"/>
    <w:rsid w:val="00545223"/>
    <w:rsid w:val="0054565E"/>
    <w:rsid w:val="00545B80"/>
    <w:rsid w:val="00545E33"/>
    <w:rsid w:val="00545F04"/>
    <w:rsid w:val="005460E4"/>
    <w:rsid w:val="005462B1"/>
    <w:rsid w:val="00547A0F"/>
    <w:rsid w:val="005501E2"/>
    <w:rsid w:val="00550300"/>
    <w:rsid w:val="00550E9E"/>
    <w:rsid w:val="005512C8"/>
    <w:rsid w:val="00551527"/>
    <w:rsid w:val="00551678"/>
    <w:rsid w:val="00551865"/>
    <w:rsid w:val="0055204D"/>
    <w:rsid w:val="005523D4"/>
    <w:rsid w:val="0055243B"/>
    <w:rsid w:val="00552856"/>
    <w:rsid w:val="00552E1A"/>
    <w:rsid w:val="00552F40"/>
    <w:rsid w:val="00553315"/>
    <w:rsid w:val="005535F5"/>
    <w:rsid w:val="0055375D"/>
    <w:rsid w:val="00553D98"/>
    <w:rsid w:val="00553E2F"/>
    <w:rsid w:val="00553FF1"/>
    <w:rsid w:val="00554616"/>
    <w:rsid w:val="0055462B"/>
    <w:rsid w:val="0055470F"/>
    <w:rsid w:val="00554AEA"/>
    <w:rsid w:val="00554B7B"/>
    <w:rsid w:val="00554F05"/>
    <w:rsid w:val="00555004"/>
    <w:rsid w:val="0055530C"/>
    <w:rsid w:val="005566D1"/>
    <w:rsid w:val="00556CA2"/>
    <w:rsid w:val="0055715C"/>
    <w:rsid w:val="00557650"/>
    <w:rsid w:val="005578FB"/>
    <w:rsid w:val="00557C45"/>
    <w:rsid w:val="00560247"/>
    <w:rsid w:val="00560275"/>
    <w:rsid w:val="0056069D"/>
    <w:rsid w:val="00560822"/>
    <w:rsid w:val="00560848"/>
    <w:rsid w:val="00561312"/>
    <w:rsid w:val="00561604"/>
    <w:rsid w:val="005618D7"/>
    <w:rsid w:val="00561D12"/>
    <w:rsid w:val="00561D4C"/>
    <w:rsid w:val="0056216F"/>
    <w:rsid w:val="00562382"/>
    <w:rsid w:val="00562675"/>
    <w:rsid w:val="00562B6C"/>
    <w:rsid w:val="00562DF8"/>
    <w:rsid w:val="00562EDF"/>
    <w:rsid w:val="00563709"/>
    <w:rsid w:val="00564259"/>
    <w:rsid w:val="0056446B"/>
    <w:rsid w:val="005644FE"/>
    <w:rsid w:val="00564ED8"/>
    <w:rsid w:val="00564FF9"/>
    <w:rsid w:val="0056519E"/>
    <w:rsid w:val="00565403"/>
    <w:rsid w:val="005660AB"/>
    <w:rsid w:val="00566277"/>
    <w:rsid w:val="00566977"/>
    <w:rsid w:val="00566C0E"/>
    <w:rsid w:val="00567409"/>
    <w:rsid w:val="0056772F"/>
    <w:rsid w:val="00567AFE"/>
    <w:rsid w:val="00570098"/>
    <w:rsid w:val="00570592"/>
    <w:rsid w:val="00570722"/>
    <w:rsid w:val="005708A2"/>
    <w:rsid w:val="005709D4"/>
    <w:rsid w:val="00570CAF"/>
    <w:rsid w:val="00570E38"/>
    <w:rsid w:val="005715B0"/>
    <w:rsid w:val="005717FD"/>
    <w:rsid w:val="00571BB5"/>
    <w:rsid w:val="00571BB9"/>
    <w:rsid w:val="00572293"/>
    <w:rsid w:val="005723CE"/>
    <w:rsid w:val="00572795"/>
    <w:rsid w:val="005728DD"/>
    <w:rsid w:val="00572D9A"/>
    <w:rsid w:val="005733F3"/>
    <w:rsid w:val="0057357E"/>
    <w:rsid w:val="00573B17"/>
    <w:rsid w:val="00573B9D"/>
    <w:rsid w:val="00573CFF"/>
    <w:rsid w:val="005744FA"/>
    <w:rsid w:val="00574B83"/>
    <w:rsid w:val="005750BE"/>
    <w:rsid w:val="0057525B"/>
    <w:rsid w:val="005758C2"/>
    <w:rsid w:val="00576726"/>
    <w:rsid w:val="0057759D"/>
    <w:rsid w:val="005776FD"/>
    <w:rsid w:val="00577703"/>
    <w:rsid w:val="00577E8E"/>
    <w:rsid w:val="005800E3"/>
    <w:rsid w:val="00580287"/>
    <w:rsid w:val="005804E1"/>
    <w:rsid w:val="00580A04"/>
    <w:rsid w:val="00581111"/>
    <w:rsid w:val="00581156"/>
    <w:rsid w:val="0058181A"/>
    <w:rsid w:val="00581A14"/>
    <w:rsid w:val="005822AD"/>
    <w:rsid w:val="0058323A"/>
    <w:rsid w:val="00583860"/>
    <w:rsid w:val="00583B36"/>
    <w:rsid w:val="00583C42"/>
    <w:rsid w:val="0058414F"/>
    <w:rsid w:val="005841CE"/>
    <w:rsid w:val="005841FD"/>
    <w:rsid w:val="0058429F"/>
    <w:rsid w:val="005848F3"/>
    <w:rsid w:val="005849EF"/>
    <w:rsid w:val="00584CFC"/>
    <w:rsid w:val="00584D1D"/>
    <w:rsid w:val="0058522B"/>
    <w:rsid w:val="005858DD"/>
    <w:rsid w:val="00585AF0"/>
    <w:rsid w:val="005861F0"/>
    <w:rsid w:val="00586322"/>
    <w:rsid w:val="00586420"/>
    <w:rsid w:val="005870F3"/>
    <w:rsid w:val="0058780C"/>
    <w:rsid w:val="0058786D"/>
    <w:rsid w:val="00587B80"/>
    <w:rsid w:val="005900B6"/>
    <w:rsid w:val="00590689"/>
    <w:rsid w:val="00590BEF"/>
    <w:rsid w:val="00590DA7"/>
    <w:rsid w:val="00590F95"/>
    <w:rsid w:val="005912EB"/>
    <w:rsid w:val="005914B6"/>
    <w:rsid w:val="0059166A"/>
    <w:rsid w:val="00591C7B"/>
    <w:rsid w:val="005922FC"/>
    <w:rsid w:val="00592876"/>
    <w:rsid w:val="00592959"/>
    <w:rsid w:val="00594C37"/>
    <w:rsid w:val="005950A6"/>
    <w:rsid w:val="005959D3"/>
    <w:rsid w:val="00595C75"/>
    <w:rsid w:val="00595D0B"/>
    <w:rsid w:val="00596419"/>
    <w:rsid w:val="005967D4"/>
    <w:rsid w:val="00596E2B"/>
    <w:rsid w:val="0059771A"/>
    <w:rsid w:val="00597F3B"/>
    <w:rsid w:val="005A057E"/>
    <w:rsid w:val="005A070C"/>
    <w:rsid w:val="005A0801"/>
    <w:rsid w:val="005A1030"/>
    <w:rsid w:val="005A10D5"/>
    <w:rsid w:val="005A12E5"/>
    <w:rsid w:val="005A1B80"/>
    <w:rsid w:val="005A2498"/>
    <w:rsid w:val="005A2B67"/>
    <w:rsid w:val="005A2E02"/>
    <w:rsid w:val="005A2EE3"/>
    <w:rsid w:val="005A328E"/>
    <w:rsid w:val="005A3304"/>
    <w:rsid w:val="005A35B1"/>
    <w:rsid w:val="005A3D43"/>
    <w:rsid w:val="005A40E6"/>
    <w:rsid w:val="005A443C"/>
    <w:rsid w:val="005A57E1"/>
    <w:rsid w:val="005A5ECA"/>
    <w:rsid w:val="005A60B3"/>
    <w:rsid w:val="005A6242"/>
    <w:rsid w:val="005A634D"/>
    <w:rsid w:val="005A641C"/>
    <w:rsid w:val="005A6783"/>
    <w:rsid w:val="005A7297"/>
    <w:rsid w:val="005A78FD"/>
    <w:rsid w:val="005A7A39"/>
    <w:rsid w:val="005B0603"/>
    <w:rsid w:val="005B08FF"/>
    <w:rsid w:val="005B0AD3"/>
    <w:rsid w:val="005B0B65"/>
    <w:rsid w:val="005B0F13"/>
    <w:rsid w:val="005B0F36"/>
    <w:rsid w:val="005B0F43"/>
    <w:rsid w:val="005B15A8"/>
    <w:rsid w:val="005B2B35"/>
    <w:rsid w:val="005B2B47"/>
    <w:rsid w:val="005B2DCD"/>
    <w:rsid w:val="005B33D6"/>
    <w:rsid w:val="005B3595"/>
    <w:rsid w:val="005B3A52"/>
    <w:rsid w:val="005B40C5"/>
    <w:rsid w:val="005B40D1"/>
    <w:rsid w:val="005B457D"/>
    <w:rsid w:val="005B4949"/>
    <w:rsid w:val="005B51B2"/>
    <w:rsid w:val="005B54EA"/>
    <w:rsid w:val="005B565E"/>
    <w:rsid w:val="005B58A2"/>
    <w:rsid w:val="005B5B4C"/>
    <w:rsid w:val="005B5B63"/>
    <w:rsid w:val="005B5D69"/>
    <w:rsid w:val="005B6DEC"/>
    <w:rsid w:val="005B6FF7"/>
    <w:rsid w:val="005B76AB"/>
    <w:rsid w:val="005B7BE5"/>
    <w:rsid w:val="005B7C41"/>
    <w:rsid w:val="005B7DB9"/>
    <w:rsid w:val="005C07DC"/>
    <w:rsid w:val="005C09D8"/>
    <w:rsid w:val="005C0E6A"/>
    <w:rsid w:val="005C129D"/>
    <w:rsid w:val="005C1523"/>
    <w:rsid w:val="005C1724"/>
    <w:rsid w:val="005C205E"/>
    <w:rsid w:val="005C283D"/>
    <w:rsid w:val="005C287B"/>
    <w:rsid w:val="005C295D"/>
    <w:rsid w:val="005C29BE"/>
    <w:rsid w:val="005C29F9"/>
    <w:rsid w:val="005C2C46"/>
    <w:rsid w:val="005C35A0"/>
    <w:rsid w:val="005C382C"/>
    <w:rsid w:val="005C40AC"/>
    <w:rsid w:val="005C4407"/>
    <w:rsid w:val="005C46FA"/>
    <w:rsid w:val="005C4C51"/>
    <w:rsid w:val="005C54FA"/>
    <w:rsid w:val="005C558A"/>
    <w:rsid w:val="005C5E0B"/>
    <w:rsid w:val="005C5EB7"/>
    <w:rsid w:val="005C600A"/>
    <w:rsid w:val="005C61EA"/>
    <w:rsid w:val="005C6316"/>
    <w:rsid w:val="005C67C6"/>
    <w:rsid w:val="005C6918"/>
    <w:rsid w:val="005C6CBC"/>
    <w:rsid w:val="005C6F11"/>
    <w:rsid w:val="005C72CE"/>
    <w:rsid w:val="005C767E"/>
    <w:rsid w:val="005C7E4E"/>
    <w:rsid w:val="005D0C69"/>
    <w:rsid w:val="005D0D0E"/>
    <w:rsid w:val="005D1594"/>
    <w:rsid w:val="005D1BCE"/>
    <w:rsid w:val="005D1CA2"/>
    <w:rsid w:val="005D227B"/>
    <w:rsid w:val="005D24F4"/>
    <w:rsid w:val="005D254A"/>
    <w:rsid w:val="005D2612"/>
    <w:rsid w:val="005D2995"/>
    <w:rsid w:val="005D2CA1"/>
    <w:rsid w:val="005D2FEC"/>
    <w:rsid w:val="005D34B6"/>
    <w:rsid w:val="005D35C6"/>
    <w:rsid w:val="005D38B0"/>
    <w:rsid w:val="005D3A2E"/>
    <w:rsid w:val="005D3A32"/>
    <w:rsid w:val="005D3CE9"/>
    <w:rsid w:val="005D4015"/>
    <w:rsid w:val="005D41E5"/>
    <w:rsid w:val="005D42C2"/>
    <w:rsid w:val="005D496F"/>
    <w:rsid w:val="005D4D62"/>
    <w:rsid w:val="005D51C6"/>
    <w:rsid w:val="005D51F7"/>
    <w:rsid w:val="005D5A1B"/>
    <w:rsid w:val="005D605B"/>
    <w:rsid w:val="005D6148"/>
    <w:rsid w:val="005D638A"/>
    <w:rsid w:val="005D685A"/>
    <w:rsid w:val="005D6A5F"/>
    <w:rsid w:val="005D6CC8"/>
    <w:rsid w:val="005D72FB"/>
    <w:rsid w:val="005D753B"/>
    <w:rsid w:val="005D79C1"/>
    <w:rsid w:val="005D7DD6"/>
    <w:rsid w:val="005E0260"/>
    <w:rsid w:val="005E0DA4"/>
    <w:rsid w:val="005E0F90"/>
    <w:rsid w:val="005E120A"/>
    <w:rsid w:val="005E1666"/>
    <w:rsid w:val="005E18A8"/>
    <w:rsid w:val="005E1B99"/>
    <w:rsid w:val="005E1D67"/>
    <w:rsid w:val="005E1D73"/>
    <w:rsid w:val="005E2349"/>
    <w:rsid w:val="005E3085"/>
    <w:rsid w:val="005E3CB0"/>
    <w:rsid w:val="005E4030"/>
    <w:rsid w:val="005E445C"/>
    <w:rsid w:val="005E4644"/>
    <w:rsid w:val="005E511B"/>
    <w:rsid w:val="005E5323"/>
    <w:rsid w:val="005E5428"/>
    <w:rsid w:val="005E5863"/>
    <w:rsid w:val="005E595C"/>
    <w:rsid w:val="005E61F5"/>
    <w:rsid w:val="005E66CA"/>
    <w:rsid w:val="005E6708"/>
    <w:rsid w:val="005E68E7"/>
    <w:rsid w:val="005E6F86"/>
    <w:rsid w:val="005E70ED"/>
    <w:rsid w:val="005E733D"/>
    <w:rsid w:val="005E7340"/>
    <w:rsid w:val="005E734D"/>
    <w:rsid w:val="005E73AC"/>
    <w:rsid w:val="005E7798"/>
    <w:rsid w:val="005E77E9"/>
    <w:rsid w:val="005E7971"/>
    <w:rsid w:val="005F01B0"/>
    <w:rsid w:val="005F0351"/>
    <w:rsid w:val="005F068E"/>
    <w:rsid w:val="005F096F"/>
    <w:rsid w:val="005F0A36"/>
    <w:rsid w:val="005F0B98"/>
    <w:rsid w:val="005F0BE8"/>
    <w:rsid w:val="005F206C"/>
    <w:rsid w:val="005F228D"/>
    <w:rsid w:val="005F29F0"/>
    <w:rsid w:val="005F2B6A"/>
    <w:rsid w:val="005F350D"/>
    <w:rsid w:val="005F38EB"/>
    <w:rsid w:val="005F3A54"/>
    <w:rsid w:val="005F3BC2"/>
    <w:rsid w:val="005F3C14"/>
    <w:rsid w:val="005F4969"/>
    <w:rsid w:val="005F4DD2"/>
    <w:rsid w:val="005F4EEF"/>
    <w:rsid w:val="005F5706"/>
    <w:rsid w:val="005F59ED"/>
    <w:rsid w:val="005F5CF9"/>
    <w:rsid w:val="005F5D97"/>
    <w:rsid w:val="005F60F0"/>
    <w:rsid w:val="005F6210"/>
    <w:rsid w:val="005F647E"/>
    <w:rsid w:val="005F6BF5"/>
    <w:rsid w:val="005F7292"/>
    <w:rsid w:val="005F7627"/>
    <w:rsid w:val="005F7AD4"/>
    <w:rsid w:val="005F7E05"/>
    <w:rsid w:val="00600009"/>
    <w:rsid w:val="006006D4"/>
    <w:rsid w:val="0060089B"/>
    <w:rsid w:val="006008AB"/>
    <w:rsid w:val="00601156"/>
    <w:rsid w:val="006013CA"/>
    <w:rsid w:val="0060194C"/>
    <w:rsid w:val="00601AF7"/>
    <w:rsid w:val="00601C0B"/>
    <w:rsid w:val="00601C47"/>
    <w:rsid w:val="00601D9E"/>
    <w:rsid w:val="0060286E"/>
    <w:rsid w:val="0060291F"/>
    <w:rsid w:val="00602D60"/>
    <w:rsid w:val="006034CE"/>
    <w:rsid w:val="006040B1"/>
    <w:rsid w:val="00604281"/>
    <w:rsid w:val="006045DA"/>
    <w:rsid w:val="00604D2E"/>
    <w:rsid w:val="00605534"/>
    <w:rsid w:val="0060568E"/>
    <w:rsid w:val="00605BE0"/>
    <w:rsid w:val="006066BB"/>
    <w:rsid w:val="00606C86"/>
    <w:rsid w:val="006073DC"/>
    <w:rsid w:val="006075D9"/>
    <w:rsid w:val="00607B0F"/>
    <w:rsid w:val="00607B90"/>
    <w:rsid w:val="00610004"/>
    <w:rsid w:val="00610664"/>
    <w:rsid w:val="00610E8C"/>
    <w:rsid w:val="00611258"/>
    <w:rsid w:val="00612335"/>
    <w:rsid w:val="006127BC"/>
    <w:rsid w:val="006128DF"/>
    <w:rsid w:val="006130D2"/>
    <w:rsid w:val="0061318B"/>
    <w:rsid w:val="00613197"/>
    <w:rsid w:val="006131DC"/>
    <w:rsid w:val="00614075"/>
    <w:rsid w:val="0061435D"/>
    <w:rsid w:val="006150D1"/>
    <w:rsid w:val="00615B80"/>
    <w:rsid w:val="00615D31"/>
    <w:rsid w:val="00616126"/>
    <w:rsid w:val="006164D6"/>
    <w:rsid w:val="00616840"/>
    <w:rsid w:val="00616CC0"/>
    <w:rsid w:val="006172E4"/>
    <w:rsid w:val="006178EA"/>
    <w:rsid w:val="00617A53"/>
    <w:rsid w:val="006201C8"/>
    <w:rsid w:val="006202E6"/>
    <w:rsid w:val="00620B4D"/>
    <w:rsid w:val="00621090"/>
    <w:rsid w:val="0062171F"/>
    <w:rsid w:val="00621BE1"/>
    <w:rsid w:val="00621CAB"/>
    <w:rsid w:val="0062228F"/>
    <w:rsid w:val="00622952"/>
    <w:rsid w:val="00622EDA"/>
    <w:rsid w:val="006231E2"/>
    <w:rsid w:val="00623324"/>
    <w:rsid w:val="00623577"/>
    <w:rsid w:val="00623869"/>
    <w:rsid w:val="00623AC3"/>
    <w:rsid w:val="00623B14"/>
    <w:rsid w:val="00624386"/>
    <w:rsid w:val="00624591"/>
    <w:rsid w:val="00624902"/>
    <w:rsid w:val="0062490B"/>
    <w:rsid w:val="00624A39"/>
    <w:rsid w:val="00624D23"/>
    <w:rsid w:val="00624D9D"/>
    <w:rsid w:val="00624F2A"/>
    <w:rsid w:val="0062509F"/>
    <w:rsid w:val="00625351"/>
    <w:rsid w:val="006255AF"/>
    <w:rsid w:val="006259E6"/>
    <w:rsid w:val="0062644F"/>
    <w:rsid w:val="006267D4"/>
    <w:rsid w:val="00626DC4"/>
    <w:rsid w:val="00626DF9"/>
    <w:rsid w:val="006273AF"/>
    <w:rsid w:val="0062743C"/>
    <w:rsid w:val="00627842"/>
    <w:rsid w:val="00627ACF"/>
    <w:rsid w:val="0063044A"/>
    <w:rsid w:val="0063075A"/>
    <w:rsid w:val="00630875"/>
    <w:rsid w:val="00630AA4"/>
    <w:rsid w:val="00630BF4"/>
    <w:rsid w:val="0063128A"/>
    <w:rsid w:val="006316C7"/>
    <w:rsid w:val="006321CC"/>
    <w:rsid w:val="006321E3"/>
    <w:rsid w:val="00632758"/>
    <w:rsid w:val="00632C03"/>
    <w:rsid w:val="00632FA2"/>
    <w:rsid w:val="00633298"/>
    <w:rsid w:val="0063355F"/>
    <w:rsid w:val="006335B5"/>
    <w:rsid w:val="006340F3"/>
    <w:rsid w:val="00634209"/>
    <w:rsid w:val="00634307"/>
    <w:rsid w:val="006345FC"/>
    <w:rsid w:val="0063499E"/>
    <w:rsid w:val="00634D3E"/>
    <w:rsid w:val="00635270"/>
    <w:rsid w:val="006355B8"/>
    <w:rsid w:val="00635609"/>
    <w:rsid w:val="0063572E"/>
    <w:rsid w:val="0063595F"/>
    <w:rsid w:val="00635E53"/>
    <w:rsid w:val="00636620"/>
    <w:rsid w:val="00636B31"/>
    <w:rsid w:val="00636DCD"/>
    <w:rsid w:val="00637115"/>
    <w:rsid w:val="0063716D"/>
    <w:rsid w:val="0063719E"/>
    <w:rsid w:val="0063784F"/>
    <w:rsid w:val="00637A06"/>
    <w:rsid w:val="00637BEA"/>
    <w:rsid w:val="00637E4D"/>
    <w:rsid w:val="00640A82"/>
    <w:rsid w:val="00640D92"/>
    <w:rsid w:val="00641037"/>
    <w:rsid w:val="006412D3"/>
    <w:rsid w:val="006413A5"/>
    <w:rsid w:val="006416B4"/>
    <w:rsid w:val="00641B14"/>
    <w:rsid w:val="00641B2D"/>
    <w:rsid w:val="0064213E"/>
    <w:rsid w:val="00642553"/>
    <w:rsid w:val="006425AC"/>
    <w:rsid w:val="00642631"/>
    <w:rsid w:val="00642C72"/>
    <w:rsid w:val="00642F81"/>
    <w:rsid w:val="00643152"/>
    <w:rsid w:val="0064449A"/>
    <w:rsid w:val="00644938"/>
    <w:rsid w:val="00644EFA"/>
    <w:rsid w:val="006450F7"/>
    <w:rsid w:val="0064512C"/>
    <w:rsid w:val="0064559A"/>
    <w:rsid w:val="00645881"/>
    <w:rsid w:val="00645E85"/>
    <w:rsid w:val="00645F8F"/>
    <w:rsid w:val="00646504"/>
    <w:rsid w:val="006465A8"/>
    <w:rsid w:val="00646638"/>
    <w:rsid w:val="00646802"/>
    <w:rsid w:val="00646AE1"/>
    <w:rsid w:val="00647232"/>
    <w:rsid w:val="006473FC"/>
    <w:rsid w:val="006474E1"/>
    <w:rsid w:val="006477BE"/>
    <w:rsid w:val="006477EE"/>
    <w:rsid w:val="00647A4E"/>
    <w:rsid w:val="00647B36"/>
    <w:rsid w:val="00647C18"/>
    <w:rsid w:val="00650022"/>
    <w:rsid w:val="006502AA"/>
    <w:rsid w:val="006506F9"/>
    <w:rsid w:val="00650B18"/>
    <w:rsid w:val="006514B0"/>
    <w:rsid w:val="0065197A"/>
    <w:rsid w:val="00652403"/>
    <w:rsid w:val="00653180"/>
    <w:rsid w:val="006531DC"/>
    <w:rsid w:val="00653450"/>
    <w:rsid w:val="0065353F"/>
    <w:rsid w:val="00653AA7"/>
    <w:rsid w:val="00653FCC"/>
    <w:rsid w:val="00654320"/>
    <w:rsid w:val="006543E2"/>
    <w:rsid w:val="00654943"/>
    <w:rsid w:val="0065560C"/>
    <w:rsid w:val="0065561A"/>
    <w:rsid w:val="00655718"/>
    <w:rsid w:val="00656544"/>
    <w:rsid w:val="006565CC"/>
    <w:rsid w:val="0065674A"/>
    <w:rsid w:val="00656881"/>
    <w:rsid w:val="00656E9B"/>
    <w:rsid w:val="006570CA"/>
    <w:rsid w:val="00657477"/>
    <w:rsid w:val="0065768D"/>
    <w:rsid w:val="0065777C"/>
    <w:rsid w:val="006578EB"/>
    <w:rsid w:val="00657A2D"/>
    <w:rsid w:val="00657B15"/>
    <w:rsid w:val="00657BF9"/>
    <w:rsid w:val="00657DDC"/>
    <w:rsid w:val="00657FE9"/>
    <w:rsid w:val="006605EF"/>
    <w:rsid w:val="0066087A"/>
    <w:rsid w:val="00660A20"/>
    <w:rsid w:val="006617FF"/>
    <w:rsid w:val="00661A33"/>
    <w:rsid w:val="00661DC4"/>
    <w:rsid w:val="0066239B"/>
    <w:rsid w:val="0066256F"/>
    <w:rsid w:val="006625FC"/>
    <w:rsid w:val="006632B2"/>
    <w:rsid w:val="00663857"/>
    <w:rsid w:val="006639EC"/>
    <w:rsid w:val="00663C6A"/>
    <w:rsid w:val="00664481"/>
    <w:rsid w:val="006648B9"/>
    <w:rsid w:val="00664AA7"/>
    <w:rsid w:val="00664FBD"/>
    <w:rsid w:val="006654F2"/>
    <w:rsid w:val="00665587"/>
    <w:rsid w:val="00665841"/>
    <w:rsid w:val="00665BDF"/>
    <w:rsid w:val="006667ED"/>
    <w:rsid w:val="006668F2"/>
    <w:rsid w:val="00666E8C"/>
    <w:rsid w:val="00666F49"/>
    <w:rsid w:val="00667C5B"/>
    <w:rsid w:val="00667DCE"/>
    <w:rsid w:val="00667EE4"/>
    <w:rsid w:val="00667EFA"/>
    <w:rsid w:val="0067015E"/>
    <w:rsid w:val="00670436"/>
    <w:rsid w:val="0067088C"/>
    <w:rsid w:val="00670959"/>
    <w:rsid w:val="006712A6"/>
    <w:rsid w:val="00671805"/>
    <w:rsid w:val="006718B8"/>
    <w:rsid w:val="00671EF5"/>
    <w:rsid w:val="00671FE9"/>
    <w:rsid w:val="00672071"/>
    <w:rsid w:val="0067208F"/>
    <w:rsid w:val="00672218"/>
    <w:rsid w:val="006729A6"/>
    <w:rsid w:val="0067338C"/>
    <w:rsid w:val="006737C3"/>
    <w:rsid w:val="00673CE9"/>
    <w:rsid w:val="00673DCC"/>
    <w:rsid w:val="0067406A"/>
    <w:rsid w:val="00674A1E"/>
    <w:rsid w:val="00674B18"/>
    <w:rsid w:val="00674BF4"/>
    <w:rsid w:val="00676938"/>
    <w:rsid w:val="00677075"/>
    <w:rsid w:val="00677610"/>
    <w:rsid w:val="00677705"/>
    <w:rsid w:val="00680224"/>
    <w:rsid w:val="006805DC"/>
    <w:rsid w:val="00680695"/>
    <w:rsid w:val="00680B62"/>
    <w:rsid w:val="00680D47"/>
    <w:rsid w:val="00681122"/>
    <w:rsid w:val="00681B77"/>
    <w:rsid w:val="00681BCA"/>
    <w:rsid w:val="006823AB"/>
    <w:rsid w:val="006824FD"/>
    <w:rsid w:val="0068259D"/>
    <w:rsid w:val="00682C76"/>
    <w:rsid w:val="00682F2E"/>
    <w:rsid w:val="00683ADE"/>
    <w:rsid w:val="00683BB1"/>
    <w:rsid w:val="00683DBC"/>
    <w:rsid w:val="00683F23"/>
    <w:rsid w:val="00684056"/>
    <w:rsid w:val="006841B4"/>
    <w:rsid w:val="00684FDE"/>
    <w:rsid w:val="00685A91"/>
    <w:rsid w:val="00685BCD"/>
    <w:rsid w:val="00685E1D"/>
    <w:rsid w:val="00686195"/>
    <w:rsid w:val="0068650D"/>
    <w:rsid w:val="0068651A"/>
    <w:rsid w:val="0068658F"/>
    <w:rsid w:val="00686806"/>
    <w:rsid w:val="00686EAC"/>
    <w:rsid w:val="00687219"/>
    <w:rsid w:val="00690F0C"/>
    <w:rsid w:val="00690F11"/>
    <w:rsid w:val="00691C73"/>
    <w:rsid w:val="00691E4E"/>
    <w:rsid w:val="006921AB"/>
    <w:rsid w:val="006924F9"/>
    <w:rsid w:val="00692728"/>
    <w:rsid w:val="006928B2"/>
    <w:rsid w:val="00692C10"/>
    <w:rsid w:val="006933CE"/>
    <w:rsid w:val="00693DD1"/>
    <w:rsid w:val="00693FCC"/>
    <w:rsid w:val="00694B7B"/>
    <w:rsid w:val="00695012"/>
    <w:rsid w:val="0069646E"/>
    <w:rsid w:val="00696739"/>
    <w:rsid w:val="00696BC8"/>
    <w:rsid w:val="006A00A0"/>
    <w:rsid w:val="006A05AA"/>
    <w:rsid w:val="006A06E6"/>
    <w:rsid w:val="006A07FD"/>
    <w:rsid w:val="006A0A78"/>
    <w:rsid w:val="006A0B14"/>
    <w:rsid w:val="006A0DD3"/>
    <w:rsid w:val="006A0DD9"/>
    <w:rsid w:val="006A1970"/>
    <w:rsid w:val="006A1CDC"/>
    <w:rsid w:val="006A206D"/>
    <w:rsid w:val="006A227C"/>
    <w:rsid w:val="006A33F3"/>
    <w:rsid w:val="006A38DB"/>
    <w:rsid w:val="006A3D75"/>
    <w:rsid w:val="006A40D2"/>
    <w:rsid w:val="006A4B32"/>
    <w:rsid w:val="006A4D8B"/>
    <w:rsid w:val="006A4DF8"/>
    <w:rsid w:val="006A4E34"/>
    <w:rsid w:val="006A4F50"/>
    <w:rsid w:val="006A4FF1"/>
    <w:rsid w:val="006A509F"/>
    <w:rsid w:val="006A58C3"/>
    <w:rsid w:val="006A5F76"/>
    <w:rsid w:val="006A64A9"/>
    <w:rsid w:val="006A6544"/>
    <w:rsid w:val="006A67A1"/>
    <w:rsid w:val="006A69C1"/>
    <w:rsid w:val="006A6C3E"/>
    <w:rsid w:val="006A7843"/>
    <w:rsid w:val="006A7F9A"/>
    <w:rsid w:val="006B0097"/>
    <w:rsid w:val="006B0C06"/>
    <w:rsid w:val="006B0CA1"/>
    <w:rsid w:val="006B101D"/>
    <w:rsid w:val="006B105E"/>
    <w:rsid w:val="006B152C"/>
    <w:rsid w:val="006B1C10"/>
    <w:rsid w:val="006B2122"/>
    <w:rsid w:val="006B23B9"/>
    <w:rsid w:val="006B23FA"/>
    <w:rsid w:val="006B2990"/>
    <w:rsid w:val="006B29DE"/>
    <w:rsid w:val="006B2B3C"/>
    <w:rsid w:val="006B31D1"/>
    <w:rsid w:val="006B37D3"/>
    <w:rsid w:val="006B3E99"/>
    <w:rsid w:val="006B405C"/>
    <w:rsid w:val="006B40DD"/>
    <w:rsid w:val="006B4499"/>
    <w:rsid w:val="006B44C2"/>
    <w:rsid w:val="006B5542"/>
    <w:rsid w:val="006B5709"/>
    <w:rsid w:val="006B59F4"/>
    <w:rsid w:val="006B71B4"/>
    <w:rsid w:val="006B746D"/>
    <w:rsid w:val="006B7622"/>
    <w:rsid w:val="006B7772"/>
    <w:rsid w:val="006B7821"/>
    <w:rsid w:val="006B7AB6"/>
    <w:rsid w:val="006B7B84"/>
    <w:rsid w:val="006B7C75"/>
    <w:rsid w:val="006C0138"/>
    <w:rsid w:val="006C136F"/>
    <w:rsid w:val="006C146A"/>
    <w:rsid w:val="006C18A3"/>
    <w:rsid w:val="006C19B6"/>
    <w:rsid w:val="006C1D03"/>
    <w:rsid w:val="006C20DE"/>
    <w:rsid w:val="006C2161"/>
    <w:rsid w:val="006C2276"/>
    <w:rsid w:val="006C229B"/>
    <w:rsid w:val="006C3B8F"/>
    <w:rsid w:val="006C4037"/>
    <w:rsid w:val="006C41F9"/>
    <w:rsid w:val="006C4210"/>
    <w:rsid w:val="006C4655"/>
    <w:rsid w:val="006C495B"/>
    <w:rsid w:val="006C4EDC"/>
    <w:rsid w:val="006C5177"/>
    <w:rsid w:val="006C5B29"/>
    <w:rsid w:val="006C5E3B"/>
    <w:rsid w:val="006C618B"/>
    <w:rsid w:val="006C65DC"/>
    <w:rsid w:val="006C662E"/>
    <w:rsid w:val="006C6E30"/>
    <w:rsid w:val="006C6F71"/>
    <w:rsid w:val="006C7169"/>
    <w:rsid w:val="006C720F"/>
    <w:rsid w:val="006C7355"/>
    <w:rsid w:val="006D02DC"/>
    <w:rsid w:val="006D02FF"/>
    <w:rsid w:val="006D062E"/>
    <w:rsid w:val="006D06A4"/>
    <w:rsid w:val="006D0CC4"/>
    <w:rsid w:val="006D0FE6"/>
    <w:rsid w:val="006D1074"/>
    <w:rsid w:val="006D157D"/>
    <w:rsid w:val="006D1AF2"/>
    <w:rsid w:val="006D1AF7"/>
    <w:rsid w:val="006D238B"/>
    <w:rsid w:val="006D2837"/>
    <w:rsid w:val="006D2AE2"/>
    <w:rsid w:val="006D3022"/>
    <w:rsid w:val="006D33E7"/>
    <w:rsid w:val="006D378F"/>
    <w:rsid w:val="006D43D9"/>
    <w:rsid w:val="006D449D"/>
    <w:rsid w:val="006D4C13"/>
    <w:rsid w:val="006D4C87"/>
    <w:rsid w:val="006D4E7B"/>
    <w:rsid w:val="006D5138"/>
    <w:rsid w:val="006D574D"/>
    <w:rsid w:val="006D7182"/>
    <w:rsid w:val="006D7CE3"/>
    <w:rsid w:val="006D7EDB"/>
    <w:rsid w:val="006E0476"/>
    <w:rsid w:val="006E0505"/>
    <w:rsid w:val="006E0829"/>
    <w:rsid w:val="006E0A3C"/>
    <w:rsid w:val="006E0C72"/>
    <w:rsid w:val="006E0D76"/>
    <w:rsid w:val="006E0D86"/>
    <w:rsid w:val="006E1150"/>
    <w:rsid w:val="006E1A5E"/>
    <w:rsid w:val="006E1B17"/>
    <w:rsid w:val="006E222D"/>
    <w:rsid w:val="006E257A"/>
    <w:rsid w:val="006E3056"/>
    <w:rsid w:val="006E3283"/>
    <w:rsid w:val="006E329A"/>
    <w:rsid w:val="006E3693"/>
    <w:rsid w:val="006E36E7"/>
    <w:rsid w:val="006E37A4"/>
    <w:rsid w:val="006E37D1"/>
    <w:rsid w:val="006E3844"/>
    <w:rsid w:val="006E3AD3"/>
    <w:rsid w:val="006E41A3"/>
    <w:rsid w:val="006E4A21"/>
    <w:rsid w:val="006E4F8E"/>
    <w:rsid w:val="006E5475"/>
    <w:rsid w:val="006E5C76"/>
    <w:rsid w:val="006E6581"/>
    <w:rsid w:val="006E65E0"/>
    <w:rsid w:val="006E6AB8"/>
    <w:rsid w:val="006E6B2B"/>
    <w:rsid w:val="006E6C3C"/>
    <w:rsid w:val="006E7137"/>
    <w:rsid w:val="006E7399"/>
    <w:rsid w:val="006E767A"/>
    <w:rsid w:val="006F004B"/>
    <w:rsid w:val="006F0EB0"/>
    <w:rsid w:val="006F1134"/>
    <w:rsid w:val="006F138E"/>
    <w:rsid w:val="006F1599"/>
    <w:rsid w:val="006F1834"/>
    <w:rsid w:val="006F1A49"/>
    <w:rsid w:val="006F1AC4"/>
    <w:rsid w:val="006F2072"/>
    <w:rsid w:val="006F2109"/>
    <w:rsid w:val="006F2199"/>
    <w:rsid w:val="006F2B5A"/>
    <w:rsid w:val="006F2E00"/>
    <w:rsid w:val="006F2F79"/>
    <w:rsid w:val="006F2F86"/>
    <w:rsid w:val="006F3375"/>
    <w:rsid w:val="006F38D6"/>
    <w:rsid w:val="006F3F6C"/>
    <w:rsid w:val="006F5389"/>
    <w:rsid w:val="006F53C0"/>
    <w:rsid w:val="006F56E7"/>
    <w:rsid w:val="006F5C37"/>
    <w:rsid w:val="006F6A61"/>
    <w:rsid w:val="006F6D28"/>
    <w:rsid w:val="006F7011"/>
    <w:rsid w:val="006F72EC"/>
    <w:rsid w:val="006F766E"/>
    <w:rsid w:val="006F7925"/>
    <w:rsid w:val="006F7BCC"/>
    <w:rsid w:val="006F7CBC"/>
    <w:rsid w:val="006F7E4E"/>
    <w:rsid w:val="00700F4F"/>
    <w:rsid w:val="00701D91"/>
    <w:rsid w:val="00701F54"/>
    <w:rsid w:val="00702D25"/>
    <w:rsid w:val="0070384B"/>
    <w:rsid w:val="00703BAF"/>
    <w:rsid w:val="00703CA1"/>
    <w:rsid w:val="00703ED7"/>
    <w:rsid w:val="00704273"/>
    <w:rsid w:val="00704AEF"/>
    <w:rsid w:val="00704F74"/>
    <w:rsid w:val="007051EB"/>
    <w:rsid w:val="00705243"/>
    <w:rsid w:val="00705510"/>
    <w:rsid w:val="007055F1"/>
    <w:rsid w:val="00705AAE"/>
    <w:rsid w:val="0070652A"/>
    <w:rsid w:val="00706A3E"/>
    <w:rsid w:val="0070742D"/>
    <w:rsid w:val="00707777"/>
    <w:rsid w:val="00707BD9"/>
    <w:rsid w:val="0071024D"/>
    <w:rsid w:val="00710C0F"/>
    <w:rsid w:val="00710D7D"/>
    <w:rsid w:val="00711020"/>
    <w:rsid w:val="0071106E"/>
    <w:rsid w:val="0071163C"/>
    <w:rsid w:val="00711E87"/>
    <w:rsid w:val="007121CB"/>
    <w:rsid w:val="00712A05"/>
    <w:rsid w:val="007140B1"/>
    <w:rsid w:val="00714578"/>
    <w:rsid w:val="007146BE"/>
    <w:rsid w:val="00714863"/>
    <w:rsid w:val="00715027"/>
    <w:rsid w:val="007156EC"/>
    <w:rsid w:val="007159DD"/>
    <w:rsid w:val="00715B8B"/>
    <w:rsid w:val="00715CE8"/>
    <w:rsid w:val="00716509"/>
    <w:rsid w:val="007167DB"/>
    <w:rsid w:val="00716D55"/>
    <w:rsid w:val="00716E2F"/>
    <w:rsid w:val="00716E5A"/>
    <w:rsid w:val="00716F39"/>
    <w:rsid w:val="00717278"/>
    <w:rsid w:val="00717904"/>
    <w:rsid w:val="00720036"/>
    <w:rsid w:val="0072016B"/>
    <w:rsid w:val="007213A7"/>
    <w:rsid w:val="007213DE"/>
    <w:rsid w:val="0072147B"/>
    <w:rsid w:val="007216E8"/>
    <w:rsid w:val="0072216A"/>
    <w:rsid w:val="007223D6"/>
    <w:rsid w:val="00722825"/>
    <w:rsid w:val="00722A5C"/>
    <w:rsid w:val="00722ECA"/>
    <w:rsid w:val="00723C24"/>
    <w:rsid w:val="007247A0"/>
    <w:rsid w:val="00724C46"/>
    <w:rsid w:val="00724F90"/>
    <w:rsid w:val="00725710"/>
    <w:rsid w:val="00725789"/>
    <w:rsid w:val="00725AD4"/>
    <w:rsid w:val="00726266"/>
    <w:rsid w:val="007269F4"/>
    <w:rsid w:val="00726C79"/>
    <w:rsid w:val="00727743"/>
    <w:rsid w:val="007301C3"/>
    <w:rsid w:val="007304C3"/>
    <w:rsid w:val="00730FD9"/>
    <w:rsid w:val="007311F9"/>
    <w:rsid w:val="007313EA"/>
    <w:rsid w:val="007316AF"/>
    <w:rsid w:val="0073198B"/>
    <w:rsid w:val="0073228F"/>
    <w:rsid w:val="00732780"/>
    <w:rsid w:val="00732FCA"/>
    <w:rsid w:val="007335CA"/>
    <w:rsid w:val="0073393E"/>
    <w:rsid w:val="00733CB6"/>
    <w:rsid w:val="00734809"/>
    <w:rsid w:val="0073481F"/>
    <w:rsid w:val="0073505E"/>
    <w:rsid w:val="0073513E"/>
    <w:rsid w:val="007352E1"/>
    <w:rsid w:val="0073589F"/>
    <w:rsid w:val="00735F76"/>
    <w:rsid w:val="00736061"/>
    <w:rsid w:val="00736616"/>
    <w:rsid w:val="00736917"/>
    <w:rsid w:val="00736A65"/>
    <w:rsid w:val="007377D6"/>
    <w:rsid w:val="00737E5F"/>
    <w:rsid w:val="00737EFB"/>
    <w:rsid w:val="00737F3D"/>
    <w:rsid w:val="007400D6"/>
    <w:rsid w:val="00740217"/>
    <w:rsid w:val="007404C5"/>
    <w:rsid w:val="00740501"/>
    <w:rsid w:val="007405B7"/>
    <w:rsid w:val="0074065B"/>
    <w:rsid w:val="00740C33"/>
    <w:rsid w:val="00740E06"/>
    <w:rsid w:val="00741041"/>
    <w:rsid w:val="00741859"/>
    <w:rsid w:val="00741A49"/>
    <w:rsid w:val="00741B40"/>
    <w:rsid w:val="00741CD4"/>
    <w:rsid w:val="00741F6A"/>
    <w:rsid w:val="00742228"/>
    <w:rsid w:val="007425AA"/>
    <w:rsid w:val="0074280A"/>
    <w:rsid w:val="007428C5"/>
    <w:rsid w:val="0074388C"/>
    <w:rsid w:val="00743E69"/>
    <w:rsid w:val="007442BA"/>
    <w:rsid w:val="0074612F"/>
    <w:rsid w:val="00746B44"/>
    <w:rsid w:val="00746BDB"/>
    <w:rsid w:val="00746BDF"/>
    <w:rsid w:val="00746C53"/>
    <w:rsid w:val="007471B6"/>
    <w:rsid w:val="0074799F"/>
    <w:rsid w:val="00747C9A"/>
    <w:rsid w:val="00750550"/>
    <w:rsid w:val="00751086"/>
    <w:rsid w:val="007515A1"/>
    <w:rsid w:val="0075191B"/>
    <w:rsid w:val="00751EBB"/>
    <w:rsid w:val="0075239D"/>
    <w:rsid w:val="00752C8A"/>
    <w:rsid w:val="00753011"/>
    <w:rsid w:val="007532E5"/>
    <w:rsid w:val="00753BAB"/>
    <w:rsid w:val="007543F8"/>
    <w:rsid w:val="007548DD"/>
    <w:rsid w:val="00754B05"/>
    <w:rsid w:val="007552C3"/>
    <w:rsid w:val="00755902"/>
    <w:rsid w:val="0075590A"/>
    <w:rsid w:val="0075628D"/>
    <w:rsid w:val="007567ED"/>
    <w:rsid w:val="00756DBE"/>
    <w:rsid w:val="00757038"/>
    <w:rsid w:val="00757182"/>
    <w:rsid w:val="007572C9"/>
    <w:rsid w:val="00757F03"/>
    <w:rsid w:val="007608B5"/>
    <w:rsid w:val="007609F5"/>
    <w:rsid w:val="00760C23"/>
    <w:rsid w:val="00762482"/>
    <w:rsid w:val="007625AE"/>
    <w:rsid w:val="00762BBD"/>
    <w:rsid w:val="00764201"/>
    <w:rsid w:val="007648F1"/>
    <w:rsid w:val="007655BE"/>
    <w:rsid w:val="007657DB"/>
    <w:rsid w:val="0076632F"/>
    <w:rsid w:val="00766988"/>
    <w:rsid w:val="00767130"/>
    <w:rsid w:val="007671AA"/>
    <w:rsid w:val="007671B9"/>
    <w:rsid w:val="007673B0"/>
    <w:rsid w:val="007674B5"/>
    <w:rsid w:val="00767554"/>
    <w:rsid w:val="0076790C"/>
    <w:rsid w:val="00767F7E"/>
    <w:rsid w:val="00770531"/>
    <w:rsid w:val="00770A44"/>
    <w:rsid w:val="0077108C"/>
    <w:rsid w:val="00771319"/>
    <w:rsid w:val="007713BD"/>
    <w:rsid w:val="007713C0"/>
    <w:rsid w:val="0077153A"/>
    <w:rsid w:val="007717BF"/>
    <w:rsid w:val="007717D9"/>
    <w:rsid w:val="00771B03"/>
    <w:rsid w:val="00771E92"/>
    <w:rsid w:val="007727C1"/>
    <w:rsid w:val="00773418"/>
    <w:rsid w:val="007738C3"/>
    <w:rsid w:val="007738CB"/>
    <w:rsid w:val="00773A65"/>
    <w:rsid w:val="00773C42"/>
    <w:rsid w:val="0077490C"/>
    <w:rsid w:val="007750B8"/>
    <w:rsid w:val="007753D9"/>
    <w:rsid w:val="007754D2"/>
    <w:rsid w:val="00775606"/>
    <w:rsid w:val="0077603D"/>
    <w:rsid w:val="007761C8"/>
    <w:rsid w:val="007765A0"/>
    <w:rsid w:val="00776764"/>
    <w:rsid w:val="00776767"/>
    <w:rsid w:val="00776A5C"/>
    <w:rsid w:val="00776BB4"/>
    <w:rsid w:val="00776F17"/>
    <w:rsid w:val="00777480"/>
    <w:rsid w:val="007775D7"/>
    <w:rsid w:val="00777618"/>
    <w:rsid w:val="007777DA"/>
    <w:rsid w:val="00777951"/>
    <w:rsid w:val="00777CBD"/>
    <w:rsid w:val="00780867"/>
    <w:rsid w:val="007809E3"/>
    <w:rsid w:val="00780BC0"/>
    <w:rsid w:val="0078171F"/>
    <w:rsid w:val="00781BBD"/>
    <w:rsid w:val="00781F6B"/>
    <w:rsid w:val="0078202E"/>
    <w:rsid w:val="007821A8"/>
    <w:rsid w:val="007828AE"/>
    <w:rsid w:val="00782C39"/>
    <w:rsid w:val="0078329F"/>
    <w:rsid w:val="00783B3C"/>
    <w:rsid w:val="007844B0"/>
    <w:rsid w:val="00784656"/>
    <w:rsid w:val="00784716"/>
    <w:rsid w:val="00784BA5"/>
    <w:rsid w:val="00785BB2"/>
    <w:rsid w:val="00786D5E"/>
    <w:rsid w:val="00787E3A"/>
    <w:rsid w:val="00790012"/>
    <w:rsid w:val="00790038"/>
    <w:rsid w:val="0079034A"/>
    <w:rsid w:val="00790A16"/>
    <w:rsid w:val="00790D8E"/>
    <w:rsid w:val="007913FD"/>
    <w:rsid w:val="00791602"/>
    <w:rsid w:val="00791F8E"/>
    <w:rsid w:val="00792681"/>
    <w:rsid w:val="00792A85"/>
    <w:rsid w:val="00792C7E"/>
    <w:rsid w:val="0079337C"/>
    <w:rsid w:val="007933D2"/>
    <w:rsid w:val="00793721"/>
    <w:rsid w:val="00793F8A"/>
    <w:rsid w:val="007940F7"/>
    <w:rsid w:val="00794347"/>
    <w:rsid w:val="00794684"/>
    <w:rsid w:val="00794950"/>
    <w:rsid w:val="00794F0C"/>
    <w:rsid w:val="0079502A"/>
    <w:rsid w:val="007950A4"/>
    <w:rsid w:val="007951AD"/>
    <w:rsid w:val="00795AFA"/>
    <w:rsid w:val="00795E3D"/>
    <w:rsid w:val="00796079"/>
    <w:rsid w:val="00796321"/>
    <w:rsid w:val="00796701"/>
    <w:rsid w:val="00796EBE"/>
    <w:rsid w:val="0079707B"/>
    <w:rsid w:val="00797CE6"/>
    <w:rsid w:val="007A008C"/>
    <w:rsid w:val="007A06CE"/>
    <w:rsid w:val="007A0D1F"/>
    <w:rsid w:val="007A0EAB"/>
    <w:rsid w:val="007A107F"/>
    <w:rsid w:val="007A1664"/>
    <w:rsid w:val="007A1A13"/>
    <w:rsid w:val="007A1ACE"/>
    <w:rsid w:val="007A1B7D"/>
    <w:rsid w:val="007A1D5F"/>
    <w:rsid w:val="007A1DE5"/>
    <w:rsid w:val="007A21E9"/>
    <w:rsid w:val="007A2593"/>
    <w:rsid w:val="007A2CE8"/>
    <w:rsid w:val="007A2EE8"/>
    <w:rsid w:val="007A3091"/>
    <w:rsid w:val="007A3147"/>
    <w:rsid w:val="007A3591"/>
    <w:rsid w:val="007A359C"/>
    <w:rsid w:val="007A3D08"/>
    <w:rsid w:val="007A428E"/>
    <w:rsid w:val="007A43DD"/>
    <w:rsid w:val="007A4AA3"/>
    <w:rsid w:val="007A4F75"/>
    <w:rsid w:val="007A50E8"/>
    <w:rsid w:val="007A57AF"/>
    <w:rsid w:val="007A6463"/>
    <w:rsid w:val="007A6C77"/>
    <w:rsid w:val="007A6D04"/>
    <w:rsid w:val="007A6FA8"/>
    <w:rsid w:val="007A724C"/>
    <w:rsid w:val="007A7278"/>
    <w:rsid w:val="007A7BFB"/>
    <w:rsid w:val="007B01D7"/>
    <w:rsid w:val="007B08AB"/>
    <w:rsid w:val="007B0AD0"/>
    <w:rsid w:val="007B0D57"/>
    <w:rsid w:val="007B1A3F"/>
    <w:rsid w:val="007B1C2D"/>
    <w:rsid w:val="007B1E80"/>
    <w:rsid w:val="007B2718"/>
    <w:rsid w:val="007B2FE7"/>
    <w:rsid w:val="007B3255"/>
    <w:rsid w:val="007B34B5"/>
    <w:rsid w:val="007B3909"/>
    <w:rsid w:val="007B3A0B"/>
    <w:rsid w:val="007B3DF5"/>
    <w:rsid w:val="007B41BA"/>
    <w:rsid w:val="007B45A6"/>
    <w:rsid w:val="007B48F1"/>
    <w:rsid w:val="007B49D2"/>
    <w:rsid w:val="007B4D79"/>
    <w:rsid w:val="007B4DD9"/>
    <w:rsid w:val="007B50E5"/>
    <w:rsid w:val="007B5629"/>
    <w:rsid w:val="007B58B2"/>
    <w:rsid w:val="007B5DF7"/>
    <w:rsid w:val="007B5F92"/>
    <w:rsid w:val="007B62E2"/>
    <w:rsid w:val="007B634B"/>
    <w:rsid w:val="007B65EB"/>
    <w:rsid w:val="007B672A"/>
    <w:rsid w:val="007B6C95"/>
    <w:rsid w:val="007B79AE"/>
    <w:rsid w:val="007B7A41"/>
    <w:rsid w:val="007C0056"/>
    <w:rsid w:val="007C01D5"/>
    <w:rsid w:val="007C0380"/>
    <w:rsid w:val="007C1444"/>
    <w:rsid w:val="007C1C09"/>
    <w:rsid w:val="007C1C1C"/>
    <w:rsid w:val="007C2336"/>
    <w:rsid w:val="007C2563"/>
    <w:rsid w:val="007C28C7"/>
    <w:rsid w:val="007C2DCD"/>
    <w:rsid w:val="007C2DCE"/>
    <w:rsid w:val="007C3153"/>
    <w:rsid w:val="007C33B9"/>
    <w:rsid w:val="007C3439"/>
    <w:rsid w:val="007C37A8"/>
    <w:rsid w:val="007C3DD2"/>
    <w:rsid w:val="007C3E03"/>
    <w:rsid w:val="007C5B69"/>
    <w:rsid w:val="007C672B"/>
    <w:rsid w:val="007C6F98"/>
    <w:rsid w:val="007C704B"/>
    <w:rsid w:val="007C73B5"/>
    <w:rsid w:val="007C7513"/>
    <w:rsid w:val="007C7D67"/>
    <w:rsid w:val="007C7F94"/>
    <w:rsid w:val="007D017C"/>
    <w:rsid w:val="007D0BA1"/>
    <w:rsid w:val="007D1647"/>
    <w:rsid w:val="007D1946"/>
    <w:rsid w:val="007D1BB8"/>
    <w:rsid w:val="007D23BE"/>
    <w:rsid w:val="007D25F8"/>
    <w:rsid w:val="007D265F"/>
    <w:rsid w:val="007D28BC"/>
    <w:rsid w:val="007D2C3A"/>
    <w:rsid w:val="007D32DD"/>
    <w:rsid w:val="007D431F"/>
    <w:rsid w:val="007D49AD"/>
    <w:rsid w:val="007D4A4B"/>
    <w:rsid w:val="007D5178"/>
    <w:rsid w:val="007D5632"/>
    <w:rsid w:val="007D572E"/>
    <w:rsid w:val="007D574A"/>
    <w:rsid w:val="007D602D"/>
    <w:rsid w:val="007D6340"/>
    <w:rsid w:val="007D6EBF"/>
    <w:rsid w:val="007D7757"/>
    <w:rsid w:val="007E01D3"/>
    <w:rsid w:val="007E090A"/>
    <w:rsid w:val="007E14EE"/>
    <w:rsid w:val="007E1561"/>
    <w:rsid w:val="007E1CEB"/>
    <w:rsid w:val="007E1F61"/>
    <w:rsid w:val="007E2360"/>
    <w:rsid w:val="007E2F25"/>
    <w:rsid w:val="007E307F"/>
    <w:rsid w:val="007E3A89"/>
    <w:rsid w:val="007E406F"/>
    <w:rsid w:val="007E4266"/>
    <w:rsid w:val="007E4300"/>
    <w:rsid w:val="007E440A"/>
    <w:rsid w:val="007E44A7"/>
    <w:rsid w:val="007E4914"/>
    <w:rsid w:val="007E4FDF"/>
    <w:rsid w:val="007E5441"/>
    <w:rsid w:val="007E5620"/>
    <w:rsid w:val="007E60AC"/>
    <w:rsid w:val="007E60BD"/>
    <w:rsid w:val="007E6814"/>
    <w:rsid w:val="007E6867"/>
    <w:rsid w:val="007E6AEA"/>
    <w:rsid w:val="007E6C3A"/>
    <w:rsid w:val="007E6FC3"/>
    <w:rsid w:val="007E7382"/>
    <w:rsid w:val="007E74C6"/>
    <w:rsid w:val="007E7854"/>
    <w:rsid w:val="007E7B8B"/>
    <w:rsid w:val="007E7E82"/>
    <w:rsid w:val="007E7F3A"/>
    <w:rsid w:val="007F0066"/>
    <w:rsid w:val="007F093E"/>
    <w:rsid w:val="007F0E4D"/>
    <w:rsid w:val="007F11F2"/>
    <w:rsid w:val="007F12FC"/>
    <w:rsid w:val="007F14EA"/>
    <w:rsid w:val="007F1EA3"/>
    <w:rsid w:val="007F2497"/>
    <w:rsid w:val="007F2E70"/>
    <w:rsid w:val="007F2ED7"/>
    <w:rsid w:val="007F328F"/>
    <w:rsid w:val="007F38D9"/>
    <w:rsid w:val="007F4440"/>
    <w:rsid w:val="007F476D"/>
    <w:rsid w:val="007F4CFE"/>
    <w:rsid w:val="007F4E15"/>
    <w:rsid w:val="007F5247"/>
    <w:rsid w:val="007F5A8D"/>
    <w:rsid w:val="007F6032"/>
    <w:rsid w:val="007F68F5"/>
    <w:rsid w:val="007F72C8"/>
    <w:rsid w:val="007F73B2"/>
    <w:rsid w:val="007F763E"/>
    <w:rsid w:val="007F7712"/>
    <w:rsid w:val="007F7747"/>
    <w:rsid w:val="007F7843"/>
    <w:rsid w:val="007F7BF0"/>
    <w:rsid w:val="00800313"/>
    <w:rsid w:val="00800453"/>
    <w:rsid w:val="0080153B"/>
    <w:rsid w:val="00801AAD"/>
    <w:rsid w:val="008023AF"/>
    <w:rsid w:val="00802CFE"/>
    <w:rsid w:val="008035E1"/>
    <w:rsid w:val="008037B5"/>
    <w:rsid w:val="00803DCE"/>
    <w:rsid w:val="00804256"/>
    <w:rsid w:val="008046DA"/>
    <w:rsid w:val="00804B5F"/>
    <w:rsid w:val="00804F8B"/>
    <w:rsid w:val="00805596"/>
    <w:rsid w:val="00805701"/>
    <w:rsid w:val="00805873"/>
    <w:rsid w:val="0080691C"/>
    <w:rsid w:val="008069AC"/>
    <w:rsid w:val="00806BAC"/>
    <w:rsid w:val="008074E1"/>
    <w:rsid w:val="00807605"/>
    <w:rsid w:val="00810D41"/>
    <w:rsid w:val="00811331"/>
    <w:rsid w:val="0081142B"/>
    <w:rsid w:val="008114E0"/>
    <w:rsid w:val="00811570"/>
    <w:rsid w:val="00811E5A"/>
    <w:rsid w:val="00812547"/>
    <w:rsid w:val="008126A7"/>
    <w:rsid w:val="00812950"/>
    <w:rsid w:val="008129E2"/>
    <w:rsid w:val="00812A76"/>
    <w:rsid w:val="00812CD4"/>
    <w:rsid w:val="00812E2C"/>
    <w:rsid w:val="0081363C"/>
    <w:rsid w:val="00813D5C"/>
    <w:rsid w:val="008142E6"/>
    <w:rsid w:val="00814524"/>
    <w:rsid w:val="00814603"/>
    <w:rsid w:val="0081482D"/>
    <w:rsid w:val="00815817"/>
    <w:rsid w:val="00815D8D"/>
    <w:rsid w:val="00815DD1"/>
    <w:rsid w:val="008163DE"/>
    <w:rsid w:val="008167B1"/>
    <w:rsid w:val="0081730D"/>
    <w:rsid w:val="00817507"/>
    <w:rsid w:val="008176DE"/>
    <w:rsid w:val="00817C4E"/>
    <w:rsid w:val="00820101"/>
    <w:rsid w:val="00820468"/>
    <w:rsid w:val="008210DE"/>
    <w:rsid w:val="00821572"/>
    <w:rsid w:val="008215AD"/>
    <w:rsid w:val="00821AD8"/>
    <w:rsid w:val="00822065"/>
    <w:rsid w:val="00822518"/>
    <w:rsid w:val="008225F7"/>
    <w:rsid w:val="00823119"/>
    <w:rsid w:val="0082356C"/>
    <w:rsid w:val="00824997"/>
    <w:rsid w:val="00825C94"/>
    <w:rsid w:val="0082682A"/>
    <w:rsid w:val="00826B1E"/>
    <w:rsid w:val="008272B3"/>
    <w:rsid w:val="0082747E"/>
    <w:rsid w:val="00827580"/>
    <w:rsid w:val="0082767D"/>
    <w:rsid w:val="00827768"/>
    <w:rsid w:val="00827D4C"/>
    <w:rsid w:val="0083137A"/>
    <w:rsid w:val="0083186B"/>
    <w:rsid w:val="00832610"/>
    <w:rsid w:val="00832CEA"/>
    <w:rsid w:val="00832D18"/>
    <w:rsid w:val="0083304D"/>
    <w:rsid w:val="00833E71"/>
    <w:rsid w:val="008340D3"/>
    <w:rsid w:val="0083411D"/>
    <w:rsid w:val="00834BB9"/>
    <w:rsid w:val="0083529F"/>
    <w:rsid w:val="008357E6"/>
    <w:rsid w:val="00835E69"/>
    <w:rsid w:val="00836534"/>
    <w:rsid w:val="00836F0C"/>
    <w:rsid w:val="0083716F"/>
    <w:rsid w:val="008373FC"/>
    <w:rsid w:val="008374CE"/>
    <w:rsid w:val="00837A19"/>
    <w:rsid w:val="00840291"/>
    <w:rsid w:val="00840E86"/>
    <w:rsid w:val="00841311"/>
    <w:rsid w:val="00841A7E"/>
    <w:rsid w:val="00841DF2"/>
    <w:rsid w:val="00842509"/>
    <w:rsid w:val="0084279E"/>
    <w:rsid w:val="00842D18"/>
    <w:rsid w:val="00842E1E"/>
    <w:rsid w:val="0084373B"/>
    <w:rsid w:val="00843DBC"/>
    <w:rsid w:val="0084408E"/>
    <w:rsid w:val="00845186"/>
    <w:rsid w:val="00845307"/>
    <w:rsid w:val="00845472"/>
    <w:rsid w:val="0084554C"/>
    <w:rsid w:val="00845893"/>
    <w:rsid w:val="00845DD2"/>
    <w:rsid w:val="008463C9"/>
    <w:rsid w:val="00846528"/>
    <w:rsid w:val="00846A15"/>
    <w:rsid w:val="00846C46"/>
    <w:rsid w:val="00847295"/>
    <w:rsid w:val="0084769D"/>
    <w:rsid w:val="00847B4F"/>
    <w:rsid w:val="00850017"/>
    <w:rsid w:val="0085035B"/>
    <w:rsid w:val="008504BD"/>
    <w:rsid w:val="008509AB"/>
    <w:rsid w:val="00850A6A"/>
    <w:rsid w:val="00850C83"/>
    <w:rsid w:val="0085114A"/>
    <w:rsid w:val="008512BC"/>
    <w:rsid w:val="00851332"/>
    <w:rsid w:val="008515A0"/>
    <w:rsid w:val="0085162C"/>
    <w:rsid w:val="0085186D"/>
    <w:rsid w:val="00851D78"/>
    <w:rsid w:val="00852292"/>
    <w:rsid w:val="0085231B"/>
    <w:rsid w:val="0085251C"/>
    <w:rsid w:val="00853234"/>
    <w:rsid w:val="00853351"/>
    <w:rsid w:val="00853738"/>
    <w:rsid w:val="008537D3"/>
    <w:rsid w:val="008537D6"/>
    <w:rsid w:val="00853E56"/>
    <w:rsid w:val="00853FCD"/>
    <w:rsid w:val="008543AA"/>
    <w:rsid w:val="008545B6"/>
    <w:rsid w:val="008546E7"/>
    <w:rsid w:val="00854AF2"/>
    <w:rsid w:val="00854FB8"/>
    <w:rsid w:val="00854FC2"/>
    <w:rsid w:val="0085502A"/>
    <w:rsid w:val="00855A63"/>
    <w:rsid w:val="00855A8B"/>
    <w:rsid w:val="00855FEE"/>
    <w:rsid w:val="0085614B"/>
    <w:rsid w:val="008569A2"/>
    <w:rsid w:val="00856F42"/>
    <w:rsid w:val="0085710E"/>
    <w:rsid w:val="0085721F"/>
    <w:rsid w:val="008572A5"/>
    <w:rsid w:val="00857901"/>
    <w:rsid w:val="00860414"/>
    <w:rsid w:val="00860525"/>
    <w:rsid w:val="0086082A"/>
    <w:rsid w:val="00860993"/>
    <w:rsid w:val="00860BD3"/>
    <w:rsid w:val="00860CE8"/>
    <w:rsid w:val="0086140D"/>
    <w:rsid w:val="008615AE"/>
    <w:rsid w:val="00861B19"/>
    <w:rsid w:val="00861EE0"/>
    <w:rsid w:val="0086206A"/>
    <w:rsid w:val="00862537"/>
    <w:rsid w:val="00862894"/>
    <w:rsid w:val="00862E7B"/>
    <w:rsid w:val="008630D3"/>
    <w:rsid w:val="0086318C"/>
    <w:rsid w:val="008638FC"/>
    <w:rsid w:val="008640C4"/>
    <w:rsid w:val="00864106"/>
    <w:rsid w:val="00864739"/>
    <w:rsid w:val="0086504A"/>
    <w:rsid w:val="00865103"/>
    <w:rsid w:val="008657F8"/>
    <w:rsid w:val="0086615B"/>
    <w:rsid w:val="008675CF"/>
    <w:rsid w:val="0087032B"/>
    <w:rsid w:val="008709B2"/>
    <w:rsid w:val="0087116F"/>
    <w:rsid w:val="008715EB"/>
    <w:rsid w:val="00871B34"/>
    <w:rsid w:val="00871DBE"/>
    <w:rsid w:val="00872125"/>
    <w:rsid w:val="008722D0"/>
    <w:rsid w:val="008737AA"/>
    <w:rsid w:val="00874126"/>
    <w:rsid w:val="00874B35"/>
    <w:rsid w:val="008753CB"/>
    <w:rsid w:val="00876B54"/>
    <w:rsid w:val="0087704C"/>
    <w:rsid w:val="00877870"/>
    <w:rsid w:val="00877C47"/>
    <w:rsid w:val="00880BEC"/>
    <w:rsid w:val="00880F2F"/>
    <w:rsid w:val="00881318"/>
    <w:rsid w:val="00881323"/>
    <w:rsid w:val="00881AD3"/>
    <w:rsid w:val="0088218F"/>
    <w:rsid w:val="00882DFB"/>
    <w:rsid w:val="008831AF"/>
    <w:rsid w:val="00883264"/>
    <w:rsid w:val="008836EB"/>
    <w:rsid w:val="00883761"/>
    <w:rsid w:val="008838C1"/>
    <w:rsid w:val="00884411"/>
    <w:rsid w:val="0088485C"/>
    <w:rsid w:val="00884B1C"/>
    <w:rsid w:val="0088538D"/>
    <w:rsid w:val="00885397"/>
    <w:rsid w:val="008856A6"/>
    <w:rsid w:val="00885A75"/>
    <w:rsid w:val="00885B3C"/>
    <w:rsid w:val="00885BA6"/>
    <w:rsid w:val="00886036"/>
    <w:rsid w:val="008860EA"/>
    <w:rsid w:val="0088630D"/>
    <w:rsid w:val="008863B7"/>
    <w:rsid w:val="00886410"/>
    <w:rsid w:val="008867FB"/>
    <w:rsid w:val="00886883"/>
    <w:rsid w:val="008872F9"/>
    <w:rsid w:val="00887463"/>
    <w:rsid w:val="0088751E"/>
    <w:rsid w:val="00887926"/>
    <w:rsid w:val="00887C1A"/>
    <w:rsid w:val="00887FE1"/>
    <w:rsid w:val="00890193"/>
    <w:rsid w:val="008908F1"/>
    <w:rsid w:val="00890F03"/>
    <w:rsid w:val="008910A3"/>
    <w:rsid w:val="008912BA"/>
    <w:rsid w:val="00891479"/>
    <w:rsid w:val="008918BC"/>
    <w:rsid w:val="00891C32"/>
    <w:rsid w:val="00891CDA"/>
    <w:rsid w:val="00891E31"/>
    <w:rsid w:val="00891E81"/>
    <w:rsid w:val="008924EA"/>
    <w:rsid w:val="008928E0"/>
    <w:rsid w:val="00892A84"/>
    <w:rsid w:val="00893334"/>
    <w:rsid w:val="00893B09"/>
    <w:rsid w:val="00893E64"/>
    <w:rsid w:val="00894F30"/>
    <w:rsid w:val="008954F6"/>
    <w:rsid w:val="0089594A"/>
    <w:rsid w:val="0089674D"/>
    <w:rsid w:val="00896A1A"/>
    <w:rsid w:val="008971BB"/>
    <w:rsid w:val="00897489"/>
    <w:rsid w:val="00897D9C"/>
    <w:rsid w:val="00897FE3"/>
    <w:rsid w:val="008A011C"/>
    <w:rsid w:val="008A0425"/>
    <w:rsid w:val="008A0CD2"/>
    <w:rsid w:val="008A0EA0"/>
    <w:rsid w:val="008A0FAF"/>
    <w:rsid w:val="008A1278"/>
    <w:rsid w:val="008A17FE"/>
    <w:rsid w:val="008A1BB7"/>
    <w:rsid w:val="008A213F"/>
    <w:rsid w:val="008A2188"/>
    <w:rsid w:val="008A2B97"/>
    <w:rsid w:val="008A2F7B"/>
    <w:rsid w:val="008A362D"/>
    <w:rsid w:val="008A3AD5"/>
    <w:rsid w:val="008A3EF4"/>
    <w:rsid w:val="008A3F4F"/>
    <w:rsid w:val="008A42CF"/>
    <w:rsid w:val="008A4542"/>
    <w:rsid w:val="008A4636"/>
    <w:rsid w:val="008A4A49"/>
    <w:rsid w:val="008A4C3E"/>
    <w:rsid w:val="008A5361"/>
    <w:rsid w:val="008A5FDF"/>
    <w:rsid w:val="008A6304"/>
    <w:rsid w:val="008A659F"/>
    <w:rsid w:val="008A6AD9"/>
    <w:rsid w:val="008A6DC4"/>
    <w:rsid w:val="008A6EDB"/>
    <w:rsid w:val="008A74B4"/>
    <w:rsid w:val="008A768B"/>
    <w:rsid w:val="008B06E9"/>
    <w:rsid w:val="008B0811"/>
    <w:rsid w:val="008B08A7"/>
    <w:rsid w:val="008B0BC4"/>
    <w:rsid w:val="008B0BE3"/>
    <w:rsid w:val="008B0D1F"/>
    <w:rsid w:val="008B0ED2"/>
    <w:rsid w:val="008B11FB"/>
    <w:rsid w:val="008B190C"/>
    <w:rsid w:val="008B194E"/>
    <w:rsid w:val="008B1AF8"/>
    <w:rsid w:val="008B1E2F"/>
    <w:rsid w:val="008B205A"/>
    <w:rsid w:val="008B20E5"/>
    <w:rsid w:val="008B21EE"/>
    <w:rsid w:val="008B2379"/>
    <w:rsid w:val="008B27E4"/>
    <w:rsid w:val="008B29D9"/>
    <w:rsid w:val="008B2C5B"/>
    <w:rsid w:val="008B2F67"/>
    <w:rsid w:val="008B2FAE"/>
    <w:rsid w:val="008B32C7"/>
    <w:rsid w:val="008B37B4"/>
    <w:rsid w:val="008B39BA"/>
    <w:rsid w:val="008B3D60"/>
    <w:rsid w:val="008B4172"/>
    <w:rsid w:val="008B42C8"/>
    <w:rsid w:val="008B4445"/>
    <w:rsid w:val="008B59DA"/>
    <w:rsid w:val="008B5BD3"/>
    <w:rsid w:val="008B603C"/>
    <w:rsid w:val="008B62F7"/>
    <w:rsid w:val="008B6751"/>
    <w:rsid w:val="008B6A10"/>
    <w:rsid w:val="008B6C1E"/>
    <w:rsid w:val="008B7DE6"/>
    <w:rsid w:val="008C0001"/>
    <w:rsid w:val="008C0062"/>
    <w:rsid w:val="008C016A"/>
    <w:rsid w:val="008C0350"/>
    <w:rsid w:val="008C0376"/>
    <w:rsid w:val="008C0588"/>
    <w:rsid w:val="008C0596"/>
    <w:rsid w:val="008C0821"/>
    <w:rsid w:val="008C1167"/>
    <w:rsid w:val="008C132C"/>
    <w:rsid w:val="008C1694"/>
    <w:rsid w:val="008C1A8D"/>
    <w:rsid w:val="008C1C09"/>
    <w:rsid w:val="008C1C9E"/>
    <w:rsid w:val="008C2107"/>
    <w:rsid w:val="008C2396"/>
    <w:rsid w:val="008C2887"/>
    <w:rsid w:val="008C3399"/>
    <w:rsid w:val="008C35EB"/>
    <w:rsid w:val="008C3750"/>
    <w:rsid w:val="008C41CB"/>
    <w:rsid w:val="008C49B7"/>
    <w:rsid w:val="008C49D2"/>
    <w:rsid w:val="008C4A81"/>
    <w:rsid w:val="008C4C52"/>
    <w:rsid w:val="008C4E06"/>
    <w:rsid w:val="008C4E1D"/>
    <w:rsid w:val="008C59A9"/>
    <w:rsid w:val="008C5D6E"/>
    <w:rsid w:val="008C6D48"/>
    <w:rsid w:val="008C75D6"/>
    <w:rsid w:val="008C77B5"/>
    <w:rsid w:val="008C77D3"/>
    <w:rsid w:val="008C7B44"/>
    <w:rsid w:val="008C7C4B"/>
    <w:rsid w:val="008D0B9D"/>
    <w:rsid w:val="008D11F1"/>
    <w:rsid w:val="008D1387"/>
    <w:rsid w:val="008D1698"/>
    <w:rsid w:val="008D181E"/>
    <w:rsid w:val="008D1D40"/>
    <w:rsid w:val="008D1F9E"/>
    <w:rsid w:val="008D2A08"/>
    <w:rsid w:val="008D2C5C"/>
    <w:rsid w:val="008D426A"/>
    <w:rsid w:val="008D43D1"/>
    <w:rsid w:val="008D4CAD"/>
    <w:rsid w:val="008D4FBA"/>
    <w:rsid w:val="008D56DA"/>
    <w:rsid w:val="008D61B6"/>
    <w:rsid w:val="008D640F"/>
    <w:rsid w:val="008D6711"/>
    <w:rsid w:val="008D6961"/>
    <w:rsid w:val="008D71F1"/>
    <w:rsid w:val="008E06A5"/>
    <w:rsid w:val="008E0BD4"/>
    <w:rsid w:val="008E1C94"/>
    <w:rsid w:val="008E1E88"/>
    <w:rsid w:val="008E224C"/>
    <w:rsid w:val="008E2499"/>
    <w:rsid w:val="008E2AAF"/>
    <w:rsid w:val="008E365F"/>
    <w:rsid w:val="008E48EE"/>
    <w:rsid w:val="008E4BDD"/>
    <w:rsid w:val="008E4F27"/>
    <w:rsid w:val="008E52E5"/>
    <w:rsid w:val="008E5708"/>
    <w:rsid w:val="008E5E63"/>
    <w:rsid w:val="008E6512"/>
    <w:rsid w:val="008E6B72"/>
    <w:rsid w:val="008E6C16"/>
    <w:rsid w:val="008E7249"/>
    <w:rsid w:val="008E7720"/>
    <w:rsid w:val="008E7758"/>
    <w:rsid w:val="008E7872"/>
    <w:rsid w:val="008E78E1"/>
    <w:rsid w:val="008E7CBE"/>
    <w:rsid w:val="008E7E23"/>
    <w:rsid w:val="008F01EC"/>
    <w:rsid w:val="008F1414"/>
    <w:rsid w:val="008F144C"/>
    <w:rsid w:val="008F2228"/>
    <w:rsid w:val="008F25ED"/>
    <w:rsid w:val="008F2F02"/>
    <w:rsid w:val="008F30AD"/>
    <w:rsid w:val="008F33F5"/>
    <w:rsid w:val="008F3541"/>
    <w:rsid w:val="008F3A8C"/>
    <w:rsid w:val="008F3A97"/>
    <w:rsid w:val="008F3AB5"/>
    <w:rsid w:val="008F3E54"/>
    <w:rsid w:val="008F446E"/>
    <w:rsid w:val="008F4640"/>
    <w:rsid w:val="008F475D"/>
    <w:rsid w:val="008F47CE"/>
    <w:rsid w:val="008F484F"/>
    <w:rsid w:val="008F4B2C"/>
    <w:rsid w:val="008F4B8E"/>
    <w:rsid w:val="008F53AD"/>
    <w:rsid w:val="008F609F"/>
    <w:rsid w:val="008F60E0"/>
    <w:rsid w:val="008F63D9"/>
    <w:rsid w:val="008F6949"/>
    <w:rsid w:val="008F69DC"/>
    <w:rsid w:val="008F6ADB"/>
    <w:rsid w:val="008F6B0A"/>
    <w:rsid w:val="008F6D9B"/>
    <w:rsid w:val="008F6EA5"/>
    <w:rsid w:val="008F735E"/>
    <w:rsid w:val="008F799C"/>
    <w:rsid w:val="008F79B5"/>
    <w:rsid w:val="008F7BAA"/>
    <w:rsid w:val="008F7E7F"/>
    <w:rsid w:val="009000A4"/>
    <w:rsid w:val="00900182"/>
    <w:rsid w:val="0090026B"/>
    <w:rsid w:val="0090045B"/>
    <w:rsid w:val="009017B8"/>
    <w:rsid w:val="009017CD"/>
    <w:rsid w:val="00901A7F"/>
    <w:rsid w:val="00901B77"/>
    <w:rsid w:val="00901DB3"/>
    <w:rsid w:val="00901E5A"/>
    <w:rsid w:val="00902639"/>
    <w:rsid w:val="00902FC3"/>
    <w:rsid w:val="00903268"/>
    <w:rsid w:val="00903F27"/>
    <w:rsid w:val="00904439"/>
    <w:rsid w:val="00904B07"/>
    <w:rsid w:val="009051B8"/>
    <w:rsid w:val="0090526B"/>
    <w:rsid w:val="0090571B"/>
    <w:rsid w:val="0090581D"/>
    <w:rsid w:val="00905C4C"/>
    <w:rsid w:val="00906101"/>
    <w:rsid w:val="0090696F"/>
    <w:rsid w:val="009075FF"/>
    <w:rsid w:val="00907A28"/>
    <w:rsid w:val="00910663"/>
    <w:rsid w:val="009118BE"/>
    <w:rsid w:val="009127CB"/>
    <w:rsid w:val="009127D5"/>
    <w:rsid w:val="00912A59"/>
    <w:rsid w:val="00912D2E"/>
    <w:rsid w:val="00912F1D"/>
    <w:rsid w:val="00913078"/>
    <w:rsid w:val="0091336A"/>
    <w:rsid w:val="00913B4E"/>
    <w:rsid w:val="00913F70"/>
    <w:rsid w:val="00914380"/>
    <w:rsid w:val="0091442D"/>
    <w:rsid w:val="009158C0"/>
    <w:rsid w:val="00916370"/>
    <w:rsid w:val="00916693"/>
    <w:rsid w:val="00917112"/>
    <w:rsid w:val="00917350"/>
    <w:rsid w:val="0091777E"/>
    <w:rsid w:val="009177F4"/>
    <w:rsid w:val="00917848"/>
    <w:rsid w:val="009178A3"/>
    <w:rsid w:val="009179D3"/>
    <w:rsid w:val="00917A5C"/>
    <w:rsid w:val="00917EDF"/>
    <w:rsid w:val="00920089"/>
    <w:rsid w:val="0092023D"/>
    <w:rsid w:val="0092065C"/>
    <w:rsid w:val="0092159F"/>
    <w:rsid w:val="009216AC"/>
    <w:rsid w:val="00921AB0"/>
    <w:rsid w:val="00922996"/>
    <w:rsid w:val="0092371D"/>
    <w:rsid w:val="00923732"/>
    <w:rsid w:val="00924182"/>
    <w:rsid w:val="00924319"/>
    <w:rsid w:val="009249EC"/>
    <w:rsid w:val="00925256"/>
    <w:rsid w:val="00925A58"/>
    <w:rsid w:val="00925B51"/>
    <w:rsid w:val="00925E4D"/>
    <w:rsid w:val="009262A6"/>
    <w:rsid w:val="0092642F"/>
    <w:rsid w:val="009264DA"/>
    <w:rsid w:val="009266D3"/>
    <w:rsid w:val="009269DB"/>
    <w:rsid w:val="00926F3D"/>
    <w:rsid w:val="0092754A"/>
    <w:rsid w:val="00927BF7"/>
    <w:rsid w:val="00927D77"/>
    <w:rsid w:val="00927E18"/>
    <w:rsid w:val="00927E8C"/>
    <w:rsid w:val="00927F5C"/>
    <w:rsid w:val="009302E5"/>
    <w:rsid w:val="009306A5"/>
    <w:rsid w:val="00930FE2"/>
    <w:rsid w:val="00930FF5"/>
    <w:rsid w:val="0093110C"/>
    <w:rsid w:val="009311C9"/>
    <w:rsid w:val="00931989"/>
    <w:rsid w:val="00931AF5"/>
    <w:rsid w:val="00931C68"/>
    <w:rsid w:val="0093231B"/>
    <w:rsid w:val="0093235C"/>
    <w:rsid w:val="009323C3"/>
    <w:rsid w:val="00932947"/>
    <w:rsid w:val="00932CED"/>
    <w:rsid w:val="00933085"/>
    <w:rsid w:val="00933261"/>
    <w:rsid w:val="00933F44"/>
    <w:rsid w:val="00934164"/>
    <w:rsid w:val="00934351"/>
    <w:rsid w:val="00934512"/>
    <w:rsid w:val="00934E7E"/>
    <w:rsid w:val="0093508E"/>
    <w:rsid w:val="0093544E"/>
    <w:rsid w:val="0093544F"/>
    <w:rsid w:val="00935B78"/>
    <w:rsid w:val="00935C28"/>
    <w:rsid w:val="00935F74"/>
    <w:rsid w:val="009361FD"/>
    <w:rsid w:val="00936441"/>
    <w:rsid w:val="0093684D"/>
    <w:rsid w:val="00936FB0"/>
    <w:rsid w:val="009371D7"/>
    <w:rsid w:val="009371FC"/>
    <w:rsid w:val="009372CC"/>
    <w:rsid w:val="00937A7B"/>
    <w:rsid w:val="00937D4F"/>
    <w:rsid w:val="00940133"/>
    <w:rsid w:val="00940140"/>
    <w:rsid w:val="00940331"/>
    <w:rsid w:val="0094085D"/>
    <w:rsid w:val="00940FDC"/>
    <w:rsid w:val="00941D5C"/>
    <w:rsid w:val="00941EC1"/>
    <w:rsid w:val="00942195"/>
    <w:rsid w:val="00942431"/>
    <w:rsid w:val="00942765"/>
    <w:rsid w:val="0094316A"/>
    <w:rsid w:val="009434E7"/>
    <w:rsid w:val="00943EE7"/>
    <w:rsid w:val="009440BF"/>
    <w:rsid w:val="00944366"/>
    <w:rsid w:val="00944555"/>
    <w:rsid w:val="009446F2"/>
    <w:rsid w:val="0094497E"/>
    <w:rsid w:val="00944B5C"/>
    <w:rsid w:val="00944D3D"/>
    <w:rsid w:val="009452DC"/>
    <w:rsid w:val="00945E3D"/>
    <w:rsid w:val="0094630F"/>
    <w:rsid w:val="00946D43"/>
    <w:rsid w:val="0094785B"/>
    <w:rsid w:val="0094786D"/>
    <w:rsid w:val="00947C12"/>
    <w:rsid w:val="009502CB"/>
    <w:rsid w:val="0095063E"/>
    <w:rsid w:val="00950C33"/>
    <w:rsid w:val="00950E15"/>
    <w:rsid w:val="00951402"/>
    <w:rsid w:val="009515CD"/>
    <w:rsid w:val="009517E3"/>
    <w:rsid w:val="00951EC3"/>
    <w:rsid w:val="00951EDF"/>
    <w:rsid w:val="0095283D"/>
    <w:rsid w:val="00952D03"/>
    <w:rsid w:val="0095308F"/>
    <w:rsid w:val="00953146"/>
    <w:rsid w:val="00953403"/>
    <w:rsid w:val="0095392A"/>
    <w:rsid w:val="00953B82"/>
    <w:rsid w:val="00953D8D"/>
    <w:rsid w:val="009541A9"/>
    <w:rsid w:val="00954325"/>
    <w:rsid w:val="0095439B"/>
    <w:rsid w:val="009546AD"/>
    <w:rsid w:val="00954921"/>
    <w:rsid w:val="00954BB5"/>
    <w:rsid w:val="00954C11"/>
    <w:rsid w:val="00954DAF"/>
    <w:rsid w:val="0095527B"/>
    <w:rsid w:val="00955478"/>
    <w:rsid w:val="009555BA"/>
    <w:rsid w:val="00955EBF"/>
    <w:rsid w:val="0095637C"/>
    <w:rsid w:val="0095677B"/>
    <w:rsid w:val="009567F4"/>
    <w:rsid w:val="00956835"/>
    <w:rsid w:val="00956A5D"/>
    <w:rsid w:val="00956D9E"/>
    <w:rsid w:val="00957060"/>
    <w:rsid w:val="00957160"/>
    <w:rsid w:val="00957394"/>
    <w:rsid w:val="00957457"/>
    <w:rsid w:val="009576BB"/>
    <w:rsid w:val="00957DCD"/>
    <w:rsid w:val="0096094D"/>
    <w:rsid w:val="00960ADB"/>
    <w:rsid w:val="00961299"/>
    <w:rsid w:val="00961617"/>
    <w:rsid w:val="00961B8B"/>
    <w:rsid w:val="00961D48"/>
    <w:rsid w:val="00961E44"/>
    <w:rsid w:val="009628D2"/>
    <w:rsid w:val="009629E2"/>
    <w:rsid w:val="00962B8D"/>
    <w:rsid w:val="00964946"/>
    <w:rsid w:val="00964AD6"/>
    <w:rsid w:val="009658C7"/>
    <w:rsid w:val="00965925"/>
    <w:rsid w:val="009659F3"/>
    <w:rsid w:val="00965BE3"/>
    <w:rsid w:val="00965E54"/>
    <w:rsid w:val="00965F82"/>
    <w:rsid w:val="00966022"/>
    <w:rsid w:val="009661C8"/>
    <w:rsid w:val="00966337"/>
    <w:rsid w:val="00966AB8"/>
    <w:rsid w:val="00966DD7"/>
    <w:rsid w:val="0096724B"/>
    <w:rsid w:val="00967313"/>
    <w:rsid w:val="00967D55"/>
    <w:rsid w:val="0097001F"/>
    <w:rsid w:val="0097024A"/>
    <w:rsid w:val="00970CAB"/>
    <w:rsid w:val="00970FE5"/>
    <w:rsid w:val="009714A5"/>
    <w:rsid w:val="00971BD7"/>
    <w:rsid w:val="00971F4C"/>
    <w:rsid w:val="00972094"/>
    <w:rsid w:val="00972235"/>
    <w:rsid w:val="00972363"/>
    <w:rsid w:val="009736CC"/>
    <w:rsid w:val="009737B9"/>
    <w:rsid w:val="00973922"/>
    <w:rsid w:val="00973C85"/>
    <w:rsid w:val="00973FB4"/>
    <w:rsid w:val="0097426B"/>
    <w:rsid w:val="009746B2"/>
    <w:rsid w:val="009748C2"/>
    <w:rsid w:val="00974A14"/>
    <w:rsid w:val="00974A62"/>
    <w:rsid w:val="00974B2B"/>
    <w:rsid w:val="00974F7E"/>
    <w:rsid w:val="0097508B"/>
    <w:rsid w:val="00975283"/>
    <w:rsid w:val="009756CE"/>
    <w:rsid w:val="0097572D"/>
    <w:rsid w:val="00975BAA"/>
    <w:rsid w:val="00975BCA"/>
    <w:rsid w:val="00975FA5"/>
    <w:rsid w:val="00976141"/>
    <w:rsid w:val="0097627F"/>
    <w:rsid w:val="00976E78"/>
    <w:rsid w:val="00977E49"/>
    <w:rsid w:val="00980368"/>
    <w:rsid w:val="009807D6"/>
    <w:rsid w:val="0098156A"/>
    <w:rsid w:val="00981879"/>
    <w:rsid w:val="0098194B"/>
    <w:rsid w:val="00981B75"/>
    <w:rsid w:val="00981F6D"/>
    <w:rsid w:val="009820B4"/>
    <w:rsid w:val="0098216D"/>
    <w:rsid w:val="00982C6C"/>
    <w:rsid w:val="00982D87"/>
    <w:rsid w:val="00983249"/>
    <w:rsid w:val="009844D8"/>
    <w:rsid w:val="00985834"/>
    <w:rsid w:val="0098661D"/>
    <w:rsid w:val="0098671B"/>
    <w:rsid w:val="00986F3D"/>
    <w:rsid w:val="0098705E"/>
    <w:rsid w:val="009872C1"/>
    <w:rsid w:val="0098751F"/>
    <w:rsid w:val="00987F15"/>
    <w:rsid w:val="00990C58"/>
    <w:rsid w:val="00990E8A"/>
    <w:rsid w:val="009915AE"/>
    <w:rsid w:val="00991601"/>
    <w:rsid w:val="00991B72"/>
    <w:rsid w:val="00991F24"/>
    <w:rsid w:val="00992355"/>
    <w:rsid w:val="00993302"/>
    <w:rsid w:val="00993589"/>
    <w:rsid w:val="0099372F"/>
    <w:rsid w:val="00993A14"/>
    <w:rsid w:val="00993B1B"/>
    <w:rsid w:val="00993EEA"/>
    <w:rsid w:val="009943D1"/>
    <w:rsid w:val="00994479"/>
    <w:rsid w:val="00994FFE"/>
    <w:rsid w:val="00995D74"/>
    <w:rsid w:val="00995FCF"/>
    <w:rsid w:val="009972E8"/>
    <w:rsid w:val="009973B8"/>
    <w:rsid w:val="009A0F93"/>
    <w:rsid w:val="009A1A8B"/>
    <w:rsid w:val="009A226C"/>
    <w:rsid w:val="009A2521"/>
    <w:rsid w:val="009A2755"/>
    <w:rsid w:val="009A2768"/>
    <w:rsid w:val="009A288F"/>
    <w:rsid w:val="009A2AAA"/>
    <w:rsid w:val="009A2D19"/>
    <w:rsid w:val="009A2DA2"/>
    <w:rsid w:val="009A31BF"/>
    <w:rsid w:val="009A32BD"/>
    <w:rsid w:val="009A331D"/>
    <w:rsid w:val="009A3AB3"/>
    <w:rsid w:val="009A4945"/>
    <w:rsid w:val="009A4C26"/>
    <w:rsid w:val="009A5764"/>
    <w:rsid w:val="009A58AC"/>
    <w:rsid w:val="009A6068"/>
    <w:rsid w:val="009A6577"/>
    <w:rsid w:val="009A6A75"/>
    <w:rsid w:val="009A6F75"/>
    <w:rsid w:val="009A771E"/>
    <w:rsid w:val="009A7E0A"/>
    <w:rsid w:val="009B007A"/>
    <w:rsid w:val="009B0845"/>
    <w:rsid w:val="009B0856"/>
    <w:rsid w:val="009B0E8B"/>
    <w:rsid w:val="009B1159"/>
    <w:rsid w:val="009B1A42"/>
    <w:rsid w:val="009B1F2C"/>
    <w:rsid w:val="009B204C"/>
    <w:rsid w:val="009B216A"/>
    <w:rsid w:val="009B2759"/>
    <w:rsid w:val="009B2AFA"/>
    <w:rsid w:val="009B31CE"/>
    <w:rsid w:val="009B3884"/>
    <w:rsid w:val="009B3B36"/>
    <w:rsid w:val="009B3FF8"/>
    <w:rsid w:val="009B4825"/>
    <w:rsid w:val="009B4A5C"/>
    <w:rsid w:val="009B4DF7"/>
    <w:rsid w:val="009B52E5"/>
    <w:rsid w:val="009B694A"/>
    <w:rsid w:val="009B6C57"/>
    <w:rsid w:val="009B75F9"/>
    <w:rsid w:val="009B7B11"/>
    <w:rsid w:val="009B7B69"/>
    <w:rsid w:val="009C010E"/>
    <w:rsid w:val="009C05BC"/>
    <w:rsid w:val="009C1504"/>
    <w:rsid w:val="009C16CC"/>
    <w:rsid w:val="009C1BC1"/>
    <w:rsid w:val="009C1DEB"/>
    <w:rsid w:val="009C1DFC"/>
    <w:rsid w:val="009C2CAD"/>
    <w:rsid w:val="009C39E5"/>
    <w:rsid w:val="009C4258"/>
    <w:rsid w:val="009C4400"/>
    <w:rsid w:val="009C44F2"/>
    <w:rsid w:val="009C5229"/>
    <w:rsid w:val="009C5C7C"/>
    <w:rsid w:val="009C5E82"/>
    <w:rsid w:val="009C63DC"/>
    <w:rsid w:val="009C666E"/>
    <w:rsid w:val="009C68A2"/>
    <w:rsid w:val="009C6DDF"/>
    <w:rsid w:val="009C6FAC"/>
    <w:rsid w:val="009C75E6"/>
    <w:rsid w:val="009C7692"/>
    <w:rsid w:val="009C77EF"/>
    <w:rsid w:val="009C7802"/>
    <w:rsid w:val="009C7D63"/>
    <w:rsid w:val="009C7E02"/>
    <w:rsid w:val="009D02CA"/>
    <w:rsid w:val="009D098F"/>
    <w:rsid w:val="009D0BDB"/>
    <w:rsid w:val="009D1030"/>
    <w:rsid w:val="009D12F4"/>
    <w:rsid w:val="009D17E0"/>
    <w:rsid w:val="009D189B"/>
    <w:rsid w:val="009D1F18"/>
    <w:rsid w:val="009D255E"/>
    <w:rsid w:val="009D25D9"/>
    <w:rsid w:val="009D274A"/>
    <w:rsid w:val="009D2B13"/>
    <w:rsid w:val="009D2EDA"/>
    <w:rsid w:val="009D3062"/>
    <w:rsid w:val="009D3678"/>
    <w:rsid w:val="009D3D2E"/>
    <w:rsid w:val="009D3FCE"/>
    <w:rsid w:val="009D40B1"/>
    <w:rsid w:val="009D4E8D"/>
    <w:rsid w:val="009D5629"/>
    <w:rsid w:val="009D5906"/>
    <w:rsid w:val="009D5BEE"/>
    <w:rsid w:val="009D5C72"/>
    <w:rsid w:val="009D5EF9"/>
    <w:rsid w:val="009D6453"/>
    <w:rsid w:val="009D67A8"/>
    <w:rsid w:val="009D6DBD"/>
    <w:rsid w:val="009D74F9"/>
    <w:rsid w:val="009D7EAD"/>
    <w:rsid w:val="009E00D9"/>
    <w:rsid w:val="009E0B56"/>
    <w:rsid w:val="009E0BBD"/>
    <w:rsid w:val="009E0BFD"/>
    <w:rsid w:val="009E0D17"/>
    <w:rsid w:val="009E0E9E"/>
    <w:rsid w:val="009E16FC"/>
    <w:rsid w:val="009E1F0C"/>
    <w:rsid w:val="009E2097"/>
    <w:rsid w:val="009E252D"/>
    <w:rsid w:val="009E2AFB"/>
    <w:rsid w:val="009E2B20"/>
    <w:rsid w:val="009E3E7E"/>
    <w:rsid w:val="009E4F24"/>
    <w:rsid w:val="009E4F62"/>
    <w:rsid w:val="009E5150"/>
    <w:rsid w:val="009E5172"/>
    <w:rsid w:val="009E58A4"/>
    <w:rsid w:val="009E61FC"/>
    <w:rsid w:val="009E6753"/>
    <w:rsid w:val="009E6D4A"/>
    <w:rsid w:val="009E6E23"/>
    <w:rsid w:val="009E6E71"/>
    <w:rsid w:val="009E6E79"/>
    <w:rsid w:val="009E6F83"/>
    <w:rsid w:val="009E733D"/>
    <w:rsid w:val="009E7458"/>
    <w:rsid w:val="009E74DD"/>
    <w:rsid w:val="009F0AD2"/>
    <w:rsid w:val="009F135B"/>
    <w:rsid w:val="009F1646"/>
    <w:rsid w:val="009F225B"/>
    <w:rsid w:val="009F2816"/>
    <w:rsid w:val="009F2F36"/>
    <w:rsid w:val="009F33E7"/>
    <w:rsid w:val="009F35DF"/>
    <w:rsid w:val="009F3AB0"/>
    <w:rsid w:val="009F3E2D"/>
    <w:rsid w:val="009F4581"/>
    <w:rsid w:val="009F4AFB"/>
    <w:rsid w:val="009F53EA"/>
    <w:rsid w:val="009F54CF"/>
    <w:rsid w:val="009F5598"/>
    <w:rsid w:val="009F5641"/>
    <w:rsid w:val="009F66D5"/>
    <w:rsid w:val="009F67D4"/>
    <w:rsid w:val="009F67F9"/>
    <w:rsid w:val="009F6BEE"/>
    <w:rsid w:val="009F6D73"/>
    <w:rsid w:val="009F7143"/>
    <w:rsid w:val="009F7156"/>
    <w:rsid w:val="009F7415"/>
    <w:rsid w:val="009F7636"/>
    <w:rsid w:val="009F78A7"/>
    <w:rsid w:val="009F7A53"/>
    <w:rsid w:val="00A0070D"/>
    <w:rsid w:val="00A00FA1"/>
    <w:rsid w:val="00A0163F"/>
    <w:rsid w:val="00A01872"/>
    <w:rsid w:val="00A01890"/>
    <w:rsid w:val="00A01A27"/>
    <w:rsid w:val="00A026AC"/>
    <w:rsid w:val="00A02DC6"/>
    <w:rsid w:val="00A030A5"/>
    <w:rsid w:val="00A030AB"/>
    <w:rsid w:val="00A032BE"/>
    <w:rsid w:val="00A03AE4"/>
    <w:rsid w:val="00A044AB"/>
    <w:rsid w:val="00A045EA"/>
    <w:rsid w:val="00A0485F"/>
    <w:rsid w:val="00A0532A"/>
    <w:rsid w:val="00A05487"/>
    <w:rsid w:val="00A0551F"/>
    <w:rsid w:val="00A05968"/>
    <w:rsid w:val="00A05B0E"/>
    <w:rsid w:val="00A05DD8"/>
    <w:rsid w:val="00A06233"/>
    <w:rsid w:val="00A07051"/>
    <w:rsid w:val="00A07FB6"/>
    <w:rsid w:val="00A10433"/>
    <w:rsid w:val="00A1063C"/>
    <w:rsid w:val="00A1069C"/>
    <w:rsid w:val="00A10B76"/>
    <w:rsid w:val="00A11460"/>
    <w:rsid w:val="00A116B7"/>
    <w:rsid w:val="00A122F7"/>
    <w:rsid w:val="00A12347"/>
    <w:rsid w:val="00A12356"/>
    <w:rsid w:val="00A12649"/>
    <w:rsid w:val="00A128DC"/>
    <w:rsid w:val="00A12D14"/>
    <w:rsid w:val="00A13077"/>
    <w:rsid w:val="00A13915"/>
    <w:rsid w:val="00A141CF"/>
    <w:rsid w:val="00A142D0"/>
    <w:rsid w:val="00A14663"/>
    <w:rsid w:val="00A151A4"/>
    <w:rsid w:val="00A1534C"/>
    <w:rsid w:val="00A15628"/>
    <w:rsid w:val="00A15AF4"/>
    <w:rsid w:val="00A15D1F"/>
    <w:rsid w:val="00A15E4E"/>
    <w:rsid w:val="00A160F2"/>
    <w:rsid w:val="00A16695"/>
    <w:rsid w:val="00A17323"/>
    <w:rsid w:val="00A17A24"/>
    <w:rsid w:val="00A2005D"/>
    <w:rsid w:val="00A20703"/>
    <w:rsid w:val="00A20B9A"/>
    <w:rsid w:val="00A20D16"/>
    <w:rsid w:val="00A20EEC"/>
    <w:rsid w:val="00A21618"/>
    <w:rsid w:val="00A218EB"/>
    <w:rsid w:val="00A21AEC"/>
    <w:rsid w:val="00A21E66"/>
    <w:rsid w:val="00A21F9A"/>
    <w:rsid w:val="00A227EB"/>
    <w:rsid w:val="00A23023"/>
    <w:rsid w:val="00A23640"/>
    <w:rsid w:val="00A237A3"/>
    <w:rsid w:val="00A23DC8"/>
    <w:rsid w:val="00A24426"/>
    <w:rsid w:val="00A24858"/>
    <w:rsid w:val="00A24FBA"/>
    <w:rsid w:val="00A25322"/>
    <w:rsid w:val="00A258CE"/>
    <w:rsid w:val="00A25972"/>
    <w:rsid w:val="00A25A48"/>
    <w:rsid w:val="00A25C3F"/>
    <w:rsid w:val="00A26231"/>
    <w:rsid w:val="00A26CE9"/>
    <w:rsid w:val="00A26E3E"/>
    <w:rsid w:val="00A26F1D"/>
    <w:rsid w:val="00A27592"/>
    <w:rsid w:val="00A275BF"/>
    <w:rsid w:val="00A2760C"/>
    <w:rsid w:val="00A27DA5"/>
    <w:rsid w:val="00A27EC8"/>
    <w:rsid w:val="00A30879"/>
    <w:rsid w:val="00A309C9"/>
    <w:rsid w:val="00A30A82"/>
    <w:rsid w:val="00A3111F"/>
    <w:rsid w:val="00A3186C"/>
    <w:rsid w:val="00A31E0E"/>
    <w:rsid w:val="00A32037"/>
    <w:rsid w:val="00A3208D"/>
    <w:rsid w:val="00A325A9"/>
    <w:rsid w:val="00A32997"/>
    <w:rsid w:val="00A33369"/>
    <w:rsid w:val="00A33A85"/>
    <w:rsid w:val="00A33D68"/>
    <w:rsid w:val="00A34401"/>
    <w:rsid w:val="00A34515"/>
    <w:rsid w:val="00A3457C"/>
    <w:rsid w:val="00A3467A"/>
    <w:rsid w:val="00A347AF"/>
    <w:rsid w:val="00A34F80"/>
    <w:rsid w:val="00A35C97"/>
    <w:rsid w:val="00A35D98"/>
    <w:rsid w:val="00A35EA0"/>
    <w:rsid w:val="00A36082"/>
    <w:rsid w:val="00A366CD"/>
    <w:rsid w:val="00A36C99"/>
    <w:rsid w:val="00A377E0"/>
    <w:rsid w:val="00A37859"/>
    <w:rsid w:val="00A378B6"/>
    <w:rsid w:val="00A4005C"/>
    <w:rsid w:val="00A40966"/>
    <w:rsid w:val="00A40D6F"/>
    <w:rsid w:val="00A4123F"/>
    <w:rsid w:val="00A41797"/>
    <w:rsid w:val="00A41893"/>
    <w:rsid w:val="00A418AC"/>
    <w:rsid w:val="00A41D98"/>
    <w:rsid w:val="00A430D8"/>
    <w:rsid w:val="00A43180"/>
    <w:rsid w:val="00A433A0"/>
    <w:rsid w:val="00A43805"/>
    <w:rsid w:val="00A439BE"/>
    <w:rsid w:val="00A43C7F"/>
    <w:rsid w:val="00A44321"/>
    <w:rsid w:val="00A4466A"/>
    <w:rsid w:val="00A4522D"/>
    <w:rsid w:val="00A458A3"/>
    <w:rsid w:val="00A45AF1"/>
    <w:rsid w:val="00A4622D"/>
    <w:rsid w:val="00A46670"/>
    <w:rsid w:val="00A4677F"/>
    <w:rsid w:val="00A46A8F"/>
    <w:rsid w:val="00A46C73"/>
    <w:rsid w:val="00A46DAC"/>
    <w:rsid w:val="00A46E5B"/>
    <w:rsid w:val="00A47285"/>
    <w:rsid w:val="00A472C4"/>
    <w:rsid w:val="00A47E2C"/>
    <w:rsid w:val="00A47FA8"/>
    <w:rsid w:val="00A50B73"/>
    <w:rsid w:val="00A50E84"/>
    <w:rsid w:val="00A5255F"/>
    <w:rsid w:val="00A52939"/>
    <w:rsid w:val="00A53A6D"/>
    <w:rsid w:val="00A53D1D"/>
    <w:rsid w:val="00A53FFC"/>
    <w:rsid w:val="00A5416C"/>
    <w:rsid w:val="00A5421F"/>
    <w:rsid w:val="00A553F2"/>
    <w:rsid w:val="00A55514"/>
    <w:rsid w:val="00A55F43"/>
    <w:rsid w:val="00A56145"/>
    <w:rsid w:val="00A561AA"/>
    <w:rsid w:val="00A56CAA"/>
    <w:rsid w:val="00A56DC2"/>
    <w:rsid w:val="00A56FE3"/>
    <w:rsid w:val="00A579B9"/>
    <w:rsid w:val="00A60206"/>
    <w:rsid w:val="00A60498"/>
    <w:rsid w:val="00A606C1"/>
    <w:rsid w:val="00A60A40"/>
    <w:rsid w:val="00A60AD5"/>
    <w:rsid w:val="00A60E20"/>
    <w:rsid w:val="00A6249E"/>
    <w:rsid w:val="00A62981"/>
    <w:rsid w:val="00A62B73"/>
    <w:rsid w:val="00A6339A"/>
    <w:rsid w:val="00A63463"/>
    <w:rsid w:val="00A63A0B"/>
    <w:rsid w:val="00A63ABA"/>
    <w:rsid w:val="00A63B26"/>
    <w:rsid w:val="00A63B37"/>
    <w:rsid w:val="00A63B6A"/>
    <w:rsid w:val="00A64093"/>
    <w:rsid w:val="00A645E8"/>
    <w:rsid w:val="00A6476F"/>
    <w:rsid w:val="00A6491F"/>
    <w:rsid w:val="00A64ED1"/>
    <w:rsid w:val="00A64F00"/>
    <w:rsid w:val="00A6556F"/>
    <w:rsid w:val="00A65800"/>
    <w:rsid w:val="00A65D47"/>
    <w:rsid w:val="00A6600E"/>
    <w:rsid w:val="00A669D2"/>
    <w:rsid w:val="00A66A2A"/>
    <w:rsid w:val="00A66BA2"/>
    <w:rsid w:val="00A66C7F"/>
    <w:rsid w:val="00A66E27"/>
    <w:rsid w:val="00A66EB9"/>
    <w:rsid w:val="00A6775F"/>
    <w:rsid w:val="00A67A3E"/>
    <w:rsid w:val="00A708EC"/>
    <w:rsid w:val="00A70A28"/>
    <w:rsid w:val="00A71229"/>
    <w:rsid w:val="00A71252"/>
    <w:rsid w:val="00A713C2"/>
    <w:rsid w:val="00A71B9F"/>
    <w:rsid w:val="00A71BB2"/>
    <w:rsid w:val="00A71D95"/>
    <w:rsid w:val="00A721E2"/>
    <w:rsid w:val="00A7237F"/>
    <w:rsid w:val="00A726E9"/>
    <w:rsid w:val="00A728AB"/>
    <w:rsid w:val="00A7291B"/>
    <w:rsid w:val="00A73167"/>
    <w:rsid w:val="00A733FB"/>
    <w:rsid w:val="00A736CD"/>
    <w:rsid w:val="00A74286"/>
    <w:rsid w:val="00A7471C"/>
    <w:rsid w:val="00A74783"/>
    <w:rsid w:val="00A74F5E"/>
    <w:rsid w:val="00A750DB"/>
    <w:rsid w:val="00A75616"/>
    <w:rsid w:val="00A75B17"/>
    <w:rsid w:val="00A7651F"/>
    <w:rsid w:val="00A766D3"/>
    <w:rsid w:val="00A76878"/>
    <w:rsid w:val="00A76B13"/>
    <w:rsid w:val="00A76D44"/>
    <w:rsid w:val="00A771CC"/>
    <w:rsid w:val="00A77848"/>
    <w:rsid w:val="00A77988"/>
    <w:rsid w:val="00A77DF0"/>
    <w:rsid w:val="00A8046E"/>
    <w:rsid w:val="00A80AD3"/>
    <w:rsid w:val="00A80FF7"/>
    <w:rsid w:val="00A810AC"/>
    <w:rsid w:val="00A8146D"/>
    <w:rsid w:val="00A818F3"/>
    <w:rsid w:val="00A820E2"/>
    <w:rsid w:val="00A82780"/>
    <w:rsid w:val="00A829B9"/>
    <w:rsid w:val="00A82FA1"/>
    <w:rsid w:val="00A8319C"/>
    <w:rsid w:val="00A832FE"/>
    <w:rsid w:val="00A839CF"/>
    <w:rsid w:val="00A83BF6"/>
    <w:rsid w:val="00A83C81"/>
    <w:rsid w:val="00A83EE2"/>
    <w:rsid w:val="00A83EFB"/>
    <w:rsid w:val="00A83F6D"/>
    <w:rsid w:val="00A842DB"/>
    <w:rsid w:val="00A84436"/>
    <w:rsid w:val="00A848B3"/>
    <w:rsid w:val="00A84CFD"/>
    <w:rsid w:val="00A84EC3"/>
    <w:rsid w:val="00A85C94"/>
    <w:rsid w:val="00A86315"/>
    <w:rsid w:val="00A865F4"/>
    <w:rsid w:val="00A8672F"/>
    <w:rsid w:val="00A86C5E"/>
    <w:rsid w:val="00A86D10"/>
    <w:rsid w:val="00A8714F"/>
    <w:rsid w:val="00A87704"/>
    <w:rsid w:val="00A8795D"/>
    <w:rsid w:val="00A879AB"/>
    <w:rsid w:val="00A907EB"/>
    <w:rsid w:val="00A90943"/>
    <w:rsid w:val="00A909C1"/>
    <w:rsid w:val="00A90B16"/>
    <w:rsid w:val="00A90CF7"/>
    <w:rsid w:val="00A91395"/>
    <w:rsid w:val="00A91922"/>
    <w:rsid w:val="00A91BE2"/>
    <w:rsid w:val="00A924AA"/>
    <w:rsid w:val="00A9324E"/>
    <w:rsid w:val="00A932A8"/>
    <w:rsid w:val="00A93409"/>
    <w:rsid w:val="00A934B4"/>
    <w:rsid w:val="00A9369D"/>
    <w:rsid w:val="00A93B91"/>
    <w:rsid w:val="00A947B2"/>
    <w:rsid w:val="00A94A07"/>
    <w:rsid w:val="00A9515D"/>
    <w:rsid w:val="00A95511"/>
    <w:rsid w:val="00A9556A"/>
    <w:rsid w:val="00A95866"/>
    <w:rsid w:val="00A95DD0"/>
    <w:rsid w:val="00A95EF8"/>
    <w:rsid w:val="00A95F57"/>
    <w:rsid w:val="00A96785"/>
    <w:rsid w:val="00A96D42"/>
    <w:rsid w:val="00A97305"/>
    <w:rsid w:val="00A97365"/>
    <w:rsid w:val="00A9764C"/>
    <w:rsid w:val="00A97898"/>
    <w:rsid w:val="00A9796D"/>
    <w:rsid w:val="00A97EBE"/>
    <w:rsid w:val="00A97FD3"/>
    <w:rsid w:val="00AA0510"/>
    <w:rsid w:val="00AA070C"/>
    <w:rsid w:val="00AA0A4B"/>
    <w:rsid w:val="00AA0BAD"/>
    <w:rsid w:val="00AA0EDE"/>
    <w:rsid w:val="00AA116C"/>
    <w:rsid w:val="00AA1455"/>
    <w:rsid w:val="00AA14F3"/>
    <w:rsid w:val="00AA1B6A"/>
    <w:rsid w:val="00AA2069"/>
    <w:rsid w:val="00AA261E"/>
    <w:rsid w:val="00AA2B97"/>
    <w:rsid w:val="00AA2F1F"/>
    <w:rsid w:val="00AA3C84"/>
    <w:rsid w:val="00AA3DA4"/>
    <w:rsid w:val="00AA3DDF"/>
    <w:rsid w:val="00AA46E8"/>
    <w:rsid w:val="00AA4EE7"/>
    <w:rsid w:val="00AA51D8"/>
    <w:rsid w:val="00AA5274"/>
    <w:rsid w:val="00AA5F3E"/>
    <w:rsid w:val="00AA5F71"/>
    <w:rsid w:val="00AA6D63"/>
    <w:rsid w:val="00AA7420"/>
    <w:rsid w:val="00AA7F5E"/>
    <w:rsid w:val="00AB0822"/>
    <w:rsid w:val="00AB089A"/>
    <w:rsid w:val="00AB0DB4"/>
    <w:rsid w:val="00AB10FD"/>
    <w:rsid w:val="00AB151A"/>
    <w:rsid w:val="00AB153C"/>
    <w:rsid w:val="00AB19F4"/>
    <w:rsid w:val="00AB1A55"/>
    <w:rsid w:val="00AB1B09"/>
    <w:rsid w:val="00AB221E"/>
    <w:rsid w:val="00AB24D8"/>
    <w:rsid w:val="00AB29AD"/>
    <w:rsid w:val="00AB2C14"/>
    <w:rsid w:val="00AB2C20"/>
    <w:rsid w:val="00AB2D27"/>
    <w:rsid w:val="00AB2EDF"/>
    <w:rsid w:val="00AB47CC"/>
    <w:rsid w:val="00AB49AD"/>
    <w:rsid w:val="00AB4BAB"/>
    <w:rsid w:val="00AB5346"/>
    <w:rsid w:val="00AB53B6"/>
    <w:rsid w:val="00AB57D2"/>
    <w:rsid w:val="00AB5878"/>
    <w:rsid w:val="00AB593A"/>
    <w:rsid w:val="00AB6264"/>
    <w:rsid w:val="00AB6506"/>
    <w:rsid w:val="00AB6CB6"/>
    <w:rsid w:val="00AB6DAF"/>
    <w:rsid w:val="00AB6FE5"/>
    <w:rsid w:val="00AB7530"/>
    <w:rsid w:val="00AB77BA"/>
    <w:rsid w:val="00AB79F2"/>
    <w:rsid w:val="00AB7C42"/>
    <w:rsid w:val="00AB7EAD"/>
    <w:rsid w:val="00AB7F71"/>
    <w:rsid w:val="00AB7F97"/>
    <w:rsid w:val="00AC0010"/>
    <w:rsid w:val="00AC04B2"/>
    <w:rsid w:val="00AC08FC"/>
    <w:rsid w:val="00AC092E"/>
    <w:rsid w:val="00AC0984"/>
    <w:rsid w:val="00AC178B"/>
    <w:rsid w:val="00AC1826"/>
    <w:rsid w:val="00AC1E81"/>
    <w:rsid w:val="00AC2643"/>
    <w:rsid w:val="00AC2E39"/>
    <w:rsid w:val="00AC30A5"/>
    <w:rsid w:val="00AC3290"/>
    <w:rsid w:val="00AC345C"/>
    <w:rsid w:val="00AC35E4"/>
    <w:rsid w:val="00AC3C6F"/>
    <w:rsid w:val="00AC3D2A"/>
    <w:rsid w:val="00AC3DC5"/>
    <w:rsid w:val="00AC41C2"/>
    <w:rsid w:val="00AC4394"/>
    <w:rsid w:val="00AC5354"/>
    <w:rsid w:val="00AC5952"/>
    <w:rsid w:val="00AC59D4"/>
    <w:rsid w:val="00AC5F99"/>
    <w:rsid w:val="00AC6987"/>
    <w:rsid w:val="00AC71D2"/>
    <w:rsid w:val="00AC732B"/>
    <w:rsid w:val="00AC75FC"/>
    <w:rsid w:val="00AC76E2"/>
    <w:rsid w:val="00AD0158"/>
    <w:rsid w:val="00AD075B"/>
    <w:rsid w:val="00AD0D7D"/>
    <w:rsid w:val="00AD0FE8"/>
    <w:rsid w:val="00AD1177"/>
    <w:rsid w:val="00AD134E"/>
    <w:rsid w:val="00AD16CF"/>
    <w:rsid w:val="00AD1D40"/>
    <w:rsid w:val="00AD29C9"/>
    <w:rsid w:val="00AD2C00"/>
    <w:rsid w:val="00AD3468"/>
    <w:rsid w:val="00AD3E77"/>
    <w:rsid w:val="00AD40F7"/>
    <w:rsid w:val="00AD463D"/>
    <w:rsid w:val="00AD4961"/>
    <w:rsid w:val="00AD57E2"/>
    <w:rsid w:val="00AD58CF"/>
    <w:rsid w:val="00AD5A68"/>
    <w:rsid w:val="00AD5D75"/>
    <w:rsid w:val="00AD5DFC"/>
    <w:rsid w:val="00AD6108"/>
    <w:rsid w:val="00AD6A5F"/>
    <w:rsid w:val="00AD6B6E"/>
    <w:rsid w:val="00AD76FA"/>
    <w:rsid w:val="00AD7A16"/>
    <w:rsid w:val="00AD7AA0"/>
    <w:rsid w:val="00AE00DD"/>
    <w:rsid w:val="00AE05C5"/>
    <w:rsid w:val="00AE07D3"/>
    <w:rsid w:val="00AE0955"/>
    <w:rsid w:val="00AE0A22"/>
    <w:rsid w:val="00AE0EF7"/>
    <w:rsid w:val="00AE0F33"/>
    <w:rsid w:val="00AE114A"/>
    <w:rsid w:val="00AE11FF"/>
    <w:rsid w:val="00AE13ED"/>
    <w:rsid w:val="00AE1611"/>
    <w:rsid w:val="00AE1715"/>
    <w:rsid w:val="00AE2412"/>
    <w:rsid w:val="00AE31E8"/>
    <w:rsid w:val="00AE3DDB"/>
    <w:rsid w:val="00AE3E62"/>
    <w:rsid w:val="00AE4385"/>
    <w:rsid w:val="00AE4B54"/>
    <w:rsid w:val="00AE4BB5"/>
    <w:rsid w:val="00AE4E10"/>
    <w:rsid w:val="00AE50FD"/>
    <w:rsid w:val="00AE51B0"/>
    <w:rsid w:val="00AE60F6"/>
    <w:rsid w:val="00AE76E7"/>
    <w:rsid w:val="00AE7A0F"/>
    <w:rsid w:val="00AE7B9E"/>
    <w:rsid w:val="00AE7FD6"/>
    <w:rsid w:val="00AF016E"/>
    <w:rsid w:val="00AF1079"/>
    <w:rsid w:val="00AF10D0"/>
    <w:rsid w:val="00AF13BD"/>
    <w:rsid w:val="00AF18C8"/>
    <w:rsid w:val="00AF1A78"/>
    <w:rsid w:val="00AF200C"/>
    <w:rsid w:val="00AF2021"/>
    <w:rsid w:val="00AF2028"/>
    <w:rsid w:val="00AF29B0"/>
    <w:rsid w:val="00AF2B40"/>
    <w:rsid w:val="00AF338A"/>
    <w:rsid w:val="00AF3586"/>
    <w:rsid w:val="00AF37F6"/>
    <w:rsid w:val="00AF3868"/>
    <w:rsid w:val="00AF3FF9"/>
    <w:rsid w:val="00AF40A3"/>
    <w:rsid w:val="00AF48CC"/>
    <w:rsid w:val="00AF4F22"/>
    <w:rsid w:val="00AF5265"/>
    <w:rsid w:val="00AF5B83"/>
    <w:rsid w:val="00AF5F32"/>
    <w:rsid w:val="00AF61D8"/>
    <w:rsid w:val="00AF6326"/>
    <w:rsid w:val="00AF6D18"/>
    <w:rsid w:val="00AF702D"/>
    <w:rsid w:val="00AF720B"/>
    <w:rsid w:val="00AF75B9"/>
    <w:rsid w:val="00AF7604"/>
    <w:rsid w:val="00AF7B05"/>
    <w:rsid w:val="00B00172"/>
    <w:rsid w:val="00B0028C"/>
    <w:rsid w:val="00B010BB"/>
    <w:rsid w:val="00B011D0"/>
    <w:rsid w:val="00B011F1"/>
    <w:rsid w:val="00B0161E"/>
    <w:rsid w:val="00B01CC8"/>
    <w:rsid w:val="00B022F1"/>
    <w:rsid w:val="00B02C9D"/>
    <w:rsid w:val="00B02D25"/>
    <w:rsid w:val="00B02EE5"/>
    <w:rsid w:val="00B033AF"/>
    <w:rsid w:val="00B03566"/>
    <w:rsid w:val="00B0384F"/>
    <w:rsid w:val="00B03BDD"/>
    <w:rsid w:val="00B03C22"/>
    <w:rsid w:val="00B0433E"/>
    <w:rsid w:val="00B05D05"/>
    <w:rsid w:val="00B05F29"/>
    <w:rsid w:val="00B06D34"/>
    <w:rsid w:val="00B0711B"/>
    <w:rsid w:val="00B07482"/>
    <w:rsid w:val="00B076F0"/>
    <w:rsid w:val="00B0775B"/>
    <w:rsid w:val="00B077FA"/>
    <w:rsid w:val="00B1014F"/>
    <w:rsid w:val="00B1018C"/>
    <w:rsid w:val="00B10A76"/>
    <w:rsid w:val="00B10DE1"/>
    <w:rsid w:val="00B11BAA"/>
    <w:rsid w:val="00B12870"/>
    <w:rsid w:val="00B1320C"/>
    <w:rsid w:val="00B13637"/>
    <w:rsid w:val="00B14206"/>
    <w:rsid w:val="00B14553"/>
    <w:rsid w:val="00B15319"/>
    <w:rsid w:val="00B15A86"/>
    <w:rsid w:val="00B16541"/>
    <w:rsid w:val="00B16629"/>
    <w:rsid w:val="00B16963"/>
    <w:rsid w:val="00B16C7D"/>
    <w:rsid w:val="00B172C6"/>
    <w:rsid w:val="00B17439"/>
    <w:rsid w:val="00B17953"/>
    <w:rsid w:val="00B17E13"/>
    <w:rsid w:val="00B17F0C"/>
    <w:rsid w:val="00B20447"/>
    <w:rsid w:val="00B20762"/>
    <w:rsid w:val="00B20FC1"/>
    <w:rsid w:val="00B21278"/>
    <w:rsid w:val="00B2171E"/>
    <w:rsid w:val="00B21B1B"/>
    <w:rsid w:val="00B2242A"/>
    <w:rsid w:val="00B2298F"/>
    <w:rsid w:val="00B22E1C"/>
    <w:rsid w:val="00B23379"/>
    <w:rsid w:val="00B23860"/>
    <w:rsid w:val="00B23A7A"/>
    <w:rsid w:val="00B2476A"/>
    <w:rsid w:val="00B249BA"/>
    <w:rsid w:val="00B24F73"/>
    <w:rsid w:val="00B25698"/>
    <w:rsid w:val="00B25827"/>
    <w:rsid w:val="00B2592D"/>
    <w:rsid w:val="00B25A72"/>
    <w:rsid w:val="00B25AE6"/>
    <w:rsid w:val="00B25B79"/>
    <w:rsid w:val="00B25E5E"/>
    <w:rsid w:val="00B25E6D"/>
    <w:rsid w:val="00B26118"/>
    <w:rsid w:val="00B262D9"/>
    <w:rsid w:val="00B269CA"/>
    <w:rsid w:val="00B27387"/>
    <w:rsid w:val="00B27975"/>
    <w:rsid w:val="00B2799A"/>
    <w:rsid w:val="00B27BAF"/>
    <w:rsid w:val="00B30925"/>
    <w:rsid w:val="00B30CEA"/>
    <w:rsid w:val="00B3171A"/>
    <w:rsid w:val="00B317BF"/>
    <w:rsid w:val="00B31858"/>
    <w:rsid w:val="00B3185C"/>
    <w:rsid w:val="00B32143"/>
    <w:rsid w:val="00B32613"/>
    <w:rsid w:val="00B332BD"/>
    <w:rsid w:val="00B33826"/>
    <w:rsid w:val="00B33869"/>
    <w:rsid w:val="00B33B2B"/>
    <w:rsid w:val="00B33C4C"/>
    <w:rsid w:val="00B33DBC"/>
    <w:rsid w:val="00B340E1"/>
    <w:rsid w:val="00B34330"/>
    <w:rsid w:val="00B34D8E"/>
    <w:rsid w:val="00B35056"/>
    <w:rsid w:val="00B3505C"/>
    <w:rsid w:val="00B35275"/>
    <w:rsid w:val="00B3575A"/>
    <w:rsid w:val="00B36AEE"/>
    <w:rsid w:val="00B36DF6"/>
    <w:rsid w:val="00B36EDA"/>
    <w:rsid w:val="00B370BA"/>
    <w:rsid w:val="00B3733A"/>
    <w:rsid w:val="00B377DF"/>
    <w:rsid w:val="00B37CD3"/>
    <w:rsid w:val="00B407F1"/>
    <w:rsid w:val="00B41101"/>
    <w:rsid w:val="00B414B3"/>
    <w:rsid w:val="00B41860"/>
    <w:rsid w:val="00B4196B"/>
    <w:rsid w:val="00B41EC8"/>
    <w:rsid w:val="00B41F21"/>
    <w:rsid w:val="00B421F1"/>
    <w:rsid w:val="00B422AA"/>
    <w:rsid w:val="00B4273A"/>
    <w:rsid w:val="00B438E7"/>
    <w:rsid w:val="00B4390E"/>
    <w:rsid w:val="00B43BEC"/>
    <w:rsid w:val="00B43FE9"/>
    <w:rsid w:val="00B44195"/>
    <w:rsid w:val="00B44473"/>
    <w:rsid w:val="00B445C8"/>
    <w:rsid w:val="00B448CD"/>
    <w:rsid w:val="00B44C5E"/>
    <w:rsid w:val="00B44D21"/>
    <w:rsid w:val="00B4511E"/>
    <w:rsid w:val="00B451CA"/>
    <w:rsid w:val="00B4565D"/>
    <w:rsid w:val="00B4574D"/>
    <w:rsid w:val="00B45C43"/>
    <w:rsid w:val="00B45E21"/>
    <w:rsid w:val="00B45EDC"/>
    <w:rsid w:val="00B461E7"/>
    <w:rsid w:val="00B467AE"/>
    <w:rsid w:val="00B47DB1"/>
    <w:rsid w:val="00B5115D"/>
    <w:rsid w:val="00B522BA"/>
    <w:rsid w:val="00B5318C"/>
    <w:rsid w:val="00B53346"/>
    <w:rsid w:val="00B5384B"/>
    <w:rsid w:val="00B54592"/>
    <w:rsid w:val="00B54961"/>
    <w:rsid w:val="00B54BCB"/>
    <w:rsid w:val="00B54E65"/>
    <w:rsid w:val="00B55080"/>
    <w:rsid w:val="00B55414"/>
    <w:rsid w:val="00B557A4"/>
    <w:rsid w:val="00B55D0F"/>
    <w:rsid w:val="00B55EE5"/>
    <w:rsid w:val="00B55F22"/>
    <w:rsid w:val="00B56253"/>
    <w:rsid w:val="00B57252"/>
    <w:rsid w:val="00B57785"/>
    <w:rsid w:val="00B57E80"/>
    <w:rsid w:val="00B606F6"/>
    <w:rsid w:val="00B60AFD"/>
    <w:rsid w:val="00B60B2D"/>
    <w:rsid w:val="00B60EAA"/>
    <w:rsid w:val="00B618A7"/>
    <w:rsid w:val="00B61A84"/>
    <w:rsid w:val="00B6256E"/>
    <w:rsid w:val="00B62BFE"/>
    <w:rsid w:val="00B62C2F"/>
    <w:rsid w:val="00B62EAB"/>
    <w:rsid w:val="00B634B8"/>
    <w:rsid w:val="00B634EC"/>
    <w:rsid w:val="00B636B6"/>
    <w:rsid w:val="00B638DA"/>
    <w:rsid w:val="00B63956"/>
    <w:rsid w:val="00B64398"/>
    <w:rsid w:val="00B64AAB"/>
    <w:rsid w:val="00B64D0D"/>
    <w:rsid w:val="00B64D18"/>
    <w:rsid w:val="00B64DF0"/>
    <w:rsid w:val="00B64F83"/>
    <w:rsid w:val="00B65301"/>
    <w:rsid w:val="00B65AC2"/>
    <w:rsid w:val="00B65C2B"/>
    <w:rsid w:val="00B6654C"/>
    <w:rsid w:val="00B6672E"/>
    <w:rsid w:val="00B667F4"/>
    <w:rsid w:val="00B66F24"/>
    <w:rsid w:val="00B6741A"/>
    <w:rsid w:val="00B6771F"/>
    <w:rsid w:val="00B67763"/>
    <w:rsid w:val="00B67F2B"/>
    <w:rsid w:val="00B67F5A"/>
    <w:rsid w:val="00B700C1"/>
    <w:rsid w:val="00B700EE"/>
    <w:rsid w:val="00B70A16"/>
    <w:rsid w:val="00B70F83"/>
    <w:rsid w:val="00B71176"/>
    <w:rsid w:val="00B711BB"/>
    <w:rsid w:val="00B7257E"/>
    <w:rsid w:val="00B72A44"/>
    <w:rsid w:val="00B73705"/>
    <w:rsid w:val="00B73BA1"/>
    <w:rsid w:val="00B7412E"/>
    <w:rsid w:val="00B74A5B"/>
    <w:rsid w:val="00B7585D"/>
    <w:rsid w:val="00B75AD1"/>
    <w:rsid w:val="00B75E91"/>
    <w:rsid w:val="00B76110"/>
    <w:rsid w:val="00B764C0"/>
    <w:rsid w:val="00B766DF"/>
    <w:rsid w:val="00B76706"/>
    <w:rsid w:val="00B767EB"/>
    <w:rsid w:val="00B7698A"/>
    <w:rsid w:val="00B76B1D"/>
    <w:rsid w:val="00B76BCF"/>
    <w:rsid w:val="00B76C84"/>
    <w:rsid w:val="00B76CCB"/>
    <w:rsid w:val="00B76D7F"/>
    <w:rsid w:val="00B77288"/>
    <w:rsid w:val="00B773C1"/>
    <w:rsid w:val="00B77647"/>
    <w:rsid w:val="00B77676"/>
    <w:rsid w:val="00B7775B"/>
    <w:rsid w:val="00B77AEF"/>
    <w:rsid w:val="00B80328"/>
    <w:rsid w:val="00B8066D"/>
    <w:rsid w:val="00B80C30"/>
    <w:rsid w:val="00B8104D"/>
    <w:rsid w:val="00B813BB"/>
    <w:rsid w:val="00B813FA"/>
    <w:rsid w:val="00B817B1"/>
    <w:rsid w:val="00B81F7E"/>
    <w:rsid w:val="00B820EE"/>
    <w:rsid w:val="00B82575"/>
    <w:rsid w:val="00B82951"/>
    <w:rsid w:val="00B8315C"/>
    <w:rsid w:val="00B83263"/>
    <w:rsid w:val="00B8355E"/>
    <w:rsid w:val="00B839CE"/>
    <w:rsid w:val="00B84240"/>
    <w:rsid w:val="00B8438B"/>
    <w:rsid w:val="00B844FF"/>
    <w:rsid w:val="00B8480E"/>
    <w:rsid w:val="00B84BA2"/>
    <w:rsid w:val="00B84E11"/>
    <w:rsid w:val="00B852FF"/>
    <w:rsid w:val="00B85757"/>
    <w:rsid w:val="00B8576D"/>
    <w:rsid w:val="00B85E4C"/>
    <w:rsid w:val="00B86184"/>
    <w:rsid w:val="00B862E3"/>
    <w:rsid w:val="00B86765"/>
    <w:rsid w:val="00B87214"/>
    <w:rsid w:val="00B8774F"/>
    <w:rsid w:val="00B87B16"/>
    <w:rsid w:val="00B90086"/>
    <w:rsid w:val="00B9027E"/>
    <w:rsid w:val="00B903B2"/>
    <w:rsid w:val="00B905EE"/>
    <w:rsid w:val="00B9064C"/>
    <w:rsid w:val="00B90955"/>
    <w:rsid w:val="00B91126"/>
    <w:rsid w:val="00B91256"/>
    <w:rsid w:val="00B912CA"/>
    <w:rsid w:val="00B91AEC"/>
    <w:rsid w:val="00B91C6C"/>
    <w:rsid w:val="00B91C96"/>
    <w:rsid w:val="00B91D4F"/>
    <w:rsid w:val="00B91E38"/>
    <w:rsid w:val="00B923EB"/>
    <w:rsid w:val="00B92B71"/>
    <w:rsid w:val="00B92D66"/>
    <w:rsid w:val="00B9300F"/>
    <w:rsid w:val="00B93208"/>
    <w:rsid w:val="00B934E6"/>
    <w:rsid w:val="00B93A8F"/>
    <w:rsid w:val="00B93DA0"/>
    <w:rsid w:val="00B93FFB"/>
    <w:rsid w:val="00B9429E"/>
    <w:rsid w:val="00B94A21"/>
    <w:rsid w:val="00B94BAB"/>
    <w:rsid w:val="00B94CD6"/>
    <w:rsid w:val="00B9505F"/>
    <w:rsid w:val="00B952CB"/>
    <w:rsid w:val="00B95799"/>
    <w:rsid w:val="00B95DD1"/>
    <w:rsid w:val="00B9610C"/>
    <w:rsid w:val="00B96281"/>
    <w:rsid w:val="00B9647C"/>
    <w:rsid w:val="00B96584"/>
    <w:rsid w:val="00B96655"/>
    <w:rsid w:val="00B966DA"/>
    <w:rsid w:val="00B968B4"/>
    <w:rsid w:val="00B96E67"/>
    <w:rsid w:val="00B97518"/>
    <w:rsid w:val="00B97609"/>
    <w:rsid w:val="00B97A06"/>
    <w:rsid w:val="00B97A4F"/>
    <w:rsid w:val="00B97A96"/>
    <w:rsid w:val="00B97DAD"/>
    <w:rsid w:val="00B97E17"/>
    <w:rsid w:val="00BA0753"/>
    <w:rsid w:val="00BA0A82"/>
    <w:rsid w:val="00BA14EB"/>
    <w:rsid w:val="00BA20DF"/>
    <w:rsid w:val="00BA25FD"/>
    <w:rsid w:val="00BA378E"/>
    <w:rsid w:val="00BA3AC3"/>
    <w:rsid w:val="00BA3D83"/>
    <w:rsid w:val="00BA4270"/>
    <w:rsid w:val="00BA45DE"/>
    <w:rsid w:val="00BA481A"/>
    <w:rsid w:val="00BA4E6F"/>
    <w:rsid w:val="00BA5210"/>
    <w:rsid w:val="00BA59B5"/>
    <w:rsid w:val="00BA5FBE"/>
    <w:rsid w:val="00BA65D3"/>
    <w:rsid w:val="00BA66ED"/>
    <w:rsid w:val="00BA735B"/>
    <w:rsid w:val="00BA75F2"/>
    <w:rsid w:val="00BA763E"/>
    <w:rsid w:val="00BA7695"/>
    <w:rsid w:val="00BA7E19"/>
    <w:rsid w:val="00BA7E1E"/>
    <w:rsid w:val="00BB00F5"/>
    <w:rsid w:val="00BB0C27"/>
    <w:rsid w:val="00BB0C9B"/>
    <w:rsid w:val="00BB182C"/>
    <w:rsid w:val="00BB19F4"/>
    <w:rsid w:val="00BB1B66"/>
    <w:rsid w:val="00BB26C7"/>
    <w:rsid w:val="00BB3480"/>
    <w:rsid w:val="00BB387A"/>
    <w:rsid w:val="00BB3AAF"/>
    <w:rsid w:val="00BB41A2"/>
    <w:rsid w:val="00BB4611"/>
    <w:rsid w:val="00BB471A"/>
    <w:rsid w:val="00BB4F0D"/>
    <w:rsid w:val="00BB512E"/>
    <w:rsid w:val="00BB514C"/>
    <w:rsid w:val="00BB5DF2"/>
    <w:rsid w:val="00BB68F4"/>
    <w:rsid w:val="00BB6CC4"/>
    <w:rsid w:val="00BB6E2A"/>
    <w:rsid w:val="00BB6F51"/>
    <w:rsid w:val="00BB7250"/>
    <w:rsid w:val="00BB7446"/>
    <w:rsid w:val="00BB7CAC"/>
    <w:rsid w:val="00BB7DD1"/>
    <w:rsid w:val="00BB7E5F"/>
    <w:rsid w:val="00BC0071"/>
    <w:rsid w:val="00BC038D"/>
    <w:rsid w:val="00BC0748"/>
    <w:rsid w:val="00BC0AEB"/>
    <w:rsid w:val="00BC0B15"/>
    <w:rsid w:val="00BC0C09"/>
    <w:rsid w:val="00BC0C5D"/>
    <w:rsid w:val="00BC12CD"/>
    <w:rsid w:val="00BC13E6"/>
    <w:rsid w:val="00BC14F7"/>
    <w:rsid w:val="00BC17FF"/>
    <w:rsid w:val="00BC1935"/>
    <w:rsid w:val="00BC1A93"/>
    <w:rsid w:val="00BC1D3E"/>
    <w:rsid w:val="00BC214F"/>
    <w:rsid w:val="00BC2884"/>
    <w:rsid w:val="00BC2C1A"/>
    <w:rsid w:val="00BC300E"/>
    <w:rsid w:val="00BC372E"/>
    <w:rsid w:val="00BC37AF"/>
    <w:rsid w:val="00BC3DF3"/>
    <w:rsid w:val="00BC3F2A"/>
    <w:rsid w:val="00BC41B2"/>
    <w:rsid w:val="00BC4328"/>
    <w:rsid w:val="00BC44C1"/>
    <w:rsid w:val="00BC4C55"/>
    <w:rsid w:val="00BC5446"/>
    <w:rsid w:val="00BC56B7"/>
    <w:rsid w:val="00BC57CB"/>
    <w:rsid w:val="00BC5885"/>
    <w:rsid w:val="00BC5A16"/>
    <w:rsid w:val="00BC5B9B"/>
    <w:rsid w:val="00BC5BAD"/>
    <w:rsid w:val="00BC5D65"/>
    <w:rsid w:val="00BC5E3C"/>
    <w:rsid w:val="00BC5F1A"/>
    <w:rsid w:val="00BC6470"/>
    <w:rsid w:val="00BC6515"/>
    <w:rsid w:val="00BC6B33"/>
    <w:rsid w:val="00BC6C98"/>
    <w:rsid w:val="00BC7791"/>
    <w:rsid w:val="00BC7B90"/>
    <w:rsid w:val="00BC7C89"/>
    <w:rsid w:val="00BC7CFD"/>
    <w:rsid w:val="00BD0055"/>
    <w:rsid w:val="00BD00B5"/>
    <w:rsid w:val="00BD0729"/>
    <w:rsid w:val="00BD07C4"/>
    <w:rsid w:val="00BD0ACE"/>
    <w:rsid w:val="00BD0B9B"/>
    <w:rsid w:val="00BD0DCC"/>
    <w:rsid w:val="00BD0FE4"/>
    <w:rsid w:val="00BD1209"/>
    <w:rsid w:val="00BD175C"/>
    <w:rsid w:val="00BD1A0F"/>
    <w:rsid w:val="00BD1C74"/>
    <w:rsid w:val="00BD2C87"/>
    <w:rsid w:val="00BD2F8B"/>
    <w:rsid w:val="00BD2FE4"/>
    <w:rsid w:val="00BD3AE7"/>
    <w:rsid w:val="00BD3B99"/>
    <w:rsid w:val="00BD3C3D"/>
    <w:rsid w:val="00BD499F"/>
    <w:rsid w:val="00BD4A38"/>
    <w:rsid w:val="00BD4AB0"/>
    <w:rsid w:val="00BD5026"/>
    <w:rsid w:val="00BD5267"/>
    <w:rsid w:val="00BD527F"/>
    <w:rsid w:val="00BD5E5E"/>
    <w:rsid w:val="00BD67AD"/>
    <w:rsid w:val="00BD794C"/>
    <w:rsid w:val="00BE030E"/>
    <w:rsid w:val="00BE07DD"/>
    <w:rsid w:val="00BE0B4D"/>
    <w:rsid w:val="00BE0B87"/>
    <w:rsid w:val="00BE167E"/>
    <w:rsid w:val="00BE2D36"/>
    <w:rsid w:val="00BE3080"/>
    <w:rsid w:val="00BE31A5"/>
    <w:rsid w:val="00BE3529"/>
    <w:rsid w:val="00BE3B49"/>
    <w:rsid w:val="00BE4231"/>
    <w:rsid w:val="00BE47D2"/>
    <w:rsid w:val="00BE4D21"/>
    <w:rsid w:val="00BE548F"/>
    <w:rsid w:val="00BE550B"/>
    <w:rsid w:val="00BE5A3B"/>
    <w:rsid w:val="00BE5B8F"/>
    <w:rsid w:val="00BE6670"/>
    <w:rsid w:val="00BE6A93"/>
    <w:rsid w:val="00BE6BE0"/>
    <w:rsid w:val="00BE76CD"/>
    <w:rsid w:val="00BE788C"/>
    <w:rsid w:val="00BE78BC"/>
    <w:rsid w:val="00BE7B75"/>
    <w:rsid w:val="00BE7FE9"/>
    <w:rsid w:val="00BE7FEF"/>
    <w:rsid w:val="00BF0CEA"/>
    <w:rsid w:val="00BF188F"/>
    <w:rsid w:val="00BF1899"/>
    <w:rsid w:val="00BF1A85"/>
    <w:rsid w:val="00BF1AE5"/>
    <w:rsid w:val="00BF1B03"/>
    <w:rsid w:val="00BF2114"/>
    <w:rsid w:val="00BF26CC"/>
    <w:rsid w:val="00BF2CEF"/>
    <w:rsid w:val="00BF35AD"/>
    <w:rsid w:val="00BF49EA"/>
    <w:rsid w:val="00BF4E12"/>
    <w:rsid w:val="00BF5F00"/>
    <w:rsid w:val="00BF67E9"/>
    <w:rsid w:val="00BF69BA"/>
    <w:rsid w:val="00BF6CF0"/>
    <w:rsid w:val="00BF6D83"/>
    <w:rsid w:val="00BF6EBE"/>
    <w:rsid w:val="00BF719F"/>
    <w:rsid w:val="00BF71A4"/>
    <w:rsid w:val="00BF71E8"/>
    <w:rsid w:val="00BF72A9"/>
    <w:rsid w:val="00BF77E4"/>
    <w:rsid w:val="00C001BE"/>
    <w:rsid w:val="00C003F0"/>
    <w:rsid w:val="00C004D6"/>
    <w:rsid w:val="00C01C38"/>
    <w:rsid w:val="00C02254"/>
    <w:rsid w:val="00C026FF"/>
    <w:rsid w:val="00C02801"/>
    <w:rsid w:val="00C02A7E"/>
    <w:rsid w:val="00C03697"/>
    <w:rsid w:val="00C03A0F"/>
    <w:rsid w:val="00C0431D"/>
    <w:rsid w:val="00C04929"/>
    <w:rsid w:val="00C04ACA"/>
    <w:rsid w:val="00C059B8"/>
    <w:rsid w:val="00C05B17"/>
    <w:rsid w:val="00C05CF1"/>
    <w:rsid w:val="00C05EFD"/>
    <w:rsid w:val="00C061A7"/>
    <w:rsid w:val="00C0728D"/>
    <w:rsid w:val="00C072BE"/>
    <w:rsid w:val="00C0742B"/>
    <w:rsid w:val="00C07777"/>
    <w:rsid w:val="00C079C1"/>
    <w:rsid w:val="00C10006"/>
    <w:rsid w:val="00C10252"/>
    <w:rsid w:val="00C103AE"/>
    <w:rsid w:val="00C103C5"/>
    <w:rsid w:val="00C103DF"/>
    <w:rsid w:val="00C106A4"/>
    <w:rsid w:val="00C1083E"/>
    <w:rsid w:val="00C10EF6"/>
    <w:rsid w:val="00C11051"/>
    <w:rsid w:val="00C11099"/>
    <w:rsid w:val="00C11121"/>
    <w:rsid w:val="00C11286"/>
    <w:rsid w:val="00C113F5"/>
    <w:rsid w:val="00C11677"/>
    <w:rsid w:val="00C1182A"/>
    <w:rsid w:val="00C11A3D"/>
    <w:rsid w:val="00C11B72"/>
    <w:rsid w:val="00C120BA"/>
    <w:rsid w:val="00C1238D"/>
    <w:rsid w:val="00C12603"/>
    <w:rsid w:val="00C12A65"/>
    <w:rsid w:val="00C12D32"/>
    <w:rsid w:val="00C12E80"/>
    <w:rsid w:val="00C130BA"/>
    <w:rsid w:val="00C13343"/>
    <w:rsid w:val="00C13656"/>
    <w:rsid w:val="00C13E57"/>
    <w:rsid w:val="00C14001"/>
    <w:rsid w:val="00C14083"/>
    <w:rsid w:val="00C141D4"/>
    <w:rsid w:val="00C14D34"/>
    <w:rsid w:val="00C156A6"/>
    <w:rsid w:val="00C15C0C"/>
    <w:rsid w:val="00C15F65"/>
    <w:rsid w:val="00C16023"/>
    <w:rsid w:val="00C16437"/>
    <w:rsid w:val="00C1661E"/>
    <w:rsid w:val="00C16B1A"/>
    <w:rsid w:val="00C1744F"/>
    <w:rsid w:val="00C17457"/>
    <w:rsid w:val="00C17A44"/>
    <w:rsid w:val="00C20566"/>
    <w:rsid w:val="00C21454"/>
    <w:rsid w:val="00C2159C"/>
    <w:rsid w:val="00C2166F"/>
    <w:rsid w:val="00C2185B"/>
    <w:rsid w:val="00C2204B"/>
    <w:rsid w:val="00C2280E"/>
    <w:rsid w:val="00C22B11"/>
    <w:rsid w:val="00C238AF"/>
    <w:rsid w:val="00C239E4"/>
    <w:rsid w:val="00C23B43"/>
    <w:rsid w:val="00C23D20"/>
    <w:rsid w:val="00C23FB4"/>
    <w:rsid w:val="00C240D8"/>
    <w:rsid w:val="00C24A2D"/>
    <w:rsid w:val="00C24BF3"/>
    <w:rsid w:val="00C2548D"/>
    <w:rsid w:val="00C256A2"/>
    <w:rsid w:val="00C262CF"/>
    <w:rsid w:val="00C2693E"/>
    <w:rsid w:val="00C26E33"/>
    <w:rsid w:val="00C26FCE"/>
    <w:rsid w:val="00C27522"/>
    <w:rsid w:val="00C278B6"/>
    <w:rsid w:val="00C27A34"/>
    <w:rsid w:val="00C27E7C"/>
    <w:rsid w:val="00C27F19"/>
    <w:rsid w:val="00C30024"/>
    <w:rsid w:val="00C30B9C"/>
    <w:rsid w:val="00C30BAC"/>
    <w:rsid w:val="00C31179"/>
    <w:rsid w:val="00C3183E"/>
    <w:rsid w:val="00C319A0"/>
    <w:rsid w:val="00C31E99"/>
    <w:rsid w:val="00C31F55"/>
    <w:rsid w:val="00C3261F"/>
    <w:rsid w:val="00C328A4"/>
    <w:rsid w:val="00C32F62"/>
    <w:rsid w:val="00C33169"/>
    <w:rsid w:val="00C3394E"/>
    <w:rsid w:val="00C346F8"/>
    <w:rsid w:val="00C349F8"/>
    <w:rsid w:val="00C34D91"/>
    <w:rsid w:val="00C36115"/>
    <w:rsid w:val="00C3618C"/>
    <w:rsid w:val="00C36DF2"/>
    <w:rsid w:val="00C3759D"/>
    <w:rsid w:val="00C37A69"/>
    <w:rsid w:val="00C37C42"/>
    <w:rsid w:val="00C37EA8"/>
    <w:rsid w:val="00C37F87"/>
    <w:rsid w:val="00C4008E"/>
    <w:rsid w:val="00C40627"/>
    <w:rsid w:val="00C40654"/>
    <w:rsid w:val="00C40A51"/>
    <w:rsid w:val="00C40C53"/>
    <w:rsid w:val="00C40E01"/>
    <w:rsid w:val="00C4165A"/>
    <w:rsid w:val="00C41D6D"/>
    <w:rsid w:val="00C41FA0"/>
    <w:rsid w:val="00C42935"/>
    <w:rsid w:val="00C434C7"/>
    <w:rsid w:val="00C43FAB"/>
    <w:rsid w:val="00C440DB"/>
    <w:rsid w:val="00C44269"/>
    <w:rsid w:val="00C444D9"/>
    <w:rsid w:val="00C44788"/>
    <w:rsid w:val="00C448AF"/>
    <w:rsid w:val="00C449DF"/>
    <w:rsid w:val="00C44C88"/>
    <w:rsid w:val="00C44E09"/>
    <w:rsid w:val="00C44E3F"/>
    <w:rsid w:val="00C45803"/>
    <w:rsid w:val="00C459FD"/>
    <w:rsid w:val="00C45E24"/>
    <w:rsid w:val="00C46DC4"/>
    <w:rsid w:val="00C46DE9"/>
    <w:rsid w:val="00C46FD3"/>
    <w:rsid w:val="00C47B71"/>
    <w:rsid w:val="00C47C3C"/>
    <w:rsid w:val="00C47F5E"/>
    <w:rsid w:val="00C47FCE"/>
    <w:rsid w:val="00C500AA"/>
    <w:rsid w:val="00C501D4"/>
    <w:rsid w:val="00C50660"/>
    <w:rsid w:val="00C50687"/>
    <w:rsid w:val="00C506D2"/>
    <w:rsid w:val="00C50972"/>
    <w:rsid w:val="00C510D0"/>
    <w:rsid w:val="00C510EE"/>
    <w:rsid w:val="00C514AF"/>
    <w:rsid w:val="00C52279"/>
    <w:rsid w:val="00C52C4A"/>
    <w:rsid w:val="00C53612"/>
    <w:rsid w:val="00C5386E"/>
    <w:rsid w:val="00C53C23"/>
    <w:rsid w:val="00C5470F"/>
    <w:rsid w:val="00C54BDB"/>
    <w:rsid w:val="00C54C48"/>
    <w:rsid w:val="00C54DC9"/>
    <w:rsid w:val="00C55299"/>
    <w:rsid w:val="00C55C14"/>
    <w:rsid w:val="00C55D13"/>
    <w:rsid w:val="00C55D34"/>
    <w:rsid w:val="00C564D6"/>
    <w:rsid w:val="00C56943"/>
    <w:rsid w:val="00C56DFE"/>
    <w:rsid w:val="00C57DB4"/>
    <w:rsid w:val="00C57E9A"/>
    <w:rsid w:val="00C6070E"/>
    <w:rsid w:val="00C607D3"/>
    <w:rsid w:val="00C6294F"/>
    <w:rsid w:val="00C62A11"/>
    <w:rsid w:val="00C62A91"/>
    <w:rsid w:val="00C62BB7"/>
    <w:rsid w:val="00C62ECC"/>
    <w:rsid w:val="00C63081"/>
    <w:rsid w:val="00C631AA"/>
    <w:rsid w:val="00C63869"/>
    <w:rsid w:val="00C63F86"/>
    <w:rsid w:val="00C646A2"/>
    <w:rsid w:val="00C64FA9"/>
    <w:rsid w:val="00C65711"/>
    <w:rsid w:val="00C657E9"/>
    <w:rsid w:val="00C65BA5"/>
    <w:rsid w:val="00C65C01"/>
    <w:rsid w:val="00C65CC1"/>
    <w:rsid w:val="00C65E8A"/>
    <w:rsid w:val="00C66028"/>
    <w:rsid w:val="00C66089"/>
    <w:rsid w:val="00C66327"/>
    <w:rsid w:val="00C66440"/>
    <w:rsid w:val="00C6647D"/>
    <w:rsid w:val="00C666E9"/>
    <w:rsid w:val="00C66B2F"/>
    <w:rsid w:val="00C66D54"/>
    <w:rsid w:val="00C66F40"/>
    <w:rsid w:val="00C67A13"/>
    <w:rsid w:val="00C67F4E"/>
    <w:rsid w:val="00C67F75"/>
    <w:rsid w:val="00C67FFD"/>
    <w:rsid w:val="00C705E4"/>
    <w:rsid w:val="00C7082F"/>
    <w:rsid w:val="00C71210"/>
    <w:rsid w:val="00C7185B"/>
    <w:rsid w:val="00C71B0F"/>
    <w:rsid w:val="00C7222E"/>
    <w:rsid w:val="00C722EA"/>
    <w:rsid w:val="00C72500"/>
    <w:rsid w:val="00C727A0"/>
    <w:rsid w:val="00C72BBA"/>
    <w:rsid w:val="00C72F2F"/>
    <w:rsid w:val="00C730E0"/>
    <w:rsid w:val="00C73A02"/>
    <w:rsid w:val="00C740B9"/>
    <w:rsid w:val="00C74222"/>
    <w:rsid w:val="00C74BFD"/>
    <w:rsid w:val="00C75015"/>
    <w:rsid w:val="00C754EE"/>
    <w:rsid w:val="00C75931"/>
    <w:rsid w:val="00C75C26"/>
    <w:rsid w:val="00C765BB"/>
    <w:rsid w:val="00C7695D"/>
    <w:rsid w:val="00C76BE0"/>
    <w:rsid w:val="00C770E9"/>
    <w:rsid w:val="00C7728D"/>
    <w:rsid w:val="00C77703"/>
    <w:rsid w:val="00C77953"/>
    <w:rsid w:val="00C77C15"/>
    <w:rsid w:val="00C77C8A"/>
    <w:rsid w:val="00C77D1D"/>
    <w:rsid w:val="00C80120"/>
    <w:rsid w:val="00C80189"/>
    <w:rsid w:val="00C80224"/>
    <w:rsid w:val="00C804B8"/>
    <w:rsid w:val="00C806E8"/>
    <w:rsid w:val="00C81670"/>
    <w:rsid w:val="00C81B3E"/>
    <w:rsid w:val="00C821B0"/>
    <w:rsid w:val="00C82CF1"/>
    <w:rsid w:val="00C82E40"/>
    <w:rsid w:val="00C830F4"/>
    <w:rsid w:val="00C83F67"/>
    <w:rsid w:val="00C84419"/>
    <w:rsid w:val="00C84534"/>
    <w:rsid w:val="00C8453F"/>
    <w:rsid w:val="00C84AD0"/>
    <w:rsid w:val="00C84D1F"/>
    <w:rsid w:val="00C84EF4"/>
    <w:rsid w:val="00C859B5"/>
    <w:rsid w:val="00C863B4"/>
    <w:rsid w:val="00C86529"/>
    <w:rsid w:val="00C86693"/>
    <w:rsid w:val="00C872FA"/>
    <w:rsid w:val="00C87348"/>
    <w:rsid w:val="00C875E4"/>
    <w:rsid w:val="00C87634"/>
    <w:rsid w:val="00C8766B"/>
    <w:rsid w:val="00C8797D"/>
    <w:rsid w:val="00C87D02"/>
    <w:rsid w:val="00C9069C"/>
    <w:rsid w:val="00C909CE"/>
    <w:rsid w:val="00C909FC"/>
    <w:rsid w:val="00C910C1"/>
    <w:rsid w:val="00C91330"/>
    <w:rsid w:val="00C91379"/>
    <w:rsid w:val="00C913FC"/>
    <w:rsid w:val="00C916C0"/>
    <w:rsid w:val="00C917F6"/>
    <w:rsid w:val="00C91A1F"/>
    <w:rsid w:val="00C91B3E"/>
    <w:rsid w:val="00C91F5D"/>
    <w:rsid w:val="00C91F9D"/>
    <w:rsid w:val="00C92674"/>
    <w:rsid w:val="00C926B6"/>
    <w:rsid w:val="00C92903"/>
    <w:rsid w:val="00C92AE6"/>
    <w:rsid w:val="00C92BF2"/>
    <w:rsid w:val="00C92C89"/>
    <w:rsid w:val="00C930C0"/>
    <w:rsid w:val="00C930FB"/>
    <w:rsid w:val="00C933EC"/>
    <w:rsid w:val="00C93513"/>
    <w:rsid w:val="00C93CF8"/>
    <w:rsid w:val="00C93E05"/>
    <w:rsid w:val="00C9409F"/>
    <w:rsid w:val="00C941B5"/>
    <w:rsid w:val="00C94B43"/>
    <w:rsid w:val="00C96618"/>
    <w:rsid w:val="00C96ED6"/>
    <w:rsid w:val="00C973A1"/>
    <w:rsid w:val="00C97961"/>
    <w:rsid w:val="00C97B41"/>
    <w:rsid w:val="00CA0097"/>
    <w:rsid w:val="00CA0324"/>
    <w:rsid w:val="00CA08A2"/>
    <w:rsid w:val="00CA08A5"/>
    <w:rsid w:val="00CA0AEF"/>
    <w:rsid w:val="00CA0AFC"/>
    <w:rsid w:val="00CA13C2"/>
    <w:rsid w:val="00CA15A0"/>
    <w:rsid w:val="00CA1C49"/>
    <w:rsid w:val="00CA1CB7"/>
    <w:rsid w:val="00CA1D3C"/>
    <w:rsid w:val="00CA2099"/>
    <w:rsid w:val="00CA22A4"/>
    <w:rsid w:val="00CA22C0"/>
    <w:rsid w:val="00CA25CE"/>
    <w:rsid w:val="00CA2E4F"/>
    <w:rsid w:val="00CA325D"/>
    <w:rsid w:val="00CA3398"/>
    <w:rsid w:val="00CA3857"/>
    <w:rsid w:val="00CA4537"/>
    <w:rsid w:val="00CA4D31"/>
    <w:rsid w:val="00CA577F"/>
    <w:rsid w:val="00CA5957"/>
    <w:rsid w:val="00CA5D61"/>
    <w:rsid w:val="00CA61FB"/>
    <w:rsid w:val="00CA636E"/>
    <w:rsid w:val="00CA690B"/>
    <w:rsid w:val="00CA6C06"/>
    <w:rsid w:val="00CA7BDC"/>
    <w:rsid w:val="00CA7DB1"/>
    <w:rsid w:val="00CB00B8"/>
    <w:rsid w:val="00CB01CF"/>
    <w:rsid w:val="00CB0E59"/>
    <w:rsid w:val="00CB1910"/>
    <w:rsid w:val="00CB2168"/>
    <w:rsid w:val="00CB297D"/>
    <w:rsid w:val="00CB2CE4"/>
    <w:rsid w:val="00CB2E3F"/>
    <w:rsid w:val="00CB3E00"/>
    <w:rsid w:val="00CB40A0"/>
    <w:rsid w:val="00CB450B"/>
    <w:rsid w:val="00CB5147"/>
    <w:rsid w:val="00CB55AB"/>
    <w:rsid w:val="00CB5959"/>
    <w:rsid w:val="00CB59B3"/>
    <w:rsid w:val="00CB5E02"/>
    <w:rsid w:val="00CB60BB"/>
    <w:rsid w:val="00CB60C1"/>
    <w:rsid w:val="00CB61C2"/>
    <w:rsid w:val="00CB6B22"/>
    <w:rsid w:val="00CB6CF4"/>
    <w:rsid w:val="00CB7473"/>
    <w:rsid w:val="00CB7D8A"/>
    <w:rsid w:val="00CC10E5"/>
    <w:rsid w:val="00CC15EB"/>
    <w:rsid w:val="00CC16A4"/>
    <w:rsid w:val="00CC1863"/>
    <w:rsid w:val="00CC2566"/>
    <w:rsid w:val="00CC27CB"/>
    <w:rsid w:val="00CC3166"/>
    <w:rsid w:val="00CC31BF"/>
    <w:rsid w:val="00CC3BBD"/>
    <w:rsid w:val="00CC4333"/>
    <w:rsid w:val="00CC4395"/>
    <w:rsid w:val="00CC64AB"/>
    <w:rsid w:val="00CC67BF"/>
    <w:rsid w:val="00CC6A64"/>
    <w:rsid w:val="00CC7218"/>
    <w:rsid w:val="00CC7731"/>
    <w:rsid w:val="00CC7D2C"/>
    <w:rsid w:val="00CC7D5D"/>
    <w:rsid w:val="00CD0CFB"/>
    <w:rsid w:val="00CD1B0C"/>
    <w:rsid w:val="00CD1B54"/>
    <w:rsid w:val="00CD1F4F"/>
    <w:rsid w:val="00CD1FC8"/>
    <w:rsid w:val="00CD260E"/>
    <w:rsid w:val="00CD2CCF"/>
    <w:rsid w:val="00CD2CE7"/>
    <w:rsid w:val="00CD3006"/>
    <w:rsid w:val="00CD3189"/>
    <w:rsid w:val="00CD3570"/>
    <w:rsid w:val="00CD3579"/>
    <w:rsid w:val="00CD3CDC"/>
    <w:rsid w:val="00CD4189"/>
    <w:rsid w:val="00CD4747"/>
    <w:rsid w:val="00CD4AF9"/>
    <w:rsid w:val="00CD5E53"/>
    <w:rsid w:val="00CD6037"/>
    <w:rsid w:val="00CD626A"/>
    <w:rsid w:val="00CD6272"/>
    <w:rsid w:val="00CE0309"/>
    <w:rsid w:val="00CE031A"/>
    <w:rsid w:val="00CE0C34"/>
    <w:rsid w:val="00CE1ECE"/>
    <w:rsid w:val="00CE2445"/>
    <w:rsid w:val="00CE253B"/>
    <w:rsid w:val="00CE2B18"/>
    <w:rsid w:val="00CE2B4A"/>
    <w:rsid w:val="00CE2E47"/>
    <w:rsid w:val="00CE2E5B"/>
    <w:rsid w:val="00CE32F5"/>
    <w:rsid w:val="00CE37D9"/>
    <w:rsid w:val="00CE37F0"/>
    <w:rsid w:val="00CE3D06"/>
    <w:rsid w:val="00CE3EE0"/>
    <w:rsid w:val="00CE4379"/>
    <w:rsid w:val="00CE47C2"/>
    <w:rsid w:val="00CE4825"/>
    <w:rsid w:val="00CE4A42"/>
    <w:rsid w:val="00CE4D15"/>
    <w:rsid w:val="00CE4EA6"/>
    <w:rsid w:val="00CE50DE"/>
    <w:rsid w:val="00CE53DB"/>
    <w:rsid w:val="00CE554E"/>
    <w:rsid w:val="00CE5612"/>
    <w:rsid w:val="00CE5A84"/>
    <w:rsid w:val="00CE625F"/>
    <w:rsid w:val="00CE62FF"/>
    <w:rsid w:val="00CE638C"/>
    <w:rsid w:val="00CE6524"/>
    <w:rsid w:val="00CE65C8"/>
    <w:rsid w:val="00CE7025"/>
    <w:rsid w:val="00CE7469"/>
    <w:rsid w:val="00CE7955"/>
    <w:rsid w:val="00CE7A70"/>
    <w:rsid w:val="00CE7CB9"/>
    <w:rsid w:val="00CE7D04"/>
    <w:rsid w:val="00CF0200"/>
    <w:rsid w:val="00CF0592"/>
    <w:rsid w:val="00CF26B3"/>
    <w:rsid w:val="00CF2A1F"/>
    <w:rsid w:val="00CF2A3C"/>
    <w:rsid w:val="00CF2B5C"/>
    <w:rsid w:val="00CF2E16"/>
    <w:rsid w:val="00CF2FE5"/>
    <w:rsid w:val="00CF3413"/>
    <w:rsid w:val="00CF3A6C"/>
    <w:rsid w:val="00CF4478"/>
    <w:rsid w:val="00CF4978"/>
    <w:rsid w:val="00CF4A74"/>
    <w:rsid w:val="00CF4FB8"/>
    <w:rsid w:val="00CF5273"/>
    <w:rsid w:val="00CF595B"/>
    <w:rsid w:val="00CF61A2"/>
    <w:rsid w:val="00CF715A"/>
    <w:rsid w:val="00CF737A"/>
    <w:rsid w:val="00CF792D"/>
    <w:rsid w:val="00CF7E3F"/>
    <w:rsid w:val="00D000CB"/>
    <w:rsid w:val="00D003B7"/>
    <w:rsid w:val="00D00694"/>
    <w:rsid w:val="00D01081"/>
    <w:rsid w:val="00D017DD"/>
    <w:rsid w:val="00D0181F"/>
    <w:rsid w:val="00D01D61"/>
    <w:rsid w:val="00D01D8B"/>
    <w:rsid w:val="00D01EA9"/>
    <w:rsid w:val="00D02033"/>
    <w:rsid w:val="00D02095"/>
    <w:rsid w:val="00D0231B"/>
    <w:rsid w:val="00D0298A"/>
    <w:rsid w:val="00D030CC"/>
    <w:rsid w:val="00D032EA"/>
    <w:rsid w:val="00D03A58"/>
    <w:rsid w:val="00D0417B"/>
    <w:rsid w:val="00D049C8"/>
    <w:rsid w:val="00D04F87"/>
    <w:rsid w:val="00D055F5"/>
    <w:rsid w:val="00D05946"/>
    <w:rsid w:val="00D05AD2"/>
    <w:rsid w:val="00D05DCB"/>
    <w:rsid w:val="00D0637C"/>
    <w:rsid w:val="00D06518"/>
    <w:rsid w:val="00D06917"/>
    <w:rsid w:val="00D069C5"/>
    <w:rsid w:val="00D06AD9"/>
    <w:rsid w:val="00D06D6A"/>
    <w:rsid w:val="00D07428"/>
    <w:rsid w:val="00D07B8F"/>
    <w:rsid w:val="00D07F6F"/>
    <w:rsid w:val="00D10630"/>
    <w:rsid w:val="00D10A76"/>
    <w:rsid w:val="00D10ACC"/>
    <w:rsid w:val="00D10D33"/>
    <w:rsid w:val="00D10D84"/>
    <w:rsid w:val="00D113DA"/>
    <w:rsid w:val="00D11F9D"/>
    <w:rsid w:val="00D12BDF"/>
    <w:rsid w:val="00D13516"/>
    <w:rsid w:val="00D13E58"/>
    <w:rsid w:val="00D13F49"/>
    <w:rsid w:val="00D1507C"/>
    <w:rsid w:val="00D1555A"/>
    <w:rsid w:val="00D15CF2"/>
    <w:rsid w:val="00D1603A"/>
    <w:rsid w:val="00D1644F"/>
    <w:rsid w:val="00D167B7"/>
    <w:rsid w:val="00D16988"/>
    <w:rsid w:val="00D16CAE"/>
    <w:rsid w:val="00D16E40"/>
    <w:rsid w:val="00D1703A"/>
    <w:rsid w:val="00D17FDE"/>
    <w:rsid w:val="00D202FA"/>
    <w:rsid w:val="00D205AD"/>
    <w:rsid w:val="00D2060B"/>
    <w:rsid w:val="00D206EE"/>
    <w:rsid w:val="00D209B4"/>
    <w:rsid w:val="00D20AB0"/>
    <w:rsid w:val="00D20D47"/>
    <w:rsid w:val="00D20EDD"/>
    <w:rsid w:val="00D20FDB"/>
    <w:rsid w:val="00D21459"/>
    <w:rsid w:val="00D21611"/>
    <w:rsid w:val="00D21785"/>
    <w:rsid w:val="00D21B75"/>
    <w:rsid w:val="00D21E8C"/>
    <w:rsid w:val="00D221F2"/>
    <w:rsid w:val="00D2245D"/>
    <w:rsid w:val="00D2307D"/>
    <w:rsid w:val="00D23439"/>
    <w:rsid w:val="00D234D0"/>
    <w:rsid w:val="00D2366D"/>
    <w:rsid w:val="00D23DB7"/>
    <w:rsid w:val="00D23F73"/>
    <w:rsid w:val="00D24318"/>
    <w:rsid w:val="00D2461C"/>
    <w:rsid w:val="00D2483B"/>
    <w:rsid w:val="00D24DA5"/>
    <w:rsid w:val="00D25010"/>
    <w:rsid w:val="00D25082"/>
    <w:rsid w:val="00D251A6"/>
    <w:rsid w:val="00D258E2"/>
    <w:rsid w:val="00D25B2F"/>
    <w:rsid w:val="00D25E02"/>
    <w:rsid w:val="00D25F49"/>
    <w:rsid w:val="00D2656E"/>
    <w:rsid w:val="00D2678A"/>
    <w:rsid w:val="00D273E9"/>
    <w:rsid w:val="00D2744F"/>
    <w:rsid w:val="00D27780"/>
    <w:rsid w:val="00D27B23"/>
    <w:rsid w:val="00D300C5"/>
    <w:rsid w:val="00D30C47"/>
    <w:rsid w:val="00D30E8F"/>
    <w:rsid w:val="00D313DB"/>
    <w:rsid w:val="00D31883"/>
    <w:rsid w:val="00D31975"/>
    <w:rsid w:val="00D31CC9"/>
    <w:rsid w:val="00D31ECE"/>
    <w:rsid w:val="00D3270A"/>
    <w:rsid w:val="00D32753"/>
    <w:rsid w:val="00D32770"/>
    <w:rsid w:val="00D32805"/>
    <w:rsid w:val="00D32CC3"/>
    <w:rsid w:val="00D32F45"/>
    <w:rsid w:val="00D3302E"/>
    <w:rsid w:val="00D332F2"/>
    <w:rsid w:val="00D3358F"/>
    <w:rsid w:val="00D33890"/>
    <w:rsid w:val="00D33B45"/>
    <w:rsid w:val="00D33C02"/>
    <w:rsid w:val="00D33C6A"/>
    <w:rsid w:val="00D34251"/>
    <w:rsid w:val="00D3444E"/>
    <w:rsid w:val="00D34708"/>
    <w:rsid w:val="00D348A2"/>
    <w:rsid w:val="00D348D7"/>
    <w:rsid w:val="00D34A3B"/>
    <w:rsid w:val="00D34D23"/>
    <w:rsid w:val="00D34EB7"/>
    <w:rsid w:val="00D351FF"/>
    <w:rsid w:val="00D35738"/>
    <w:rsid w:val="00D35B75"/>
    <w:rsid w:val="00D35E91"/>
    <w:rsid w:val="00D35F27"/>
    <w:rsid w:val="00D37007"/>
    <w:rsid w:val="00D3735B"/>
    <w:rsid w:val="00D374F8"/>
    <w:rsid w:val="00D37710"/>
    <w:rsid w:val="00D37713"/>
    <w:rsid w:val="00D3781B"/>
    <w:rsid w:val="00D37C01"/>
    <w:rsid w:val="00D37C3E"/>
    <w:rsid w:val="00D40473"/>
    <w:rsid w:val="00D40755"/>
    <w:rsid w:val="00D40825"/>
    <w:rsid w:val="00D413EF"/>
    <w:rsid w:val="00D415DD"/>
    <w:rsid w:val="00D418CE"/>
    <w:rsid w:val="00D419D9"/>
    <w:rsid w:val="00D41AA0"/>
    <w:rsid w:val="00D42229"/>
    <w:rsid w:val="00D42430"/>
    <w:rsid w:val="00D425FE"/>
    <w:rsid w:val="00D4268E"/>
    <w:rsid w:val="00D42DDE"/>
    <w:rsid w:val="00D43511"/>
    <w:rsid w:val="00D4387B"/>
    <w:rsid w:val="00D43AF4"/>
    <w:rsid w:val="00D4439B"/>
    <w:rsid w:val="00D445E6"/>
    <w:rsid w:val="00D4566E"/>
    <w:rsid w:val="00D45996"/>
    <w:rsid w:val="00D46717"/>
    <w:rsid w:val="00D46923"/>
    <w:rsid w:val="00D474C2"/>
    <w:rsid w:val="00D47D3F"/>
    <w:rsid w:val="00D505B8"/>
    <w:rsid w:val="00D507AC"/>
    <w:rsid w:val="00D512B9"/>
    <w:rsid w:val="00D5253C"/>
    <w:rsid w:val="00D525DD"/>
    <w:rsid w:val="00D5262B"/>
    <w:rsid w:val="00D5273C"/>
    <w:rsid w:val="00D529D0"/>
    <w:rsid w:val="00D52A65"/>
    <w:rsid w:val="00D5342B"/>
    <w:rsid w:val="00D537F8"/>
    <w:rsid w:val="00D53BE9"/>
    <w:rsid w:val="00D540B8"/>
    <w:rsid w:val="00D5484A"/>
    <w:rsid w:val="00D54FC7"/>
    <w:rsid w:val="00D55017"/>
    <w:rsid w:val="00D5511A"/>
    <w:rsid w:val="00D553F6"/>
    <w:rsid w:val="00D55724"/>
    <w:rsid w:val="00D55A8F"/>
    <w:rsid w:val="00D55AE3"/>
    <w:rsid w:val="00D55C2F"/>
    <w:rsid w:val="00D56284"/>
    <w:rsid w:val="00D56425"/>
    <w:rsid w:val="00D565CC"/>
    <w:rsid w:val="00D56B9F"/>
    <w:rsid w:val="00D57E7E"/>
    <w:rsid w:val="00D60CB7"/>
    <w:rsid w:val="00D61560"/>
    <w:rsid w:val="00D61643"/>
    <w:rsid w:val="00D619F3"/>
    <w:rsid w:val="00D6201D"/>
    <w:rsid w:val="00D624BF"/>
    <w:rsid w:val="00D626EB"/>
    <w:rsid w:val="00D62AD3"/>
    <w:rsid w:val="00D634C5"/>
    <w:rsid w:val="00D63F4D"/>
    <w:rsid w:val="00D63FC3"/>
    <w:rsid w:val="00D64A2D"/>
    <w:rsid w:val="00D64D6D"/>
    <w:rsid w:val="00D64DC7"/>
    <w:rsid w:val="00D64FDF"/>
    <w:rsid w:val="00D65872"/>
    <w:rsid w:val="00D65B76"/>
    <w:rsid w:val="00D65C7D"/>
    <w:rsid w:val="00D6690C"/>
    <w:rsid w:val="00D66A99"/>
    <w:rsid w:val="00D66E57"/>
    <w:rsid w:val="00D67394"/>
    <w:rsid w:val="00D676E4"/>
    <w:rsid w:val="00D67A8A"/>
    <w:rsid w:val="00D67A9D"/>
    <w:rsid w:val="00D67C45"/>
    <w:rsid w:val="00D704A0"/>
    <w:rsid w:val="00D7080E"/>
    <w:rsid w:val="00D70EA2"/>
    <w:rsid w:val="00D71D4B"/>
    <w:rsid w:val="00D71E11"/>
    <w:rsid w:val="00D7238A"/>
    <w:rsid w:val="00D7286D"/>
    <w:rsid w:val="00D728CB"/>
    <w:rsid w:val="00D72977"/>
    <w:rsid w:val="00D7299A"/>
    <w:rsid w:val="00D72C1B"/>
    <w:rsid w:val="00D7311A"/>
    <w:rsid w:val="00D731AC"/>
    <w:rsid w:val="00D73D7E"/>
    <w:rsid w:val="00D73DF6"/>
    <w:rsid w:val="00D73FA7"/>
    <w:rsid w:val="00D7411E"/>
    <w:rsid w:val="00D742F1"/>
    <w:rsid w:val="00D74813"/>
    <w:rsid w:val="00D748C0"/>
    <w:rsid w:val="00D74B67"/>
    <w:rsid w:val="00D75DF6"/>
    <w:rsid w:val="00D75F1F"/>
    <w:rsid w:val="00D77282"/>
    <w:rsid w:val="00D77737"/>
    <w:rsid w:val="00D779AC"/>
    <w:rsid w:val="00D77AFE"/>
    <w:rsid w:val="00D80001"/>
    <w:rsid w:val="00D80318"/>
    <w:rsid w:val="00D8046D"/>
    <w:rsid w:val="00D80629"/>
    <w:rsid w:val="00D80ABF"/>
    <w:rsid w:val="00D80ADF"/>
    <w:rsid w:val="00D80C1A"/>
    <w:rsid w:val="00D80E78"/>
    <w:rsid w:val="00D817A9"/>
    <w:rsid w:val="00D81838"/>
    <w:rsid w:val="00D82178"/>
    <w:rsid w:val="00D827E7"/>
    <w:rsid w:val="00D82F6B"/>
    <w:rsid w:val="00D82F91"/>
    <w:rsid w:val="00D83024"/>
    <w:rsid w:val="00D835D3"/>
    <w:rsid w:val="00D835E8"/>
    <w:rsid w:val="00D83A21"/>
    <w:rsid w:val="00D83E48"/>
    <w:rsid w:val="00D83F46"/>
    <w:rsid w:val="00D8406C"/>
    <w:rsid w:val="00D84AC7"/>
    <w:rsid w:val="00D84BB9"/>
    <w:rsid w:val="00D84C91"/>
    <w:rsid w:val="00D86526"/>
    <w:rsid w:val="00D86794"/>
    <w:rsid w:val="00D8698C"/>
    <w:rsid w:val="00D86E97"/>
    <w:rsid w:val="00D8722D"/>
    <w:rsid w:val="00D87779"/>
    <w:rsid w:val="00D87924"/>
    <w:rsid w:val="00D879D2"/>
    <w:rsid w:val="00D87B64"/>
    <w:rsid w:val="00D87B76"/>
    <w:rsid w:val="00D9002B"/>
    <w:rsid w:val="00D901B1"/>
    <w:rsid w:val="00D908B7"/>
    <w:rsid w:val="00D90FEF"/>
    <w:rsid w:val="00D9130A"/>
    <w:rsid w:val="00D9145E"/>
    <w:rsid w:val="00D919A5"/>
    <w:rsid w:val="00D919C4"/>
    <w:rsid w:val="00D919D0"/>
    <w:rsid w:val="00D92289"/>
    <w:rsid w:val="00D92354"/>
    <w:rsid w:val="00D923AC"/>
    <w:rsid w:val="00D9299B"/>
    <w:rsid w:val="00D92CC4"/>
    <w:rsid w:val="00D92D5C"/>
    <w:rsid w:val="00D93130"/>
    <w:rsid w:val="00D93835"/>
    <w:rsid w:val="00D93994"/>
    <w:rsid w:val="00D94A29"/>
    <w:rsid w:val="00D94B5A"/>
    <w:rsid w:val="00D94FE1"/>
    <w:rsid w:val="00D951AA"/>
    <w:rsid w:val="00D9584B"/>
    <w:rsid w:val="00D95864"/>
    <w:rsid w:val="00D95AE5"/>
    <w:rsid w:val="00D95BBA"/>
    <w:rsid w:val="00D95C67"/>
    <w:rsid w:val="00D960F3"/>
    <w:rsid w:val="00D964BC"/>
    <w:rsid w:val="00D96BBD"/>
    <w:rsid w:val="00D96F2E"/>
    <w:rsid w:val="00D97146"/>
    <w:rsid w:val="00D971A3"/>
    <w:rsid w:val="00D97CBC"/>
    <w:rsid w:val="00D97D5D"/>
    <w:rsid w:val="00DA0F8E"/>
    <w:rsid w:val="00DA13B0"/>
    <w:rsid w:val="00DA1EB3"/>
    <w:rsid w:val="00DA1FA0"/>
    <w:rsid w:val="00DA2674"/>
    <w:rsid w:val="00DA2732"/>
    <w:rsid w:val="00DA35D2"/>
    <w:rsid w:val="00DA37A4"/>
    <w:rsid w:val="00DA3AC5"/>
    <w:rsid w:val="00DA3B10"/>
    <w:rsid w:val="00DA3D09"/>
    <w:rsid w:val="00DA3E1D"/>
    <w:rsid w:val="00DA3F2D"/>
    <w:rsid w:val="00DA41CC"/>
    <w:rsid w:val="00DA43B3"/>
    <w:rsid w:val="00DA43CE"/>
    <w:rsid w:val="00DA4497"/>
    <w:rsid w:val="00DA4783"/>
    <w:rsid w:val="00DA4801"/>
    <w:rsid w:val="00DA5067"/>
    <w:rsid w:val="00DA51F3"/>
    <w:rsid w:val="00DA5702"/>
    <w:rsid w:val="00DA588F"/>
    <w:rsid w:val="00DA61CE"/>
    <w:rsid w:val="00DA6967"/>
    <w:rsid w:val="00DA70D4"/>
    <w:rsid w:val="00DB07E6"/>
    <w:rsid w:val="00DB0A7D"/>
    <w:rsid w:val="00DB0E1E"/>
    <w:rsid w:val="00DB2141"/>
    <w:rsid w:val="00DB2370"/>
    <w:rsid w:val="00DB247F"/>
    <w:rsid w:val="00DB28D1"/>
    <w:rsid w:val="00DB3223"/>
    <w:rsid w:val="00DB3D2F"/>
    <w:rsid w:val="00DB3E70"/>
    <w:rsid w:val="00DB41A4"/>
    <w:rsid w:val="00DB440F"/>
    <w:rsid w:val="00DB4A3E"/>
    <w:rsid w:val="00DB52F5"/>
    <w:rsid w:val="00DB610A"/>
    <w:rsid w:val="00DB66C2"/>
    <w:rsid w:val="00DB676D"/>
    <w:rsid w:val="00DB6858"/>
    <w:rsid w:val="00DB6860"/>
    <w:rsid w:val="00DB6DFC"/>
    <w:rsid w:val="00DB744C"/>
    <w:rsid w:val="00DB768E"/>
    <w:rsid w:val="00DB7C01"/>
    <w:rsid w:val="00DB7FA0"/>
    <w:rsid w:val="00DC0054"/>
    <w:rsid w:val="00DC0706"/>
    <w:rsid w:val="00DC0BDF"/>
    <w:rsid w:val="00DC0E0E"/>
    <w:rsid w:val="00DC0F6E"/>
    <w:rsid w:val="00DC1A31"/>
    <w:rsid w:val="00DC1CB0"/>
    <w:rsid w:val="00DC1CFB"/>
    <w:rsid w:val="00DC1DB2"/>
    <w:rsid w:val="00DC20B2"/>
    <w:rsid w:val="00DC284C"/>
    <w:rsid w:val="00DC285E"/>
    <w:rsid w:val="00DC2D5D"/>
    <w:rsid w:val="00DC34C0"/>
    <w:rsid w:val="00DC3FFD"/>
    <w:rsid w:val="00DC45F1"/>
    <w:rsid w:val="00DC4F87"/>
    <w:rsid w:val="00DC50EC"/>
    <w:rsid w:val="00DC5833"/>
    <w:rsid w:val="00DC61C8"/>
    <w:rsid w:val="00DC63DD"/>
    <w:rsid w:val="00DC63E6"/>
    <w:rsid w:val="00DC6599"/>
    <w:rsid w:val="00DC6C41"/>
    <w:rsid w:val="00DC6F0D"/>
    <w:rsid w:val="00DC6F16"/>
    <w:rsid w:val="00DC70CC"/>
    <w:rsid w:val="00DD0179"/>
    <w:rsid w:val="00DD07A7"/>
    <w:rsid w:val="00DD09C7"/>
    <w:rsid w:val="00DD16C5"/>
    <w:rsid w:val="00DD1FB7"/>
    <w:rsid w:val="00DD25BC"/>
    <w:rsid w:val="00DD2954"/>
    <w:rsid w:val="00DD3112"/>
    <w:rsid w:val="00DD37B4"/>
    <w:rsid w:val="00DD3804"/>
    <w:rsid w:val="00DD3D99"/>
    <w:rsid w:val="00DD3EA2"/>
    <w:rsid w:val="00DD431B"/>
    <w:rsid w:val="00DD447B"/>
    <w:rsid w:val="00DD456C"/>
    <w:rsid w:val="00DD50CD"/>
    <w:rsid w:val="00DD52AE"/>
    <w:rsid w:val="00DD54E1"/>
    <w:rsid w:val="00DD5654"/>
    <w:rsid w:val="00DD56F7"/>
    <w:rsid w:val="00DD573F"/>
    <w:rsid w:val="00DD60FC"/>
    <w:rsid w:val="00DD6119"/>
    <w:rsid w:val="00DD61C4"/>
    <w:rsid w:val="00DD674A"/>
    <w:rsid w:val="00DD6836"/>
    <w:rsid w:val="00DD6918"/>
    <w:rsid w:val="00DD710C"/>
    <w:rsid w:val="00DD73BC"/>
    <w:rsid w:val="00DD7A57"/>
    <w:rsid w:val="00DE0118"/>
    <w:rsid w:val="00DE043E"/>
    <w:rsid w:val="00DE0544"/>
    <w:rsid w:val="00DE0AC2"/>
    <w:rsid w:val="00DE105A"/>
    <w:rsid w:val="00DE14D9"/>
    <w:rsid w:val="00DE15D2"/>
    <w:rsid w:val="00DE16F9"/>
    <w:rsid w:val="00DE1A39"/>
    <w:rsid w:val="00DE2533"/>
    <w:rsid w:val="00DE25A1"/>
    <w:rsid w:val="00DE28E6"/>
    <w:rsid w:val="00DE2B54"/>
    <w:rsid w:val="00DE3458"/>
    <w:rsid w:val="00DE36F8"/>
    <w:rsid w:val="00DE3834"/>
    <w:rsid w:val="00DE3A78"/>
    <w:rsid w:val="00DE42A3"/>
    <w:rsid w:val="00DE433E"/>
    <w:rsid w:val="00DE4479"/>
    <w:rsid w:val="00DE49CF"/>
    <w:rsid w:val="00DE4B06"/>
    <w:rsid w:val="00DE5216"/>
    <w:rsid w:val="00DE549C"/>
    <w:rsid w:val="00DE5546"/>
    <w:rsid w:val="00DE5C1F"/>
    <w:rsid w:val="00DE5F33"/>
    <w:rsid w:val="00DE5F39"/>
    <w:rsid w:val="00DE69F3"/>
    <w:rsid w:val="00DE716F"/>
    <w:rsid w:val="00DE799A"/>
    <w:rsid w:val="00DE7ACB"/>
    <w:rsid w:val="00DE7D4A"/>
    <w:rsid w:val="00DE7E8F"/>
    <w:rsid w:val="00DE7F7D"/>
    <w:rsid w:val="00DF02BA"/>
    <w:rsid w:val="00DF107F"/>
    <w:rsid w:val="00DF1128"/>
    <w:rsid w:val="00DF1226"/>
    <w:rsid w:val="00DF2278"/>
    <w:rsid w:val="00DF35F0"/>
    <w:rsid w:val="00DF366B"/>
    <w:rsid w:val="00DF4F70"/>
    <w:rsid w:val="00DF4F9B"/>
    <w:rsid w:val="00DF4FE9"/>
    <w:rsid w:val="00DF5293"/>
    <w:rsid w:val="00DF5628"/>
    <w:rsid w:val="00DF58EA"/>
    <w:rsid w:val="00DF5BCE"/>
    <w:rsid w:val="00DF60AA"/>
    <w:rsid w:val="00DF6177"/>
    <w:rsid w:val="00DF61B2"/>
    <w:rsid w:val="00DF6511"/>
    <w:rsid w:val="00DF6DF0"/>
    <w:rsid w:val="00E001FA"/>
    <w:rsid w:val="00E00426"/>
    <w:rsid w:val="00E0046B"/>
    <w:rsid w:val="00E008FA"/>
    <w:rsid w:val="00E011C3"/>
    <w:rsid w:val="00E01660"/>
    <w:rsid w:val="00E01CA4"/>
    <w:rsid w:val="00E02EEC"/>
    <w:rsid w:val="00E031C9"/>
    <w:rsid w:val="00E03381"/>
    <w:rsid w:val="00E0358D"/>
    <w:rsid w:val="00E03A13"/>
    <w:rsid w:val="00E051B2"/>
    <w:rsid w:val="00E05444"/>
    <w:rsid w:val="00E05829"/>
    <w:rsid w:val="00E0607F"/>
    <w:rsid w:val="00E061A0"/>
    <w:rsid w:val="00E06631"/>
    <w:rsid w:val="00E06703"/>
    <w:rsid w:val="00E067AF"/>
    <w:rsid w:val="00E06FCA"/>
    <w:rsid w:val="00E07058"/>
    <w:rsid w:val="00E07F8C"/>
    <w:rsid w:val="00E10134"/>
    <w:rsid w:val="00E10229"/>
    <w:rsid w:val="00E1090D"/>
    <w:rsid w:val="00E10944"/>
    <w:rsid w:val="00E10C23"/>
    <w:rsid w:val="00E10CDF"/>
    <w:rsid w:val="00E10DE5"/>
    <w:rsid w:val="00E11109"/>
    <w:rsid w:val="00E1131B"/>
    <w:rsid w:val="00E113AA"/>
    <w:rsid w:val="00E113E1"/>
    <w:rsid w:val="00E12BB6"/>
    <w:rsid w:val="00E13313"/>
    <w:rsid w:val="00E13864"/>
    <w:rsid w:val="00E13A8B"/>
    <w:rsid w:val="00E13E9B"/>
    <w:rsid w:val="00E1416B"/>
    <w:rsid w:val="00E14B43"/>
    <w:rsid w:val="00E14DF5"/>
    <w:rsid w:val="00E14FA4"/>
    <w:rsid w:val="00E15022"/>
    <w:rsid w:val="00E153D0"/>
    <w:rsid w:val="00E154AF"/>
    <w:rsid w:val="00E15565"/>
    <w:rsid w:val="00E15626"/>
    <w:rsid w:val="00E157CA"/>
    <w:rsid w:val="00E1582D"/>
    <w:rsid w:val="00E15D0C"/>
    <w:rsid w:val="00E15D1B"/>
    <w:rsid w:val="00E15F30"/>
    <w:rsid w:val="00E1673F"/>
    <w:rsid w:val="00E16B6C"/>
    <w:rsid w:val="00E16BE1"/>
    <w:rsid w:val="00E16BE6"/>
    <w:rsid w:val="00E1757C"/>
    <w:rsid w:val="00E17DD2"/>
    <w:rsid w:val="00E201C1"/>
    <w:rsid w:val="00E202FB"/>
    <w:rsid w:val="00E20410"/>
    <w:rsid w:val="00E20553"/>
    <w:rsid w:val="00E205DD"/>
    <w:rsid w:val="00E20736"/>
    <w:rsid w:val="00E20CAC"/>
    <w:rsid w:val="00E216A7"/>
    <w:rsid w:val="00E2190E"/>
    <w:rsid w:val="00E21E18"/>
    <w:rsid w:val="00E2212E"/>
    <w:rsid w:val="00E2235D"/>
    <w:rsid w:val="00E22415"/>
    <w:rsid w:val="00E22931"/>
    <w:rsid w:val="00E22B02"/>
    <w:rsid w:val="00E22FDE"/>
    <w:rsid w:val="00E23801"/>
    <w:rsid w:val="00E23A58"/>
    <w:rsid w:val="00E23E4C"/>
    <w:rsid w:val="00E23EAD"/>
    <w:rsid w:val="00E240B3"/>
    <w:rsid w:val="00E24A55"/>
    <w:rsid w:val="00E2554A"/>
    <w:rsid w:val="00E25816"/>
    <w:rsid w:val="00E25841"/>
    <w:rsid w:val="00E25A0D"/>
    <w:rsid w:val="00E26CC7"/>
    <w:rsid w:val="00E26DE9"/>
    <w:rsid w:val="00E27114"/>
    <w:rsid w:val="00E27243"/>
    <w:rsid w:val="00E27903"/>
    <w:rsid w:val="00E27931"/>
    <w:rsid w:val="00E27FA5"/>
    <w:rsid w:val="00E307C8"/>
    <w:rsid w:val="00E307E5"/>
    <w:rsid w:val="00E30ECE"/>
    <w:rsid w:val="00E310ED"/>
    <w:rsid w:val="00E31EA6"/>
    <w:rsid w:val="00E32E61"/>
    <w:rsid w:val="00E33411"/>
    <w:rsid w:val="00E3370F"/>
    <w:rsid w:val="00E34568"/>
    <w:rsid w:val="00E347AD"/>
    <w:rsid w:val="00E34999"/>
    <w:rsid w:val="00E35382"/>
    <w:rsid w:val="00E3583F"/>
    <w:rsid w:val="00E35846"/>
    <w:rsid w:val="00E35B9F"/>
    <w:rsid w:val="00E35E2C"/>
    <w:rsid w:val="00E362E9"/>
    <w:rsid w:val="00E367A4"/>
    <w:rsid w:val="00E37703"/>
    <w:rsid w:val="00E400D3"/>
    <w:rsid w:val="00E40A44"/>
    <w:rsid w:val="00E40CB7"/>
    <w:rsid w:val="00E40FDE"/>
    <w:rsid w:val="00E4188B"/>
    <w:rsid w:val="00E41A7D"/>
    <w:rsid w:val="00E41BAA"/>
    <w:rsid w:val="00E42F33"/>
    <w:rsid w:val="00E42FB3"/>
    <w:rsid w:val="00E4356D"/>
    <w:rsid w:val="00E43661"/>
    <w:rsid w:val="00E438BD"/>
    <w:rsid w:val="00E43BD2"/>
    <w:rsid w:val="00E43DF8"/>
    <w:rsid w:val="00E4404A"/>
    <w:rsid w:val="00E44BC2"/>
    <w:rsid w:val="00E44D74"/>
    <w:rsid w:val="00E4522A"/>
    <w:rsid w:val="00E45231"/>
    <w:rsid w:val="00E45965"/>
    <w:rsid w:val="00E466CA"/>
    <w:rsid w:val="00E46E7B"/>
    <w:rsid w:val="00E47081"/>
    <w:rsid w:val="00E47099"/>
    <w:rsid w:val="00E47AD1"/>
    <w:rsid w:val="00E50522"/>
    <w:rsid w:val="00E50818"/>
    <w:rsid w:val="00E5113E"/>
    <w:rsid w:val="00E5161D"/>
    <w:rsid w:val="00E51E6C"/>
    <w:rsid w:val="00E51F17"/>
    <w:rsid w:val="00E5270A"/>
    <w:rsid w:val="00E52828"/>
    <w:rsid w:val="00E52C36"/>
    <w:rsid w:val="00E53BB4"/>
    <w:rsid w:val="00E54395"/>
    <w:rsid w:val="00E5489D"/>
    <w:rsid w:val="00E54E2A"/>
    <w:rsid w:val="00E55841"/>
    <w:rsid w:val="00E55C30"/>
    <w:rsid w:val="00E55D37"/>
    <w:rsid w:val="00E56399"/>
    <w:rsid w:val="00E5661C"/>
    <w:rsid w:val="00E56964"/>
    <w:rsid w:val="00E5699B"/>
    <w:rsid w:val="00E573AD"/>
    <w:rsid w:val="00E57C12"/>
    <w:rsid w:val="00E57D3C"/>
    <w:rsid w:val="00E57DAA"/>
    <w:rsid w:val="00E57EE4"/>
    <w:rsid w:val="00E604F8"/>
    <w:rsid w:val="00E606F7"/>
    <w:rsid w:val="00E60BDF"/>
    <w:rsid w:val="00E60F7E"/>
    <w:rsid w:val="00E614D4"/>
    <w:rsid w:val="00E61AB5"/>
    <w:rsid w:val="00E61B90"/>
    <w:rsid w:val="00E61D17"/>
    <w:rsid w:val="00E61FDC"/>
    <w:rsid w:val="00E624F6"/>
    <w:rsid w:val="00E6261F"/>
    <w:rsid w:val="00E6291E"/>
    <w:rsid w:val="00E63AB1"/>
    <w:rsid w:val="00E63D11"/>
    <w:rsid w:val="00E64258"/>
    <w:rsid w:val="00E645AB"/>
    <w:rsid w:val="00E6465F"/>
    <w:rsid w:val="00E64B38"/>
    <w:rsid w:val="00E64C56"/>
    <w:rsid w:val="00E650F5"/>
    <w:rsid w:val="00E65A9E"/>
    <w:rsid w:val="00E65C73"/>
    <w:rsid w:val="00E66B76"/>
    <w:rsid w:val="00E66C6D"/>
    <w:rsid w:val="00E66D0B"/>
    <w:rsid w:val="00E6707A"/>
    <w:rsid w:val="00E670E3"/>
    <w:rsid w:val="00E67100"/>
    <w:rsid w:val="00E674D1"/>
    <w:rsid w:val="00E67509"/>
    <w:rsid w:val="00E678B6"/>
    <w:rsid w:val="00E679BF"/>
    <w:rsid w:val="00E67ABA"/>
    <w:rsid w:val="00E7032C"/>
    <w:rsid w:val="00E704E7"/>
    <w:rsid w:val="00E7083F"/>
    <w:rsid w:val="00E7091D"/>
    <w:rsid w:val="00E70AB4"/>
    <w:rsid w:val="00E70AED"/>
    <w:rsid w:val="00E7134E"/>
    <w:rsid w:val="00E71AA5"/>
    <w:rsid w:val="00E7219C"/>
    <w:rsid w:val="00E721A9"/>
    <w:rsid w:val="00E724A1"/>
    <w:rsid w:val="00E725A6"/>
    <w:rsid w:val="00E725D8"/>
    <w:rsid w:val="00E72AC1"/>
    <w:rsid w:val="00E72C98"/>
    <w:rsid w:val="00E72CA6"/>
    <w:rsid w:val="00E72CE8"/>
    <w:rsid w:val="00E72EAD"/>
    <w:rsid w:val="00E7347E"/>
    <w:rsid w:val="00E73649"/>
    <w:rsid w:val="00E73869"/>
    <w:rsid w:val="00E738EB"/>
    <w:rsid w:val="00E739CF"/>
    <w:rsid w:val="00E73A3A"/>
    <w:rsid w:val="00E73D54"/>
    <w:rsid w:val="00E73FD8"/>
    <w:rsid w:val="00E74E56"/>
    <w:rsid w:val="00E75091"/>
    <w:rsid w:val="00E75280"/>
    <w:rsid w:val="00E75299"/>
    <w:rsid w:val="00E75596"/>
    <w:rsid w:val="00E756AF"/>
    <w:rsid w:val="00E75770"/>
    <w:rsid w:val="00E764E6"/>
    <w:rsid w:val="00E76825"/>
    <w:rsid w:val="00E7693A"/>
    <w:rsid w:val="00E76E84"/>
    <w:rsid w:val="00E76FE9"/>
    <w:rsid w:val="00E770B4"/>
    <w:rsid w:val="00E7775C"/>
    <w:rsid w:val="00E777BC"/>
    <w:rsid w:val="00E7785B"/>
    <w:rsid w:val="00E80033"/>
    <w:rsid w:val="00E8033D"/>
    <w:rsid w:val="00E80846"/>
    <w:rsid w:val="00E808C4"/>
    <w:rsid w:val="00E80A4D"/>
    <w:rsid w:val="00E80E17"/>
    <w:rsid w:val="00E811A0"/>
    <w:rsid w:val="00E81985"/>
    <w:rsid w:val="00E82085"/>
    <w:rsid w:val="00E82777"/>
    <w:rsid w:val="00E829CE"/>
    <w:rsid w:val="00E83876"/>
    <w:rsid w:val="00E83A6F"/>
    <w:rsid w:val="00E848BB"/>
    <w:rsid w:val="00E8493B"/>
    <w:rsid w:val="00E851BE"/>
    <w:rsid w:val="00E85469"/>
    <w:rsid w:val="00E8558B"/>
    <w:rsid w:val="00E85C6A"/>
    <w:rsid w:val="00E8652E"/>
    <w:rsid w:val="00E8659D"/>
    <w:rsid w:val="00E86669"/>
    <w:rsid w:val="00E866A2"/>
    <w:rsid w:val="00E8685B"/>
    <w:rsid w:val="00E86EC1"/>
    <w:rsid w:val="00E873A8"/>
    <w:rsid w:val="00E901BE"/>
    <w:rsid w:val="00E908D3"/>
    <w:rsid w:val="00E9090D"/>
    <w:rsid w:val="00E90AE8"/>
    <w:rsid w:val="00E90C66"/>
    <w:rsid w:val="00E90C7D"/>
    <w:rsid w:val="00E90FC2"/>
    <w:rsid w:val="00E913B8"/>
    <w:rsid w:val="00E9241B"/>
    <w:rsid w:val="00E928CF"/>
    <w:rsid w:val="00E929D0"/>
    <w:rsid w:val="00E9358F"/>
    <w:rsid w:val="00E93E4F"/>
    <w:rsid w:val="00E94378"/>
    <w:rsid w:val="00E94613"/>
    <w:rsid w:val="00E9492A"/>
    <w:rsid w:val="00E94E74"/>
    <w:rsid w:val="00E94EAD"/>
    <w:rsid w:val="00E9547E"/>
    <w:rsid w:val="00E9583B"/>
    <w:rsid w:val="00E959F8"/>
    <w:rsid w:val="00E961DB"/>
    <w:rsid w:val="00E96327"/>
    <w:rsid w:val="00E96476"/>
    <w:rsid w:val="00E9707E"/>
    <w:rsid w:val="00E975A1"/>
    <w:rsid w:val="00E975B4"/>
    <w:rsid w:val="00E97933"/>
    <w:rsid w:val="00EA04A2"/>
    <w:rsid w:val="00EA0758"/>
    <w:rsid w:val="00EA081D"/>
    <w:rsid w:val="00EA08E3"/>
    <w:rsid w:val="00EA0A29"/>
    <w:rsid w:val="00EA0AEF"/>
    <w:rsid w:val="00EA0B96"/>
    <w:rsid w:val="00EA1587"/>
    <w:rsid w:val="00EA158A"/>
    <w:rsid w:val="00EA177D"/>
    <w:rsid w:val="00EA21AD"/>
    <w:rsid w:val="00EA2987"/>
    <w:rsid w:val="00EA29D3"/>
    <w:rsid w:val="00EA2DE1"/>
    <w:rsid w:val="00EA3761"/>
    <w:rsid w:val="00EA3B1D"/>
    <w:rsid w:val="00EA3EDE"/>
    <w:rsid w:val="00EA40A6"/>
    <w:rsid w:val="00EA42B7"/>
    <w:rsid w:val="00EA46C3"/>
    <w:rsid w:val="00EA471C"/>
    <w:rsid w:val="00EA4B9F"/>
    <w:rsid w:val="00EA4BED"/>
    <w:rsid w:val="00EA509B"/>
    <w:rsid w:val="00EA5697"/>
    <w:rsid w:val="00EA5A60"/>
    <w:rsid w:val="00EA5ACF"/>
    <w:rsid w:val="00EA6001"/>
    <w:rsid w:val="00EA6371"/>
    <w:rsid w:val="00EA639F"/>
    <w:rsid w:val="00EA6414"/>
    <w:rsid w:val="00EA64AD"/>
    <w:rsid w:val="00EA6696"/>
    <w:rsid w:val="00EA6F85"/>
    <w:rsid w:val="00EA729C"/>
    <w:rsid w:val="00EA738A"/>
    <w:rsid w:val="00EA7E7F"/>
    <w:rsid w:val="00EA7F87"/>
    <w:rsid w:val="00EB002C"/>
    <w:rsid w:val="00EB04AE"/>
    <w:rsid w:val="00EB069A"/>
    <w:rsid w:val="00EB06F5"/>
    <w:rsid w:val="00EB19D6"/>
    <w:rsid w:val="00EB1D15"/>
    <w:rsid w:val="00EB2102"/>
    <w:rsid w:val="00EB242D"/>
    <w:rsid w:val="00EB29AA"/>
    <w:rsid w:val="00EB359F"/>
    <w:rsid w:val="00EB3C7C"/>
    <w:rsid w:val="00EB3D85"/>
    <w:rsid w:val="00EB3F17"/>
    <w:rsid w:val="00EB43B5"/>
    <w:rsid w:val="00EB443C"/>
    <w:rsid w:val="00EB476D"/>
    <w:rsid w:val="00EB506A"/>
    <w:rsid w:val="00EB507E"/>
    <w:rsid w:val="00EB51D8"/>
    <w:rsid w:val="00EB5433"/>
    <w:rsid w:val="00EB5633"/>
    <w:rsid w:val="00EB5A85"/>
    <w:rsid w:val="00EB5D9C"/>
    <w:rsid w:val="00EB5DC5"/>
    <w:rsid w:val="00EB5FA0"/>
    <w:rsid w:val="00EB606A"/>
    <w:rsid w:val="00EB65AA"/>
    <w:rsid w:val="00EB6BE8"/>
    <w:rsid w:val="00EB6CDC"/>
    <w:rsid w:val="00EB6D34"/>
    <w:rsid w:val="00EB7450"/>
    <w:rsid w:val="00EB7743"/>
    <w:rsid w:val="00EB7D36"/>
    <w:rsid w:val="00EC0164"/>
    <w:rsid w:val="00EC01C0"/>
    <w:rsid w:val="00EC03F4"/>
    <w:rsid w:val="00EC06C2"/>
    <w:rsid w:val="00EC07D9"/>
    <w:rsid w:val="00EC088B"/>
    <w:rsid w:val="00EC0A7A"/>
    <w:rsid w:val="00EC0B9F"/>
    <w:rsid w:val="00EC13AE"/>
    <w:rsid w:val="00EC1487"/>
    <w:rsid w:val="00EC1D1F"/>
    <w:rsid w:val="00EC2369"/>
    <w:rsid w:val="00EC2523"/>
    <w:rsid w:val="00EC27E3"/>
    <w:rsid w:val="00EC2A6A"/>
    <w:rsid w:val="00EC2B7B"/>
    <w:rsid w:val="00EC2D1F"/>
    <w:rsid w:val="00EC2EBA"/>
    <w:rsid w:val="00EC44E5"/>
    <w:rsid w:val="00EC49E1"/>
    <w:rsid w:val="00EC4AC0"/>
    <w:rsid w:val="00EC57BB"/>
    <w:rsid w:val="00EC5F4A"/>
    <w:rsid w:val="00EC608A"/>
    <w:rsid w:val="00EC667C"/>
    <w:rsid w:val="00EC6851"/>
    <w:rsid w:val="00EC6B47"/>
    <w:rsid w:val="00EC6F96"/>
    <w:rsid w:val="00EC7295"/>
    <w:rsid w:val="00EC72D0"/>
    <w:rsid w:val="00EC7B08"/>
    <w:rsid w:val="00EC7E68"/>
    <w:rsid w:val="00ED069C"/>
    <w:rsid w:val="00ED0839"/>
    <w:rsid w:val="00ED0BD2"/>
    <w:rsid w:val="00ED0DCD"/>
    <w:rsid w:val="00ED10F6"/>
    <w:rsid w:val="00ED1174"/>
    <w:rsid w:val="00ED132D"/>
    <w:rsid w:val="00ED1469"/>
    <w:rsid w:val="00ED1CF5"/>
    <w:rsid w:val="00ED25F9"/>
    <w:rsid w:val="00ED28C3"/>
    <w:rsid w:val="00ED35CA"/>
    <w:rsid w:val="00ED3659"/>
    <w:rsid w:val="00ED3683"/>
    <w:rsid w:val="00ED39A0"/>
    <w:rsid w:val="00ED411E"/>
    <w:rsid w:val="00ED41AD"/>
    <w:rsid w:val="00ED4213"/>
    <w:rsid w:val="00ED4544"/>
    <w:rsid w:val="00ED45D5"/>
    <w:rsid w:val="00ED4702"/>
    <w:rsid w:val="00ED4820"/>
    <w:rsid w:val="00ED4A49"/>
    <w:rsid w:val="00ED4E09"/>
    <w:rsid w:val="00ED553C"/>
    <w:rsid w:val="00ED5DC1"/>
    <w:rsid w:val="00ED5F71"/>
    <w:rsid w:val="00ED6165"/>
    <w:rsid w:val="00ED6C00"/>
    <w:rsid w:val="00ED6DBA"/>
    <w:rsid w:val="00ED6DD1"/>
    <w:rsid w:val="00ED6E01"/>
    <w:rsid w:val="00ED777C"/>
    <w:rsid w:val="00EE0340"/>
    <w:rsid w:val="00EE05CE"/>
    <w:rsid w:val="00EE0816"/>
    <w:rsid w:val="00EE0A0F"/>
    <w:rsid w:val="00EE0B6D"/>
    <w:rsid w:val="00EE1158"/>
    <w:rsid w:val="00EE16DA"/>
    <w:rsid w:val="00EE1801"/>
    <w:rsid w:val="00EE1C9A"/>
    <w:rsid w:val="00EE1DBF"/>
    <w:rsid w:val="00EE2399"/>
    <w:rsid w:val="00EE2710"/>
    <w:rsid w:val="00EE3AAE"/>
    <w:rsid w:val="00EE3C6A"/>
    <w:rsid w:val="00EE404B"/>
    <w:rsid w:val="00EE4776"/>
    <w:rsid w:val="00EE4A00"/>
    <w:rsid w:val="00EE565E"/>
    <w:rsid w:val="00EE5FAE"/>
    <w:rsid w:val="00EE676F"/>
    <w:rsid w:val="00EE67E5"/>
    <w:rsid w:val="00EE67F2"/>
    <w:rsid w:val="00EE6D3C"/>
    <w:rsid w:val="00EE7205"/>
    <w:rsid w:val="00EE7766"/>
    <w:rsid w:val="00EE7990"/>
    <w:rsid w:val="00EE7E9C"/>
    <w:rsid w:val="00EE7F5A"/>
    <w:rsid w:val="00EF0426"/>
    <w:rsid w:val="00EF0979"/>
    <w:rsid w:val="00EF0AE1"/>
    <w:rsid w:val="00EF0F95"/>
    <w:rsid w:val="00EF1502"/>
    <w:rsid w:val="00EF2027"/>
    <w:rsid w:val="00EF283E"/>
    <w:rsid w:val="00EF2C1D"/>
    <w:rsid w:val="00EF2FCE"/>
    <w:rsid w:val="00EF3873"/>
    <w:rsid w:val="00EF4166"/>
    <w:rsid w:val="00EF4A40"/>
    <w:rsid w:val="00EF4B6B"/>
    <w:rsid w:val="00EF4E5C"/>
    <w:rsid w:val="00EF51BE"/>
    <w:rsid w:val="00EF6A8A"/>
    <w:rsid w:val="00EF6DF4"/>
    <w:rsid w:val="00EF6FBE"/>
    <w:rsid w:val="00EF75A9"/>
    <w:rsid w:val="00EF7AA6"/>
    <w:rsid w:val="00EF7CD7"/>
    <w:rsid w:val="00F002DF"/>
    <w:rsid w:val="00F00AE0"/>
    <w:rsid w:val="00F00B9B"/>
    <w:rsid w:val="00F00BE3"/>
    <w:rsid w:val="00F00CB2"/>
    <w:rsid w:val="00F00FD3"/>
    <w:rsid w:val="00F0125A"/>
    <w:rsid w:val="00F0134B"/>
    <w:rsid w:val="00F01C07"/>
    <w:rsid w:val="00F01D61"/>
    <w:rsid w:val="00F01F4B"/>
    <w:rsid w:val="00F020AC"/>
    <w:rsid w:val="00F022CE"/>
    <w:rsid w:val="00F023DC"/>
    <w:rsid w:val="00F024E5"/>
    <w:rsid w:val="00F0265F"/>
    <w:rsid w:val="00F027A6"/>
    <w:rsid w:val="00F0292C"/>
    <w:rsid w:val="00F02AB7"/>
    <w:rsid w:val="00F02BF3"/>
    <w:rsid w:val="00F03329"/>
    <w:rsid w:val="00F03514"/>
    <w:rsid w:val="00F035A2"/>
    <w:rsid w:val="00F0378A"/>
    <w:rsid w:val="00F03865"/>
    <w:rsid w:val="00F0395B"/>
    <w:rsid w:val="00F03D16"/>
    <w:rsid w:val="00F03E70"/>
    <w:rsid w:val="00F0406C"/>
    <w:rsid w:val="00F040B8"/>
    <w:rsid w:val="00F0417B"/>
    <w:rsid w:val="00F0438F"/>
    <w:rsid w:val="00F04CFF"/>
    <w:rsid w:val="00F05BCC"/>
    <w:rsid w:val="00F05D12"/>
    <w:rsid w:val="00F0644E"/>
    <w:rsid w:val="00F06485"/>
    <w:rsid w:val="00F0682C"/>
    <w:rsid w:val="00F069A5"/>
    <w:rsid w:val="00F06CD1"/>
    <w:rsid w:val="00F071CB"/>
    <w:rsid w:val="00F075B1"/>
    <w:rsid w:val="00F077D1"/>
    <w:rsid w:val="00F07943"/>
    <w:rsid w:val="00F07B23"/>
    <w:rsid w:val="00F10CF2"/>
    <w:rsid w:val="00F1106E"/>
    <w:rsid w:val="00F11562"/>
    <w:rsid w:val="00F119B9"/>
    <w:rsid w:val="00F1208F"/>
    <w:rsid w:val="00F12216"/>
    <w:rsid w:val="00F12437"/>
    <w:rsid w:val="00F13322"/>
    <w:rsid w:val="00F1381E"/>
    <w:rsid w:val="00F1399C"/>
    <w:rsid w:val="00F13C42"/>
    <w:rsid w:val="00F14522"/>
    <w:rsid w:val="00F14526"/>
    <w:rsid w:val="00F148B7"/>
    <w:rsid w:val="00F148CF"/>
    <w:rsid w:val="00F14996"/>
    <w:rsid w:val="00F14A04"/>
    <w:rsid w:val="00F15630"/>
    <w:rsid w:val="00F15B0F"/>
    <w:rsid w:val="00F1654C"/>
    <w:rsid w:val="00F165AB"/>
    <w:rsid w:val="00F167F0"/>
    <w:rsid w:val="00F16C75"/>
    <w:rsid w:val="00F16C88"/>
    <w:rsid w:val="00F16CBD"/>
    <w:rsid w:val="00F1748E"/>
    <w:rsid w:val="00F17721"/>
    <w:rsid w:val="00F17DD0"/>
    <w:rsid w:val="00F2010F"/>
    <w:rsid w:val="00F2018B"/>
    <w:rsid w:val="00F20239"/>
    <w:rsid w:val="00F21057"/>
    <w:rsid w:val="00F21C00"/>
    <w:rsid w:val="00F228C2"/>
    <w:rsid w:val="00F22928"/>
    <w:rsid w:val="00F231C3"/>
    <w:rsid w:val="00F232A9"/>
    <w:rsid w:val="00F233BD"/>
    <w:rsid w:val="00F238BD"/>
    <w:rsid w:val="00F23E52"/>
    <w:rsid w:val="00F2408B"/>
    <w:rsid w:val="00F241FB"/>
    <w:rsid w:val="00F24211"/>
    <w:rsid w:val="00F245EB"/>
    <w:rsid w:val="00F24C47"/>
    <w:rsid w:val="00F2547C"/>
    <w:rsid w:val="00F25BB9"/>
    <w:rsid w:val="00F25EEB"/>
    <w:rsid w:val="00F261D9"/>
    <w:rsid w:val="00F2644A"/>
    <w:rsid w:val="00F264E7"/>
    <w:rsid w:val="00F26848"/>
    <w:rsid w:val="00F26FF1"/>
    <w:rsid w:val="00F271F8"/>
    <w:rsid w:val="00F2738D"/>
    <w:rsid w:val="00F2778A"/>
    <w:rsid w:val="00F27A33"/>
    <w:rsid w:val="00F27A37"/>
    <w:rsid w:val="00F30A59"/>
    <w:rsid w:val="00F30EC4"/>
    <w:rsid w:val="00F312E5"/>
    <w:rsid w:val="00F31A34"/>
    <w:rsid w:val="00F31AF9"/>
    <w:rsid w:val="00F31B0B"/>
    <w:rsid w:val="00F31FB5"/>
    <w:rsid w:val="00F3210D"/>
    <w:rsid w:val="00F3212F"/>
    <w:rsid w:val="00F3226D"/>
    <w:rsid w:val="00F327E1"/>
    <w:rsid w:val="00F32836"/>
    <w:rsid w:val="00F32A23"/>
    <w:rsid w:val="00F332C9"/>
    <w:rsid w:val="00F335CF"/>
    <w:rsid w:val="00F339A9"/>
    <w:rsid w:val="00F33EFE"/>
    <w:rsid w:val="00F33F5D"/>
    <w:rsid w:val="00F34832"/>
    <w:rsid w:val="00F34879"/>
    <w:rsid w:val="00F34B5C"/>
    <w:rsid w:val="00F34E9B"/>
    <w:rsid w:val="00F35280"/>
    <w:rsid w:val="00F354A4"/>
    <w:rsid w:val="00F355C2"/>
    <w:rsid w:val="00F35B29"/>
    <w:rsid w:val="00F35D66"/>
    <w:rsid w:val="00F36031"/>
    <w:rsid w:val="00F364C5"/>
    <w:rsid w:val="00F36968"/>
    <w:rsid w:val="00F36C1C"/>
    <w:rsid w:val="00F36C40"/>
    <w:rsid w:val="00F36E03"/>
    <w:rsid w:val="00F37493"/>
    <w:rsid w:val="00F374A3"/>
    <w:rsid w:val="00F37AA0"/>
    <w:rsid w:val="00F37AA8"/>
    <w:rsid w:val="00F37FBE"/>
    <w:rsid w:val="00F402BB"/>
    <w:rsid w:val="00F40E7C"/>
    <w:rsid w:val="00F42387"/>
    <w:rsid w:val="00F428C5"/>
    <w:rsid w:val="00F428D5"/>
    <w:rsid w:val="00F428DF"/>
    <w:rsid w:val="00F42A80"/>
    <w:rsid w:val="00F42C6E"/>
    <w:rsid w:val="00F44047"/>
    <w:rsid w:val="00F447E6"/>
    <w:rsid w:val="00F449A1"/>
    <w:rsid w:val="00F44D0D"/>
    <w:rsid w:val="00F4579E"/>
    <w:rsid w:val="00F45957"/>
    <w:rsid w:val="00F45E26"/>
    <w:rsid w:val="00F46253"/>
    <w:rsid w:val="00F46A2F"/>
    <w:rsid w:val="00F47015"/>
    <w:rsid w:val="00F4721F"/>
    <w:rsid w:val="00F478F0"/>
    <w:rsid w:val="00F47E48"/>
    <w:rsid w:val="00F50C59"/>
    <w:rsid w:val="00F50D4F"/>
    <w:rsid w:val="00F50E1B"/>
    <w:rsid w:val="00F5111A"/>
    <w:rsid w:val="00F512A0"/>
    <w:rsid w:val="00F514EE"/>
    <w:rsid w:val="00F5151C"/>
    <w:rsid w:val="00F519E5"/>
    <w:rsid w:val="00F51B91"/>
    <w:rsid w:val="00F51D4F"/>
    <w:rsid w:val="00F51D74"/>
    <w:rsid w:val="00F51EA5"/>
    <w:rsid w:val="00F531E0"/>
    <w:rsid w:val="00F53264"/>
    <w:rsid w:val="00F54443"/>
    <w:rsid w:val="00F54680"/>
    <w:rsid w:val="00F54727"/>
    <w:rsid w:val="00F5476D"/>
    <w:rsid w:val="00F54DE3"/>
    <w:rsid w:val="00F54FAE"/>
    <w:rsid w:val="00F5533B"/>
    <w:rsid w:val="00F55906"/>
    <w:rsid w:val="00F5593F"/>
    <w:rsid w:val="00F559B4"/>
    <w:rsid w:val="00F55A4D"/>
    <w:rsid w:val="00F55B96"/>
    <w:rsid w:val="00F55D85"/>
    <w:rsid w:val="00F55E2A"/>
    <w:rsid w:val="00F564D5"/>
    <w:rsid w:val="00F56AA8"/>
    <w:rsid w:val="00F56D4C"/>
    <w:rsid w:val="00F57202"/>
    <w:rsid w:val="00F57675"/>
    <w:rsid w:val="00F57CDB"/>
    <w:rsid w:val="00F57E23"/>
    <w:rsid w:val="00F600EE"/>
    <w:rsid w:val="00F60D17"/>
    <w:rsid w:val="00F61FB7"/>
    <w:rsid w:val="00F62C1D"/>
    <w:rsid w:val="00F62DBC"/>
    <w:rsid w:val="00F62F5B"/>
    <w:rsid w:val="00F634F9"/>
    <w:rsid w:val="00F638FF"/>
    <w:rsid w:val="00F63C4D"/>
    <w:rsid w:val="00F63C5B"/>
    <w:rsid w:val="00F640F7"/>
    <w:rsid w:val="00F64580"/>
    <w:rsid w:val="00F645EB"/>
    <w:rsid w:val="00F64773"/>
    <w:rsid w:val="00F64791"/>
    <w:rsid w:val="00F6512D"/>
    <w:rsid w:val="00F66357"/>
    <w:rsid w:val="00F66427"/>
    <w:rsid w:val="00F666FC"/>
    <w:rsid w:val="00F668D3"/>
    <w:rsid w:val="00F66A38"/>
    <w:rsid w:val="00F66D02"/>
    <w:rsid w:val="00F67018"/>
    <w:rsid w:val="00F6748A"/>
    <w:rsid w:val="00F67572"/>
    <w:rsid w:val="00F7052E"/>
    <w:rsid w:val="00F705B8"/>
    <w:rsid w:val="00F70A38"/>
    <w:rsid w:val="00F70E18"/>
    <w:rsid w:val="00F7114E"/>
    <w:rsid w:val="00F71216"/>
    <w:rsid w:val="00F7169D"/>
    <w:rsid w:val="00F71C32"/>
    <w:rsid w:val="00F71C62"/>
    <w:rsid w:val="00F71FE1"/>
    <w:rsid w:val="00F72060"/>
    <w:rsid w:val="00F72127"/>
    <w:rsid w:val="00F72257"/>
    <w:rsid w:val="00F72371"/>
    <w:rsid w:val="00F72E1E"/>
    <w:rsid w:val="00F72FA6"/>
    <w:rsid w:val="00F72FEE"/>
    <w:rsid w:val="00F74007"/>
    <w:rsid w:val="00F74A58"/>
    <w:rsid w:val="00F74AD3"/>
    <w:rsid w:val="00F757FE"/>
    <w:rsid w:val="00F75A19"/>
    <w:rsid w:val="00F76F02"/>
    <w:rsid w:val="00F77263"/>
    <w:rsid w:val="00F7778D"/>
    <w:rsid w:val="00F77A24"/>
    <w:rsid w:val="00F77BE1"/>
    <w:rsid w:val="00F80B9A"/>
    <w:rsid w:val="00F81106"/>
    <w:rsid w:val="00F8129A"/>
    <w:rsid w:val="00F81ED0"/>
    <w:rsid w:val="00F821DD"/>
    <w:rsid w:val="00F82634"/>
    <w:rsid w:val="00F82962"/>
    <w:rsid w:val="00F82C3E"/>
    <w:rsid w:val="00F82C60"/>
    <w:rsid w:val="00F8313F"/>
    <w:rsid w:val="00F83DC4"/>
    <w:rsid w:val="00F83F7A"/>
    <w:rsid w:val="00F84259"/>
    <w:rsid w:val="00F842D3"/>
    <w:rsid w:val="00F844D9"/>
    <w:rsid w:val="00F844FC"/>
    <w:rsid w:val="00F84A05"/>
    <w:rsid w:val="00F84B6A"/>
    <w:rsid w:val="00F84BA1"/>
    <w:rsid w:val="00F8513E"/>
    <w:rsid w:val="00F8598E"/>
    <w:rsid w:val="00F85B84"/>
    <w:rsid w:val="00F86F8B"/>
    <w:rsid w:val="00F87389"/>
    <w:rsid w:val="00F87593"/>
    <w:rsid w:val="00F879CB"/>
    <w:rsid w:val="00F87A9C"/>
    <w:rsid w:val="00F87C8D"/>
    <w:rsid w:val="00F87F0C"/>
    <w:rsid w:val="00F90280"/>
    <w:rsid w:val="00F903D1"/>
    <w:rsid w:val="00F9095D"/>
    <w:rsid w:val="00F910BC"/>
    <w:rsid w:val="00F912BC"/>
    <w:rsid w:val="00F920D0"/>
    <w:rsid w:val="00F923E0"/>
    <w:rsid w:val="00F924FF"/>
    <w:rsid w:val="00F93DD6"/>
    <w:rsid w:val="00F93DF2"/>
    <w:rsid w:val="00F93EB0"/>
    <w:rsid w:val="00F9416F"/>
    <w:rsid w:val="00F941EA"/>
    <w:rsid w:val="00F944B1"/>
    <w:rsid w:val="00F94858"/>
    <w:rsid w:val="00F94F23"/>
    <w:rsid w:val="00F954DE"/>
    <w:rsid w:val="00F955AA"/>
    <w:rsid w:val="00F95E26"/>
    <w:rsid w:val="00F961AB"/>
    <w:rsid w:val="00F962DD"/>
    <w:rsid w:val="00F963F2"/>
    <w:rsid w:val="00F96629"/>
    <w:rsid w:val="00F96762"/>
    <w:rsid w:val="00F96951"/>
    <w:rsid w:val="00F96E4B"/>
    <w:rsid w:val="00F971FB"/>
    <w:rsid w:val="00F9725C"/>
    <w:rsid w:val="00F97292"/>
    <w:rsid w:val="00F97358"/>
    <w:rsid w:val="00F973BE"/>
    <w:rsid w:val="00F97536"/>
    <w:rsid w:val="00F9771B"/>
    <w:rsid w:val="00F97B3A"/>
    <w:rsid w:val="00F97F82"/>
    <w:rsid w:val="00FA13D0"/>
    <w:rsid w:val="00FA1E42"/>
    <w:rsid w:val="00FA2C5B"/>
    <w:rsid w:val="00FA2D31"/>
    <w:rsid w:val="00FA3361"/>
    <w:rsid w:val="00FA368F"/>
    <w:rsid w:val="00FA4367"/>
    <w:rsid w:val="00FA4900"/>
    <w:rsid w:val="00FA512A"/>
    <w:rsid w:val="00FA5882"/>
    <w:rsid w:val="00FA599B"/>
    <w:rsid w:val="00FA5C1D"/>
    <w:rsid w:val="00FA5DF8"/>
    <w:rsid w:val="00FA61D6"/>
    <w:rsid w:val="00FA6AA2"/>
    <w:rsid w:val="00FA70DD"/>
    <w:rsid w:val="00FA7EB0"/>
    <w:rsid w:val="00FB026A"/>
    <w:rsid w:val="00FB0A31"/>
    <w:rsid w:val="00FB0B6F"/>
    <w:rsid w:val="00FB1049"/>
    <w:rsid w:val="00FB18C7"/>
    <w:rsid w:val="00FB2889"/>
    <w:rsid w:val="00FB29BE"/>
    <w:rsid w:val="00FB2B75"/>
    <w:rsid w:val="00FB2D51"/>
    <w:rsid w:val="00FB30E0"/>
    <w:rsid w:val="00FB3971"/>
    <w:rsid w:val="00FB4033"/>
    <w:rsid w:val="00FB4194"/>
    <w:rsid w:val="00FB4274"/>
    <w:rsid w:val="00FB42DA"/>
    <w:rsid w:val="00FB4607"/>
    <w:rsid w:val="00FB473A"/>
    <w:rsid w:val="00FB4A1B"/>
    <w:rsid w:val="00FB51E5"/>
    <w:rsid w:val="00FB5A32"/>
    <w:rsid w:val="00FB612A"/>
    <w:rsid w:val="00FB64BC"/>
    <w:rsid w:val="00FB6570"/>
    <w:rsid w:val="00FB6574"/>
    <w:rsid w:val="00FB7093"/>
    <w:rsid w:val="00FB7633"/>
    <w:rsid w:val="00FB7A77"/>
    <w:rsid w:val="00FB7CD6"/>
    <w:rsid w:val="00FC01CA"/>
    <w:rsid w:val="00FC04B4"/>
    <w:rsid w:val="00FC08D0"/>
    <w:rsid w:val="00FC0CF5"/>
    <w:rsid w:val="00FC14B4"/>
    <w:rsid w:val="00FC1A71"/>
    <w:rsid w:val="00FC2085"/>
    <w:rsid w:val="00FC2646"/>
    <w:rsid w:val="00FC2695"/>
    <w:rsid w:val="00FC2CAD"/>
    <w:rsid w:val="00FC3242"/>
    <w:rsid w:val="00FC365B"/>
    <w:rsid w:val="00FC36E3"/>
    <w:rsid w:val="00FC3AC1"/>
    <w:rsid w:val="00FC3B6F"/>
    <w:rsid w:val="00FC3E7A"/>
    <w:rsid w:val="00FC4001"/>
    <w:rsid w:val="00FC4AE5"/>
    <w:rsid w:val="00FC4E4B"/>
    <w:rsid w:val="00FC52B3"/>
    <w:rsid w:val="00FC58A7"/>
    <w:rsid w:val="00FC5DC3"/>
    <w:rsid w:val="00FC661E"/>
    <w:rsid w:val="00FC6746"/>
    <w:rsid w:val="00FC6B01"/>
    <w:rsid w:val="00FC6FB6"/>
    <w:rsid w:val="00FC7693"/>
    <w:rsid w:val="00FD02AD"/>
    <w:rsid w:val="00FD04AC"/>
    <w:rsid w:val="00FD0867"/>
    <w:rsid w:val="00FD0DA4"/>
    <w:rsid w:val="00FD10E0"/>
    <w:rsid w:val="00FD1499"/>
    <w:rsid w:val="00FD1690"/>
    <w:rsid w:val="00FD184A"/>
    <w:rsid w:val="00FD1DF5"/>
    <w:rsid w:val="00FD26D7"/>
    <w:rsid w:val="00FD2DA3"/>
    <w:rsid w:val="00FD34A6"/>
    <w:rsid w:val="00FD3613"/>
    <w:rsid w:val="00FD3D41"/>
    <w:rsid w:val="00FD3F19"/>
    <w:rsid w:val="00FD3FBC"/>
    <w:rsid w:val="00FD4552"/>
    <w:rsid w:val="00FD4911"/>
    <w:rsid w:val="00FD49EF"/>
    <w:rsid w:val="00FD4B93"/>
    <w:rsid w:val="00FD503E"/>
    <w:rsid w:val="00FD5077"/>
    <w:rsid w:val="00FD5417"/>
    <w:rsid w:val="00FD5697"/>
    <w:rsid w:val="00FD5922"/>
    <w:rsid w:val="00FD5ED9"/>
    <w:rsid w:val="00FD638C"/>
    <w:rsid w:val="00FD656E"/>
    <w:rsid w:val="00FD6660"/>
    <w:rsid w:val="00FD6929"/>
    <w:rsid w:val="00FD6B64"/>
    <w:rsid w:val="00FD72F2"/>
    <w:rsid w:val="00FD78EF"/>
    <w:rsid w:val="00FD7BF2"/>
    <w:rsid w:val="00FE026C"/>
    <w:rsid w:val="00FE02B2"/>
    <w:rsid w:val="00FE0439"/>
    <w:rsid w:val="00FE04F1"/>
    <w:rsid w:val="00FE0833"/>
    <w:rsid w:val="00FE13F2"/>
    <w:rsid w:val="00FE1BCB"/>
    <w:rsid w:val="00FE1E86"/>
    <w:rsid w:val="00FE2686"/>
    <w:rsid w:val="00FE31F2"/>
    <w:rsid w:val="00FE39F0"/>
    <w:rsid w:val="00FE4761"/>
    <w:rsid w:val="00FE491E"/>
    <w:rsid w:val="00FE4A50"/>
    <w:rsid w:val="00FE52F0"/>
    <w:rsid w:val="00FE5E7E"/>
    <w:rsid w:val="00FE5F95"/>
    <w:rsid w:val="00FE6210"/>
    <w:rsid w:val="00FE623B"/>
    <w:rsid w:val="00FE66EC"/>
    <w:rsid w:val="00FE6D19"/>
    <w:rsid w:val="00FE6D69"/>
    <w:rsid w:val="00FE6FF3"/>
    <w:rsid w:val="00FE74B8"/>
    <w:rsid w:val="00FE74FE"/>
    <w:rsid w:val="00FE7ED0"/>
    <w:rsid w:val="00FF023F"/>
    <w:rsid w:val="00FF06AF"/>
    <w:rsid w:val="00FF1123"/>
    <w:rsid w:val="00FF1323"/>
    <w:rsid w:val="00FF15E5"/>
    <w:rsid w:val="00FF1DBE"/>
    <w:rsid w:val="00FF1FB5"/>
    <w:rsid w:val="00FF210F"/>
    <w:rsid w:val="00FF2354"/>
    <w:rsid w:val="00FF2D7A"/>
    <w:rsid w:val="00FF3058"/>
    <w:rsid w:val="00FF33B1"/>
    <w:rsid w:val="00FF3A98"/>
    <w:rsid w:val="00FF3FE8"/>
    <w:rsid w:val="00FF40F6"/>
    <w:rsid w:val="00FF42AF"/>
    <w:rsid w:val="00FF46AC"/>
    <w:rsid w:val="00FF543B"/>
    <w:rsid w:val="00FF5463"/>
    <w:rsid w:val="00FF561C"/>
    <w:rsid w:val="00FF6206"/>
    <w:rsid w:val="00FF68CB"/>
    <w:rsid w:val="00FF7617"/>
    <w:rsid w:val="00FF76A5"/>
    <w:rsid w:val="00FF76E2"/>
    <w:rsid w:val="00FF7AD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0232F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footer" w:uiPriority="99"/>
    <w:lsdException w:name="caption" w:qFormat="1"/>
    <w:lsdException w:name="footnote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Default Paragraph Font" w:uiPriority="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Normal (Web)" w:uiPriority="99"/>
    <w:lsdException w:name="No Lis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d">
    <w:name w:val="Normal"/>
    <w:qFormat/>
    <w:rsid w:val="00B636B6"/>
    <w:rPr>
      <w:sz w:val="24"/>
      <w:szCs w:val="24"/>
    </w:rPr>
  </w:style>
  <w:style w:type="paragraph" w:styleId="11">
    <w:name w:val="heading 1"/>
    <w:aliases w:val="H1,.,Название спецификации,h:1,h:1app,TF-Overskrift 1,H11,R1,Titre 0,Document Header1,1,h1,app heading 1,ITT t1,II+,I,H12,H13,H14,H15,H16,H17,H18,...,Заголов,Çàãîëîâ,ch,Глава,(раздел),Section 1.0,Part,Heading for Top Section,H111,H121,H131,H"/>
    <w:basedOn w:val="ad"/>
    <w:next w:val="ad"/>
    <w:link w:val="12"/>
    <w:uiPriority w:val="9"/>
    <w:qFormat/>
    <w:rsid w:val="00F075B1"/>
    <w:pPr>
      <w:keepNext/>
      <w:widowControl w:val="0"/>
      <w:autoSpaceDE w:val="0"/>
      <w:autoSpaceDN w:val="0"/>
      <w:adjustRightInd w:val="0"/>
      <w:jc w:val="center"/>
      <w:outlineLvl w:val="0"/>
    </w:pPr>
    <w:rPr>
      <w:b/>
      <w:sz w:val="28"/>
      <w:szCs w:val="28"/>
      <w:lang w:val="en-US" w:eastAsia="en-US"/>
    </w:rPr>
  </w:style>
  <w:style w:type="paragraph" w:styleId="22">
    <w:name w:val="heading 2"/>
    <w:aliases w:val="contract,H2,h2,2,Numbered text 3,heading 2,21,22,211,h:2,h:2app,T2,TF-Overskrit 2,Title2,ITT t2,PA Major Section,TE Heading 2,Livello 2,R2,H21,heading 2+ Indent: Left 0.25 in,título 2,TITRE 2,1st level heading,l2,level 2 no toc,A,2nd level,C"/>
    <w:basedOn w:val="ad"/>
    <w:next w:val="ad"/>
    <w:link w:val="23"/>
    <w:qFormat/>
    <w:rsid w:val="00F075B1"/>
    <w:pPr>
      <w:keepNext/>
      <w:spacing w:before="240" w:after="60"/>
      <w:outlineLvl w:val="1"/>
    </w:pPr>
    <w:rPr>
      <w:rFonts w:ascii="Arial" w:hAnsi="Arial" w:cs="Arial"/>
      <w:b/>
      <w:bCs/>
      <w:i/>
      <w:iCs/>
      <w:sz w:val="28"/>
      <w:szCs w:val="28"/>
      <w:lang w:val="en-US" w:eastAsia="en-US"/>
    </w:rPr>
  </w:style>
  <w:style w:type="paragraph" w:styleId="33">
    <w:name w:val="heading 3"/>
    <w:aliases w:val="H3,3,h:3,h,31,ITT t3,PA Minor Section,TE Heading,Title3,list,l3,Level 3 Head,heading 3,h3,H31,H32,H33,H34,H35,título 3,subhead,1.,TF-Overskrift 3,Titre3,alltoc,Table3,3heading,Heading 3 - old,orderpara2,l31,32,l32,33,l33,34,l34,35,l35,L..."/>
    <w:basedOn w:val="ad"/>
    <w:next w:val="ad"/>
    <w:link w:val="34"/>
    <w:qFormat/>
    <w:rsid w:val="007738CB"/>
    <w:pPr>
      <w:keepNext/>
      <w:spacing w:before="240" w:after="60"/>
      <w:jc w:val="both"/>
      <w:outlineLvl w:val="2"/>
    </w:pPr>
    <w:rPr>
      <w:rFonts w:cs="Arial"/>
      <w:b/>
      <w:bCs/>
      <w:sz w:val="28"/>
      <w:szCs w:val="26"/>
    </w:rPr>
  </w:style>
  <w:style w:type="paragraph" w:styleId="42">
    <w:name w:val="heading 4"/>
    <w:aliases w:val="H4,Заголовок 4 (Приложение),h:4,h4,ITT t4,PA Micro Section,TE Heading 4,4,heading 4 + Indent: Left 0.5 in,a.,I4,l4,heading&#10;4,Map Title,heading,heading4,First Subheading,I41,41,l41,heading41,(Shift Ctrl 4),Titre 41,t4.T4,4heading,4 dash,d,d1"/>
    <w:basedOn w:val="ad"/>
    <w:next w:val="ad"/>
    <w:link w:val="43"/>
    <w:qFormat/>
    <w:rsid w:val="00F075B1"/>
    <w:pPr>
      <w:keepNext/>
      <w:spacing w:before="240" w:after="60"/>
      <w:outlineLvl w:val="3"/>
    </w:pPr>
    <w:rPr>
      <w:b/>
      <w:bCs/>
      <w:sz w:val="28"/>
      <w:szCs w:val="28"/>
    </w:rPr>
  </w:style>
  <w:style w:type="paragraph" w:styleId="50">
    <w:name w:val="heading 5"/>
    <w:aliases w:val="H5,ITT t5,PA Pico Section,5,Roman list,h5,Roman list1,Roman list2,Roman list11,Roman list3,Roman list12,Roman list21,Roman list111,Заг 2,PIM 5,Bold/Italics,heading 5,Gliederung5"/>
    <w:basedOn w:val="ad"/>
    <w:next w:val="ad"/>
    <w:link w:val="51"/>
    <w:qFormat/>
    <w:rsid w:val="006D4C13"/>
    <w:pPr>
      <w:keepNext/>
      <w:tabs>
        <w:tab w:val="num" w:pos="1008"/>
      </w:tabs>
      <w:jc w:val="both"/>
      <w:outlineLvl w:val="4"/>
    </w:pPr>
    <w:rPr>
      <w:b/>
      <w:sz w:val="28"/>
      <w:szCs w:val="20"/>
      <w:lang w:val="en-US" w:eastAsia="en-US"/>
    </w:rPr>
  </w:style>
  <w:style w:type="paragraph" w:styleId="6">
    <w:name w:val="heading 6"/>
    <w:aliases w:val="ITT t6,PA Appendix,6,heading 6,Bullet list,Bullet list1,Bullet list2,Bullet list11,Bullet list3,Bullet list12,Bullet list21,Bullet list111,Bullet lis,H6,Italics,PIM 6"/>
    <w:basedOn w:val="ad"/>
    <w:next w:val="ad"/>
    <w:link w:val="60"/>
    <w:qFormat/>
    <w:rsid w:val="00F075B1"/>
    <w:pPr>
      <w:keepNext/>
      <w:tabs>
        <w:tab w:val="left" w:pos="676"/>
        <w:tab w:val="num" w:pos="1152"/>
        <w:tab w:val="left" w:pos="1440"/>
      </w:tabs>
      <w:suppressAutoHyphens/>
      <w:ind w:left="1152" w:hanging="432"/>
      <w:jc w:val="both"/>
      <w:outlineLvl w:val="5"/>
    </w:pPr>
    <w:rPr>
      <w:color w:val="000000"/>
      <w:spacing w:val="-3"/>
      <w:sz w:val="28"/>
      <w:szCs w:val="20"/>
      <w:lang w:eastAsia="en-US"/>
    </w:rPr>
  </w:style>
  <w:style w:type="paragraph" w:styleId="7">
    <w:name w:val="heading 7"/>
    <w:aliases w:val="ITT t7,PA Appendix Major,7,req3,heading 7,letter list,lettered list,letter list1,lettered list1,letter list2,lettered list2,letter list11,lettered list11,letter list3,lettered list3,letter list12,lettered list12,letter list21,Task Header,PIM"/>
    <w:basedOn w:val="ad"/>
    <w:next w:val="ad"/>
    <w:link w:val="70"/>
    <w:qFormat/>
    <w:rsid w:val="00F075B1"/>
    <w:pPr>
      <w:keepNext/>
      <w:widowControl w:val="0"/>
      <w:tabs>
        <w:tab w:val="num" w:pos="1296"/>
      </w:tabs>
      <w:autoSpaceDE w:val="0"/>
      <w:autoSpaceDN w:val="0"/>
      <w:adjustRightInd w:val="0"/>
      <w:ind w:left="1296" w:hanging="288"/>
      <w:jc w:val="center"/>
      <w:outlineLvl w:val="6"/>
    </w:pPr>
    <w:rPr>
      <w:sz w:val="32"/>
      <w:szCs w:val="20"/>
      <w:lang w:eastAsia="en-US"/>
    </w:rPr>
  </w:style>
  <w:style w:type="paragraph" w:styleId="8">
    <w:name w:val="heading 8"/>
    <w:aliases w:val="ITT t8,PA Appendix Minor,8,r,requirement,req2,Reference List,heading 8, action,action,action1,action2,action11,action3,action4,action5,action6,action7,action12,action21,action111,action31,action8,action13,action22,action112,action32"/>
    <w:basedOn w:val="ad"/>
    <w:next w:val="ad"/>
    <w:link w:val="80"/>
    <w:qFormat/>
    <w:rsid w:val="00F075B1"/>
    <w:pPr>
      <w:spacing w:before="240" w:after="60"/>
      <w:outlineLvl w:val="7"/>
    </w:pPr>
    <w:rPr>
      <w:i/>
      <w:iCs/>
      <w:lang w:val="en-US" w:eastAsia="en-US"/>
    </w:rPr>
  </w:style>
  <w:style w:type="paragraph" w:styleId="9">
    <w:name w:val="heading 9"/>
    <w:aliases w:val="ITT t9,9,rb,req bullet,req1,heading 9, progress,Titre 10,progress,App Heading,progress1,progress2,progress11,progress3,progress4,progress5,progress6,progress7,progress12,progress21,progress111,progress31,progress8,progress13,Messages"/>
    <w:basedOn w:val="ad"/>
    <w:next w:val="ad"/>
    <w:link w:val="90"/>
    <w:qFormat/>
    <w:rsid w:val="00F075B1"/>
    <w:pPr>
      <w:keepNext/>
      <w:widowControl w:val="0"/>
      <w:tabs>
        <w:tab w:val="num" w:pos="1584"/>
      </w:tabs>
      <w:autoSpaceDE w:val="0"/>
      <w:autoSpaceDN w:val="0"/>
      <w:adjustRightInd w:val="0"/>
      <w:ind w:left="1584" w:hanging="144"/>
      <w:jc w:val="center"/>
      <w:outlineLvl w:val="8"/>
    </w:pPr>
    <w:rPr>
      <w:b/>
      <w:sz w:val="32"/>
      <w:szCs w:val="20"/>
      <w:lang w:eastAsia="en-US"/>
    </w:rPr>
  </w:style>
  <w:style w:type="character" w:default="1" w:styleId="ae">
    <w:name w:val="Default Paragraph Font"/>
    <w:uiPriority w:val="1"/>
    <w:semiHidden/>
    <w:unhideWhenUsed/>
  </w:style>
  <w:style w:type="table" w:default="1" w:styleId="af">
    <w:name w:val="Normal Table"/>
    <w:uiPriority w:val="99"/>
    <w:semiHidden/>
    <w:unhideWhenUsed/>
    <w:tblPr>
      <w:tblInd w:w="0" w:type="dxa"/>
      <w:tblCellMar>
        <w:top w:w="0" w:type="dxa"/>
        <w:left w:w="108" w:type="dxa"/>
        <w:bottom w:w="0" w:type="dxa"/>
        <w:right w:w="108" w:type="dxa"/>
      </w:tblCellMar>
    </w:tblPr>
  </w:style>
  <w:style w:type="numbering" w:default="1" w:styleId="af0">
    <w:name w:val="No List"/>
    <w:uiPriority w:val="99"/>
    <w:semiHidden/>
    <w:unhideWhenUsed/>
  </w:style>
  <w:style w:type="paragraph" w:styleId="af1">
    <w:name w:val="Balloon Text"/>
    <w:basedOn w:val="ad"/>
    <w:link w:val="af2"/>
    <w:semiHidden/>
    <w:rsid w:val="00F075B1"/>
    <w:rPr>
      <w:rFonts w:ascii="Tahoma" w:hAnsi="Tahoma" w:cs="Tahoma"/>
      <w:sz w:val="16"/>
      <w:szCs w:val="16"/>
    </w:rPr>
  </w:style>
  <w:style w:type="character" w:customStyle="1" w:styleId="12">
    <w:name w:val="Заголовок 1 Знак"/>
    <w:aliases w:val="H1 Знак,. Знак,Название спецификации Знак,h:1 Знак,h:1app Знак,TF-Overskrift 1 Знак,H11 Знак,R1 Знак,Titre 0 Знак,Document Header1 Знак,1 Знак,h1 Знак,app heading 1 Знак,ITT t1 Знак,II+ Знак,I Знак,H12 Знак,H13 Знак,H14 Знак,H15 Знак"/>
    <w:link w:val="11"/>
    <w:uiPriority w:val="9"/>
    <w:rsid w:val="00F075B1"/>
    <w:rPr>
      <w:b/>
      <w:sz w:val="28"/>
      <w:szCs w:val="28"/>
      <w:lang w:val="en-US" w:eastAsia="en-US" w:bidi="ar-SA"/>
    </w:rPr>
  </w:style>
  <w:style w:type="paragraph" w:styleId="af3">
    <w:name w:val="header"/>
    <w:basedOn w:val="ad"/>
    <w:link w:val="af4"/>
    <w:rsid w:val="00F075B1"/>
    <w:pPr>
      <w:tabs>
        <w:tab w:val="center" w:pos="4677"/>
        <w:tab w:val="right" w:pos="9355"/>
      </w:tabs>
    </w:pPr>
    <w:rPr>
      <w:lang w:val="en-US" w:eastAsia="en-US"/>
    </w:rPr>
  </w:style>
  <w:style w:type="paragraph" w:styleId="af5">
    <w:name w:val="footer"/>
    <w:basedOn w:val="ad"/>
    <w:link w:val="af6"/>
    <w:uiPriority w:val="99"/>
    <w:rsid w:val="00F075B1"/>
    <w:pPr>
      <w:tabs>
        <w:tab w:val="center" w:pos="4677"/>
        <w:tab w:val="right" w:pos="9355"/>
      </w:tabs>
    </w:pPr>
    <w:rPr>
      <w:lang w:val="en-US" w:eastAsia="en-US"/>
    </w:rPr>
  </w:style>
  <w:style w:type="character" w:styleId="af7">
    <w:name w:val="page number"/>
    <w:basedOn w:val="ae"/>
    <w:rsid w:val="00F075B1"/>
  </w:style>
  <w:style w:type="paragraph" w:styleId="a">
    <w:name w:val="caption"/>
    <w:aliases w:val="Ви6,&quot;Таблица N&quot;"/>
    <w:basedOn w:val="ad"/>
    <w:next w:val="ad"/>
    <w:link w:val="af8"/>
    <w:qFormat/>
    <w:rsid w:val="00F075B1"/>
    <w:pPr>
      <w:numPr>
        <w:numId w:val="1"/>
      </w:numPr>
    </w:pPr>
    <w:rPr>
      <w:b/>
      <w:bCs/>
      <w:sz w:val="20"/>
      <w:szCs w:val="20"/>
    </w:rPr>
  </w:style>
  <w:style w:type="paragraph" w:customStyle="1" w:styleId="af9">
    <w:name w:val="Текст документа"/>
    <w:basedOn w:val="ad"/>
    <w:link w:val="afa"/>
    <w:rsid w:val="00F075B1"/>
    <w:pPr>
      <w:spacing w:before="120" w:after="120" w:line="264" w:lineRule="auto"/>
      <w:ind w:left="720"/>
      <w:jc w:val="both"/>
    </w:pPr>
    <w:rPr>
      <w:rFonts w:ascii="Arial" w:hAnsi="Arial"/>
      <w:sz w:val="20"/>
      <w:szCs w:val="20"/>
    </w:rPr>
  </w:style>
  <w:style w:type="character" w:customStyle="1" w:styleId="23">
    <w:name w:val="Заголовок 2 Знак"/>
    <w:aliases w:val="contract Знак,H2 Знак,h2 Знак,2 Знак,Numbered text 3 Знак,heading 2 Знак,21 Знак,22 Знак,211 Знак,h:2 Знак,h:2app Знак,T2 Знак,TF-Overskrit 2 Знак,Title2 Знак,ITT t2 Знак,PA Major Section Знак,TE Heading 2 Знак,Livello 2 Знак,R2 Знак"/>
    <w:link w:val="22"/>
    <w:uiPriority w:val="9"/>
    <w:locked/>
    <w:rsid w:val="00F075B1"/>
    <w:rPr>
      <w:rFonts w:ascii="Arial" w:hAnsi="Arial" w:cs="Arial"/>
      <w:b/>
      <w:bCs/>
      <w:i/>
      <w:iCs/>
      <w:sz w:val="28"/>
      <w:szCs w:val="28"/>
      <w:lang w:val="en-US" w:eastAsia="en-US" w:bidi="ar-SA"/>
    </w:rPr>
  </w:style>
  <w:style w:type="character" w:customStyle="1" w:styleId="af4">
    <w:name w:val="Верхний колонтитул Знак"/>
    <w:link w:val="af3"/>
    <w:locked/>
    <w:rsid w:val="00F075B1"/>
    <w:rPr>
      <w:sz w:val="24"/>
      <w:szCs w:val="24"/>
      <w:lang w:val="en-US" w:eastAsia="en-US" w:bidi="ar-SA"/>
    </w:rPr>
  </w:style>
  <w:style w:type="character" w:customStyle="1" w:styleId="af6">
    <w:name w:val="Нижний колонтитул Знак"/>
    <w:link w:val="af5"/>
    <w:uiPriority w:val="99"/>
    <w:locked/>
    <w:rsid w:val="00F075B1"/>
    <w:rPr>
      <w:sz w:val="24"/>
      <w:szCs w:val="24"/>
      <w:lang w:val="en-US" w:eastAsia="en-US" w:bidi="ar-SA"/>
    </w:rPr>
  </w:style>
  <w:style w:type="character" w:customStyle="1" w:styleId="af8">
    <w:name w:val="Название объекта Знак"/>
    <w:aliases w:val="Ви6 Знак,&quot;Таблица N&quot; Знак"/>
    <w:link w:val="a"/>
    <w:rsid w:val="00F075B1"/>
    <w:rPr>
      <w:b/>
      <w:bCs/>
    </w:rPr>
  </w:style>
  <w:style w:type="paragraph" w:customStyle="1" w:styleId="afb">
    <w:name w:val="Таблица заголовок"/>
    <w:basedOn w:val="ad"/>
    <w:rsid w:val="00F075B1"/>
    <w:pPr>
      <w:spacing w:before="120"/>
      <w:jc w:val="center"/>
    </w:pPr>
    <w:rPr>
      <w:rFonts w:ascii="Arial" w:hAnsi="Arial" w:cs="Arial"/>
      <w:b/>
      <w:bCs/>
    </w:rPr>
  </w:style>
  <w:style w:type="paragraph" w:customStyle="1" w:styleId="afc">
    <w:name w:val="Название документа"/>
    <w:basedOn w:val="ad"/>
    <w:next w:val="ad"/>
    <w:link w:val="afd"/>
    <w:qFormat/>
    <w:rsid w:val="00F075B1"/>
    <w:pPr>
      <w:spacing w:before="120" w:after="120" w:line="360" w:lineRule="auto"/>
      <w:outlineLvl w:val="0"/>
    </w:pPr>
    <w:rPr>
      <w:rFonts w:ascii="Verdana" w:hAnsi="Verdana"/>
      <w:b/>
      <w:spacing w:val="-5"/>
      <w:sz w:val="32"/>
      <w:szCs w:val="64"/>
      <w:lang w:eastAsia="en-US"/>
    </w:rPr>
  </w:style>
  <w:style w:type="character" w:customStyle="1" w:styleId="afd">
    <w:name w:val="Название документа Знак"/>
    <w:link w:val="afc"/>
    <w:rsid w:val="00F075B1"/>
    <w:rPr>
      <w:rFonts w:ascii="Verdana" w:hAnsi="Verdana"/>
      <w:b/>
      <w:spacing w:val="-5"/>
      <w:sz w:val="32"/>
      <w:szCs w:val="64"/>
      <w:lang w:eastAsia="en-US" w:bidi="ar-SA"/>
    </w:rPr>
  </w:style>
  <w:style w:type="paragraph" w:customStyle="1" w:styleId="afe">
    <w:name w:val="Таблица номер"/>
    <w:basedOn w:val="a"/>
    <w:rsid w:val="00F075B1"/>
    <w:pPr>
      <w:keepNext/>
      <w:numPr>
        <w:numId w:val="0"/>
      </w:numPr>
      <w:spacing w:before="60" w:after="60" w:line="220" w:lineRule="atLeast"/>
      <w:ind w:left="1797"/>
      <w:jc w:val="right"/>
    </w:pPr>
    <w:rPr>
      <w:rFonts w:ascii="Verdana" w:hAnsi="Verdana"/>
      <w:spacing w:val="-5"/>
      <w:lang w:eastAsia="en-US"/>
    </w:rPr>
  </w:style>
  <w:style w:type="paragraph" w:customStyle="1" w:styleId="aff">
    <w:name w:val="Текст в таблице"/>
    <w:basedOn w:val="ad"/>
    <w:link w:val="aff0"/>
    <w:rsid w:val="00F075B1"/>
    <w:pPr>
      <w:spacing w:after="60"/>
      <w:jc w:val="both"/>
    </w:pPr>
    <w:rPr>
      <w:rFonts w:ascii="Verdana" w:hAnsi="Verdana"/>
      <w:spacing w:val="-5"/>
      <w:sz w:val="20"/>
      <w:szCs w:val="20"/>
      <w:lang w:eastAsia="en-US"/>
    </w:rPr>
  </w:style>
  <w:style w:type="paragraph" w:customStyle="1" w:styleId="a1">
    <w:name w:val="Ненумерованный список"/>
    <w:basedOn w:val="af9"/>
    <w:link w:val="aff1"/>
    <w:rsid w:val="00F075B1"/>
    <w:pPr>
      <w:numPr>
        <w:numId w:val="2"/>
      </w:numPr>
      <w:spacing w:before="0" w:after="60" w:line="360" w:lineRule="auto"/>
    </w:pPr>
    <w:rPr>
      <w:rFonts w:ascii="Verdana" w:hAnsi="Verdana"/>
      <w:bCs/>
      <w:spacing w:val="-5"/>
      <w:lang w:eastAsia="en-US"/>
    </w:rPr>
  </w:style>
  <w:style w:type="character" w:customStyle="1" w:styleId="afa">
    <w:name w:val="Текст документа Знак"/>
    <w:link w:val="af9"/>
    <w:rsid w:val="00F075B1"/>
    <w:rPr>
      <w:rFonts w:ascii="Arial" w:hAnsi="Arial"/>
      <w:lang w:bidi="ar-SA"/>
    </w:rPr>
  </w:style>
  <w:style w:type="character" w:customStyle="1" w:styleId="aff1">
    <w:name w:val="Ненумерованный список Знак"/>
    <w:link w:val="a1"/>
    <w:rsid w:val="00F075B1"/>
    <w:rPr>
      <w:rFonts w:ascii="Verdana" w:hAnsi="Verdana"/>
      <w:bCs/>
      <w:spacing w:val="-5"/>
      <w:lang w:eastAsia="en-US"/>
    </w:rPr>
  </w:style>
  <w:style w:type="character" w:customStyle="1" w:styleId="34">
    <w:name w:val="Заголовок 3 Знак"/>
    <w:aliases w:val="H3 Знак,3 Знак,h:3 Знак,h Знак,31 Знак,ITT t3 Знак,PA Minor Section Знак,TE Heading Знак,Title3 Знак,list Знак,l3 Знак,Level 3 Head Знак,heading 3 Знак,h3 Знак,H31 Знак,H32 Знак,H33 Знак,H34 Знак,H35 Знак,título 3 Знак,subhead Знак"/>
    <w:link w:val="33"/>
    <w:rsid w:val="007738CB"/>
    <w:rPr>
      <w:rFonts w:cs="Arial"/>
      <w:b/>
      <w:bCs/>
      <w:sz w:val="28"/>
      <w:szCs w:val="26"/>
    </w:rPr>
  </w:style>
  <w:style w:type="paragraph" w:customStyle="1" w:styleId="1CharChar">
    <w:name w:val="1 Знак Char Знак Char Знак"/>
    <w:basedOn w:val="ad"/>
    <w:rsid w:val="00F075B1"/>
    <w:pPr>
      <w:spacing w:after="160" w:line="240" w:lineRule="exact"/>
    </w:pPr>
    <w:rPr>
      <w:rFonts w:eastAsia="Calibri"/>
      <w:sz w:val="20"/>
      <w:szCs w:val="20"/>
      <w:lang w:eastAsia="zh-CN"/>
    </w:rPr>
  </w:style>
  <w:style w:type="paragraph" w:styleId="13">
    <w:name w:val="toc 1"/>
    <w:basedOn w:val="ad"/>
    <w:next w:val="ad"/>
    <w:autoRedefine/>
    <w:uiPriority w:val="39"/>
    <w:rsid w:val="00FB0B6F"/>
    <w:pPr>
      <w:tabs>
        <w:tab w:val="left" w:pos="600"/>
        <w:tab w:val="right" w:leader="dot" w:pos="9637"/>
      </w:tabs>
    </w:pPr>
    <w:rPr>
      <w:bCs/>
      <w:caps/>
      <w:noProof/>
      <w:lang w:eastAsia="en-US"/>
    </w:rPr>
  </w:style>
  <w:style w:type="character" w:styleId="aff2">
    <w:name w:val="Hyperlink"/>
    <w:uiPriority w:val="99"/>
    <w:rsid w:val="00F075B1"/>
    <w:rPr>
      <w:color w:val="0000FF"/>
      <w:u w:val="single"/>
    </w:rPr>
  </w:style>
  <w:style w:type="paragraph" w:customStyle="1" w:styleId="24">
    <w:name w:val="Стиль2"/>
    <w:basedOn w:val="25"/>
    <w:rsid w:val="00F075B1"/>
    <w:pPr>
      <w:keepNext/>
      <w:keepLines/>
      <w:widowControl w:val="0"/>
      <w:suppressLineNumbers/>
      <w:tabs>
        <w:tab w:val="clear" w:pos="432"/>
        <w:tab w:val="num" w:pos="1836"/>
      </w:tabs>
      <w:suppressAutoHyphens/>
      <w:spacing w:after="60"/>
      <w:ind w:left="1836" w:hanging="576"/>
      <w:jc w:val="both"/>
    </w:pPr>
    <w:rPr>
      <w:b/>
      <w:szCs w:val="20"/>
      <w:lang w:val="ru-RU" w:eastAsia="ru-RU"/>
    </w:rPr>
  </w:style>
  <w:style w:type="paragraph" w:styleId="25">
    <w:name w:val="List Number 2"/>
    <w:basedOn w:val="ad"/>
    <w:rsid w:val="00F075B1"/>
    <w:pPr>
      <w:tabs>
        <w:tab w:val="num" w:pos="432"/>
      </w:tabs>
      <w:ind w:left="432" w:hanging="432"/>
    </w:pPr>
    <w:rPr>
      <w:lang w:val="en-US" w:eastAsia="en-US"/>
    </w:rPr>
  </w:style>
  <w:style w:type="paragraph" w:customStyle="1" w:styleId="35">
    <w:name w:val="Стиль3"/>
    <w:basedOn w:val="26"/>
    <w:rsid w:val="00F075B1"/>
    <w:pPr>
      <w:widowControl w:val="0"/>
      <w:tabs>
        <w:tab w:val="num" w:pos="1307"/>
      </w:tabs>
      <w:adjustRightInd w:val="0"/>
      <w:spacing w:after="0" w:line="240" w:lineRule="auto"/>
      <w:ind w:left="1080"/>
      <w:jc w:val="both"/>
      <w:textAlignment w:val="baseline"/>
    </w:pPr>
    <w:rPr>
      <w:szCs w:val="20"/>
      <w:lang w:val="ru-RU" w:eastAsia="ru-RU"/>
    </w:rPr>
  </w:style>
  <w:style w:type="paragraph" w:styleId="26">
    <w:name w:val="Body Text Indent 2"/>
    <w:basedOn w:val="ad"/>
    <w:link w:val="27"/>
    <w:rsid w:val="00F075B1"/>
    <w:pPr>
      <w:spacing w:after="120" w:line="480" w:lineRule="auto"/>
      <w:ind w:left="283"/>
    </w:pPr>
    <w:rPr>
      <w:lang w:val="en-US" w:eastAsia="en-US"/>
    </w:rPr>
  </w:style>
  <w:style w:type="paragraph" w:customStyle="1" w:styleId="2-11">
    <w:name w:val="содержание2-11"/>
    <w:basedOn w:val="ad"/>
    <w:rsid w:val="00F075B1"/>
    <w:pPr>
      <w:spacing w:after="60"/>
      <w:jc w:val="both"/>
    </w:pPr>
  </w:style>
  <w:style w:type="paragraph" w:styleId="28">
    <w:name w:val="toc 2"/>
    <w:basedOn w:val="ad"/>
    <w:next w:val="ad"/>
    <w:autoRedefine/>
    <w:uiPriority w:val="39"/>
    <w:rsid w:val="00AF200C"/>
    <w:pPr>
      <w:tabs>
        <w:tab w:val="left" w:pos="1080"/>
        <w:tab w:val="right" w:leader="dot" w:pos="9627"/>
      </w:tabs>
      <w:ind w:left="170"/>
      <w:jc w:val="both"/>
    </w:pPr>
    <w:rPr>
      <w:lang w:val="en-US" w:eastAsia="en-US"/>
    </w:rPr>
  </w:style>
  <w:style w:type="paragraph" w:customStyle="1" w:styleId="14">
    <w:name w:val="Стиль1"/>
    <w:basedOn w:val="ad"/>
    <w:rsid w:val="00F075B1"/>
    <w:pPr>
      <w:keepNext/>
      <w:keepLines/>
      <w:widowControl w:val="0"/>
      <w:suppressLineNumbers/>
      <w:tabs>
        <w:tab w:val="num" w:pos="432"/>
      </w:tabs>
      <w:suppressAutoHyphens/>
      <w:spacing w:after="60"/>
      <w:ind w:left="432" w:hanging="432"/>
    </w:pPr>
    <w:rPr>
      <w:b/>
      <w:sz w:val="28"/>
    </w:rPr>
  </w:style>
  <w:style w:type="paragraph" w:styleId="36">
    <w:name w:val="Body Text 3"/>
    <w:basedOn w:val="ad"/>
    <w:link w:val="37"/>
    <w:rsid w:val="00F075B1"/>
    <w:pPr>
      <w:spacing w:after="120"/>
    </w:pPr>
    <w:rPr>
      <w:sz w:val="16"/>
      <w:szCs w:val="16"/>
      <w:lang w:val="en-US" w:eastAsia="en-US"/>
    </w:rPr>
  </w:style>
  <w:style w:type="paragraph" w:styleId="aff3">
    <w:name w:val="Body Text Indent"/>
    <w:basedOn w:val="ad"/>
    <w:link w:val="aff4"/>
    <w:rsid w:val="00F075B1"/>
    <w:pPr>
      <w:spacing w:after="120"/>
      <w:ind w:left="283"/>
    </w:pPr>
  </w:style>
  <w:style w:type="paragraph" w:styleId="aff5">
    <w:name w:val="Body Text"/>
    <w:aliases w:val="body text,Заг1,contents,Corps de texte,bt,body tesx,t,RFQ Text,RFQ,body text1,body text2,bt1,body text3,bt2,body text4,bt3,body text5,bt4,body text6,bt5,body text7,bt6,body text8,bt7,body text11,body text21,bt11,body text31,bt21"/>
    <w:basedOn w:val="ad"/>
    <w:link w:val="15"/>
    <w:rsid w:val="00F075B1"/>
    <w:pPr>
      <w:spacing w:after="120"/>
    </w:pPr>
  </w:style>
  <w:style w:type="character" w:customStyle="1" w:styleId="15">
    <w:name w:val="Основной текст Знак1"/>
    <w:aliases w:val="body text Знак1,Заг1 Знак1,contents Знак1,Corps de texte Знак1,bt Знак1,body tesx Знак1,t Знак1,RFQ Text Знак1,RFQ Знак1,body text1 Знак1,body text2 Знак1,bt1 Знак1,body text3 Знак1,bt2 Знак1,body text4 Знак1,bt3 Знак1,bt4 Знак1"/>
    <w:link w:val="aff5"/>
    <w:rsid w:val="00F075B1"/>
    <w:rPr>
      <w:sz w:val="24"/>
      <w:szCs w:val="24"/>
      <w:lang w:val="ru-RU" w:eastAsia="ru-RU" w:bidi="ar-SA"/>
    </w:rPr>
  </w:style>
  <w:style w:type="character" w:customStyle="1" w:styleId="aff6">
    <w:name w:val="Основной шрифт"/>
    <w:semiHidden/>
    <w:rsid w:val="00F075B1"/>
  </w:style>
  <w:style w:type="paragraph" w:customStyle="1" w:styleId="aff7">
    <w:name w:val="Словарная статья"/>
    <w:basedOn w:val="ad"/>
    <w:next w:val="ad"/>
    <w:rsid w:val="00F075B1"/>
    <w:pPr>
      <w:autoSpaceDE w:val="0"/>
      <w:autoSpaceDN w:val="0"/>
      <w:adjustRightInd w:val="0"/>
      <w:ind w:right="118"/>
      <w:jc w:val="both"/>
    </w:pPr>
    <w:rPr>
      <w:rFonts w:ascii="Arial" w:hAnsi="Arial"/>
      <w:sz w:val="20"/>
      <w:szCs w:val="20"/>
    </w:rPr>
  </w:style>
  <w:style w:type="paragraph" w:styleId="aff8">
    <w:name w:val="Normal (Web)"/>
    <w:basedOn w:val="ad"/>
    <w:uiPriority w:val="99"/>
    <w:rsid w:val="00F075B1"/>
    <w:pPr>
      <w:spacing w:before="100" w:beforeAutospacing="1" w:after="100" w:afterAutospacing="1"/>
    </w:pPr>
  </w:style>
  <w:style w:type="character" w:customStyle="1" w:styleId="grame">
    <w:name w:val="grame"/>
    <w:basedOn w:val="ae"/>
    <w:rsid w:val="00F075B1"/>
  </w:style>
  <w:style w:type="paragraph" w:customStyle="1" w:styleId="Normal1">
    <w:name w:val="Normal1"/>
    <w:rsid w:val="00F075B1"/>
    <w:pPr>
      <w:widowControl w:val="0"/>
      <w:spacing w:line="360" w:lineRule="auto"/>
      <w:jc w:val="both"/>
    </w:pPr>
    <w:rPr>
      <w:snapToGrid w:val="0"/>
      <w:sz w:val="28"/>
    </w:rPr>
  </w:style>
  <w:style w:type="paragraph" w:customStyle="1" w:styleId="140">
    <w:name w:val="Заголовок контракта_14"/>
    <w:basedOn w:val="ad"/>
    <w:rsid w:val="00F075B1"/>
    <w:pPr>
      <w:spacing w:before="120" w:after="240"/>
    </w:pPr>
    <w:rPr>
      <w:b/>
      <w:sz w:val="28"/>
    </w:rPr>
  </w:style>
  <w:style w:type="paragraph" w:customStyle="1" w:styleId="41">
    <w:name w:val="Заг 4.КД_"/>
    <w:next w:val="ad"/>
    <w:autoRedefine/>
    <w:rsid w:val="00F075B1"/>
    <w:pPr>
      <w:numPr>
        <w:ilvl w:val="1"/>
        <w:numId w:val="29"/>
      </w:numPr>
      <w:spacing w:before="120"/>
    </w:pPr>
    <w:rPr>
      <w:b/>
      <w:sz w:val="28"/>
      <w:szCs w:val="28"/>
      <w:lang w:eastAsia="en-US"/>
    </w:rPr>
  </w:style>
  <w:style w:type="paragraph" w:customStyle="1" w:styleId="303">
    <w:name w:val="Заг 3.КД_03"/>
    <w:next w:val="ad"/>
    <w:link w:val="3030"/>
    <w:autoRedefine/>
    <w:rsid w:val="00F075B1"/>
    <w:pPr>
      <w:numPr>
        <w:numId w:val="23"/>
      </w:numPr>
      <w:spacing w:before="120"/>
    </w:pPr>
    <w:rPr>
      <w:b/>
      <w:sz w:val="28"/>
      <w:szCs w:val="28"/>
      <w:lang w:eastAsia="en-US"/>
    </w:rPr>
  </w:style>
  <w:style w:type="character" w:customStyle="1" w:styleId="3030">
    <w:name w:val="Заг 3.КД_03 Знак"/>
    <w:link w:val="303"/>
    <w:rsid w:val="00F075B1"/>
    <w:rPr>
      <w:b/>
      <w:sz w:val="28"/>
      <w:szCs w:val="28"/>
      <w:lang w:eastAsia="en-US"/>
    </w:rPr>
  </w:style>
  <w:style w:type="paragraph" w:customStyle="1" w:styleId="ConsPlusNormal">
    <w:name w:val="ConsPlusNormal"/>
    <w:rsid w:val="00F075B1"/>
    <w:pPr>
      <w:autoSpaceDE w:val="0"/>
      <w:autoSpaceDN w:val="0"/>
      <w:adjustRightInd w:val="0"/>
      <w:ind w:firstLine="720"/>
    </w:pPr>
    <w:rPr>
      <w:rFonts w:ascii="Arial" w:hAnsi="Arial" w:cs="Arial"/>
    </w:rPr>
  </w:style>
  <w:style w:type="paragraph" w:customStyle="1" w:styleId="16">
    <w:name w:val="Заголовок 1.КД"/>
    <w:basedOn w:val="11"/>
    <w:link w:val="17"/>
    <w:autoRedefine/>
    <w:rsid w:val="00F075B1"/>
    <w:pPr>
      <w:spacing w:line="360" w:lineRule="auto"/>
      <w:ind w:firstLine="567"/>
    </w:pPr>
    <w:rPr>
      <w:bCs/>
      <w:lang w:val="ru-RU"/>
    </w:rPr>
  </w:style>
  <w:style w:type="character" w:customStyle="1" w:styleId="17">
    <w:name w:val="Заголовок 1.КД Знак"/>
    <w:link w:val="16"/>
    <w:rsid w:val="00F075B1"/>
    <w:rPr>
      <w:b/>
      <w:bCs/>
      <w:sz w:val="28"/>
      <w:szCs w:val="28"/>
      <w:lang w:val="ru-RU" w:eastAsia="en-US" w:bidi="ar-SA"/>
    </w:rPr>
  </w:style>
  <w:style w:type="paragraph" w:customStyle="1" w:styleId="29">
    <w:name w:val="Заголовок 2.КД"/>
    <w:basedOn w:val="16"/>
    <w:next w:val="ad"/>
    <w:link w:val="2a"/>
    <w:autoRedefine/>
    <w:rsid w:val="00F075B1"/>
    <w:pPr>
      <w:spacing w:before="240" w:after="240" w:line="240" w:lineRule="auto"/>
      <w:outlineLvl w:val="1"/>
    </w:pPr>
    <w:rPr>
      <w:kern w:val="28"/>
    </w:rPr>
  </w:style>
  <w:style w:type="character" w:customStyle="1" w:styleId="2a">
    <w:name w:val="Заголовок 2.КД Знак"/>
    <w:link w:val="29"/>
    <w:rsid w:val="00F075B1"/>
    <w:rPr>
      <w:b/>
      <w:bCs/>
      <w:kern w:val="28"/>
      <w:sz w:val="28"/>
      <w:szCs w:val="28"/>
      <w:lang w:val="ru-RU" w:eastAsia="en-US" w:bidi="ar-SA"/>
    </w:rPr>
  </w:style>
  <w:style w:type="paragraph" w:customStyle="1" w:styleId="302">
    <w:name w:val="Заголовок 3.КД_02"/>
    <w:basedOn w:val="ad"/>
    <w:link w:val="3020"/>
    <w:rsid w:val="00F075B1"/>
    <w:pPr>
      <w:keepNext/>
      <w:widowControl w:val="0"/>
      <w:tabs>
        <w:tab w:val="num" w:pos="1209"/>
      </w:tabs>
      <w:autoSpaceDE w:val="0"/>
      <w:autoSpaceDN w:val="0"/>
      <w:adjustRightInd w:val="0"/>
      <w:spacing w:before="240" w:after="240"/>
      <w:jc w:val="center"/>
      <w:outlineLvl w:val="0"/>
    </w:pPr>
    <w:rPr>
      <w:b/>
      <w:bCs/>
      <w:kern w:val="28"/>
      <w:sz w:val="28"/>
      <w:szCs w:val="28"/>
      <w:lang w:eastAsia="en-US"/>
    </w:rPr>
  </w:style>
  <w:style w:type="character" w:customStyle="1" w:styleId="3020">
    <w:name w:val="Заголовок 3.КД_02 Знак Знак"/>
    <w:link w:val="302"/>
    <w:rsid w:val="00F075B1"/>
    <w:rPr>
      <w:b/>
      <w:bCs/>
      <w:kern w:val="28"/>
      <w:sz w:val="28"/>
      <w:szCs w:val="28"/>
      <w:lang w:val="ru-RU" w:eastAsia="en-US" w:bidi="ar-SA"/>
    </w:rPr>
  </w:style>
  <w:style w:type="paragraph" w:customStyle="1" w:styleId="Head92">
    <w:name w:val="Head 9.2"/>
    <w:basedOn w:val="ad"/>
    <w:next w:val="ad"/>
    <w:autoRedefine/>
    <w:rsid w:val="00F075B1"/>
    <w:pPr>
      <w:jc w:val="center"/>
    </w:pPr>
    <w:rPr>
      <w:bCs/>
      <w:sz w:val="28"/>
    </w:rPr>
  </w:style>
  <w:style w:type="paragraph" w:styleId="aff9">
    <w:name w:val="List Bullet"/>
    <w:aliases w:val="НОВ_Маркированный список,List Bullet 1,UL,Маркированный список 1"/>
    <w:basedOn w:val="ad"/>
    <w:autoRedefine/>
    <w:rsid w:val="00F075B1"/>
    <w:pPr>
      <w:tabs>
        <w:tab w:val="left" w:pos="6120"/>
      </w:tabs>
      <w:ind w:firstLine="720"/>
      <w:jc w:val="both"/>
    </w:pPr>
    <w:rPr>
      <w:sz w:val="28"/>
      <w:szCs w:val="28"/>
    </w:rPr>
  </w:style>
  <w:style w:type="paragraph" w:styleId="2">
    <w:name w:val="List Bullet 2"/>
    <w:aliases w:val="Indent 2"/>
    <w:basedOn w:val="ad"/>
    <w:autoRedefine/>
    <w:rsid w:val="00F075B1"/>
    <w:pPr>
      <w:numPr>
        <w:numId w:val="11"/>
      </w:numPr>
      <w:spacing w:before="60" w:after="60"/>
      <w:jc w:val="both"/>
    </w:pPr>
    <w:rPr>
      <w:sz w:val="28"/>
      <w:szCs w:val="28"/>
    </w:rPr>
  </w:style>
  <w:style w:type="paragraph" w:styleId="2b">
    <w:name w:val="Body Text 2"/>
    <w:basedOn w:val="ad"/>
    <w:link w:val="2c"/>
    <w:rsid w:val="00F075B1"/>
    <w:pPr>
      <w:spacing w:after="120" w:line="480" w:lineRule="auto"/>
    </w:pPr>
  </w:style>
  <w:style w:type="paragraph" w:customStyle="1" w:styleId="OTRNormal">
    <w:name w:val="OTR_Normal"/>
    <w:basedOn w:val="ad"/>
    <w:link w:val="OTRNormal0"/>
    <w:rsid w:val="00F075B1"/>
    <w:pPr>
      <w:spacing w:before="60" w:after="120"/>
      <w:ind w:firstLine="284"/>
      <w:jc w:val="both"/>
    </w:pPr>
    <w:rPr>
      <w:szCs w:val="20"/>
    </w:rPr>
  </w:style>
  <w:style w:type="character" w:customStyle="1" w:styleId="OTRNormal0">
    <w:name w:val="OTR_Normal Знак"/>
    <w:link w:val="OTRNormal"/>
    <w:rsid w:val="00F075B1"/>
    <w:rPr>
      <w:sz w:val="24"/>
      <w:lang w:val="ru-RU" w:eastAsia="ru-RU" w:bidi="ar-SA"/>
    </w:rPr>
  </w:style>
  <w:style w:type="paragraph" w:styleId="affa">
    <w:name w:val="List Number"/>
    <w:aliases w:val="Нумерованный,многоуровневый"/>
    <w:basedOn w:val="ad"/>
    <w:rsid w:val="00F075B1"/>
    <w:pPr>
      <w:tabs>
        <w:tab w:val="num" w:pos="360"/>
      </w:tabs>
      <w:ind w:left="360" w:hanging="360"/>
    </w:pPr>
  </w:style>
  <w:style w:type="paragraph" w:styleId="affb">
    <w:name w:val="footnote text"/>
    <w:aliases w:val=" Знак2,Знак2"/>
    <w:basedOn w:val="ad"/>
    <w:link w:val="affc"/>
    <w:uiPriority w:val="99"/>
    <w:semiHidden/>
    <w:rsid w:val="00F075B1"/>
    <w:rPr>
      <w:szCs w:val="20"/>
      <w:lang w:eastAsia="en-US"/>
    </w:rPr>
  </w:style>
  <w:style w:type="character" w:styleId="affd">
    <w:name w:val="footnote reference"/>
    <w:uiPriority w:val="99"/>
    <w:semiHidden/>
    <w:rsid w:val="00F075B1"/>
    <w:rPr>
      <w:rFonts w:ascii="Times New Roman" w:hAnsi="Times New Roman"/>
      <w:noProof w:val="0"/>
      <w:vertAlign w:val="superscript"/>
      <w:lang w:val="ru-RU"/>
    </w:rPr>
  </w:style>
  <w:style w:type="paragraph" w:customStyle="1" w:styleId="TableHeading">
    <w:name w:val="Table Heading"/>
    <w:basedOn w:val="TableCellL"/>
    <w:rsid w:val="00F075B1"/>
    <w:pPr>
      <w:keepNext/>
      <w:keepLines/>
      <w:spacing w:before="120" w:after="120"/>
      <w:jc w:val="center"/>
    </w:pPr>
    <w:rPr>
      <w:b/>
      <w:i/>
    </w:rPr>
  </w:style>
  <w:style w:type="paragraph" w:customStyle="1" w:styleId="TableCellL">
    <w:name w:val="Table Cell L"/>
    <w:basedOn w:val="ad"/>
    <w:rsid w:val="00F075B1"/>
    <w:pPr>
      <w:numPr>
        <w:numId w:val="8"/>
      </w:numPr>
      <w:tabs>
        <w:tab w:val="clear" w:pos="360"/>
      </w:tabs>
      <w:ind w:left="0" w:firstLine="0"/>
    </w:pPr>
    <w:rPr>
      <w:szCs w:val="20"/>
      <w:lang w:eastAsia="en-US"/>
    </w:rPr>
  </w:style>
  <w:style w:type="paragraph" w:customStyle="1" w:styleId="TableListNumber">
    <w:name w:val="Table List Number"/>
    <w:basedOn w:val="TableCellL"/>
    <w:rsid w:val="00F075B1"/>
    <w:pPr>
      <w:tabs>
        <w:tab w:val="num" w:pos="360"/>
      </w:tabs>
      <w:ind w:left="360" w:hanging="360"/>
    </w:pPr>
  </w:style>
  <w:style w:type="paragraph" w:customStyle="1" w:styleId="Picture">
    <w:name w:val="Picture"/>
    <w:basedOn w:val="aff5"/>
    <w:next w:val="aff5"/>
    <w:rsid w:val="00F075B1"/>
    <w:pPr>
      <w:numPr>
        <w:numId w:val="6"/>
      </w:numPr>
      <w:tabs>
        <w:tab w:val="clear" w:pos="360"/>
        <w:tab w:val="num" w:pos="1440"/>
      </w:tabs>
      <w:spacing w:before="360"/>
      <w:ind w:left="0" w:firstLine="0"/>
      <w:jc w:val="center"/>
    </w:pPr>
    <w:rPr>
      <w:szCs w:val="20"/>
      <w:lang w:eastAsia="en-US"/>
    </w:rPr>
  </w:style>
  <w:style w:type="paragraph" w:customStyle="1" w:styleId="TableListBullet">
    <w:name w:val="Table List Bullet"/>
    <w:basedOn w:val="TableCellL"/>
    <w:rsid w:val="00F075B1"/>
    <w:pPr>
      <w:numPr>
        <w:numId w:val="7"/>
      </w:numPr>
      <w:tabs>
        <w:tab w:val="clear" w:pos="717"/>
        <w:tab w:val="num" w:pos="360"/>
      </w:tabs>
      <w:ind w:left="357"/>
    </w:pPr>
  </w:style>
  <w:style w:type="paragraph" w:customStyle="1" w:styleId="TableListBullet2">
    <w:name w:val="Table List Bullet (2)"/>
    <w:basedOn w:val="TableCellL"/>
    <w:rsid w:val="00F075B1"/>
    <w:pPr>
      <w:numPr>
        <w:numId w:val="0"/>
      </w:numPr>
      <w:tabs>
        <w:tab w:val="num" w:pos="717"/>
      </w:tabs>
      <w:ind w:left="714" w:hanging="357"/>
    </w:pPr>
  </w:style>
  <w:style w:type="paragraph" w:customStyle="1" w:styleId="ConsNormal">
    <w:name w:val="ConsNormal"/>
    <w:rsid w:val="00F075B1"/>
    <w:pPr>
      <w:autoSpaceDE w:val="0"/>
      <w:autoSpaceDN w:val="0"/>
      <w:adjustRightInd w:val="0"/>
      <w:ind w:right="19772" w:firstLine="720"/>
    </w:pPr>
    <w:rPr>
      <w:rFonts w:ascii="Arial" w:hAnsi="Arial" w:cs="Arial"/>
    </w:rPr>
  </w:style>
  <w:style w:type="paragraph" w:styleId="38">
    <w:name w:val="Body Text Indent 3"/>
    <w:basedOn w:val="ad"/>
    <w:link w:val="39"/>
    <w:rsid w:val="00F075B1"/>
    <w:pPr>
      <w:spacing w:after="120"/>
      <w:ind w:left="283"/>
    </w:pPr>
    <w:rPr>
      <w:sz w:val="16"/>
      <w:szCs w:val="16"/>
    </w:rPr>
  </w:style>
  <w:style w:type="paragraph" w:customStyle="1" w:styleId="affe">
    <w:name w:val="Перечисление"/>
    <w:rsid w:val="00F075B1"/>
    <w:pPr>
      <w:keepNext/>
      <w:tabs>
        <w:tab w:val="num" w:pos="432"/>
      </w:tabs>
      <w:spacing w:before="60" w:after="60"/>
      <w:ind w:left="432" w:hanging="432"/>
      <w:jc w:val="both"/>
    </w:pPr>
    <w:rPr>
      <w:sz w:val="26"/>
    </w:rPr>
  </w:style>
  <w:style w:type="paragraph" w:customStyle="1" w:styleId="ConsTitle">
    <w:name w:val="ConsTitle"/>
    <w:rsid w:val="00F075B1"/>
    <w:pPr>
      <w:widowControl w:val="0"/>
    </w:pPr>
    <w:rPr>
      <w:rFonts w:ascii="Arial" w:hAnsi="Arial"/>
      <w:b/>
      <w:snapToGrid w:val="0"/>
      <w:sz w:val="16"/>
      <w:lang w:eastAsia="en-US"/>
    </w:rPr>
  </w:style>
  <w:style w:type="paragraph" w:customStyle="1" w:styleId="BodyTextIndent21">
    <w:name w:val="Body Text Indent 21"/>
    <w:basedOn w:val="ad"/>
    <w:rsid w:val="00F075B1"/>
    <w:pPr>
      <w:widowControl w:val="0"/>
      <w:spacing w:line="360" w:lineRule="auto"/>
      <w:ind w:firstLine="709"/>
      <w:jc w:val="both"/>
    </w:pPr>
    <w:rPr>
      <w:snapToGrid w:val="0"/>
      <w:sz w:val="28"/>
      <w:szCs w:val="20"/>
    </w:rPr>
  </w:style>
  <w:style w:type="paragraph" w:styleId="afff">
    <w:name w:val="Plain Text"/>
    <w:basedOn w:val="ad"/>
    <w:link w:val="afff0"/>
    <w:rsid w:val="00F075B1"/>
    <w:rPr>
      <w:rFonts w:ascii="Courier New" w:hAnsi="Courier New" w:cs="Courier New"/>
      <w:sz w:val="20"/>
      <w:szCs w:val="20"/>
    </w:rPr>
  </w:style>
  <w:style w:type="paragraph" w:styleId="afff1">
    <w:name w:val="Date"/>
    <w:basedOn w:val="ad"/>
    <w:next w:val="ad"/>
    <w:link w:val="afff2"/>
    <w:rsid w:val="00F075B1"/>
    <w:pPr>
      <w:spacing w:after="60"/>
      <w:jc w:val="both"/>
    </w:pPr>
    <w:rPr>
      <w:szCs w:val="20"/>
    </w:rPr>
  </w:style>
  <w:style w:type="paragraph" w:styleId="afff3">
    <w:name w:val="Title"/>
    <w:basedOn w:val="ad"/>
    <w:link w:val="afff4"/>
    <w:qFormat/>
    <w:rsid w:val="00F075B1"/>
    <w:pPr>
      <w:spacing w:before="240" w:after="60"/>
      <w:jc w:val="center"/>
      <w:outlineLvl w:val="0"/>
    </w:pPr>
    <w:rPr>
      <w:rFonts w:ascii="Arial" w:hAnsi="Arial"/>
      <w:b/>
      <w:kern w:val="28"/>
      <w:sz w:val="32"/>
      <w:szCs w:val="20"/>
    </w:rPr>
  </w:style>
  <w:style w:type="paragraph" w:customStyle="1" w:styleId="18">
    <w:name w:val="Обычный1"/>
    <w:rsid w:val="00F075B1"/>
    <w:rPr>
      <w:sz w:val="28"/>
      <w:lang w:eastAsia="en-US"/>
    </w:rPr>
  </w:style>
  <w:style w:type="paragraph" w:customStyle="1" w:styleId="ConsNonformat">
    <w:name w:val="ConsNonformat"/>
    <w:rsid w:val="00F075B1"/>
    <w:pPr>
      <w:widowControl w:val="0"/>
    </w:pPr>
    <w:rPr>
      <w:rFonts w:ascii="Consultant" w:hAnsi="Consultant"/>
      <w:snapToGrid w:val="0"/>
      <w:lang w:eastAsia="en-US"/>
    </w:rPr>
  </w:style>
  <w:style w:type="paragraph" w:customStyle="1" w:styleId="TableHeading10">
    <w:name w:val="Table Heading 10"/>
    <w:basedOn w:val="ad"/>
    <w:rsid w:val="00F075B1"/>
    <w:pPr>
      <w:keepNext/>
      <w:keepLines/>
      <w:spacing w:before="120" w:after="120"/>
      <w:jc w:val="center"/>
    </w:pPr>
    <w:rPr>
      <w:rFonts w:ascii="Arial" w:hAnsi="Arial"/>
      <w:b/>
      <w:i/>
      <w:sz w:val="20"/>
      <w:szCs w:val="20"/>
      <w:lang w:eastAsia="en-US"/>
    </w:rPr>
  </w:style>
  <w:style w:type="paragraph" w:customStyle="1" w:styleId="OTRHeading5">
    <w:name w:val="OTR_Heading_5"/>
    <w:rsid w:val="00F075B1"/>
    <w:pPr>
      <w:tabs>
        <w:tab w:val="num" w:pos="2700"/>
      </w:tabs>
      <w:ind w:left="2412" w:hanging="792"/>
      <w:outlineLvl w:val="4"/>
    </w:pPr>
    <w:rPr>
      <w:sz w:val="24"/>
    </w:rPr>
  </w:style>
  <w:style w:type="paragraph" w:customStyle="1" w:styleId="OTRHeading1">
    <w:name w:val="OTR_Heading_1"/>
    <w:next w:val="ad"/>
    <w:rsid w:val="00F075B1"/>
    <w:pPr>
      <w:keepNext/>
      <w:pageBreakBefore/>
      <w:tabs>
        <w:tab w:val="num" w:pos="1080"/>
      </w:tabs>
      <w:spacing w:before="240" w:after="120"/>
      <w:ind w:left="1080" w:hanging="360"/>
      <w:jc w:val="both"/>
      <w:outlineLvl w:val="0"/>
    </w:pPr>
    <w:rPr>
      <w:rFonts w:ascii="Arial" w:hAnsi="Arial"/>
      <w:b/>
      <w:kern w:val="32"/>
      <w:sz w:val="32"/>
      <w:szCs w:val="32"/>
    </w:rPr>
  </w:style>
  <w:style w:type="paragraph" w:customStyle="1" w:styleId="OTRHeading4">
    <w:name w:val="OTR_Heading_4"/>
    <w:rsid w:val="00F075B1"/>
    <w:pPr>
      <w:tabs>
        <w:tab w:val="num" w:pos="864"/>
      </w:tabs>
      <w:spacing w:before="240" w:after="120"/>
      <w:ind w:left="864" w:hanging="144"/>
      <w:contextualSpacing/>
      <w:outlineLvl w:val="3"/>
    </w:pPr>
    <w:rPr>
      <w:b/>
      <w:sz w:val="24"/>
      <w:szCs w:val="24"/>
    </w:rPr>
  </w:style>
  <w:style w:type="paragraph" w:customStyle="1" w:styleId="OTRHeading6">
    <w:name w:val="OTR_Heading_6"/>
    <w:rsid w:val="00F075B1"/>
    <w:pPr>
      <w:tabs>
        <w:tab w:val="num" w:pos="3420"/>
      </w:tabs>
      <w:spacing w:before="120" w:after="120"/>
      <w:ind w:left="2916" w:hanging="936"/>
      <w:contextualSpacing/>
      <w:outlineLvl w:val="5"/>
    </w:pPr>
    <w:rPr>
      <w:sz w:val="24"/>
    </w:rPr>
  </w:style>
  <w:style w:type="paragraph" w:customStyle="1" w:styleId="OTRHeading7">
    <w:name w:val="OTR_Heading_7"/>
    <w:rsid w:val="00F075B1"/>
    <w:pPr>
      <w:tabs>
        <w:tab w:val="num" w:pos="3780"/>
      </w:tabs>
      <w:spacing w:before="120" w:after="120"/>
      <w:ind w:left="3420" w:hanging="1080"/>
      <w:contextualSpacing/>
      <w:outlineLvl w:val="6"/>
    </w:pPr>
    <w:rPr>
      <w:sz w:val="24"/>
    </w:rPr>
  </w:style>
  <w:style w:type="paragraph" w:customStyle="1" w:styleId="OTRHeading8">
    <w:name w:val="OTR_Heading_8"/>
    <w:rsid w:val="00F075B1"/>
    <w:pPr>
      <w:tabs>
        <w:tab w:val="num" w:pos="4500"/>
      </w:tabs>
      <w:spacing w:before="120" w:after="120"/>
      <w:ind w:left="3924" w:hanging="1224"/>
      <w:outlineLvl w:val="7"/>
    </w:pPr>
    <w:rPr>
      <w:sz w:val="24"/>
    </w:rPr>
  </w:style>
  <w:style w:type="paragraph" w:customStyle="1" w:styleId="OTRHeading9">
    <w:name w:val="OTR_Heading_9"/>
    <w:rsid w:val="00F075B1"/>
    <w:pPr>
      <w:tabs>
        <w:tab w:val="num" w:pos="5220"/>
      </w:tabs>
      <w:spacing w:before="120" w:after="120"/>
      <w:ind w:left="4500" w:hanging="1440"/>
      <w:contextualSpacing/>
      <w:outlineLvl w:val="8"/>
    </w:pPr>
    <w:rPr>
      <w:sz w:val="24"/>
    </w:rPr>
  </w:style>
  <w:style w:type="paragraph" w:customStyle="1" w:styleId="OTRHeading3">
    <w:name w:val="OTR_Heading_3"/>
    <w:next w:val="ad"/>
    <w:rsid w:val="00F075B1"/>
    <w:pPr>
      <w:keepNext/>
      <w:tabs>
        <w:tab w:val="num" w:pos="1620"/>
      </w:tabs>
      <w:spacing w:before="240" w:after="120"/>
      <w:ind w:left="1404" w:hanging="504"/>
      <w:jc w:val="both"/>
      <w:outlineLvl w:val="2"/>
    </w:pPr>
    <w:rPr>
      <w:rFonts w:ascii="Arial" w:hAnsi="Arial" w:cs="Arial"/>
      <w:b/>
      <w:bCs/>
      <w:sz w:val="26"/>
      <w:szCs w:val="26"/>
    </w:rPr>
  </w:style>
  <w:style w:type="paragraph" w:customStyle="1" w:styleId="OTRreq4-1">
    <w:name w:val="OTR_req_4-1"/>
    <w:basedOn w:val="ad"/>
    <w:rsid w:val="00F075B1"/>
    <w:pPr>
      <w:tabs>
        <w:tab w:val="num" w:pos="1130"/>
      </w:tabs>
      <w:spacing w:before="120" w:after="120"/>
      <w:ind w:left="1130" w:hanging="864"/>
      <w:contextualSpacing/>
      <w:jc w:val="both"/>
    </w:pPr>
    <w:rPr>
      <w:szCs w:val="20"/>
    </w:rPr>
  </w:style>
  <w:style w:type="paragraph" w:customStyle="1" w:styleId="OTRreq2">
    <w:name w:val="OTR_req2"/>
    <w:basedOn w:val="ad"/>
    <w:rsid w:val="00F075B1"/>
    <w:pPr>
      <w:keepNext/>
      <w:numPr>
        <w:ilvl w:val="4"/>
        <w:numId w:val="9"/>
      </w:numPr>
      <w:tabs>
        <w:tab w:val="clear" w:pos="1144"/>
        <w:tab w:val="left" w:pos="737"/>
        <w:tab w:val="left" w:pos="765"/>
        <w:tab w:val="num" w:pos="1022"/>
      </w:tabs>
      <w:spacing w:before="120" w:after="120"/>
      <w:ind w:left="1022" w:hanging="576"/>
      <w:contextualSpacing/>
      <w:jc w:val="both"/>
    </w:pPr>
    <w:rPr>
      <w:rFonts w:ascii="Arial" w:hAnsi="Arial" w:cs="Arial"/>
      <w:b/>
      <w:bCs/>
      <w:iCs/>
      <w:szCs w:val="28"/>
    </w:rPr>
  </w:style>
  <w:style w:type="paragraph" w:customStyle="1" w:styleId="BodySingle">
    <w:name w:val="Body Single"/>
    <w:basedOn w:val="ad"/>
    <w:rsid w:val="00F075B1"/>
    <w:pPr>
      <w:numPr>
        <w:numId w:val="9"/>
      </w:numPr>
      <w:tabs>
        <w:tab w:val="clear" w:pos="698"/>
        <w:tab w:val="left" w:pos="720"/>
        <w:tab w:val="left" w:pos="1440"/>
        <w:tab w:val="left" w:pos="2304"/>
      </w:tabs>
      <w:spacing w:before="120" w:after="120"/>
      <w:ind w:left="0" w:firstLine="720"/>
      <w:jc w:val="both"/>
    </w:pPr>
    <w:rPr>
      <w:sz w:val="28"/>
      <w:lang w:val="en-GB" w:eastAsia="en-US"/>
    </w:rPr>
  </w:style>
  <w:style w:type="paragraph" w:customStyle="1" w:styleId="afff5">
    <w:name w:val="СТИЛЬ"/>
    <w:rsid w:val="00F075B1"/>
    <w:pPr>
      <w:tabs>
        <w:tab w:val="num" w:pos="1287"/>
      </w:tabs>
      <w:spacing w:before="240" w:after="120"/>
      <w:ind w:left="1287" w:hanging="567"/>
      <w:jc w:val="both"/>
    </w:pPr>
    <w:rPr>
      <w:b/>
      <w:sz w:val="28"/>
      <w:szCs w:val="28"/>
    </w:rPr>
  </w:style>
  <w:style w:type="paragraph" w:customStyle="1" w:styleId="10">
    <w:name w:val="СТИЛЬ1"/>
    <w:rsid w:val="00F075B1"/>
    <w:pPr>
      <w:numPr>
        <w:numId w:val="10"/>
      </w:numPr>
      <w:tabs>
        <w:tab w:val="clear" w:pos="1287"/>
        <w:tab w:val="num" w:pos="1296"/>
      </w:tabs>
      <w:spacing w:before="240" w:after="120"/>
      <w:ind w:left="1296" w:hanging="576"/>
      <w:jc w:val="both"/>
    </w:pPr>
    <w:rPr>
      <w:b/>
      <w:sz w:val="28"/>
      <w:szCs w:val="28"/>
    </w:rPr>
  </w:style>
  <w:style w:type="paragraph" w:customStyle="1" w:styleId="3a">
    <w:name w:val="СТИЛЬ3"/>
    <w:rsid w:val="00F075B1"/>
    <w:pPr>
      <w:tabs>
        <w:tab w:val="num" w:pos="1440"/>
      </w:tabs>
      <w:spacing w:before="240" w:after="120"/>
      <w:ind w:left="1440" w:hanging="720"/>
      <w:jc w:val="both"/>
    </w:pPr>
    <w:rPr>
      <w:b/>
      <w:sz w:val="28"/>
      <w:szCs w:val="28"/>
    </w:rPr>
  </w:style>
  <w:style w:type="paragraph" w:customStyle="1" w:styleId="ConsPlusTitle">
    <w:name w:val="ConsPlusTitle"/>
    <w:rsid w:val="00F075B1"/>
    <w:pPr>
      <w:widowControl w:val="0"/>
      <w:autoSpaceDE w:val="0"/>
      <w:autoSpaceDN w:val="0"/>
      <w:adjustRightInd w:val="0"/>
    </w:pPr>
    <w:rPr>
      <w:rFonts w:ascii="Arial" w:hAnsi="Arial" w:cs="Arial"/>
      <w:b/>
      <w:bCs/>
    </w:rPr>
  </w:style>
  <w:style w:type="paragraph" w:styleId="afff6">
    <w:name w:val="annotation text"/>
    <w:basedOn w:val="ad"/>
    <w:link w:val="afff7"/>
    <w:semiHidden/>
    <w:rsid w:val="00F075B1"/>
    <w:rPr>
      <w:sz w:val="20"/>
      <w:szCs w:val="20"/>
      <w:lang w:val="en-US" w:eastAsia="en-US"/>
    </w:rPr>
  </w:style>
  <w:style w:type="paragraph" w:styleId="afff8">
    <w:name w:val="annotation subject"/>
    <w:basedOn w:val="afff6"/>
    <w:next w:val="afff6"/>
    <w:link w:val="afff9"/>
    <w:semiHidden/>
    <w:rsid w:val="00F075B1"/>
    <w:rPr>
      <w:b/>
      <w:bCs/>
    </w:rPr>
  </w:style>
  <w:style w:type="paragraph" w:customStyle="1" w:styleId="CharChar">
    <w:name w:val="Char Char"/>
    <w:basedOn w:val="ad"/>
    <w:rsid w:val="00F075B1"/>
    <w:pPr>
      <w:spacing w:after="160" w:line="240" w:lineRule="exact"/>
    </w:pPr>
    <w:rPr>
      <w:rFonts w:eastAsia="Calibri"/>
      <w:sz w:val="20"/>
      <w:szCs w:val="20"/>
      <w:lang w:eastAsia="zh-CN"/>
    </w:rPr>
  </w:style>
  <w:style w:type="paragraph" w:styleId="afffa">
    <w:name w:val="Document Map"/>
    <w:basedOn w:val="ad"/>
    <w:link w:val="afffb"/>
    <w:semiHidden/>
    <w:rsid w:val="00F075B1"/>
    <w:pPr>
      <w:shd w:val="clear" w:color="auto" w:fill="000080"/>
    </w:pPr>
    <w:rPr>
      <w:rFonts w:ascii="Tahoma" w:hAnsi="Tahoma" w:cs="Tahoma"/>
      <w:sz w:val="20"/>
      <w:szCs w:val="20"/>
      <w:lang w:val="en-US" w:eastAsia="en-US"/>
    </w:rPr>
  </w:style>
  <w:style w:type="paragraph" w:customStyle="1" w:styleId="CharChar1">
    <w:name w:val="Char Char1"/>
    <w:basedOn w:val="ad"/>
    <w:rsid w:val="00F075B1"/>
    <w:pPr>
      <w:spacing w:after="160" w:line="240" w:lineRule="exact"/>
    </w:pPr>
    <w:rPr>
      <w:rFonts w:eastAsia="Calibri"/>
      <w:sz w:val="20"/>
      <w:szCs w:val="20"/>
      <w:lang w:eastAsia="zh-CN"/>
    </w:rPr>
  </w:style>
  <w:style w:type="paragraph" w:customStyle="1" w:styleId="tablecelll0">
    <w:name w:val="tablecelll"/>
    <w:basedOn w:val="ad"/>
    <w:rsid w:val="00F075B1"/>
  </w:style>
  <w:style w:type="character" w:customStyle="1" w:styleId="zakonspanusual11">
    <w:name w:val="zakon_spanusual11"/>
    <w:rsid w:val="00F075B1"/>
    <w:rPr>
      <w:rFonts w:ascii="Courier New" w:hAnsi="Courier New" w:cs="Arial Unicode MS" w:hint="default"/>
      <w:color w:val="000000"/>
      <w:sz w:val="18"/>
      <w:szCs w:val="18"/>
    </w:rPr>
  </w:style>
  <w:style w:type="table" w:styleId="afffc">
    <w:name w:val="Table Grid"/>
    <w:aliases w:val="OTR"/>
    <w:basedOn w:val="af"/>
    <w:uiPriority w:val="59"/>
    <w:rsid w:val="00F075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OTRTable">
    <w:name w:val="OTR_Table"/>
    <w:basedOn w:val="af"/>
    <w:rsid w:val="00F075B1"/>
    <w:pPr>
      <w:spacing w:before="60" w:after="60"/>
      <w:jc w:val="both"/>
    </w:pPr>
    <w:rPr>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keepNext/>
        <w:keepLines w:val="0"/>
        <w:pageBreakBefore w:val="0"/>
        <w:widowControl w:val="0"/>
        <w:suppressLineNumbers w:val="0"/>
        <w:suppressAutoHyphens w:val="0"/>
        <w:wordWrap/>
        <w:spacing w:beforeLines="0" w:beforeAutospacing="0" w:afterLines="0" w:afterAutospacing="0" w:line="240" w:lineRule="auto"/>
        <w:ind w:leftChars="0" w:left="0" w:rightChars="0" w:right="0" w:firstLineChars="0" w:firstLine="0"/>
        <w:contextualSpacing w:val="0"/>
        <w:jc w:val="center"/>
        <w:outlineLvl w:val="9"/>
      </w:pPr>
      <w:rPr>
        <w:rFonts w:ascii="Times New Roman" w:hAnsi="Times New Roman"/>
        <w:b w:val="0"/>
        <w:i w:val="0"/>
        <w:sz w:val="24"/>
      </w:rPr>
      <w:tblPr/>
      <w:tcPr>
        <w:shd w:val="clear" w:color="auto" w:fill="E6E6E6"/>
      </w:tcPr>
    </w:tblStylePr>
  </w:style>
  <w:style w:type="paragraph" w:customStyle="1" w:styleId="afffd">
    <w:name w:val="Обыч_кр_выр"/>
    <w:basedOn w:val="ad"/>
    <w:rsid w:val="00F075B1"/>
    <w:pPr>
      <w:ind w:firstLine="720"/>
      <w:jc w:val="both"/>
    </w:pPr>
  </w:style>
  <w:style w:type="paragraph" w:customStyle="1" w:styleId="OTRListNum">
    <w:name w:val="OTR_List_Num"/>
    <w:basedOn w:val="ad"/>
    <w:rsid w:val="00F075B1"/>
    <w:pPr>
      <w:spacing w:before="60" w:after="60"/>
      <w:jc w:val="both"/>
    </w:pPr>
    <w:rPr>
      <w:szCs w:val="20"/>
    </w:rPr>
  </w:style>
  <w:style w:type="paragraph" w:styleId="afffe">
    <w:name w:val="Note Heading"/>
    <w:basedOn w:val="ad"/>
    <w:next w:val="ad"/>
    <w:link w:val="affff"/>
    <w:rsid w:val="00F075B1"/>
  </w:style>
  <w:style w:type="paragraph" w:styleId="3b">
    <w:name w:val="toc 3"/>
    <w:basedOn w:val="ad"/>
    <w:next w:val="ad"/>
    <w:autoRedefine/>
    <w:uiPriority w:val="39"/>
    <w:rsid w:val="00F50E1B"/>
    <w:pPr>
      <w:tabs>
        <w:tab w:val="left" w:pos="1200"/>
        <w:tab w:val="right" w:leader="dot" w:pos="9637"/>
      </w:tabs>
      <w:ind w:left="340"/>
      <w:jc w:val="both"/>
    </w:pPr>
  </w:style>
  <w:style w:type="table" w:styleId="19">
    <w:name w:val="Table Grid 1"/>
    <w:basedOn w:val="af"/>
    <w:rsid w:val="00F075B1"/>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character" w:customStyle="1" w:styleId="affff0">
    <w:name w:val="Гипертекстовая ссылка"/>
    <w:rsid w:val="00F075B1"/>
    <w:rPr>
      <w:color w:val="008000"/>
      <w:sz w:val="22"/>
      <w:szCs w:val="22"/>
      <w:u w:val="single"/>
    </w:rPr>
  </w:style>
  <w:style w:type="table" w:styleId="affff1">
    <w:name w:val="Table Theme"/>
    <w:basedOn w:val="af"/>
    <w:rsid w:val="00F075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c">
    <w:name w:val="List Bullet 3"/>
    <w:basedOn w:val="ad"/>
    <w:autoRedefine/>
    <w:rsid w:val="00F075B1"/>
    <w:pPr>
      <w:tabs>
        <w:tab w:val="num" w:pos="420"/>
      </w:tabs>
      <w:ind w:left="420" w:hanging="420"/>
    </w:pPr>
    <w:rPr>
      <w:szCs w:val="20"/>
      <w:lang w:val="en-US" w:eastAsia="en-US"/>
    </w:rPr>
  </w:style>
  <w:style w:type="paragraph" w:styleId="44">
    <w:name w:val="List Bullet 4"/>
    <w:aliases w:val="Обычный маркированный,мой маркированный список"/>
    <w:basedOn w:val="ad"/>
    <w:autoRedefine/>
    <w:rsid w:val="00F075B1"/>
    <w:pPr>
      <w:tabs>
        <w:tab w:val="num" w:pos="420"/>
      </w:tabs>
      <w:ind w:left="420" w:hanging="420"/>
    </w:pPr>
    <w:rPr>
      <w:szCs w:val="20"/>
      <w:lang w:val="en-US" w:eastAsia="en-US"/>
    </w:rPr>
  </w:style>
  <w:style w:type="paragraph" w:styleId="52">
    <w:name w:val="List Bullet 5"/>
    <w:basedOn w:val="ad"/>
    <w:autoRedefine/>
    <w:rsid w:val="00F075B1"/>
    <w:pPr>
      <w:tabs>
        <w:tab w:val="num" w:pos="624"/>
      </w:tabs>
      <w:ind w:left="624" w:hanging="624"/>
    </w:pPr>
    <w:rPr>
      <w:szCs w:val="20"/>
      <w:lang w:val="en-US" w:eastAsia="en-US"/>
    </w:rPr>
  </w:style>
  <w:style w:type="paragraph" w:styleId="3d">
    <w:name w:val="List Number 3"/>
    <w:basedOn w:val="ad"/>
    <w:rsid w:val="00F075B1"/>
    <w:pPr>
      <w:tabs>
        <w:tab w:val="num" w:pos="420"/>
      </w:tabs>
      <w:ind w:left="420" w:hanging="420"/>
    </w:pPr>
    <w:rPr>
      <w:szCs w:val="20"/>
      <w:lang w:val="en-US" w:eastAsia="en-US"/>
    </w:rPr>
  </w:style>
  <w:style w:type="paragraph" w:styleId="45">
    <w:name w:val="List Number 4"/>
    <w:basedOn w:val="ad"/>
    <w:rsid w:val="00F075B1"/>
    <w:pPr>
      <w:tabs>
        <w:tab w:val="num" w:pos="420"/>
      </w:tabs>
      <w:ind w:left="420" w:hanging="420"/>
    </w:pPr>
    <w:rPr>
      <w:szCs w:val="20"/>
      <w:lang w:val="en-US" w:eastAsia="en-US"/>
    </w:rPr>
  </w:style>
  <w:style w:type="paragraph" w:styleId="53">
    <w:name w:val="List Number 5"/>
    <w:basedOn w:val="ad"/>
    <w:rsid w:val="00F075B1"/>
    <w:pPr>
      <w:tabs>
        <w:tab w:val="num" w:pos="768"/>
      </w:tabs>
      <w:ind w:left="768" w:hanging="768"/>
    </w:pPr>
    <w:rPr>
      <w:szCs w:val="20"/>
      <w:lang w:val="en-US" w:eastAsia="en-US"/>
    </w:rPr>
  </w:style>
  <w:style w:type="paragraph" w:customStyle="1" w:styleId="Bulletin">
    <w:name w:val="Bulletin"/>
    <w:basedOn w:val="ad"/>
    <w:rsid w:val="00F075B1"/>
    <w:pPr>
      <w:tabs>
        <w:tab w:val="num" w:pos="768"/>
      </w:tabs>
      <w:ind w:left="768" w:hanging="768"/>
    </w:pPr>
    <w:rPr>
      <w:szCs w:val="20"/>
      <w:lang w:val="en-US" w:eastAsia="en-US"/>
    </w:rPr>
  </w:style>
  <w:style w:type="paragraph" w:customStyle="1" w:styleId="affff2">
    <w:name w:val="Основной текст маркированный"/>
    <w:basedOn w:val="ad"/>
    <w:rsid w:val="00F075B1"/>
    <w:pPr>
      <w:tabs>
        <w:tab w:val="num" w:pos="564"/>
      </w:tabs>
      <w:ind w:left="564" w:hanging="564"/>
      <w:jc w:val="both"/>
    </w:pPr>
    <w:rPr>
      <w:rFonts w:ascii="Arial" w:hAnsi="Arial"/>
      <w:sz w:val="22"/>
      <w:szCs w:val="20"/>
      <w:lang w:eastAsia="en-US"/>
    </w:rPr>
  </w:style>
  <w:style w:type="paragraph" w:customStyle="1" w:styleId="3e">
    <w:name w:val="заголовок 3"/>
    <w:basedOn w:val="ad"/>
    <w:next w:val="ad"/>
    <w:rsid w:val="00F075B1"/>
    <w:pPr>
      <w:tabs>
        <w:tab w:val="num" w:pos="1800"/>
      </w:tabs>
      <w:spacing w:before="120" w:line="360" w:lineRule="auto"/>
      <w:ind w:left="708" w:hanging="708"/>
      <w:jc w:val="both"/>
      <w:outlineLvl w:val="2"/>
    </w:pPr>
    <w:rPr>
      <w:szCs w:val="20"/>
      <w:lang w:eastAsia="en-US"/>
    </w:rPr>
  </w:style>
  <w:style w:type="paragraph" w:customStyle="1" w:styleId="46">
    <w:name w:val="заголовок 4"/>
    <w:basedOn w:val="ad"/>
    <w:next w:val="ad"/>
    <w:rsid w:val="00F075B1"/>
    <w:pPr>
      <w:tabs>
        <w:tab w:val="num" w:pos="2160"/>
      </w:tabs>
      <w:spacing w:before="120" w:line="360" w:lineRule="auto"/>
      <w:ind w:left="1416" w:hanging="708"/>
      <w:jc w:val="both"/>
      <w:outlineLvl w:val="3"/>
    </w:pPr>
    <w:rPr>
      <w:szCs w:val="20"/>
      <w:lang w:eastAsia="en-US"/>
    </w:rPr>
  </w:style>
  <w:style w:type="paragraph" w:customStyle="1" w:styleId="47">
    <w:name w:val="Заголовок 4+"/>
    <w:basedOn w:val="ad"/>
    <w:rsid w:val="00F075B1"/>
    <w:pPr>
      <w:tabs>
        <w:tab w:val="num" w:pos="1080"/>
      </w:tabs>
      <w:spacing w:before="120" w:after="120"/>
      <w:ind w:left="1080" w:hanging="1080"/>
    </w:pPr>
    <w:rPr>
      <w:rFonts w:ascii="Arial" w:hAnsi="Arial" w:cs="Arial"/>
      <w:b/>
      <w:sz w:val="20"/>
      <w:szCs w:val="20"/>
    </w:rPr>
  </w:style>
  <w:style w:type="paragraph" w:customStyle="1" w:styleId="ListAlternative">
    <w:name w:val="List Alternative"/>
    <w:basedOn w:val="ad"/>
    <w:rsid w:val="00F075B1"/>
    <w:pPr>
      <w:tabs>
        <w:tab w:val="num" w:pos="564"/>
      </w:tabs>
      <w:spacing w:before="40" w:after="40"/>
      <w:ind w:left="754" w:hanging="357"/>
      <w:jc w:val="both"/>
    </w:pPr>
    <w:rPr>
      <w:rFonts w:ascii="Arial" w:hAnsi="Arial"/>
      <w:szCs w:val="20"/>
      <w:lang w:eastAsia="en-US"/>
    </w:rPr>
  </w:style>
  <w:style w:type="paragraph" w:customStyle="1" w:styleId="31">
    <w:name w:val="Заголовок 3.КД"/>
    <w:basedOn w:val="29"/>
    <w:next w:val="ad"/>
    <w:link w:val="3f"/>
    <w:autoRedefine/>
    <w:rsid w:val="00F075B1"/>
    <w:pPr>
      <w:numPr>
        <w:numId w:val="13"/>
      </w:numPr>
      <w:tabs>
        <w:tab w:val="clear" w:pos="900"/>
        <w:tab w:val="num" w:pos="360"/>
        <w:tab w:val="num" w:pos="1209"/>
      </w:tabs>
      <w:ind w:left="0" w:firstLine="567"/>
      <w:outlineLvl w:val="0"/>
    </w:pPr>
    <w:rPr>
      <w:bCs w:val="0"/>
    </w:rPr>
  </w:style>
  <w:style w:type="character" w:styleId="affff3">
    <w:name w:val="annotation reference"/>
    <w:semiHidden/>
    <w:rsid w:val="00F075B1"/>
    <w:rPr>
      <w:sz w:val="16"/>
      <w:szCs w:val="16"/>
    </w:rPr>
  </w:style>
  <w:style w:type="paragraph" w:customStyle="1" w:styleId="40">
    <w:name w:val="Заголовок 4.КД"/>
    <w:basedOn w:val="31"/>
    <w:next w:val="ad"/>
    <w:autoRedefine/>
    <w:rsid w:val="00F075B1"/>
    <w:pPr>
      <w:numPr>
        <w:ilvl w:val="1"/>
      </w:numPr>
      <w:tabs>
        <w:tab w:val="clear" w:pos="1021"/>
        <w:tab w:val="num" w:pos="646"/>
        <w:tab w:val="num" w:pos="720"/>
        <w:tab w:val="num" w:pos="1080"/>
      </w:tabs>
      <w:ind w:left="0" w:firstLine="720"/>
      <w:jc w:val="both"/>
    </w:pPr>
  </w:style>
  <w:style w:type="paragraph" w:styleId="48">
    <w:name w:val="toc 4"/>
    <w:basedOn w:val="ad"/>
    <w:next w:val="ad"/>
    <w:autoRedefine/>
    <w:uiPriority w:val="39"/>
    <w:rsid w:val="003B22BE"/>
    <w:pPr>
      <w:tabs>
        <w:tab w:val="left" w:pos="1800"/>
        <w:tab w:val="left" w:pos="9540"/>
        <w:tab w:val="left" w:pos="9720"/>
        <w:tab w:val="right" w:pos="10260"/>
      </w:tabs>
      <w:ind w:left="1080"/>
      <w:jc w:val="both"/>
    </w:pPr>
    <w:rPr>
      <w:sz w:val="22"/>
    </w:rPr>
  </w:style>
  <w:style w:type="paragraph" w:customStyle="1" w:styleId="2v2">
    <w:name w:val="Заголовок 2.КД v2"/>
    <w:basedOn w:val="29"/>
    <w:rsid w:val="00F075B1"/>
    <w:pPr>
      <w:spacing w:before="0" w:after="0"/>
      <w:jc w:val="right"/>
    </w:pPr>
  </w:style>
  <w:style w:type="numbering" w:styleId="111111">
    <w:name w:val="Outline List 2"/>
    <w:basedOn w:val="af0"/>
    <w:rsid w:val="00F075B1"/>
    <w:pPr>
      <w:numPr>
        <w:numId w:val="12"/>
      </w:numPr>
    </w:pPr>
  </w:style>
  <w:style w:type="character" w:customStyle="1" w:styleId="3f">
    <w:name w:val="Заголовок 3.КД Знак Знак"/>
    <w:link w:val="31"/>
    <w:rsid w:val="00F075B1"/>
    <w:rPr>
      <w:b/>
      <w:kern w:val="28"/>
      <w:sz w:val="28"/>
      <w:szCs w:val="28"/>
      <w:lang w:eastAsia="en-US"/>
    </w:rPr>
  </w:style>
  <w:style w:type="paragraph" w:customStyle="1" w:styleId="102">
    <w:name w:val="Заголовок 1_02"/>
    <w:basedOn w:val="16"/>
    <w:rsid w:val="00F075B1"/>
    <w:pPr>
      <w:spacing w:line="240" w:lineRule="auto"/>
      <w:ind w:left="5580" w:firstLine="0"/>
      <w:jc w:val="left"/>
    </w:pPr>
  </w:style>
  <w:style w:type="paragraph" w:styleId="54">
    <w:name w:val="toc 5"/>
    <w:basedOn w:val="ad"/>
    <w:next w:val="ad"/>
    <w:autoRedefine/>
    <w:uiPriority w:val="39"/>
    <w:rsid w:val="003B22BE"/>
    <w:pPr>
      <w:tabs>
        <w:tab w:val="left" w:pos="2080"/>
        <w:tab w:val="right" w:leader="dot" w:pos="9627"/>
      </w:tabs>
      <w:ind w:left="960"/>
      <w:jc w:val="both"/>
    </w:pPr>
  </w:style>
  <w:style w:type="paragraph" w:styleId="61">
    <w:name w:val="toc 6"/>
    <w:basedOn w:val="ad"/>
    <w:next w:val="ad"/>
    <w:autoRedefine/>
    <w:uiPriority w:val="39"/>
    <w:rsid w:val="00F075B1"/>
    <w:pPr>
      <w:ind w:left="1200"/>
    </w:pPr>
  </w:style>
  <w:style w:type="paragraph" w:styleId="71">
    <w:name w:val="toc 7"/>
    <w:basedOn w:val="ad"/>
    <w:next w:val="ad"/>
    <w:autoRedefine/>
    <w:uiPriority w:val="39"/>
    <w:rsid w:val="00F075B1"/>
    <w:pPr>
      <w:ind w:left="1440"/>
    </w:pPr>
  </w:style>
  <w:style w:type="paragraph" w:styleId="81">
    <w:name w:val="toc 8"/>
    <w:basedOn w:val="ad"/>
    <w:next w:val="ad"/>
    <w:autoRedefine/>
    <w:uiPriority w:val="39"/>
    <w:rsid w:val="00F075B1"/>
    <w:pPr>
      <w:ind w:left="1680"/>
    </w:pPr>
  </w:style>
  <w:style w:type="paragraph" w:styleId="91">
    <w:name w:val="toc 9"/>
    <w:basedOn w:val="ad"/>
    <w:next w:val="ad"/>
    <w:autoRedefine/>
    <w:uiPriority w:val="39"/>
    <w:rsid w:val="00F075B1"/>
    <w:pPr>
      <w:ind w:left="1920"/>
    </w:pPr>
  </w:style>
  <w:style w:type="paragraph" w:customStyle="1" w:styleId="2d">
    <w:name w:val="заголовок 2"/>
    <w:basedOn w:val="ad"/>
    <w:next w:val="aff5"/>
    <w:rsid w:val="00F075B1"/>
    <w:pPr>
      <w:keepNext/>
      <w:keepLines/>
      <w:spacing w:before="240" w:after="120"/>
      <w:jc w:val="both"/>
    </w:pPr>
    <w:rPr>
      <w:b/>
      <w:sz w:val="28"/>
      <w:szCs w:val="20"/>
      <w:lang w:eastAsia="en-US"/>
    </w:rPr>
  </w:style>
  <w:style w:type="paragraph" w:styleId="affff4">
    <w:name w:val="toa heading"/>
    <w:basedOn w:val="ad"/>
    <w:next w:val="ad"/>
    <w:semiHidden/>
    <w:rsid w:val="00F075B1"/>
    <w:pPr>
      <w:spacing w:before="120"/>
    </w:pPr>
    <w:rPr>
      <w:rFonts w:ascii="Arial" w:hAnsi="Arial"/>
      <w:b/>
      <w:szCs w:val="20"/>
      <w:lang w:val="en-US" w:eastAsia="en-US"/>
    </w:rPr>
  </w:style>
  <w:style w:type="paragraph" w:styleId="55">
    <w:name w:val="index 5"/>
    <w:basedOn w:val="ad"/>
    <w:next w:val="ad"/>
    <w:autoRedefine/>
    <w:semiHidden/>
    <w:rsid w:val="00F075B1"/>
    <w:rPr>
      <w:noProof/>
      <w:sz w:val="28"/>
      <w:szCs w:val="20"/>
      <w:lang w:eastAsia="en-US"/>
    </w:rPr>
  </w:style>
  <w:style w:type="paragraph" w:customStyle="1" w:styleId="xl24">
    <w:name w:val="xl24"/>
    <w:basedOn w:val="ad"/>
    <w:rsid w:val="00F075B1"/>
    <w:pPr>
      <w:spacing w:before="100" w:after="100"/>
      <w:jc w:val="center"/>
      <w:textAlignment w:val="center"/>
    </w:pPr>
    <w:rPr>
      <w:szCs w:val="20"/>
    </w:rPr>
  </w:style>
  <w:style w:type="paragraph" w:customStyle="1" w:styleId="Normal2">
    <w:name w:val="Normal2"/>
    <w:rsid w:val="00F075B1"/>
    <w:pPr>
      <w:widowControl w:val="0"/>
      <w:spacing w:line="300" w:lineRule="auto"/>
      <w:ind w:firstLine="720"/>
      <w:jc w:val="both"/>
    </w:pPr>
    <w:rPr>
      <w:snapToGrid w:val="0"/>
      <w:sz w:val="24"/>
    </w:rPr>
  </w:style>
  <w:style w:type="character" w:styleId="affff5">
    <w:name w:val="FollowedHyperlink"/>
    <w:rsid w:val="00F075B1"/>
    <w:rPr>
      <w:color w:val="800080"/>
      <w:u w:val="single"/>
    </w:rPr>
  </w:style>
  <w:style w:type="paragraph" w:customStyle="1" w:styleId="OTRTitleDocCode">
    <w:name w:val="OTR_Title_DocCode"/>
    <w:basedOn w:val="ad"/>
    <w:semiHidden/>
    <w:rsid w:val="00F075B1"/>
    <w:pPr>
      <w:spacing w:before="120" w:after="240"/>
      <w:jc w:val="center"/>
    </w:pPr>
    <w:rPr>
      <w:b/>
      <w:bCs/>
      <w:sz w:val="20"/>
      <w:szCs w:val="20"/>
    </w:rPr>
  </w:style>
  <w:style w:type="paragraph" w:customStyle="1" w:styleId="PseudoH1NoNum">
    <w:name w:val="Pseudo H1 No Num"/>
    <w:basedOn w:val="ad"/>
    <w:next w:val="aff5"/>
    <w:rsid w:val="00F075B1"/>
    <w:pPr>
      <w:keepNext/>
      <w:pageBreakBefore/>
      <w:spacing w:after="120"/>
      <w:jc w:val="center"/>
      <w:outlineLvl w:val="0"/>
    </w:pPr>
    <w:rPr>
      <w:rFonts w:ascii="Arial" w:hAnsi="Arial"/>
      <w:b/>
      <w:caps/>
      <w:kern w:val="28"/>
      <w:sz w:val="32"/>
      <w:szCs w:val="20"/>
      <w:lang w:eastAsia="en-US"/>
    </w:rPr>
  </w:style>
  <w:style w:type="character" w:customStyle="1" w:styleId="3031">
    <w:name w:val="Заг 3.КД_03 Знак Знак"/>
    <w:rsid w:val="00F075B1"/>
    <w:rPr>
      <w:b/>
      <w:sz w:val="28"/>
      <w:szCs w:val="28"/>
      <w:lang w:val="ru-RU" w:eastAsia="en-US" w:bidi="ar-SA"/>
    </w:rPr>
  </w:style>
  <w:style w:type="character" w:styleId="affff6">
    <w:name w:val="Emphasis"/>
    <w:qFormat/>
    <w:rsid w:val="00F075B1"/>
    <w:rPr>
      <w:i/>
      <w:iCs/>
    </w:rPr>
  </w:style>
  <w:style w:type="paragraph" w:customStyle="1" w:styleId="otrnormal1">
    <w:name w:val="otr_normal"/>
    <w:rsid w:val="00F075B1"/>
    <w:pPr>
      <w:suppressAutoHyphens/>
      <w:spacing w:before="180" w:after="180" w:line="240" w:lineRule="atLeast"/>
      <w:ind w:left="1134"/>
      <w:jc w:val="both"/>
    </w:pPr>
    <w:rPr>
      <w:rFonts w:ascii="Arial" w:hAnsi="Arial"/>
      <w:szCs w:val="22"/>
      <w:lang w:eastAsia="en-US"/>
    </w:rPr>
  </w:style>
  <w:style w:type="paragraph" w:customStyle="1" w:styleId="otrlistmark1">
    <w:name w:val="otr_list_mark1"/>
    <w:basedOn w:val="ad"/>
    <w:rsid w:val="00F075B1"/>
    <w:pPr>
      <w:numPr>
        <w:numId w:val="14"/>
      </w:numPr>
      <w:tabs>
        <w:tab w:val="left" w:pos="397"/>
      </w:tabs>
      <w:suppressAutoHyphens/>
      <w:spacing w:before="180" w:after="180" w:line="240" w:lineRule="atLeast"/>
      <w:jc w:val="both"/>
    </w:pPr>
    <w:rPr>
      <w:rFonts w:ascii="Arial" w:hAnsi="Arial"/>
      <w:sz w:val="20"/>
      <w:szCs w:val="22"/>
      <w:lang w:eastAsia="en-US"/>
    </w:rPr>
  </w:style>
  <w:style w:type="paragraph" w:customStyle="1" w:styleId="otrlistnum1">
    <w:name w:val="otr_list_num1"/>
    <w:rsid w:val="00F075B1"/>
    <w:pPr>
      <w:numPr>
        <w:numId w:val="15"/>
      </w:numPr>
      <w:suppressAutoHyphens/>
      <w:spacing w:before="120" w:after="120" w:line="288" w:lineRule="auto"/>
      <w:jc w:val="both"/>
    </w:pPr>
    <w:rPr>
      <w:rFonts w:ascii="Arial" w:hAnsi="Arial"/>
      <w:szCs w:val="22"/>
      <w:lang w:eastAsia="en-US"/>
    </w:rPr>
  </w:style>
  <w:style w:type="paragraph" w:customStyle="1" w:styleId="OTRListMark0">
    <w:name w:val="OTR_List_Mark"/>
    <w:basedOn w:val="ad"/>
    <w:link w:val="OTRListMark2"/>
    <w:rsid w:val="00F075B1"/>
    <w:pPr>
      <w:tabs>
        <w:tab w:val="num" w:pos="1183"/>
      </w:tabs>
      <w:spacing w:before="60" w:after="60"/>
      <w:ind w:left="1183" w:hanging="283"/>
      <w:jc w:val="both"/>
    </w:pPr>
    <w:rPr>
      <w:szCs w:val="20"/>
    </w:rPr>
  </w:style>
  <w:style w:type="character" w:customStyle="1" w:styleId="OTRListMark2">
    <w:name w:val="OTR_List_Mark Знак"/>
    <w:link w:val="OTRListMark0"/>
    <w:rsid w:val="00F075B1"/>
    <w:rPr>
      <w:sz w:val="24"/>
      <w:lang w:val="ru-RU" w:eastAsia="ru-RU" w:bidi="ar-SA"/>
    </w:rPr>
  </w:style>
  <w:style w:type="paragraph" w:customStyle="1" w:styleId="otrlistmark">
    <w:name w:val="_otr_list_mark"/>
    <w:link w:val="otrlistmark4"/>
    <w:rsid w:val="00F075B1"/>
    <w:pPr>
      <w:numPr>
        <w:numId w:val="16"/>
      </w:numPr>
    </w:pPr>
    <w:rPr>
      <w:snapToGrid w:val="0"/>
      <w:sz w:val="24"/>
    </w:rPr>
  </w:style>
  <w:style w:type="character" w:customStyle="1" w:styleId="otrlistmark4">
    <w:name w:val="_otr_list_mark Знак Знак"/>
    <w:link w:val="otrlistmark"/>
    <w:rsid w:val="00F075B1"/>
    <w:rPr>
      <w:snapToGrid w:val="0"/>
      <w:sz w:val="24"/>
    </w:rPr>
  </w:style>
  <w:style w:type="paragraph" w:customStyle="1" w:styleId="OTRTableListNum">
    <w:name w:val="OTR_Table_List_Num"/>
    <w:basedOn w:val="ad"/>
    <w:rsid w:val="00F075B1"/>
    <w:pPr>
      <w:numPr>
        <w:numId w:val="28"/>
      </w:numPr>
      <w:spacing w:before="60" w:after="60"/>
    </w:pPr>
    <w:rPr>
      <w:szCs w:val="20"/>
    </w:rPr>
  </w:style>
  <w:style w:type="paragraph" w:customStyle="1" w:styleId="otrtablenormal">
    <w:name w:val="otr_table_normal"/>
    <w:rsid w:val="00F075B1"/>
    <w:pPr>
      <w:suppressAutoHyphens/>
      <w:spacing w:before="120" w:after="120"/>
      <w:contextualSpacing/>
    </w:pPr>
    <w:rPr>
      <w:rFonts w:ascii="Arial" w:hAnsi="Arial"/>
      <w:szCs w:val="22"/>
    </w:rPr>
  </w:style>
  <w:style w:type="paragraph" w:customStyle="1" w:styleId="otrtablemark">
    <w:name w:val="otr_table_mark"/>
    <w:rsid w:val="00F075B1"/>
    <w:pPr>
      <w:numPr>
        <w:numId w:val="17"/>
      </w:numPr>
      <w:suppressAutoHyphens/>
      <w:spacing w:before="120" w:after="120"/>
    </w:pPr>
    <w:rPr>
      <w:rFonts w:ascii="Arial" w:hAnsi="Arial"/>
      <w:szCs w:val="22"/>
    </w:rPr>
  </w:style>
  <w:style w:type="character" w:styleId="affff7">
    <w:name w:val="Strong"/>
    <w:qFormat/>
    <w:rsid w:val="00F075B1"/>
    <w:rPr>
      <w:b/>
      <w:bCs/>
    </w:rPr>
  </w:style>
  <w:style w:type="paragraph" w:customStyle="1" w:styleId="CharCharCharChar">
    <w:name w:val="Char Char Char Char"/>
    <w:basedOn w:val="ad"/>
    <w:next w:val="ad"/>
    <w:semiHidden/>
    <w:rsid w:val="00F075B1"/>
    <w:pPr>
      <w:spacing w:after="160" w:line="240" w:lineRule="exact"/>
    </w:pPr>
    <w:rPr>
      <w:rFonts w:ascii="Arial" w:hAnsi="Arial" w:cs="Arial"/>
      <w:sz w:val="20"/>
      <w:szCs w:val="20"/>
      <w:lang w:val="en-US" w:eastAsia="en-US"/>
    </w:rPr>
  </w:style>
  <w:style w:type="character" w:customStyle="1" w:styleId="affff8">
    <w:name w:val="Название отдела"/>
    <w:rsid w:val="00F075B1"/>
    <w:rPr>
      <w:rFonts w:ascii="Arial" w:hAnsi="Arial" w:cs="Arial"/>
      <w:b/>
      <w:bCs/>
      <w:sz w:val="22"/>
      <w:szCs w:val="22"/>
    </w:rPr>
  </w:style>
  <w:style w:type="paragraph" w:customStyle="1" w:styleId="affff9">
    <w:name w:val="Знак Знак Знак Знак Знак Знак Знак Знак Знак Знак"/>
    <w:basedOn w:val="ad"/>
    <w:rsid w:val="00F075B1"/>
    <w:pPr>
      <w:spacing w:after="160" w:line="240" w:lineRule="exact"/>
    </w:pPr>
    <w:rPr>
      <w:rFonts w:ascii="Verdana" w:hAnsi="Verdana"/>
      <w:lang w:val="en-US" w:eastAsia="en-US"/>
    </w:rPr>
  </w:style>
  <w:style w:type="paragraph" w:styleId="2e">
    <w:name w:val="envelope return"/>
    <w:basedOn w:val="ad"/>
    <w:rsid w:val="00F075B1"/>
    <w:rPr>
      <w:rFonts w:ascii="Arial" w:hAnsi="Arial"/>
      <w:sz w:val="20"/>
      <w:szCs w:val="20"/>
    </w:rPr>
  </w:style>
  <w:style w:type="paragraph" w:customStyle="1" w:styleId="56">
    <w:name w:val="заголовок 5"/>
    <w:basedOn w:val="ad"/>
    <w:next w:val="ad"/>
    <w:rsid w:val="00F075B1"/>
    <w:pPr>
      <w:keepNext/>
      <w:outlineLvl w:val="4"/>
    </w:pPr>
    <w:rPr>
      <w:b/>
      <w:bCs/>
      <w:sz w:val="32"/>
      <w:szCs w:val="32"/>
    </w:rPr>
  </w:style>
  <w:style w:type="paragraph" w:customStyle="1" w:styleId="210">
    <w:name w:val="Основной текст 21"/>
    <w:basedOn w:val="ad"/>
    <w:rsid w:val="00F075B1"/>
    <w:pPr>
      <w:ind w:firstLine="709"/>
      <w:jc w:val="both"/>
    </w:pPr>
    <w:rPr>
      <w:sz w:val="28"/>
      <w:szCs w:val="20"/>
    </w:rPr>
  </w:style>
  <w:style w:type="paragraph" w:customStyle="1" w:styleId="2f">
    <w:name w:val="Знак Знак2 Знак"/>
    <w:basedOn w:val="ad"/>
    <w:rsid w:val="00F075B1"/>
    <w:pPr>
      <w:spacing w:before="100" w:beforeAutospacing="1" w:after="100" w:afterAutospacing="1"/>
    </w:pPr>
    <w:rPr>
      <w:rFonts w:ascii="Tahoma" w:hAnsi="Tahoma" w:cs="Tahoma"/>
      <w:sz w:val="20"/>
      <w:szCs w:val="20"/>
      <w:lang w:val="en-US" w:eastAsia="en-US"/>
    </w:rPr>
  </w:style>
  <w:style w:type="paragraph" w:customStyle="1" w:styleId="OTRTableHead">
    <w:name w:val="OTR_Table_Head"/>
    <w:basedOn w:val="ad"/>
    <w:rsid w:val="00F075B1"/>
    <w:pPr>
      <w:keepNext/>
      <w:spacing w:before="60" w:after="60"/>
      <w:jc w:val="center"/>
    </w:pPr>
    <w:rPr>
      <w:b/>
      <w:szCs w:val="20"/>
    </w:rPr>
  </w:style>
  <w:style w:type="paragraph" w:customStyle="1" w:styleId="affffa">
    <w:name w:val="ТребТекст"/>
    <w:basedOn w:val="ad"/>
    <w:link w:val="affffb"/>
    <w:rsid w:val="00F075B1"/>
    <w:pPr>
      <w:autoSpaceDE w:val="0"/>
      <w:autoSpaceDN w:val="0"/>
      <w:adjustRightInd w:val="0"/>
      <w:spacing w:before="120"/>
      <w:ind w:left="709"/>
      <w:jc w:val="both"/>
    </w:pPr>
    <w:rPr>
      <w:rFonts w:ascii="Verdana" w:hAnsi="Verdana"/>
      <w:iCs/>
      <w:sz w:val="18"/>
      <w:szCs w:val="22"/>
    </w:rPr>
  </w:style>
  <w:style w:type="character" w:customStyle="1" w:styleId="affffb">
    <w:name w:val="ТребТекст Знак"/>
    <w:link w:val="affffa"/>
    <w:locked/>
    <w:rsid w:val="00F075B1"/>
    <w:rPr>
      <w:rFonts w:ascii="Verdana" w:hAnsi="Verdana"/>
      <w:iCs/>
      <w:sz w:val="18"/>
      <w:szCs w:val="22"/>
      <w:lang w:val="ru-RU" w:eastAsia="ru-RU" w:bidi="ar-SA"/>
    </w:rPr>
  </w:style>
  <w:style w:type="paragraph" w:customStyle="1" w:styleId="a4">
    <w:name w:val="ТребСпис"/>
    <w:basedOn w:val="affffa"/>
    <w:link w:val="affffc"/>
    <w:rsid w:val="00F075B1"/>
    <w:pPr>
      <w:numPr>
        <w:numId w:val="18"/>
      </w:numPr>
      <w:tabs>
        <w:tab w:val="left" w:pos="1531"/>
      </w:tabs>
    </w:pPr>
    <w:rPr>
      <w:iCs w:val="0"/>
      <w:szCs w:val="20"/>
      <w:lang w:eastAsia="en-US"/>
    </w:rPr>
  </w:style>
  <w:style w:type="character" w:customStyle="1" w:styleId="affffc">
    <w:name w:val="ТребСпис Знак"/>
    <w:link w:val="a4"/>
    <w:rsid w:val="00F075B1"/>
    <w:rPr>
      <w:rFonts w:ascii="Verdana" w:hAnsi="Verdana"/>
      <w:sz w:val="18"/>
      <w:lang w:eastAsia="en-US"/>
    </w:rPr>
  </w:style>
  <w:style w:type="paragraph" w:customStyle="1" w:styleId="Tabletext">
    <w:name w:val="Tabletext"/>
    <w:basedOn w:val="ad"/>
    <w:rsid w:val="00F075B1"/>
    <w:pPr>
      <w:keepLines/>
      <w:widowControl w:val="0"/>
      <w:numPr>
        <w:ilvl w:val="1"/>
        <w:numId w:val="18"/>
      </w:numPr>
      <w:spacing w:after="120" w:line="240" w:lineRule="atLeast"/>
    </w:pPr>
    <w:rPr>
      <w:rFonts w:ascii="Verdana" w:hAnsi="Verdana"/>
      <w:sz w:val="18"/>
      <w:szCs w:val="20"/>
      <w:lang w:val="en-US" w:eastAsia="en-US"/>
    </w:rPr>
  </w:style>
  <w:style w:type="paragraph" w:styleId="affffd">
    <w:name w:val="Revision"/>
    <w:hidden/>
    <w:semiHidden/>
    <w:rsid w:val="00F075B1"/>
    <w:rPr>
      <w:sz w:val="24"/>
      <w:szCs w:val="24"/>
    </w:rPr>
  </w:style>
  <w:style w:type="paragraph" w:customStyle="1" w:styleId="affffe">
    <w:name w:val="ДокТалицаШапка"/>
    <w:basedOn w:val="ad"/>
    <w:next w:val="ad"/>
    <w:rsid w:val="00F075B1"/>
    <w:pPr>
      <w:keepNext/>
      <w:widowControl w:val="0"/>
      <w:spacing w:before="60" w:after="60"/>
      <w:jc w:val="center"/>
    </w:pPr>
    <w:rPr>
      <w:b/>
      <w:szCs w:val="20"/>
    </w:rPr>
  </w:style>
  <w:style w:type="paragraph" w:customStyle="1" w:styleId="1a">
    <w:name w:val="Раздел1"/>
    <w:basedOn w:val="ad"/>
    <w:rsid w:val="00F075B1"/>
    <w:pPr>
      <w:spacing w:before="120" w:after="120"/>
      <w:jc w:val="center"/>
    </w:pPr>
    <w:rPr>
      <w:b/>
      <w:bCs/>
      <w:color w:val="000000"/>
      <w:sz w:val="28"/>
    </w:rPr>
  </w:style>
  <w:style w:type="paragraph" w:customStyle="1" w:styleId="1-1">
    <w:name w:val="Раздел1-1"/>
    <w:basedOn w:val="ad"/>
    <w:rsid w:val="00F075B1"/>
    <w:pPr>
      <w:spacing w:before="60" w:after="60"/>
    </w:pPr>
    <w:rPr>
      <w:b/>
      <w:szCs w:val="20"/>
    </w:rPr>
  </w:style>
  <w:style w:type="paragraph" w:customStyle="1" w:styleId="1-1-1">
    <w:name w:val="Раздел1-1-1"/>
    <w:basedOn w:val="ad"/>
    <w:rsid w:val="00F075B1"/>
    <w:pPr>
      <w:spacing w:before="60" w:after="60"/>
    </w:pPr>
    <w:rPr>
      <w:szCs w:val="20"/>
    </w:rPr>
  </w:style>
  <w:style w:type="paragraph" w:customStyle="1" w:styleId="1-1-10">
    <w:name w:val="Стиль Раздел1-1-1 + По центру"/>
    <w:basedOn w:val="1-1-1"/>
    <w:rsid w:val="00F075B1"/>
    <w:pPr>
      <w:jc w:val="center"/>
    </w:pPr>
  </w:style>
  <w:style w:type="paragraph" w:customStyle="1" w:styleId="afffff">
    <w:name w:val="ДокТекст"/>
    <w:basedOn w:val="ad"/>
    <w:rsid w:val="00F075B1"/>
    <w:pPr>
      <w:autoSpaceDE w:val="0"/>
      <w:autoSpaceDN w:val="0"/>
      <w:adjustRightInd w:val="0"/>
      <w:spacing w:before="120" w:after="120"/>
      <w:ind w:firstLine="720"/>
      <w:jc w:val="both"/>
    </w:pPr>
    <w:rPr>
      <w:iCs/>
      <w:szCs w:val="22"/>
    </w:rPr>
  </w:style>
  <w:style w:type="paragraph" w:customStyle="1" w:styleId="2f0">
    <w:name w:val="Название2"/>
    <w:basedOn w:val="afff3"/>
    <w:rsid w:val="00F075B1"/>
    <w:pPr>
      <w:keepNext/>
      <w:spacing w:after="240" w:line="340" w:lineRule="exact"/>
      <w:jc w:val="left"/>
      <w:outlineLvl w:val="9"/>
    </w:pPr>
    <w:rPr>
      <w:rFonts w:ascii="Times New Roman" w:hAnsi="Times New Roman"/>
      <w:bCs/>
      <w:lang w:eastAsia="en-US"/>
    </w:rPr>
  </w:style>
  <w:style w:type="paragraph" w:customStyle="1" w:styleId="afffff0">
    <w:name w:val="ПрецедентТабл"/>
    <w:basedOn w:val="afffff"/>
    <w:rsid w:val="00F075B1"/>
    <w:pPr>
      <w:spacing w:before="60" w:after="60"/>
      <w:ind w:left="2835" w:right="851"/>
    </w:pPr>
    <w:rPr>
      <w:rFonts w:cs="Tahoma"/>
      <w:bCs/>
    </w:rPr>
  </w:style>
  <w:style w:type="paragraph" w:customStyle="1" w:styleId="afffff1">
    <w:name w:val="ПрецедентЗаголовок"/>
    <w:basedOn w:val="afffff0"/>
    <w:next w:val="afffff0"/>
    <w:rsid w:val="00F075B1"/>
    <w:pPr>
      <w:keepNext/>
      <w:spacing w:before="120" w:after="0"/>
      <w:ind w:left="0"/>
    </w:pPr>
    <w:rPr>
      <w:b/>
      <w:bCs w:val="0"/>
    </w:rPr>
  </w:style>
  <w:style w:type="paragraph" w:customStyle="1" w:styleId="afffff2">
    <w:name w:val="СценарийАльт"/>
    <w:basedOn w:val="ad"/>
    <w:rsid w:val="00F075B1"/>
    <w:pPr>
      <w:tabs>
        <w:tab w:val="left" w:pos="1482"/>
      </w:tabs>
      <w:autoSpaceDE w:val="0"/>
      <w:autoSpaceDN w:val="0"/>
      <w:adjustRightInd w:val="0"/>
      <w:spacing w:before="120" w:after="60"/>
      <w:ind w:left="1588" w:right="851" w:hanging="454"/>
      <w:jc w:val="both"/>
    </w:pPr>
    <w:rPr>
      <w:rFonts w:ascii="Verdana" w:hAnsi="Verdana" w:cs="Tahoma"/>
      <w:iCs/>
      <w:sz w:val="18"/>
      <w:szCs w:val="22"/>
    </w:rPr>
  </w:style>
  <w:style w:type="paragraph" w:customStyle="1" w:styleId="afffff3">
    <w:name w:val="СценарийАльтЗаголовок"/>
    <w:basedOn w:val="ad"/>
    <w:rsid w:val="00F075B1"/>
    <w:pPr>
      <w:tabs>
        <w:tab w:val="left" w:pos="1482"/>
      </w:tabs>
      <w:autoSpaceDE w:val="0"/>
      <w:autoSpaceDN w:val="0"/>
      <w:adjustRightInd w:val="0"/>
      <w:spacing w:before="120" w:after="60"/>
      <w:ind w:left="1588" w:right="851" w:hanging="454"/>
      <w:jc w:val="both"/>
    </w:pPr>
    <w:rPr>
      <w:rFonts w:ascii="Verdana" w:hAnsi="Verdana" w:cs="Tahoma"/>
      <w:i/>
      <w:sz w:val="18"/>
      <w:szCs w:val="22"/>
      <w:u w:val="single"/>
    </w:rPr>
  </w:style>
  <w:style w:type="paragraph" w:customStyle="1" w:styleId="a7">
    <w:name w:val="СценарийНью"/>
    <w:basedOn w:val="afffff0"/>
    <w:rsid w:val="00F075B1"/>
    <w:pPr>
      <w:numPr>
        <w:numId w:val="19"/>
      </w:numPr>
      <w:tabs>
        <w:tab w:val="left" w:pos="1482"/>
      </w:tabs>
      <w:spacing w:before="120"/>
    </w:pPr>
    <w:rPr>
      <w:bCs w:val="0"/>
    </w:rPr>
  </w:style>
  <w:style w:type="paragraph" w:customStyle="1" w:styleId="afffff4">
    <w:name w:val="ТребМеню"/>
    <w:basedOn w:val="afffff"/>
    <w:rsid w:val="00F075B1"/>
    <w:rPr>
      <w:b/>
    </w:rPr>
  </w:style>
  <w:style w:type="paragraph" w:customStyle="1" w:styleId="aa">
    <w:name w:val="ТребНумСпис"/>
    <w:rsid w:val="00F075B1"/>
    <w:pPr>
      <w:numPr>
        <w:numId w:val="20"/>
      </w:numPr>
      <w:spacing w:before="120"/>
    </w:pPr>
    <w:rPr>
      <w:rFonts w:ascii="Verdana" w:hAnsi="Verdana"/>
      <w:iCs/>
      <w:sz w:val="18"/>
      <w:szCs w:val="22"/>
      <w:lang w:eastAsia="en-US"/>
    </w:rPr>
  </w:style>
  <w:style w:type="paragraph" w:customStyle="1" w:styleId="afffff5">
    <w:name w:val="ТребСсылка"/>
    <w:basedOn w:val="afffff"/>
    <w:rsid w:val="00F075B1"/>
    <w:rPr>
      <w:i/>
      <w:color w:val="333399"/>
    </w:rPr>
  </w:style>
  <w:style w:type="paragraph" w:customStyle="1" w:styleId="afffff6">
    <w:name w:val="ТребТекстКонст"/>
    <w:basedOn w:val="afffff"/>
    <w:rsid w:val="00F075B1"/>
    <w:rPr>
      <w:color w:val="993366"/>
    </w:rPr>
  </w:style>
  <w:style w:type="paragraph" w:customStyle="1" w:styleId="1b">
    <w:name w:val="Стиль Раздел1 + По левому краю"/>
    <w:basedOn w:val="1a"/>
    <w:rsid w:val="00F075B1"/>
    <w:pPr>
      <w:jc w:val="left"/>
    </w:pPr>
    <w:rPr>
      <w:szCs w:val="20"/>
    </w:rPr>
  </w:style>
  <w:style w:type="character" w:customStyle="1" w:styleId="1c">
    <w:name w:val="Знак Знак1"/>
    <w:rsid w:val="00F075B1"/>
    <w:rPr>
      <w:rFonts w:ascii="Times New Roman" w:eastAsia="Times New Roman" w:hAnsi="Times New Roman" w:cs="Times New Roman"/>
      <w:sz w:val="24"/>
      <w:szCs w:val="24"/>
      <w:lang w:eastAsia="ru-RU"/>
    </w:rPr>
  </w:style>
  <w:style w:type="paragraph" w:customStyle="1" w:styleId="afffff7">
    <w:name w:val="Таблица ячейка"/>
    <w:basedOn w:val="aff5"/>
    <w:rsid w:val="00F075B1"/>
    <w:pPr>
      <w:spacing w:before="120"/>
    </w:pPr>
    <w:rPr>
      <w:sz w:val="22"/>
      <w:szCs w:val="20"/>
    </w:rPr>
  </w:style>
  <w:style w:type="paragraph" w:customStyle="1" w:styleId="ConsPlusNonformat">
    <w:name w:val="ConsPlusNonformat"/>
    <w:rsid w:val="00F075B1"/>
    <w:pPr>
      <w:autoSpaceDE w:val="0"/>
      <w:autoSpaceDN w:val="0"/>
      <w:adjustRightInd w:val="0"/>
    </w:pPr>
    <w:rPr>
      <w:rFonts w:ascii="Courier New" w:hAnsi="Courier New" w:cs="Courier New"/>
    </w:rPr>
  </w:style>
  <w:style w:type="paragraph" w:customStyle="1" w:styleId="a6">
    <w:name w:val="Обычный_марк"/>
    <w:basedOn w:val="ad"/>
    <w:link w:val="afffff8"/>
    <w:qFormat/>
    <w:rsid w:val="00F075B1"/>
    <w:pPr>
      <w:numPr>
        <w:numId w:val="21"/>
      </w:numPr>
      <w:tabs>
        <w:tab w:val="left" w:pos="284"/>
        <w:tab w:val="left" w:pos="1134"/>
      </w:tabs>
      <w:ind w:left="0" w:firstLine="709"/>
      <w:jc w:val="both"/>
    </w:pPr>
    <w:rPr>
      <w:sz w:val="28"/>
    </w:rPr>
  </w:style>
  <w:style w:type="paragraph" w:customStyle="1" w:styleId="21">
    <w:name w:val="Обычный_марк2"/>
    <w:basedOn w:val="aff5"/>
    <w:link w:val="2f1"/>
    <w:qFormat/>
    <w:rsid w:val="00F075B1"/>
    <w:pPr>
      <w:numPr>
        <w:numId w:val="22"/>
      </w:numPr>
      <w:tabs>
        <w:tab w:val="left" w:pos="1560"/>
      </w:tabs>
      <w:spacing w:after="0"/>
      <w:ind w:left="0" w:firstLine="1134"/>
    </w:pPr>
    <w:rPr>
      <w:sz w:val="28"/>
      <w:szCs w:val="28"/>
    </w:rPr>
  </w:style>
  <w:style w:type="character" w:customStyle="1" w:styleId="afffff8">
    <w:name w:val="Обычный_марк Знак"/>
    <w:link w:val="a6"/>
    <w:rsid w:val="00F075B1"/>
    <w:rPr>
      <w:sz w:val="28"/>
      <w:szCs w:val="24"/>
    </w:rPr>
  </w:style>
  <w:style w:type="character" w:customStyle="1" w:styleId="2f1">
    <w:name w:val="Обычный_марк2 Знак"/>
    <w:link w:val="21"/>
    <w:rsid w:val="00F075B1"/>
    <w:rPr>
      <w:sz w:val="28"/>
      <w:szCs w:val="28"/>
    </w:rPr>
  </w:style>
  <w:style w:type="paragraph" w:customStyle="1" w:styleId="a8">
    <w:name w:val="маркированный"/>
    <w:aliases w:val="Symbol (Symbol),Слева:  0,63 см,Выступ:  0"/>
    <w:basedOn w:val="ad"/>
    <w:rsid w:val="00F075B1"/>
    <w:pPr>
      <w:numPr>
        <w:numId w:val="24"/>
      </w:numPr>
      <w:jc w:val="both"/>
    </w:pPr>
    <w:rPr>
      <w:sz w:val="28"/>
      <w:szCs w:val="28"/>
    </w:rPr>
  </w:style>
  <w:style w:type="character" w:customStyle="1" w:styleId="pagetext">
    <w:name w:val="page_text"/>
    <w:basedOn w:val="ae"/>
    <w:rsid w:val="00F075B1"/>
  </w:style>
  <w:style w:type="paragraph" w:customStyle="1" w:styleId="msolistparagraph0">
    <w:name w:val="msolistparagraph"/>
    <w:basedOn w:val="ad"/>
    <w:rsid w:val="00F075B1"/>
    <w:pPr>
      <w:ind w:left="720"/>
    </w:pPr>
  </w:style>
  <w:style w:type="paragraph" w:styleId="afffff9">
    <w:name w:val="List Paragraph"/>
    <w:basedOn w:val="ad"/>
    <w:uiPriority w:val="34"/>
    <w:qFormat/>
    <w:rsid w:val="00F075B1"/>
    <w:pPr>
      <w:ind w:left="708"/>
    </w:pPr>
  </w:style>
  <w:style w:type="paragraph" w:customStyle="1" w:styleId="afffffa">
    <w:name w:val="Стиль Маркированный список"/>
    <w:basedOn w:val="aff9"/>
    <w:rsid w:val="00F075B1"/>
    <w:pPr>
      <w:tabs>
        <w:tab w:val="num" w:pos="1381"/>
      </w:tabs>
      <w:spacing w:before="60" w:after="60" w:line="288" w:lineRule="auto"/>
      <w:ind w:left="360" w:firstLine="709"/>
    </w:pPr>
    <w:rPr>
      <w:rFonts w:ascii="Arial" w:hAnsi="Arial"/>
      <w:sz w:val="20"/>
      <w:szCs w:val="24"/>
    </w:rPr>
  </w:style>
  <w:style w:type="paragraph" w:customStyle="1" w:styleId="Table">
    <w:name w:val="Table"/>
    <w:basedOn w:val="ad"/>
    <w:rsid w:val="00F075B1"/>
    <w:pPr>
      <w:tabs>
        <w:tab w:val="left" w:pos="6345"/>
        <w:tab w:val="left" w:pos="8755"/>
      </w:tabs>
      <w:jc w:val="center"/>
    </w:pPr>
    <w:rPr>
      <w:rFonts w:ascii="Arial" w:hAnsi="Arial"/>
      <w:sz w:val="20"/>
      <w:szCs w:val="20"/>
    </w:rPr>
  </w:style>
  <w:style w:type="character" w:customStyle="1" w:styleId="apple-style-span">
    <w:name w:val="apple-style-span"/>
    <w:basedOn w:val="ae"/>
    <w:rsid w:val="00F075B1"/>
  </w:style>
  <w:style w:type="paragraph" w:customStyle="1" w:styleId="32">
    <w:name w:val="Заголовок_3_"/>
    <w:basedOn w:val="ad"/>
    <w:next w:val="ad"/>
    <w:autoRedefine/>
    <w:rsid w:val="00F075B1"/>
    <w:pPr>
      <w:numPr>
        <w:numId w:val="25"/>
      </w:numPr>
      <w:spacing w:line="360" w:lineRule="auto"/>
      <w:jc w:val="both"/>
    </w:pPr>
    <w:rPr>
      <w:snapToGrid w:val="0"/>
      <w:sz w:val="28"/>
      <w:szCs w:val="28"/>
      <w:lang w:val="en-GB" w:eastAsia="en-US"/>
    </w:rPr>
  </w:style>
  <w:style w:type="character" w:customStyle="1" w:styleId="afff7">
    <w:name w:val="Текст примечания Знак"/>
    <w:link w:val="afff6"/>
    <w:semiHidden/>
    <w:locked/>
    <w:rsid w:val="00F075B1"/>
    <w:rPr>
      <w:lang w:val="en-US" w:eastAsia="en-US" w:bidi="ar-SA"/>
    </w:rPr>
  </w:style>
  <w:style w:type="character" w:customStyle="1" w:styleId="affc">
    <w:name w:val="Текст сноски Знак"/>
    <w:aliases w:val=" Знак2 Знак,Знак2 Знак1"/>
    <w:link w:val="affb"/>
    <w:uiPriority w:val="99"/>
    <w:semiHidden/>
    <w:locked/>
    <w:rsid w:val="00F075B1"/>
    <w:rPr>
      <w:sz w:val="24"/>
      <w:lang w:val="ru-RU" w:eastAsia="en-US" w:bidi="ar-SA"/>
    </w:rPr>
  </w:style>
  <w:style w:type="character" w:customStyle="1" w:styleId="92">
    <w:name w:val="Знак Знак9"/>
    <w:rsid w:val="00F075B1"/>
    <w:rPr>
      <w:sz w:val="24"/>
      <w:szCs w:val="24"/>
      <w:lang w:val="ru-RU" w:eastAsia="ru-RU" w:bidi="ar-SA"/>
    </w:rPr>
  </w:style>
  <w:style w:type="character" w:customStyle="1" w:styleId="43">
    <w:name w:val="Заголовок 4 Знак"/>
    <w:aliases w:val="H4 Знак,Заголовок 4 (Приложение) Знак,h:4 Знак,h4 Знак,ITT t4 Знак,PA Micro Section Знак,TE Heading 4 Знак,4 Знак,heading 4 + Indent: Left 0.5 in Знак,a. Знак,I4 Знак,l4 Знак,heading&#10;4 Знак,Map Title Знак,heading Знак,heading4 Знак"/>
    <w:link w:val="42"/>
    <w:locked/>
    <w:rsid w:val="00F075B1"/>
    <w:rPr>
      <w:b/>
      <w:bCs/>
      <w:sz w:val="28"/>
      <w:szCs w:val="28"/>
      <w:lang w:val="ru-RU" w:eastAsia="ru-RU" w:bidi="ar-SA"/>
    </w:rPr>
  </w:style>
  <w:style w:type="character" w:customStyle="1" w:styleId="51">
    <w:name w:val="Заголовок 5 Знак"/>
    <w:aliases w:val="H5 Знак,ITT t5 Знак,PA Pico Section Знак,5 Знак,Roman list Знак,h5 Знак,Roman list1 Знак,Roman list2 Знак,Roman list11 Знак,Roman list3 Знак,Roman list12 Знак,Roman list21 Знак,Roman list111 Знак,Заг 2 Знак,PIM 5 Знак,Bold/Italics Знак"/>
    <w:link w:val="50"/>
    <w:locked/>
    <w:rsid w:val="006D4C13"/>
    <w:rPr>
      <w:b/>
      <w:sz w:val="28"/>
      <w:lang w:val="en-US" w:eastAsia="en-US"/>
    </w:rPr>
  </w:style>
  <w:style w:type="character" w:customStyle="1" w:styleId="60">
    <w:name w:val="Заголовок 6 Знак"/>
    <w:aliases w:val="ITT t6 Знак,PA Appendix Знак,6 Знак,heading 6 Знак,Bullet list Знак,Bullet list1 Знак,Bullet list2 Знак,Bullet list11 Знак,Bullet list3 Знак,Bullet list12 Знак,Bullet list21 Знак,Bullet list111 Знак,Bullet lis Знак,H6 Знак,Italics Знак"/>
    <w:link w:val="6"/>
    <w:locked/>
    <w:rsid w:val="00F075B1"/>
    <w:rPr>
      <w:color w:val="000000"/>
      <w:spacing w:val="-3"/>
      <w:sz w:val="28"/>
      <w:lang w:val="ru-RU" w:eastAsia="en-US" w:bidi="ar-SA"/>
    </w:rPr>
  </w:style>
  <w:style w:type="character" w:customStyle="1" w:styleId="70">
    <w:name w:val="Заголовок 7 Знак"/>
    <w:aliases w:val="ITT t7 Знак,PA Appendix Major Знак,7 Знак,req3 Знак,heading 7 Знак,letter list Знак,lettered list Знак,letter list1 Знак,lettered list1 Знак,letter list2 Знак,lettered list2 Знак,letter list11 Знак,lettered list11 Знак,letter list3 Знак"/>
    <w:link w:val="7"/>
    <w:locked/>
    <w:rsid w:val="00F075B1"/>
    <w:rPr>
      <w:sz w:val="32"/>
      <w:lang w:val="ru-RU" w:eastAsia="en-US" w:bidi="ar-SA"/>
    </w:rPr>
  </w:style>
  <w:style w:type="character" w:customStyle="1" w:styleId="80">
    <w:name w:val="Заголовок 8 Знак"/>
    <w:aliases w:val="ITT t8 Знак,PA Appendix Minor Знак,8 Знак,r Знак,requirement Знак,req2 Знак,Reference List Знак,heading 8 Знак, action Знак,action Знак,action1 Знак,action2 Знак,action11 Знак,action3 Знак,action4 Знак,action5 Знак,action6 Знак"/>
    <w:link w:val="8"/>
    <w:locked/>
    <w:rsid w:val="00F075B1"/>
    <w:rPr>
      <w:i/>
      <w:iCs/>
      <w:sz w:val="24"/>
      <w:szCs w:val="24"/>
      <w:lang w:val="en-US" w:eastAsia="en-US" w:bidi="ar-SA"/>
    </w:rPr>
  </w:style>
  <w:style w:type="character" w:customStyle="1" w:styleId="90">
    <w:name w:val="Заголовок 9 Знак"/>
    <w:aliases w:val="ITT t9 Знак,9 Знак,rb Знак,req bullet Знак,req1 Знак,heading 9 Знак, progress Знак,Titre 10 Знак,progress Знак,App Heading Знак,progress1 Знак,progress2 Знак,progress11 Знак,progress3 Знак,progress4 Знак,progress5 Знак,progress6 Знак"/>
    <w:link w:val="9"/>
    <w:locked/>
    <w:rsid w:val="00F075B1"/>
    <w:rPr>
      <w:b/>
      <w:sz w:val="32"/>
      <w:lang w:val="ru-RU" w:eastAsia="en-US" w:bidi="ar-SA"/>
    </w:rPr>
  </w:style>
  <w:style w:type="character" w:customStyle="1" w:styleId="af2">
    <w:name w:val="Текст выноски Знак"/>
    <w:link w:val="af1"/>
    <w:semiHidden/>
    <w:locked/>
    <w:rsid w:val="00F075B1"/>
    <w:rPr>
      <w:rFonts w:ascii="Tahoma" w:hAnsi="Tahoma" w:cs="Tahoma"/>
      <w:sz w:val="16"/>
      <w:szCs w:val="16"/>
      <w:lang w:val="ru-RU" w:eastAsia="ru-RU" w:bidi="ar-SA"/>
    </w:rPr>
  </w:style>
  <w:style w:type="character" w:customStyle="1" w:styleId="27">
    <w:name w:val="Основной текст с отступом 2 Знак"/>
    <w:link w:val="26"/>
    <w:locked/>
    <w:rsid w:val="00F075B1"/>
    <w:rPr>
      <w:sz w:val="24"/>
      <w:szCs w:val="24"/>
      <w:lang w:val="en-US" w:eastAsia="en-US" w:bidi="ar-SA"/>
    </w:rPr>
  </w:style>
  <w:style w:type="character" w:customStyle="1" w:styleId="37">
    <w:name w:val="Основной текст 3 Знак"/>
    <w:link w:val="36"/>
    <w:locked/>
    <w:rsid w:val="00F075B1"/>
    <w:rPr>
      <w:sz w:val="16"/>
      <w:szCs w:val="16"/>
      <w:lang w:val="en-US" w:eastAsia="en-US" w:bidi="ar-SA"/>
    </w:rPr>
  </w:style>
  <w:style w:type="character" w:customStyle="1" w:styleId="aff4">
    <w:name w:val="Основной текст с отступом Знак"/>
    <w:link w:val="aff3"/>
    <w:locked/>
    <w:rsid w:val="00F075B1"/>
    <w:rPr>
      <w:sz w:val="24"/>
      <w:szCs w:val="24"/>
      <w:lang w:val="ru-RU" w:eastAsia="ru-RU" w:bidi="ar-SA"/>
    </w:rPr>
  </w:style>
  <w:style w:type="character" w:customStyle="1" w:styleId="afffffb">
    <w:name w:val="Основной текст Знак"/>
    <w:aliases w:val="body text Знак,Заг1 Знак,contents Знак,Corps de texte Знак,bt Знак,body tesx Знак,t Знак,RFQ Text Знак,RFQ Знак,body text1 Знак,body text2 Знак,bt1 Знак,body text3 Знак,bt2 Знак,body text4 Знак,bt3 Знак,body text5 Знак,bt4 Знак"/>
    <w:locked/>
    <w:rsid w:val="00F075B1"/>
    <w:rPr>
      <w:sz w:val="24"/>
      <w:szCs w:val="24"/>
      <w:lang w:val="en-US" w:eastAsia="en-US"/>
    </w:rPr>
  </w:style>
  <w:style w:type="character" w:customStyle="1" w:styleId="afffb">
    <w:name w:val="Схема документа Знак"/>
    <w:link w:val="afffa"/>
    <w:semiHidden/>
    <w:locked/>
    <w:rsid w:val="00F075B1"/>
    <w:rPr>
      <w:rFonts w:ascii="Tahoma" w:hAnsi="Tahoma" w:cs="Tahoma"/>
      <w:lang w:val="en-US" w:eastAsia="en-US" w:bidi="ar-SA"/>
    </w:rPr>
  </w:style>
  <w:style w:type="character" w:customStyle="1" w:styleId="affff">
    <w:name w:val="Заголовок записки Знак"/>
    <w:link w:val="afffe"/>
    <w:semiHidden/>
    <w:locked/>
    <w:rsid w:val="00F075B1"/>
    <w:rPr>
      <w:sz w:val="24"/>
      <w:szCs w:val="24"/>
      <w:lang w:val="ru-RU" w:eastAsia="ru-RU" w:bidi="ar-SA"/>
    </w:rPr>
  </w:style>
  <w:style w:type="character" w:customStyle="1" w:styleId="afff2">
    <w:name w:val="Дата Знак"/>
    <w:link w:val="afff1"/>
    <w:locked/>
    <w:rsid w:val="00F075B1"/>
    <w:rPr>
      <w:sz w:val="24"/>
      <w:lang w:val="ru-RU" w:eastAsia="ru-RU" w:bidi="ar-SA"/>
    </w:rPr>
  </w:style>
  <w:style w:type="character" w:customStyle="1" w:styleId="afff4">
    <w:name w:val="Название Знак"/>
    <w:link w:val="afff3"/>
    <w:locked/>
    <w:rsid w:val="00F075B1"/>
    <w:rPr>
      <w:rFonts w:ascii="Arial" w:hAnsi="Arial"/>
      <w:b/>
      <w:kern w:val="28"/>
      <w:sz w:val="32"/>
      <w:lang w:val="ru-RU" w:eastAsia="ru-RU" w:bidi="ar-SA"/>
    </w:rPr>
  </w:style>
  <w:style w:type="character" w:customStyle="1" w:styleId="afff0">
    <w:name w:val="Текст Знак"/>
    <w:link w:val="afff"/>
    <w:semiHidden/>
    <w:locked/>
    <w:rsid w:val="00F075B1"/>
    <w:rPr>
      <w:rFonts w:ascii="Courier New" w:hAnsi="Courier New" w:cs="Courier New"/>
      <w:lang w:val="ru-RU" w:eastAsia="ru-RU" w:bidi="ar-SA"/>
    </w:rPr>
  </w:style>
  <w:style w:type="character" w:customStyle="1" w:styleId="2c">
    <w:name w:val="Основной текст 2 Знак"/>
    <w:link w:val="2b"/>
    <w:semiHidden/>
    <w:locked/>
    <w:rsid w:val="00F075B1"/>
    <w:rPr>
      <w:sz w:val="24"/>
      <w:szCs w:val="24"/>
      <w:lang w:val="ru-RU" w:eastAsia="ru-RU" w:bidi="ar-SA"/>
    </w:rPr>
  </w:style>
  <w:style w:type="character" w:customStyle="1" w:styleId="afffffc">
    <w:name w:val="Знак Знак"/>
    <w:rsid w:val="00F075B1"/>
    <w:rPr>
      <w:sz w:val="24"/>
      <w:szCs w:val="24"/>
      <w:lang w:val="ru-RU" w:eastAsia="ru-RU"/>
    </w:rPr>
  </w:style>
  <w:style w:type="paragraph" w:customStyle="1" w:styleId="1d">
    <w:name w:val="Знак Знак Знак Знак Знак Знак Знак Знак Знак Знак1"/>
    <w:basedOn w:val="ad"/>
    <w:rsid w:val="00F075B1"/>
    <w:pPr>
      <w:spacing w:after="160" w:line="240" w:lineRule="exact"/>
    </w:pPr>
    <w:rPr>
      <w:rFonts w:ascii="Verdana" w:hAnsi="Verdana" w:cs="Verdana"/>
      <w:lang w:val="en-US" w:eastAsia="en-US"/>
    </w:rPr>
  </w:style>
  <w:style w:type="paragraph" w:customStyle="1" w:styleId="Head2">
    <w:name w:val="Head 2"/>
    <w:basedOn w:val="22"/>
    <w:rsid w:val="00F075B1"/>
    <w:pPr>
      <w:keepLines/>
      <w:tabs>
        <w:tab w:val="left" w:pos="1800"/>
        <w:tab w:val="left" w:pos="2160"/>
        <w:tab w:val="left" w:pos="2520"/>
      </w:tabs>
      <w:overflowPunct w:val="0"/>
      <w:autoSpaceDE w:val="0"/>
      <w:autoSpaceDN w:val="0"/>
      <w:adjustRightInd w:val="0"/>
      <w:spacing w:before="120" w:after="120"/>
      <w:textAlignment w:val="baseline"/>
      <w:outlineLvl w:val="9"/>
    </w:pPr>
    <w:rPr>
      <w:rFonts w:ascii="Book Antiqua" w:hAnsi="Book Antiqua" w:cs="Book Antiqua"/>
      <w:i w:val="0"/>
      <w:iCs w:val="0"/>
      <w:lang w:eastAsia="ru-RU"/>
    </w:rPr>
  </w:style>
  <w:style w:type="paragraph" w:customStyle="1" w:styleId="TableCell10L">
    <w:name w:val="Table Cell 10 L"/>
    <w:basedOn w:val="ad"/>
    <w:rsid w:val="00F075B1"/>
    <w:rPr>
      <w:sz w:val="20"/>
      <w:szCs w:val="20"/>
    </w:rPr>
  </w:style>
  <w:style w:type="paragraph" w:customStyle="1" w:styleId="xl66">
    <w:name w:val="xl66"/>
    <w:basedOn w:val="ad"/>
    <w:rsid w:val="00F075B1"/>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en-US" w:eastAsia="en-US"/>
    </w:rPr>
  </w:style>
  <w:style w:type="paragraph" w:customStyle="1" w:styleId="xl67">
    <w:name w:val="xl67"/>
    <w:basedOn w:val="ad"/>
    <w:rsid w:val="00F075B1"/>
    <w:pPr>
      <w:pBdr>
        <w:top w:val="single" w:sz="4" w:space="0" w:color="auto"/>
        <w:left w:val="single" w:sz="8" w:space="0" w:color="auto"/>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en-US" w:eastAsia="en-US"/>
    </w:rPr>
  </w:style>
  <w:style w:type="paragraph" w:customStyle="1" w:styleId="xl68">
    <w:name w:val="xl68"/>
    <w:basedOn w:val="ad"/>
    <w:rsid w:val="00F075B1"/>
    <w:pPr>
      <w:pBdr>
        <w:top w:val="single" w:sz="4" w:space="0" w:color="auto"/>
        <w:left w:val="single" w:sz="8" w:space="0" w:color="auto"/>
        <w:bottom w:val="single" w:sz="8"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en-US" w:eastAsia="en-US"/>
    </w:rPr>
  </w:style>
  <w:style w:type="paragraph" w:customStyle="1" w:styleId="xl69">
    <w:name w:val="xl69"/>
    <w:basedOn w:val="ad"/>
    <w:rsid w:val="00F075B1"/>
    <w:pPr>
      <w:pBdr>
        <w:top w:val="single" w:sz="4" w:space="0" w:color="auto"/>
        <w:left w:val="single" w:sz="4" w:space="0" w:color="auto"/>
        <w:bottom w:val="single" w:sz="8"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en-US" w:eastAsia="en-US"/>
    </w:rPr>
  </w:style>
  <w:style w:type="paragraph" w:customStyle="1" w:styleId="xl70">
    <w:name w:val="xl70"/>
    <w:basedOn w:val="ad"/>
    <w:rsid w:val="00F075B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en-US" w:eastAsia="en-US"/>
    </w:rPr>
  </w:style>
  <w:style w:type="paragraph" w:customStyle="1" w:styleId="xl71">
    <w:name w:val="xl71"/>
    <w:basedOn w:val="ad"/>
    <w:rsid w:val="00F075B1"/>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rFonts w:ascii="Arial Unicode MS" w:eastAsia="Arial Unicode MS" w:hAnsi="Arial Unicode MS" w:cs="Arial Unicode MS"/>
      <w:lang w:val="en-US" w:eastAsia="en-US"/>
    </w:rPr>
  </w:style>
  <w:style w:type="paragraph" w:customStyle="1" w:styleId="xl72">
    <w:name w:val="xl72"/>
    <w:basedOn w:val="ad"/>
    <w:rsid w:val="00F075B1"/>
    <w:pPr>
      <w:pBdr>
        <w:top w:val="single" w:sz="4" w:space="0" w:color="auto"/>
        <w:left w:val="single" w:sz="4" w:space="0" w:color="auto"/>
        <w:bottom w:val="single" w:sz="4" w:space="0" w:color="auto"/>
      </w:pBdr>
      <w:shd w:val="clear" w:color="auto" w:fill="CCFFCC"/>
      <w:spacing w:before="100" w:beforeAutospacing="1" w:after="100" w:afterAutospacing="1"/>
    </w:pPr>
    <w:rPr>
      <w:rFonts w:ascii="Arial Unicode MS" w:eastAsia="Arial Unicode MS" w:hAnsi="Arial Unicode MS" w:cs="Arial Unicode MS"/>
      <w:lang w:val="en-US" w:eastAsia="en-US"/>
    </w:rPr>
  </w:style>
  <w:style w:type="paragraph" w:customStyle="1" w:styleId="xl73">
    <w:name w:val="xl73"/>
    <w:basedOn w:val="ad"/>
    <w:rsid w:val="00F075B1"/>
    <w:pPr>
      <w:pBdr>
        <w:top w:val="single" w:sz="4" w:space="0" w:color="auto"/>
        <w:left w:val="single" w:sz="4" w:space="0" w:color="auto"/>
        <w:bottom w:val="single" w:sz="8" w:space="0" w:color="auto"/>
      </w:pBdr>
      <w:shd w:val="clear" w:color="auto" w:fill="CCFFCC"/>
      <w:spacing w:before="100" w:beforeAutospacing="1" w:after="100" w:afterAutospacing="1"/>
    </w:pPr>
    <w:rPr>
      <w:rFonts w:ascii="Arial Unicode MS" w:eastAsia="Arial Unicode MS" w:hAnsi="Arial Unicode MS" w:cs="Arial Unicode MS"/>
      <w:lang w:val="en-US" w:eastAsia="en-US"/>
    </w:rPr>
  </w:style>
  <w:style w:type="paragraph" w:customStyle="1" w:styleId="xl74">
    <w:name w:val="xl74"/>
    <w:basedOn w:val="ad"/>
    <w:rsid w:val="00F075B1"/>
    <w:pPr>
      <w:pBdr>
        <w:left w:val="single" w:sz="8" w:space="0" w:color="auto"/>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en-US" w:eastAsia="en-US"/>
    </w:rPr>
  </w:style>
  <w:style w:type="paragraph" w:customStyle="1" w:styleId="xl75">
    <w:name w:val="xl75"/>
    <w:basedOn w:val="ad"/>
    <w:rsid w:val="00F075B1"/>
    <w:pPr>
      <w:pBdr>
        <w:left w:val="single" w:sz="4" w:space="0" w:color="auto"/>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en-US" w:eastAsia="en-US"/>
    </w:rPr>
  </w:style>
  <w:style w:type="paragraph" w:customStyle="1" w:styleId="xl76">
    <w:name w:val="xl76"/>
    <w:basedOn w:val="ad"/>
    <w:rsid w:val="00F075B1"/>
    <w:pPr>
      <w:pBdr>
        <w:left w:val="single" w:sz="4" w:space="0" w:color="auto"/>
        <w:bottom w:val="single" w:sz="4" w:space="0" w:color="auto"/>
      </w:pBdr>
      <w:shd w:val="clear" w:color="auto" w:fill="CCFFCC"/>
      <w:spacing w:before="100" w:beforeAutospacing="1" w:after="100" w:afterAutospacing="1"/>
    </w:pPr>
    <w:rPr>
      <w:rFonts w:ascii="Arial Unicode MS" w:eastAsia="Arial Unicode MS" w:hAnsi="Arial Unicode MS" w:cs="Arial Unicode MS"/>
      <w:lang w:val="en-US" w:eastAsia="en-US"/>
    </w:rPr>
  </w:style>
  <w:style w:type="paragraph" w:customStyle="1" w:styleId="xl77">
    <w:name w:val="xl77"/>
    <w:basedOn w:val="ad"/>
    <w:rsid w:val="00F075B1"/>
    <w:pPr>
      <w:pBdr>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en-US" w:eastAsia="en-US"/>
    </w:rPr>
  </w:style>
  <w:style w:type="paragraph" w:customStyle="1" w:styleId="xl78">
    <w:name w:val="xl78"/>
    <w:basedOn w:val="ad"/>
    <w:rsid w:val="00F075B1"/>
    <w:pPr>
      <w:pBdr>
        <w:left w:val="single" w:sz="8"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en-US" w:eastAsia="en-US"/>
    </w:rPr>
  </w:style>
  <w:style w:type="paragraph" w:customStyle="1" w:styleId="xl79">
    <w:name w:val="xl79"/>
    <w:basedOn w:val="ad"/>
    <w:rsid w:val="00F075B1"/>
    <w:pPr>
      <w:pBdr>
        <w:top w:val="single" w:sz="4" w:space="0" w:color="auto"/>
        <w:left w:val="single" w:sz="8"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en-US" w:eastAsia="en-US"/>
    </w:rPr>
  </w:style>
  <w:style w:type="paragraph" w:customStyle="1" w:styleId="xl80">
    <w:name w:val="xl80"/>
    <w:basedOn w:val="ad"/>
    <w:rsid w:val="00F075B1"/>
    <w:pPr>
      <w:pBdr>
        <w:top w:val="single" w:sz="4" w:space="0" w:color="auto"/>
        <w:left w:val="single" w:sz="8" w:space="0" w:color="auto"/>
        <w:bottom w:val="single" w:sz="8" w:space="0" w:color="auto"/>
        <w:right w:val="single" w:sz="4" w:space="0" w:color="auto"/>
      </w:pBdr>
      <w:spacing w:before="100" w:beforeAutospacing="1" w:after="100" w:afterAutospacing="1"/>
    </w:pPr>
    <w:rPr>
      <w:rFonts w:ascii="Arial Unicode MS" w:eastAsia="Arial Unicode MS" w:hAnsi="Arial Unicode MS" w:cs="Arial Unicode MS"/>
      <w:lang w:val="en-US" w:eastAsia="en-US"/>
    </w:rPr>
  </w:style>
  <w:style w:type="paragraph" w:customStyle="1" w:styleId="xl81">
    <w:name w:val="xl81"/>
    <w:basedOn w:val="ad"/>
    <w:rsid w:val="00F075B1"/>
    <w:pPr>
      <w:pBdr>
        <w:top w:val="single" w:sz="4" w:space="0" w:color="auto"/>
        <w:left w:val="single" w:sz="4" w:space="0" w:color="auto"/>
        <w:bottom w:val="single" w:sz="8" w:space="0" w:color="auto"/>
        <w:right w:val="single" w:sz="4" w:space="0" w:color="auto"/>
      </w:pBdr>
      <w:spacing w:before="100" w:beforeAutospacing="1" w:after="100" w:afterAutospacing="1"/>
    </w:pPr>
    <w:rPr>
      <w:rFonts w:ascii="Arial Unicode MS" w:eastAsia="Arial Unicode MS" w:hAnsi="Arial Unicode MS" w:cs="Arial Unicode MS"/>
      <w:lang w:val="en-US" w:eastAsia="en-US"/>
    </w:rPr>
  </w:style>
  <w:style w:type="paragraph" w:customStyle="1" w:styleId="xl82">
    <w:name w:val="xl82"/>
    <w:basedOn w:val="ad"/>
    <w:rsid w:val="00F075B1"/>
    <w:pPr>
      <w:pBdr>
        <w:top w:val="single" w:sz="4" w:space="0" w:color="auto"/>
        <w:left w:val="single" w:sz="4" w:space="0" w:color="auto"/>
        <w:bottom w:val="single" w:sz="4" w:space="0" w:color="auto"/>
        <w:right w:val="single" w:sz="4" w:space="0" w:color="auto"/>
      </w:pBdr>
      <w:shd w:val="clear" w:color="auto" w:fill="FFCC99"/>
      <w:spacing w:before="100" w:beforeAutospacing="1" w:after="100" w:afterAutospacing="1"/>
    </w:pPr>
    <w:rPr>
      <w:rFonts w:ascii="Arial Unicode MS" w:eastAsia="Arial Unicode MS" w:hAnsi="Arial Unicode MS" w:cs="Arial Unicode MS"/>
      <w:lang w:val="en-US" w:eastAsia="en-US"/>
    </w:rPr>
  </w:style>
  <w:style w:type="paragraph" w:customStyle="1" w:styleId="xl83">
    <w:name w:val="xl83"/>
    <w:basedOn w:val="ad"/>
    <w:rsid w:val="00F075B1"/>
    <w:pPr>
      <w:pBdr>
        <w:top w:val="single" w:sz="4" w:space="0" w:color="auto"/>
        <w:left w:val="single" w:sz="4" w:space="0" w:color="auto"/>
        <w:bottom w:val="single" w:sz="4" w:space="0" w:color="auto"/>
      </w:pBdr>
      <w:shd w:val="clear" w:color="auto" w:fill="99CCFF"/>
      <w:spacing w:before="100" w:beforeAutospacing="1" w:after="100" w:afterAutospacing="1"/>
    </w:pPr>
    <w:rPr>
      <w:rFonts w:ascii="Arial Unicode MS" w:eastAsia="Arial Unicode MS" w:hAnsi="Arial Unicode MS" w:cs="Arial Unicode MS"/>
      <w:lang w:val="en-US" w:eastAsia="en-US"/>
    </w:rPr>
  </w:style>
  <w:style w:type="paragraph" w:customStyle="1" w:styleId="xl84">
    <w:name w:val="xl84"/>
    <w:basedOn w:val="ad"/>
    <w:rsid w:val="00F075B1"/>
    <w:pPr>
      <w:pBdr>
        <w:top w:val="single" w:sz="4" w:space="0" w:color="auto"/>
        <w:left w:val="single" w:sz="8" w:space="0" w:color="auto"/>
        <w:bottom w:val="single" w:sz="4" w:space="0" w:color="auto"/>
        <w:right w:val="single" w:sz="4" w:space="0" w:color="auto"/>
      </w:pBdr>
      <w:shd w:val="clear" w:color="auto" w:fill="99CCFF"/>
      <w:spacing w:before="100" w:beforeAutospacing="1" w:after="100" w:afterAutospacing="1"/>
    </w:pPr>
    <w:rPr>
      <w:rFonts w:ascii="Arial Unicode MS" w:eastAsia="Arial Unicode MS" w:hAnsi="Arial Unicode MS" w:cs="Arial Unicode MS"/>
      <w:lang w:val="en-US" w:eastAsia="en-US"/>
    </w:rPr>
  </w:style>
  <w:style w:type="paragraph" w:customStyle="1" w:styleId="Title-Small">
    <w:name w:val="Title-Small"/>
    <w:basedOn w:val="afff3"/>
    <w:rsid w:val="00F075B1"/>
    <w:pPr>
      <w:outlineLvl w:val="9"/>
    </w:pPr>
    <w:rPr>
      <w:rFonts w:cs="Arial"/>
      <w:bCs/>
      <w:smallCaps/>
      <w:szCs w:val="32"/>
    </w:rPr>
  </w:style>
  <w:style w:type="paragraph" w:customStyle="1" w:styleId="ASFKListnum2">
    <w:name w:val="_ASFK_List_num2"/>
    <w:basedOn w:val="ASFKListnum1"/>
    <w:rsid w:val="00F075B1"/>
    <w:pPr>
      <w:numPr>
        <w:ilvl w:val="0"/>
        <w:numId w:val="0"/>
      </w:numPr>
      <w:tabs>
        <w:tab w:val="num" w:pos="643"/>
        <w:tab w:val="num" w:pos="1209"/>
        <w:tab w:val="num" w:pos="1440"/>
        <w:tab w:val="num" w:pos="1492"/>
      </w:tabs>
      <w:ind w:left="1440" w:hanging="360"/>
    </w:pPr>
  </w:style>
  <w:style w:type="paragraph" w:customStyle="1" w:styleId="ASFKListnum1">
    <w:name w:val="_ASFK_List_num1"/>
    <w:rsid w:val="00F075B1"/>
    <w:pPr>
      <w:numPr>
        <w:ilvl w:val="1"/>
        <w:numId w:val="26"/>
      </w:numPr>
      <w:tabs>
        <w:tab w:val="clear" w:pos="1588"/>
        <w:tab w:val="num" w:pos="1021"/>
      </w:tabs>
      <w:spacing w:before="120" w:after="120"/>
      <w:ind w:left="1021" w:hanging="454"/>
    </w:pPr>
    <w:rPr>
      <w:sz w:val="24"/>
      <w:szCs w:val="24"/>
    </w:rPr>
  </w:style>
  <w:style w:type="paragraph" w:customStyle="1" w:styleId="2f2">
    <w:name w:val="Заг_2_Приложение"/>
    <w:basedOn w:val="afffffd"/>
    <w:rsid w:val="00F075B1"/>
    <w:pPr>
      <w:pageBreakBefore w:val="0"/>
      <w:tabs>
        <w:tab w:val="clear" w:pos="0"/>
      </w:tabs>
      <w:ind w:left="0" w:firstLine="0"/>
      <w:jc w:val="left"/>
    </w:pPr>
    <w:rPr>
      <w:sz w:val="28"/>
      <w:szCs w:val="28"/>
    </w:rPr>
  </w:style>
  <w:style w:type="paragraph" w:customStyle="1" w:styleId="afffffd">
    <w:name w:val="Заг_Приложение"/>
    <w:basedOn w:val="11"/>
    <w:next w:val="ASFKNormal"/>
    <w:rsid w:val="00F075B1"/>
    <w:pPr>
      <w:pageBreakBefore/>
      <w:widowControl/>
      <w:tabs>
        <w:tab w:val="num" w:pos="0"/>
        <w:tab w:val="num" w:pos="1428"/>
      </w:tabs>
      <w:suppressAutoHyphens/>
      <w:autoSpaceDE/>
      <w:autoSpaceDN/>
      <w:adjustRightInd/>
      <w:spacing w:before="240" w:after="480"/>
      <w:ind w:left="1428" w:hanging="360"/>
    </w:pPr>
    <w:rPr>
      <w:bCs/>
      <w:caps/>
      <w:sz w:val="32"/>
      <w:szCs w:val="32"/>
      <w:lang w:val="ru-RU" w:eastAsia="ru-RU"/>
    </w:rPr>
  </w:style>
  <w:style w:type="paragraph" w:customStyle="1" w:styleId="ASFKNormal">
    <w:name w:val="_ASFK_Normal"/>
    <w:rsid w:val="00F075B1"/>
    <w:pPr>
      <w:spacing w:before="120" w:after="120"/>
      <w:ind w:firstLine="567"/>
      <w:jc w:val="both"/>
    </w:pPr>
    <w:rPr>
      <w:sz w:val="24"/>
      <w:szCs w:val="24"/>
    </w:rPr>
  </w:style>
  <w:style w:type="paragraph" w:customStyle="1" w:styleId="ASFKListmark1">
    <w:name w:val="_ASFK_List_mark1"/>
    <w:rsid w:val="00F075B1"/>
    <w:pPr>
      <w:tabs>
        <w:tab w:val="num" w:pos="360"/>
        <w:tab w:val="num" w:pos="851"/>
      </w:tabs>
      <w:ind w:left="851" w:hanging="284"/>
    </w:pPr>
    <w:rPr>
      <w:sz w:val="24"/>
      <w:szCs w:val="24"/>
    </w:rPr>
  </w:style>
  <w:style w:type="paragraph" w:customStyle="1" w:styleId="ASFKListmark2">
    <w:name w:val="_ASFK_List_mark2"/>
    <w:rsid w:val="00F075B1"/>
    <w:pPr>
      <w:tabs>
        <w:tab w:val="num" w:pos="1134"/>
        <w:tab w:val="num" w:pos="1287"/>
      </w:tabs>
      <w:ind w:left="1134" w:hanging="283"/>
    </w:pPr>
    <w:rPr>
      <w:sz w:val="24"/>
      <w:szCs w:val="24"/>
    </w:rPr>
  </w:style>
  <w:style w:type="paragraph" w:customStyle="1" w:styleId="ASFKTableListMark">
    <w:name w:val="_ASFK_Table_List_Mark"/>
    <w:rsid w:val="00F075B1"/>
    <w:pPr>
      <w:tabs>
        <w:tab w:val="num" w:pos="340"/>
        <w:tab w:val="num" w:pos="1320"/>
      </w:tabs>
      <w:ind w:left="340" w:hanging="198"/>
    </w:pPr>
    <w:rPr>
      <w:sz w:val="22"/>
      <w:szCs w:val="22"/>
    </w:rPr>
  </w:style>
  <w:style w:type="paragraph" w:customStyle="1" w:styleId="ASFKFigName">
    <w:name w:val="_ASFK_Fig_Name"/>
    <w:basedOn w:val="ASFKFigure"/>
    <w:next w:val="ASFKNormal"/>
    <w:rsid w:val="00F075B1"/>
    <w:pPr>
      <w:keepNext w:val="0"/>
      <w:tabs>
        <w:tab w:val="num" w:pos="0"/>
        <w:tab w:val="num" w:pos="1800"/>
      </w:tabs>
      <w:ind w:left="1800" w:hanging="360"/>
    </w:pPr>
    <w:rPr>
      <w:b/>
      <w:bCs/>
    </w:rPr>
  </w:style>
  <w:style w:type="paragraph" w:customStyle="1" w:styleId="ASFKFigure">
    <w:name w:val="_ASFK_Figure"/>
    <w:next w:val="ASFKFigName"/>
    <w:rsid w:val="00F075B1"/>
    <w:pPr>
      <w:keepNext/>
      <w:spacing w:before="120" w:after="120"/>
      <w:jc w:val="center"/>
    </w:pPr>
    <w:rPr>
      <w:sz w:val="24"/>
      <w:szCs w:val="24"/>
    </w:rPr>
  </w:style>
  <w:style w:type="paragraph" w:customStyle="1" w:styleId="OTRHeading2">
    <w:name w:val="OTR_Heading_2"/>
    <w:next w:val="ad"/>
    <w:rsid w:val="00F075B1"/>
    <w:pPr>
      <w:keepNext/>
      <w:tabs>
        <w:tab w:val="num" w:pos="1022"/>
        <w:tab w:val="num" w:pos="1848"/>
      </w:tabs>
      <w:spacing w:before="240" w:after="120"/>
      <w:ind w:left="1022" w:hanging="576"/>
      <w:jc w:val="both"/>
      <w:outlineLvl w:val="1"/>
    </w:pPr>
    <w:rPr>
      <w:rFonts w:ascii="Arial" w:hAnsi="Arial" w:cs="Arial"/>
      <w:b/>
      <w:bCs/>
      <w:sz w:val="28"/>
      <w:szCs w:val="28"/>
    </w:rPr>
  </w:style>
  <w:style w:type="paragraph" w:customStyle="1" w:styleId="afffffe">
    <w:name w:val="Список маркированный"/>
    <w:basedOn w:val="ad"/>
    <w:semiHidden/>
    <w:locked/>
    <w:rsid w:val="00F075B1"/>
    <w:pPr>
      <w:tabs>
        <w:tab w:val="left" w:pos="1080"/>
        <w:tab w:val="num" w:pos="1152"/>
      </w:tabs>
      <w:ind w:left="1152" w:hanging="432"/>
      <w:jc w:val="both"/>
    </w:pPr>
  </w:style>
  <w:style w:type="paragraph" w:customStyle="1" w:styleId="ASFKNameTable">
    <w:name w:val="_ASFK_Name_Table"/>
    <w:rsid w:val="00F075B1"/>
    <w:pPr>
      <w:keepNext/>
      <w:tabs>
        <w:tab w:val="num" w:pos="567"/>
        <w:tab w:val="num" w:pos="720"/>
      </w:tabs>
      <w:spacing w:before="240" w:after="120"/>
      <w:ind w:left="360" w:firstLine="567"/>
    </w:pPr>
    <w:rPr>
      <w:b/>
      <w:bCs/>
      <w:sz w:val="24"/>
      <w:szCs w:val="24"/>
    </w:rPr>
  </w:style>
  <w:style w:type="paragraph" w:customStyle="1" w:styleId="Normal20">
    <w:name w:val="Normal20"/>
    <w:autoRedefine/>
    <w:semiHidden/>
    <w:rsid w:val="00F075B1"/>
    <w:pPr>
      <w:tabs>
        <w:tab w:val="num" w:pos="360"/>
        <w:tab w:val="num" w:pos="567"/>
      </w:tabs>
      <w:spacing w:line="360" w:lineRule="auto"/>
      <w:ind w:left="567" w:hanging="357"/>
      <w:jc w:val="center"/>
    </w:pPr>
    <w:rPr>
      <w:b/>
      <w:bCs/>
      <w:sz w:val="28"/>
      <w:szCs w:val="28"/>
    </w:rPr>
  </w:style>
  <w:style w:type="paragraph" w:customStyle="1" w:styleId="ASFKTableListNum">
    <w:name w:val="_ASFK_Table_List_Num"/>
    <w:basedOn w:val="ad"/>
    <w:rsid w:val="00F075B1"/>
    <w:pPr>
      <w:tabs>
        <w:tab w:val="num" w:pos="0"/>
      </w:tabs>
      <w:spacing w:before="60" w:after="60"/>
      <w:ind w:left="284" w:hanging="284"/>
    </w:pPr>
    <w:rPr>
      <w:sz w:val="22"/>
      <w:szCs w:val="22"/>
    </w:rPr>
  </w:style>
  <w:style w:type="paragraph" w:customStyle="1" w:styleId="ASFKTableNum">
    <w:name w:val="_ASFK_Table_Num"/>
    <w:basedOn w:val="ad"/>
    <w:rsid w:val="00F075B1"/>
    <w:pPr>
      <w:tabs>
        <w:tab w:val="num" w:pos="360"/>
      </w:tabs>
      <w:spacing w:before="60" w:after="60"/>
    </w:pPr>
    <w:rPr>
      <w:sz w:val="22"/>
      <w:szCs w:val="22"/>
    </w:rPr>
  </w:style>
  <w:style w:type="paragraph" w:customStyle="1" w:styleId="affffff">
    <w:name w:val="Абзац жирный+курсив"/>
    <w:basedOn w:val="ad"/>
    <w:semiHidden/>
    <w:rsid w:val="00F075B1"/>
    <w:pPr>
      <w:widowControl w:val="0"/>
      <w:tabs>
        <w:tab w:val="num" w:pos="717"/>
      </w:tabs>
      <w:autoSpaceDE w:val="0"/>
      <w:autoSpaceDN w:val="0"/>
      <w:adjustRightInd w:val="0"/>
      <w:spacing w:line="360" w:lineRule="atLeast"/>
      <w:ind w:left="714" w:hanging="357"/>
      <w:jc w:val="both"/>
      <w:textAlignment w:val="baseline"/>
    </w:pPr>
  </w:style>
  <w:style w:type="paragraph" w:customStyle="1" w:styleId="affffff0">
    <w:name w:val="Название рисунка"/>
    <w:basedOn w:val="ad"/>
    <w:next w:val="ad"/>
    <w:autoRedefine/>
    <w:semiHidden/>
    <w:rsid w:val="00F075B1"/>
    <w:pPr>
      <w:tabs>
        <w:tab w:val="num" w:pos="360"/>
      </w:tabs>
      <w:spacing w:before="120" w:after="120"/>
      <w:ind w:left="360" w:hanging="360"/>
      <w:jc w:val="center"/>
    </w:pPr>
    <w:rPr>
      <w:b/>
      <w:bCs/>
      <w:lang w:val="en-US" w:eastAsia="en-US"/>
    </w:rPr>
  </w:style>
  <w:style w:type="paragraph" w:customStyle="1" w:styleId="290">
    <w:name w:val="Приложение29"/>
    <w:basedOn w:val="ad"/>
    <w:next w:val="ad"/>
    <w:semiHidden/>
    <w:rsid w:val="00F075B1"/>
    <w:pPr>
      <w:pageBreakBefore/>
      <w:widowControl w:val="0"/>
      <w:pBdr>
        <w:bottom w:val="thinThickSmallGap" w:sz="18" w:space="1" w:color="auto"/>
      </w:pBdr>
      <w:shd w:val="pct12" w:color="auto" w:fill="FFFFFF"/>
      <w:tabs>
        <w:tab w:val="num" w:pos="698"/>
        <w:tab w:val="left" w:pos="1418"/>
      </w:tabs>
      <w:ind w:left="698" w:hanging="432"/>
      <w:jc w:val="both"/>
    </w:pPr>
    <w:rPr>
      <w:b/>
      <w:bCs/>
      <w:sz w:val="28"/>
      <w:szCs w:val="28"/>
      <w:lang w:val="en-US" w:eastAsia="en-US"/>
    </w:rPr>
  </w:style>
  <w:style w:type="paragraph" w:customStyle="1" w:styleId="2f3">
    <w:name w:val="Стиль Заголовок 2"/>
    <w:basedOn w:val="22"/>
    <w:semiHidden/>
    <w:rsid w:val="00F075B1"/>
    <w:pPr>
      <w:keepLines/>
      <w:tabs>
        <w:tab w:val="num" w:pos="360"/>
        <w:tab w:val="num" w:pos="567"/>
        <w:tab w:val="left" w:pos="907"/>
        <w:tab w:val="num" w:pos="1800"/>
      </w:tabs>
      <w:suppressAutoHyphens/>
      <w:spacing w:after="480"/>
      <w:ind w:left="360" w:hanging="360"/>
    </w:pPr>
    <w:rPr>
      <w:rFonts w:ascii="Times New Roman" w:hAnsi="Times New Roman" w:cs="Times New Roman"/>
    </w:rPr>
  </w:style>
  <w:style w:type="paragraph" w:customStyle="1" w:styleId="2f4">
    <w:name w:val="Стиль Стиль Заголовок 2 + полужирный"/>
    <w:basedOn w:val="2f3"/>
    <w:semiHidden/>
    <w:rsid w:val="00F075B1"/>
    <w:pPr>
      <w:tabs>
        <w:tab w:val="clear" w:pos="360"/>
        <w:tab w:val="clear" w:pos="907"/>
      </w:tabs>
      <w:ind w:left="0" w:firstLine="0"/>
    </w:pPr>
    <w:rPr>
      <w:b w:val="0"/>
      <w:bCs w:val="0"/>
    </w:rPr>
  </w:style>
  <w:style w:type="paragraph" w:customStyle="1" w:styleId="ASFKListmark3">
    <w:name w:val="_ASFK_List_mark3"/>
    <w:basedOn w:val="ad"/>
    <w:rsid w:val="00F075B1"/>
    <w:pPr>
      <w:tabs>
        <w:tab w:val="num" w:pos="900"/>
        <w:tab w:val="num" w:pos="1418"/>
      </w:tabs>
      <w:ind w:left="1418" w:hanging="284"/>
    </w:pPr>
  </w:style>
  <w:style w:type="paragraph" w:customStyle="1" w:styleId="ASFKTableHead">
    <w:name w:val="_ASFK_Table_Head"/>
    <w:basedOn w:val="ASFKTablenorm"/>
    <w:rsid w:val="00F075B1"/>
    <w:pPr>
      <w:keepNext/>
      <w:jc w:val="center"/>
    </w:pPr>
    <w:rPr>
      <w:b/>
      <w:bCs/>
    </w:rPr>
  </w:style>
  <w:style w:type="paragraph" w:customStyle="1" w:styleId="ASFKTablenorm">
    <w:name w:val="_ASFK_Table_norm"/>
    <w:rsid w:val="00F075B1"/>
    <w:pPr>
      <w:spacing w:before="60" w:after="60"/>
    </w:pPr>
    <w:rPr>
      <w:sz w:val="22"/>
      <w:szCs w:val="22"/>
    </w:rPr>
  </w:style>
  <w:style w:type="paragraph" w:customStyle="1" w:styleId="affffff1">
    <w:name w:val="Ñåðûé õåäåð"/>
    <w:basedOn w:val="ad"/>
    <w:rsid w:val="00F075B1"/>
    <w:pPr>
      <w:keepNext/>
      <w:spacing w:before="60" w:after="60"/>
      <w:jc w:val="center"/>
    </w:pPr>
    <w:rPr>
      <w:i/>
      <w:iCs/>
      <w:lang w:eastAsia="en-US"/>
    </w:rPr>
  </w:style>
  <w:style w:type="paragraph" w:customStyle="1" w:styleId="OTRNameTable">
    <w:name w:val="OTR_Name_Table"/>
    <w:basedOn w:val="ad"/>
    <w:link w:val="OTRNameTable0"/>
    <w:rsid w:val="00F075B1"/>
    <w:pPr>
      <w:keepNext/>
      <w:numPr>
        <w:numId w:val="27"/>
      </w:numPr>
      <w:spacing w:before="120"/>
      <w:jc w:val="both"/>
    </w:pPr>
    <w:rPr>
      <w:b/>
      <w:szCs w:val="20"/>
    </w:rPr>
  </w:style>
  <w:style w:type="character" w:customStyle="1" w:styleId="OTRNameTable0">
    <w:name w:val="OTR_Name_Table Знак"/>
    <w:link w:val="OTRNameTable"/>
    <w:rsid w:val="00F075B1"/>
    <w:rPr>
      <w:b/>
      <w:sz w:val="24"/>
    </w:rPr>
  </w:style>
  <w:style w:type="character" w:customStyle="1" w:styleId="OTRSymItalic">
    <w:name w:val="OTR_Sym_Italic"/>
    <w:rsid w:val="00F075B1"/>
    <w:rPr>
      <w:i/>
    </w:rPr>
  </w:style>
  <w:style w:type="paragraph" w:customStyle="1" w:styleId="1e">
    <w:name w:val="Знак1 Знак Знак Знак Знак Знак Знак Знак Знак Знак Знак Знак Знак"/>
    <w:basedOn w:val="ad"/>
    <w:next w:val="ad"/>
    <w:semiHidden/>
    <w:rsid w:val="00F075B1"/>
    <w:pPr>
      <w:spacing w:after="160" w:line="240" w:lineRule="exact"/>
    </w:pPr>
    <w:rPr>
      <w:rFonts w:ascii="Arial" w:hAnsi="Arial" w:cs="Arial"/>
      <w:sz w:val="20"/>
      <w:szCs w:val="20"/>
      <w:lang w:val="en-US" w:eastAsia="en-US"/>
    </w:rPr>
  </w:style>
  <w:style w:type="paragraph" w:customStyle="1" w:styleId="1f">
    <w:name w:val="Знак1"/>
    <w:basedOn w:val="ad"/>
    <w:rsid w:val="00F075B1"/>
    <w:pPr>
      <w:spacing w:before="100" w:beforeAutospacing="1" w:after="100" w:afterAutospacing="1"/>
    </w:pPr>
    <w:rPr>
      <w:color w:val="000000"/>
      <w:u w:color="000000"/>
      <w:lang w:val="en-US" w:eastAsia="en-US"/>
    </w:rPr>
  </w:style>
  <w:style w:type="paragraph" w:styleId="affffff2">
    <w:name w:val="endnote text"/>
    <w:basedOn w:val="ad"/>
    <w:link w:val="affffff3"/>
    <w:semiHidden/>
    <w:rsid w:val="00F075B1"/>
    <w:rPr>
      <w:sz w:val="20"/>
      <w:szCs w:val="20"/>
      <w:lang w:val="en-US" w:eastAsia="en-US"/>
    </w:rPr>
  </w:style>
  <w:style w:type="character" w:styleId="affffff4">
    <w:name w:val="endnote reference"/>
    <w:semiHidden/>
    <w:rsid w:val="00F075B1"/>
    <w:rPr>
      <w:vertAlign w:val="superscript"/>
    </w:rPr>
  </w:style>
  <w:style w:type="paragraph" w:customStyle="1" w:styleId="font5">
    <w:name w:val="font5"/>
    <w:basedOn w:val="ad"/>
    <w:rsid w:val="00F075B1"/>
    <w:pPr>
      <w:spacing w:before="100" w:beforeAutospacing="1" w:after="100" w:afterAutospacing="1"/>
    </w:pPr>
    <w:rPr>
      <w:sz w:val="22"/>
      <w:szCs w:val="22"/>
    </w:rPr>
  </w:style>
  <w:style w:type="paragraph" w:customStyle="1" w:styleId="xl25">
    <w:name w:val="xl25"/>
    <w:basedOn w:val="ad"/>
    <w:rsid w:val="00F075B1"/>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26">
    <w:name w:val="xl26"/>
    <w:basedOn w:val="ad"/>
    <w:rsid w:val="00F075B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2"/>
      <w:szCs w:val="22"/>
    </w:rPr>
  </w:style>
  <w:style w:type="paragraph" w:customStyle="1" w:styleId="xl27">
    <w:name w:val="xl27"/>
    <w:basedOn w:val="ad"/>
    <w:rsid w:val="00F075B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28">
    <w:name w:val="xl28"/>
    <w:basedOn w:val="ad"/>
    <w:rsid w:val="00F075B1"/>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29">
    <w:name w:val="xl29"/>
    <w:basedOn w:val="ad"/>
    <w:rsid w:val="00F075B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30">
    <w:name w:val="xl30"/>
    <w:basedOn w:val="ad"/>
    <w:rsid w:val="00F075B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31">
    <w:name w:val="xl31"/>
    <w:basedOn w:val="ad"/>
    <w:rsid w:val="00F075B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32">
    <w:name w:val="xl32"/>
    <w:basedOn w:val="ad"/>
    <w:rsid w:val="00F075B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33">
    <w:name w:val="xl33"/>
    <w:basedOn w:val="ad"/>
    <w:rsid w:val="00F075B1"/>
    <w:pPr>
      <w:pBdr>
        <w:top w:val="single" w:sz="4" w:space="0" w:color="auto"/>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34">
    <w:name w:val="xl34"/>
    <w:basedOn w:val="ad"/>
    <w:rsid w:val="00F075B1"/>
    <w:pPr>
      <w:pBdr>
        <w:top w:val="single" w:sz="4" w:space="0" w:color="auto"/>
        <w:left w:val="single" w:sz="4" w:space="0" w:color="auto"/>
        <w:right w:val="single" w:sz="4" w:space="0" w:color="auto"/>
      </w:pBdr>
      <w:spacing w:before="100" w:beforeAutospacing="1" w:after="100" w:afterAutospacing="1"/>
      <w:jc w:val="center"/>
    </w:pPr>
  </w:style>
  <w:style w:type="paragraph" w:customStyle="1" w:styleId="xl35">
    <w:name w:val="xl35"/>
    <w:basedOn w:val="ad"/>
    <w:rsid w:val="00F075B1"/>
    <w:pPr>
      <w:pBdr>
        <w:left w:val="single" w:sz="4" w:space="0" w:color="auto"/>
        <w:bottom w:val="single" w:sz="4" w:space="0" w:color="auto"/>
        <w:right w:val="single" w:sz="4" w:space="0" w:color="auto"/>
      </w:pBdr>
      <w:spacing w:before="100" w:beforeAutospacing="1" w:after="100" w:afterAutospacing="1"/>
      <w:jc w:val="center"/>
    </w:pPr>
  </w:style>
  <w:style w:type="paragraph" w:customStyle="1" w:styleId="xl36">
    <w:name w:val="xl36"/>
    <w:basedOn w:val="ad"/>
    <w:rsid w:val="00F075B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37">
    <w:name w:val="xl37"/>
    <w:basedOn w:val="ad"/>
    <w:rsid w:val="00F075B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b/>
      <w:bCs/>
      <w:sz w:val="18"/>
      <w:szCs w:val="18"/>
    </w:rPr>
  </w:style>
  <w:style w:type="paragraph" w:customStyle="1" w:styleId="xl38">
    <w:name w:val="xl38"/>
    <w:basedOn w:val="ad"/>
    <w:rsid w:val="00F075B1"/>
    <w:pPr>
      <w:pBdr>
        <w:top w:val="single" w:sz="4" w:space="0" w:color="auto"/>
        <w:left w:val="single" w:sz="4" w:space="0" w:color="auto"/>
        <w:right w:val="single" w:sz="4" w:space="0" w:color="auto"/>
      </w:pBdr>
      <w:spacing w:before="100" w:beforeAutospacing="1" w:after="100" w:afterAutospacing="1"/>
      <w:jc w:val="right"/>
      <w:textAlignment w:val="top"/>
    </w:pPr>
    <w:rPr>
      <w:rFonts w:ascii="Arial" w:hAnsi="Arial" w:cs="Arial"/>
      <w:b/>
      <w:bCs/>
      <w:sz w:val="18"/>
      <w:szCs w:val="18"/>
    </w:rPr>
  </w:style>
  <w:style w:type="paragraph" w:customStyle="1" w:styleId="xl39">
    <w:name w:val="xl39"/>
    <w:basedOn w:val="ad"/>
    <w:rsid w:val="00F075B1"/>
    <w:pPr>
      <w:pBdr>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b/>
      <w:bCs/>
      <w:sz w:val="18"/>
      <w:szCs w:val="18"/>
    </w:rPr>
  </w:style>
  <w:style w:type="paragraph" w:customStyle="1" w:styleId="xl40">
    <w:name w:val="xl40"/>
    <w:basedOn w:val="ad"/>
    <w:rsid w:val="00F075B1"/>
    <w:pPr>
      <w:pBdr>
        <w:top w:val="single" w:sz="4" w:space="0" w:color="auto"/>
        <w:left w:val="single" w:sz="4" w:space="0" w:color="auto"/>
        <w:right w:val="single" w:sz="4" w:space="0" w:color="auto"/>
      </w:pBdr>
      <w:spacing w:before="100" w:beforeAutospacing="1" w:after="100" w:afterAutospacing="1"/>
      <w:jc w:val="right"/>
      <w:textAlignment w:val="top"/>
    </w:pPr>
    <w:rPr>
      <w:rFonts w:ascii="Arial" w:hAnsi="Arial" w:cs="Arial"/>
      <w:b/>
      <w:bCs/>
      <w:sz w:val="18"/>
      <w:szCs w:val="18"/>
    </w:rPr>
  </w:style>
  <w:style w:type="paragraph" w:customStyle="1" w:styleId="xl41">
    <w:name w:val="xl41"/>
    <w:basedOn w:val="ad"/>
    <w:rsid w:val="00F075B1"/>
    <w:pPr>
      <w:pBdr>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b/>
      <w:bCs/>
      <w:sz w:val="18"/>
      <w:szCs w:val="18"/>
    </w:rPr>
  </w:style>
  <w:style w:type="paragraph" w:customStyle="1" w:styleId="xl42">
    <w:name w:val="xl42"/>
    <w:basedOn w:val="ad"/>
    <w:rsid w:val="00F075B1"/>
    <w:pPr>
      <w:pBdr>
        <w:top w:val="single" w:sz="4" w:space="0" w:color="auto"/>
        <w:left w:val="single" w:sz="4" w:space="0" w:color="auto"/>
        <w:right w:val="single" w:sz="4" w:space="0" w:color="auto"/>
      </w:pBdr>
      <w:spacing w:before="100" w:beforeAutospacing="1" w:after="100" w:afterAutospacing="1"/>
      <w:jc w:val="center"/>
    </w:pPr>
    <w:rPr>
      <w:sz w:val="22"/>
      <w:szCs w:val="22"/>
    </w:rPr>
  </w:style>
  <w:style w:type="paragraph" w:customStyle="1" w:styleId="xl43">
    <w:name w:val="xl43"/>
    <w:basedOn w:val="ad"/>
    <w:rsid w:val="00F075B1"/>
    <w:pPr>
      <w:pBdr>
        <w:left w:val="single" w:sz="4" w:space="0" w:color="auto"/>
        <w:right w:val="single" w:sz="4" w:space="0" w:color="auto"/>
      </w:pBdr>
      <w:spacing w:before="100" w:beforeAutospacing="1" w:after="100" w:afterAutospacing="1"/>
      <w:jc w:val="center"/>
    </w:pPr>
  </w:style>
  <w:style w:type="paragraph" w:customStyle="1" w:styleId="xl44">
    <w:name w:val="xl44"/>
    <w:basedOn w:val="ad"/>
    <w:rsid w:val="00F075B1"/>
    <w:pPr>
      <w:pBdr>
        <w:left w:val="single" w:sz="4" w:space="0" w:color="auto"/>
        <w:bottom w:val="single" w:sz="4" w:space="0" w:color="auto"/>
        <w:right w:val="single" w:sz="4" w:space="0" w:color="auto"/>
      </w:pBdr>
      <w:spacing w:before="100" w:beforeAutospacing="1" w:after="100" w:afterAutospacing="1"/>
      <w:jc w:val="center"/>
    </w:pPr>
  </w:style>
  <w:style w:type="paragraph" w:customStyle="1" w:styleId="xl45">
    <w:name w:val="xl45"/>
    <w:basedOn w:val="ad"/>
    <w:rsid w:val="00F075B1"/>
    <w:pPr>
      <w:pBdr>
        <w:top w:val="single" w:sz="4" w:space="0" w:color="auto"/>
        <w:left w:val="single" w:sz="4" w:space="0" w:color="auto"/>
        <w:bottom w:val="single" w:sz="4" w:space="0" w:color="auto"/>
        <w:right w:val="single" w:sz="4" w:space="0" w:color="auto"/>
      </w:pBdr>
      <w:shd w:val="clear" w:color="auto" w:fill="FF0000"/>
      <w:spacing w:before="100" w:beforeAutospacing="1" w:after="100" w:afterAutospacing="1"/>
      <w:jc w:val="center"/>
    </w:pPr>
    <w:rPr>
      <w:sz w:val="22"/>
      <w:szCs w:val="22"/>
    </w:rPr>
  </w:style>
  <w:style w:type="paragraph" w:customStyle="1" w:styleId="OTRTablenorm">
    <w:name w:val="_OTR_Table_norm"/>
    <w:rsid w:val="00F075B1"/>
    <w:pPr>
      <w:spacing w:before="60" w:after="60"/>
      <w:contextualSpacing/>
    </w:pPr>
    <w:rPr>
      <w:sz w:val="24"/>
    </w:rPr>
  </w:style>
  <w:style w:type="character" w:customStyle="1" w:styleId="OTRSymBold">
    <w:name w:val="_OTR_Sym_Bold"/>
    <w:rsid w:val="00F075B1"/>
    <w:rPr>
      <w:b/>
    </w:rPr>
  </w:style>
  <w:style w:type="paragraph" w:customStyle="1" w:styleId="head920">
    <w:name w:val="head92"/>
    <w:basedOn w:val="ad"/>
    <w:rsid w:val="00F075B1"/>
    <w:pPr>
      <w:jc w:val="both"/>
    </w:pPr>
    <w:rPr>
      <w:sz w:val="28"/>
      <w:szCs w:val="28"/>
    </w:rPr>
  </w:style>
  <w:style w:type="paragraph" w:customStyle="1" w:styleId="font6">
    <w:name w:val="font6"/>
    <w:basedOn w:val="ad"/>
    <w:rsid w:val="00F075B1"/>
    <w:pPr>
      <w:spacing w:before="100" w:beforeAutospacing="1" w:after="100" w:afterAutospacing="1"/>
    </w:pPr>
  </w:style>
  <w:style w:type="paragraph" w:customStyle="1" w:styleId="xl46">
    <w:name w:val="xl46"/>
    <w:basedOn w:val="ad"/>
    <w:rsid w:val="00F075B1"/>
    <w:pPr>
      <w:pBdr>
        <w:bottom w:val="single" w:sz="8" w:space="0" w:color="auto"/>
        <w:right w:val="single" w:sz="8" w:space="0" w:color="auto"/>
      </w:pBdr>
      <w:spacing w:before="100" w:beforeAutospacing="1" w:after="100" w:afterAutospacing="1"/>
      <w:jc w:val="center"/>
      <w:textAlignment w:val="center"/>
    </w:pPr>
    <w:rPr>
      <w:color w:val="0000FF"/>
    </w:rPr>
  </w:style>
  <w:style w:type="paragraph" w:customStyle="1" w:styleId="xl47">
    <w:name w:val="xl47"/>
    <w:basedOn w:val="ad"/>
    <w:rsid w:val="00F075B1"/>
    <w:pPr>
      <w:pBdr>
        <w:bottom w:val="single" w:sz="8" w:space="0" w:color="auto"/>
        <w:right w:val="single" w:sz="8" w:space="0" w:color="auto"/>
      </w:pBdr>
      <w:spacing w:before="100" w:beforeAutospacing="1" w:after="100" w:afterAutospacing="1"/>
      <w:jc w:val="center"/>
      <w:textAlignment w:val="center"/>
    </w:pPr>
    <w:rPr>
      <w:color w:val="0000FF"/>
    </w:rPr>
  </w:style>
  <w:style w:type="paragraph" w:customStyle="1" w:styleId="xl48">
    <w:name w:val="xl48"/>
    <w:basedOn w:val="ad"/>
    <w:rsid w:val="00F075B1"/>
    <w:pPr>
      <w:pBdr>
        <w:bottom w:val="single" w:sz="8" w:space="0" w:color="auto"/>
        <w:right w:val="single" w:sz="8" w:space="0" w:color="auto"/>
      </w:pBdr>
      <w:spacing w:before="100" w:beforeAutospacing="1" w:after="100" w:afterAutospacing="1"/>
      <w:jc w:val="center"/>
      <w:textAlignment w:val="center"/>
    </w:pPr>
    <w:rPr>
      <w:color w:val="FF00FF"/>
    </w:rPr>
  </w:style>
  <w:style w:type="paragraph" w:customStyle="1" w:styleId="xl49">
    <w:name w:val="xl49"/>
    <w:basedOn w:val="ad"/>
    <w:rsid w:val="00F075B1"/>
    <w:pPr>
      <w:pBdr>
        <w:bottom w:val="single" w:sz="8" w:space="0" w:color="auto"/>
        <w:right w:val="single" w:sz="8" w:space="0" w:color="auto"/>
      </w:pBdr>
      <w:spacing w:before="100" w:beforeAutospacing="1" w:after="100" w:afterAutospacing="1"/>
      <w:jc w:val="center"/>
      <w:textAlignment w:val="center"/>
    </w:pPr>
    <w:rPr>
      <w:color w:val="FF00FF"/>
    </w:rPr>
  </w:style>
  <w:style w:type="paragraph" w:customStyle="1" w:styleId="xl50">
    <w:name w:val="xl50"/>
    <w:basedOn w:val="ad"/>
    <w:rsid w:val="00F075B1"/>
    <w:pPr>
      <w:pBdr>
        <w:bottom w:val="single" w:sz="8" w:space="0" w:color="auto"/>
        <w:right w:val="single" w:sz="8" w:space="0" w:color="auto"/>
      </w:pBdr>
      <w:spacing w:before="100" w:beforeAutospacing="1" w:after="100" w:afterAutospacing="1"/>
      <w:jc w:val="center"/>
      <w:textAlignment w:val="center"/>
    </w:pPr>
    <w:rPr>
      <w:color w:val="FF00FF"/>
    </w:rPr>
  </w:style>
  <w:style w:type="paragraph" w:customStyle="1" w:styleId="xl51">
    <w:name w:val="xl51"/>
    <w:basedOn w:val="ad"/>
    <w:rsid w:val="00F075B1"/>
    <w:pPr>
      <w:pBdr>
        <w:bottom w:val="single" w:sz="8" w:space="0" w:color="auto"/>
        <w:right w:val="single" w:sz="8" w:space="0" w:color="auto"/>
      </w:pBdr>
      <w:spacing w:before="100" w:beforeAutospacing="1" w:after="100" w:afterAutospacing="1"/>
      <w:jc w:val="center"/>
      <w:textAlignment w:val="center"/>
    </w:pPr>
    <w:rPr>
      <w:color w:val="FF00FF"/>
      <w:sz w:val="16"/>
      <w:szCs w:val="16"/>
    </w:rPr>
  </w:style>
  <w:style w:type="paragraph" w:customStyle="1" w:styleId="xl52">
    <w:name w:val="xl52"/>
    <w:basedOn w:val="ad"/>
    <w:rsid w:val="00F075B1"/>
    <w:pPr>
      <w:pBdr>
        <w:bottom w:val="single" w:sz="8" w:space="0" w:color="auto"/>
        <w:right w:val="single" w:sz="8" w:space="0" w:color="auto"/>
      </w:pBdr>
      <w:spacing w:before="100" w:beforeAutospacing="1" w:after="100" w:afterAutospacing="1"/>
      <w:jc w:val="center"/>
      <w:textAlignment w:val="center"/>
    </w:pPr>
    <w:rPr>
      <w:sz w:val="16"/>
      <w:szCs w:val="16"/>
    </w:rPr>
  </w:style>
  <w:style w:type="paragraph" w:customStyle="1" w:styleId="xl53">
    <w:name w:val="xl53"/>
    <w:basedOn w:val="ad"/>
    <w:rsid w:val="00F075B1"/>
    <w:pPr>
      <w:pBdr>
        <w:top w:val="single" w:sz="8" w:space="0" w:color="auto"/>
        <w:left w:val="single" w:sz="8" w:space="0" w:color="auto"/>
        <w:bottom w:val="single" w:sz="8" w:space="0" w:color="auto"/>
      </w:pBdr>
      <w:spacing w:before="100" w:beforeAutospacing="1" w:after="100" w:afterAutospacing="1"/>
      <w:textAlignment w:val="top"/>
    </w:pPr>
  </w:style>
  <w:style w:type="paragraph" w:customStyle="1" w:styleId="xl54">
    <w:name w:val="xl54"/>
    <w:basedOn w:val="ad"/>
    <w:rsid w:val="00F075B1"/>
    <w:pPr>
      <w:pBdr>
        <w:top w:val="single" w:sz="8" w:space="0" w:color="auto"/>
        <w:bottom w:val="single" w:sz="8" w:space="0" w:color="auto"/>
      </w:pBdr>
      <w:spacing w:before="100" w:beforeAutospacing="1" w:after="100" w:afterAutospacing="1"/>
      <w:textAlignment w:val="top"/>
    </w:pPr>
  </w:style>
  <w:style w:type="paragraph" w:customStyle="1" w:styleId="xl55">
    <w:name w:val="xl55"/>
    <w:basedOn w:val="ad"/>
    <w:rsid w:val="00F075B1"/>
    <w:pPr>
      <w:pBdr>
        <w:top w:val="single" w:sz="8" w:space="0" w:color="auto"/>
        <w:bottom w:val="single" w:sz="8" w:space="0" w:color="auto"/>
        <w:right w:val="single" w:sz="8" w:space="0" w:color="auto"/>
      </w:pBdr>
      <w:spacing w:before="100" w:beforeAutospacing="1" w:after="100" w:afterAutospacing="1"/>
      <w:textAlignment w:val="top"/>
    </w:pPr>
  </w:style>
  <w:style w:type="paragraph" w:customStyle="1" w:styleId="xl56">
    <w:name w:val="xl56"/>
    <w:basedOn w:val="ad"/>
    <w:rsid w:val="00F075B1"/>
    <w:pPr>
      <w:spacing w:before="100" w:beforeAutospacing="1" w:after="100" w:afterAutospacing="1"/>
    </w:pPr>
    <w:rPr>
      <w:color w:val="0000FF"/>
      <w:u w:val="single"/>
    </w:rPr>
  </w:style>
  <w:style w:type="paragraph" w:customStyle="1" w:styleId="xl57">
    <w:name w:val="xl57"/>
    <w:basedOn w:val="ad"/>
    <w:rsid w:val="00F075B1"/>
    <w:pPr>
      <w:spacing w:before="100" w:beforeAutospacing="1" w:after="100" w:afterAutospacing="1"/>
    </w:pPr>
  </w:style>
  <w:style w:type="paragraph" w:customStyle="1" w:styleId="xl58">
    <w:name w:val="xl58"/>
    <w:basedOn w:val="ad"/>
    <w:rsid w:val="00F075B1"/>
    <w:pPr>
      <w:pBdr>
        <w:top w:val="single" w:sz="8" w:space="0" w:color="auto"/>
        <w:bottom w:val="single" w:sz="8" w:space="0" w:color="auto"/>
      </w:pBdr>
      <w:spacing w:before="100" w:beforeAutospacing="1" w:after="100" w:afterAutospacing="1"/>
      <w:jc w:val="center"/>
    </w:pPr>
  </w:style>
  <w:style w:type="paragraph" w:customStyle="1" w:styleId="xl59">
    <w:name w:val="xl59"/>
    <w:basedOn w:val="ad"/>
    <w:rsid w:val="00F075B1"/>
    <w:pPr>
      <w:pBdr>
        <w:top w:val="single" w:sz="8" w:space="0" w:color="auto"/>
        <w:bottom w:val="single" w:sz="8" w:space="0" w:color="auto"/>
        <w:right w:val="single" w:sz="8" w:space="0" w:color="auto"/>
      </w:pBdr>
      <w:spacing w:before="100" w:beforeAutospacing="1" w:after="100" w:afterAutospacing="1"/>
      <w:jc w:val="center"/>
    </w:pPr>
  </w:style>
  <w:style w:type="paragraph" w:customStyle="1" w:styleId="xl60">
    <w:name w:val="xl60"/>
    <w:basedOn w:val="ad"/>
    <w:rsid w:val="00F075B1"/>
    <w:pPr>
      <w:pBdr>
        <w:top w:val="single" w:sz="8" w:space="0" w:color="auto"/>
        <w:left w:val="single" w:sz="8" w:space="0" w:color="auto"/>
        <w:bottom w:val="single" w:sz="8" w:space="0" w:color="auto"/>
      </w:pBdr>
      <w:spacing w:before="100" w:beforeAutospacing="1" w:after="100" w:afterAutospacing="1"/>
    </w:pPr>
    <w:rPr>
      <w:color w:val="0000FF"/>
      <w:u w:val="single"/>
    </w:rPr>
  </w:style>
  <w:style w:type="paragraph" w:customStyle="1" w:styleId="xl61">
    <w:name w:val="xl61"/>
    <w:basedOn w:val="ad"/>
    <w:rsid w:val="00F075B1"/>
    <w:pPr>
      <w:pBdr>
        <w:top w:val="single" w:sz="8" w:space="0" w:color="auto"/>
        <w:bottom w:val="single" w:sz="8" w:space="0" w:color="auto"/>
      </w:pBdr>
      <w:spacing w:before="100" w:beforeAutospacing="1" w:after="100" w:afterAutospacing="1"/>
    </w:pPr>
    <w:rPr>
      <w:color w:val="0000FF"/>
      <w:u w:val="single"/>
    </w:rPr>
  </w:style>
  <w:style w:type="paragraph" w:customStyle="1" w:styleId="xl62">
    <w:name w:val="xl62"/>
    <w:basedOn w:val="ad"/>
    <w:rsid w:val="00F075B1"/>
    <w:pPr>
      <w:pBdr>
        <w:top w:val="single" w:sz="8" w:space="0" w:color="auto"/>
        <w:bottom w:val="single" w:sz="8" w:space="0" w:color="auto"/>
        <w:right w:val="single" w:sz="8" w:space="0" w:color="auto"/>
      </w:pBdr>
      <w:spacing w:before="100" w:beforeAutospacing="1" w:after="100" w:afterAutospacing="1"/>
    </w:pPr>
    <w:rPr>
      <w:color w:val="0000FF"/>
      <w:u w:val="single"/>
    </w:rPr>
  </w:style>
  <w:style w:type="paragraph" w:customStyle="1" w:styleId="xl63">
    <w:name w:val="xl63"/>
    <w:basedOn w:val="ad"/>
    <w:rsid w:val="00F075B1"/>
    <w:pPr>
      <w:pBdr>
        <w:top w:val="single" w:sz="8" w:space="0" w:color="auto"/>
        <w:left w:val="single" w:sz="8" w:space="0" w:color="auto"/>
        <w:right w:val="single" w:sz="8" w:space="0" w:color="auto"/>
      </w:pBdr>
      <w:shd w:val="clear" w:color="auto" w:fill="C0C0C0"/>
      <w:spacing w:before="100" w:beforeAutospacing="1" w:after="100" w:afterAutospacing="1"/>
      <w:jc w:val="center"/>
      <w:textAlignment w:val="center"/>
    </w:pPr>
  </w:style>
  <w:style w:type="paragraph" w:customStyle="1" w:styleId="xl64">
    <w:name w:val="xl64"/>
    <w:basedOn w:val="ad"/>
    <w:rsid w:val="00F075B1"/>
    <w:pPr>
      <w:pBdr>
        <w:left w:val="single" w:sz="8" w:space="0" w:color="auto"/>
        <w:bottom w:val="single" w:sz="8" w:space="0" w:color="auto"/>
        <w:right w:val="single" w:sz="8" w:space="0" w:color="auto"/>
      </w:pBdr>
      <w:shd w:val="clear" w:color="auto" w:fill="C0C0C0"/>
      <w:spacing w:before="100" w:beforeAutospacing="1" w:after="100" w:afterAutospacing="1"/>
      <w:jc w:val="center"/>
      <w:textAlignment w:val="center"/>
    </w:pPr>
  </w:style>
  <w:style w:type="paragraph" w:customStyle="1" w:styleId="xl65">
    <w:name w:val="xl65"/>
    <w:basedOn w:val="ad"/>
    <w:rsid w:val="00F075B1"/>
    <w:pPr>
      <w:pBdr>
        <w:top w:val="single" w:sz="8" w:space="0" w:color="auto"/>
        <w:left w:val="single" w:sz="8" w:space="0" w:color="auto"/>
        <w:right w:val="single" w:sz="8" w:space="0" w:color="auto"/>
      </w:pBdr>
      <w:shd w:val="clear" w:color="auto" w:fill="C0C0C0"/>
      <w:spacing w:before="100" w:beforeAutospacing="1" w:after="100" w:afterAutospacing="1"/>
      <w:jc w:val="center"/>
    </w:pPr>
  </w:style>
  <w:style w:type="paragraph" w:customStyle="1" w:styleId="affffff5">
    <w:name w:val="Обычный текст"/>
    <w:basedOn w:val="ad"/>
    <w:link w:val="affffff6"/>
    <w:qFormat/>
    <w:rsid w:val="00F075B1"/>
    <w:pPr>
      <w:spacing w:line="288" w:lineRule="auto"/>
      <w:ind w:firstLine="720"/>
      <w:jc w:val="both"/>
    </w:pPr>
    <w:rPr>
      <w:sz w:val="28"/>
      <w:szCs w:val="20"/>
    </w:rPr>
  </w:style>
  <w:style w:type="character" w:customStyle="1" w:styleId="affffff6">
    <w:name w:val="Обычный текст Знак"/>
    <w:link w:val="affffff5"/>
    <w:rsid w:val="00F075B1"/>
    <w:rPr>
      <w:sz w:val="28"/>
      <w:lang w:val="ru-RU" w:eastAsia="ru-RU" w:bidi="ar-SA"/>
    </w:rPr>
  </w:style>
  <w:style w:type="paragraph" w:customStyle="1" w:styleId="affffff7">
    <w:name w:val="a"/>
    <w:basedOn w:val="ad"/>
    <w:rsid w:val="00F075B1"/>
    <w:pPr>
      <w:spacing w:line="288" w:lineRule="auto"/>
      <w:ind w:firstLine="720"/>
      <w:jc w:val="both"/>
    </w:pPr>
  </w:style>
  <w:style w:type="character" w:customStyle="1" w:styleId="a20">
    <w:name w:val="a2"/>
    <w:rsid w:val="00F075B1"/>
    <w:rPr>
      <w:i/>
      <w:iCs/>
    </w:rPr>
  </w:style>
  <w:style w:type="character" w:customStyle="1" w:styleId="contract1">
    <w:name w:val="contract Знак1"/>
    <w:aliases w:val="H2 Знак1,h2 Знак1,2 Знак1,Numbered text 3 Знак1,heading 2 Знак1,21 Знак1,22 Знак1,211 Знак1,h:2 Знак1,h:2app Знак1,T2 Знак1,TF-Overskrit 2 Знак1,Title2 Знак1,ITT t2 Знак1,PA Major Section Знак1,TE Heading 2 Знак1,Livello 2 Знак1,R2 Знак1"/>
    <w:rsid w:val="00F075B1"/>
    <w:rPr>
      <w:b/>
      <w:sz w:val="22"/>
      <w:lang w:val="en-US" w:eastAsia="en-US" w:bidi="ar-SA"/>
    </w:rPr>
  </w:style>
  <w:style w:type="paragraph" w:customStyle="1" w:styleId="affffff8">
    <w:name w:val="Мой маркированный стиль"/>
    <w:basedOn w:val="aff9"/>
    <w:rsid w:val="00F075B1"/>
    <w:pPr>
      <w:tabs>
        <w:tab w:val="num" w:pos="1032"/>
      </w:tabs>
      <w:spacing w:line="288" w:lineRule="auto"/>
      <w:ind w:left="11" w:firstLine="709"/>
    </w:pPr>
    <w:rPr>
      <w:sz w:val="24"/>
      <w:szCs w:val="24"/>
    </w:rPr>
  </w:style>
  <w:style w:type="paragraph" w:customStyle="1" w:styleId="affffff9">
    <w:name w:val="ТЛ_Утверждаю"/>
    <w:basedOn w:val="ad"/>
    <w:link w:val="affffffa"/>
    <w:qFormat/>
    <w:rsid w:val="00F075B1"/>
    <w:pPr>
      <w:ind w:left="4860"/>
    </w:pPr>
    <w:rPr>
      <w:sz w:val="28"/>
      <w:szCs w:val="28"/>
    </w:rPr>
  </w:style>
  <w:style w:type="character" w:customStyle="1" w:styleId="affffffa">
    <w:name w:val="ТЛ_Утверждаю Знак"/>
    <w:link w:val="affffff9"/>
    <w:rsid w:val="00F075B1"/>
    <w:rPr>
      <w:sz w:val="28"/>
      <w:szCs w:val="28"/>
      <w:lang w:val="ru-RU" w:eastAsia="ru-RU" w:bidi="ar-SA"/>
    </w:rPr>
  </w:style>
  <w:style w:type="paragraph" w:customStyle="1" w:styleId="1f0">
    <w:name w:val="Заголовок оглавления1"/>
    <w:basedOn w:val="11"/>
    <w:next w:val="ad"/>
    <w:qFormat/>
    <w:rsid w:val="00F075B1"/>
    <w:pPr>
      <w:keepLines/>
      <w:widowControl/>
      <w:autoSpaceDE/>
      <w:autoSpaceDN/>
      <w:adjustRightInd/>
      <w:spacing w:before="480" w:line="276" w:lineRule="auto"/>
      <w:jc w:val="left"/>
      <w:outlineLvl w:val="9"/>
    </w:pPr>
    <w:rPr>
      <w:rFonts w:ascii="Cambria" w:hAnsi="Cambria"/>
      <w:bCs/>
      <w:color w:val="365F91"/>
      <w:lang w:val="ru-RU"/>
    </w:rPr>
  </w:style>
  <w:style w:type="paragraph" w:customStyle="1" w:styleId="1f1">
    <w:name w:val="Стиль Заголовок 1"/>
    <w:basedOn w:val="11"/>
    <w:rsid w:val="00F075B1"/>
    <w:pPr>
      <w:keepLines/>
      <w:widowControl/>
      <w:tabs>
        <w:tab w:val="left" w:pos="1"/>
        <w:tab w:val="left" w:pos="284"/>
        <w:tab w:val="left" w:pos="568"/>
        <w:tab w:val="left" w:pos="851"/>
        <w:tab w:val="left" w:pos="1134"/>
        <w:tab w:val="left" w:pos="1418"/>
        <w:tab w:val="left" w:pos="1701"/>
        <w:tab w:val="left" w:pos="1985"/>
      </w:tabs>
      <w:suppressAutoHyphens/>
      <w:autoSpaceDE/>
      <w:autoSpaceDN/>
      <w:adjustRightInd/>
      <w:spacing w:before="240" w:after="240"/>
      <w:jc w:val="left"/>
    </w:pPr>
    <w:rPr>
      <w:bCs/>
      <w:caps/>
      <w:sz w:val="26"/>
      <w:szCs w:val="20"/>
      <w:lang w:val="ru-RU" w:eastAsia="ru-RU"/>
    </w:rPr>
  </w:style>
  <w:style w:type="paragraph" w:customStyle="1" w:styleId="2f5">
    <w:name w:val="Маркированный 2"/>
    <w:basedOn w:val="aff9"/>
    <w:rsid w:val="00F075B1"/>
    <w:pPr>
      <w:tabs>
        <w:tab w:val="num" w:pos="1260"/>
      </w:tabs>
      <w:spacing w:line="288" w:lineRule="auto"/>
      <w:ind w:left="1260" w:hanging="360"/>
    </w:pPr>
    <w:rPr>
      <w:szCs w:val="24"/>
    </w:rPr>
  </w:style>
  <w:style w:type="paragraph" w:customStyle="1" w:styleId="affffffb">
    <w:name w:val="Обычный текст жирный"/>
    <w:basedOn w:val="affffff5"/>
    <w:link w:val="affffffc"/>
    <w:rsid w:val="00F075B1"/>
    <w:rPr>
      <w:b/>
      <w:bCs/>
    </w:rPr>
  </w:style>
  <w:style w:type="paragraph" w:customStyle="1" w:styleId="affffffd">
    <w:name w:val="Обычный текст курсив"/>
    <w:basedOn w:val="affffff5"/>
    <w:link w:val="affffffe"/>
    <w:autoRedefine/>
    <w:rsid w:val="00F075B1"/>
    <w:rPr>
      <w:i/>
      <w:iCs/>
    </w:rPr>
  </w:style>
  <w:style w:type="character" w:customStyle="1" w:styleId="affffffe">
    <w:name w:val="Обычный текст курсив Знак"/>
    <w:link w:val="affffffd"/>
    <w:rsid w:val="00F075B1"/>
    <w:rPr>
      <w:i/>
      <w:iCs/>
      <w:sz w:val="28"/>
      <w:lang w:val="ru-RU" w:eastAsia="ru-RU" w:bidi="ar-SA"/>
    </w:rPr>
  </w:style>
  <w:style w:type="character" w:customStyle="1" w:styleId="affffffc">
    <w:name w:val="Обычный текст жирный Знак"/>
    <w:link w:val="affffffb"/>
    <w:rsid w:val="00F075B1"/>
    <w:rPr>
      <w:b/>
      <w:bCs/>
      <w:sz w:val="28"/>
      <w:lang w:val="ru-RU" w:eastAsia="ru-RU" w:bidi="ar-SA"/>
    </w:rPr>
  </w:style>
  <w:style w:type="paragraph" w:customStyle="1" w:styleId="afffffff">
    <w:name w:val="Табличный"/>
    <w:basedOn w:val="affffff5"/>
    <w:autoRedefine/>
    <w:rsid w:val="00F075B1"/>
    <w:pPr>
      <w:ind w:firstLine="0"/>
      <w:jc w:val="left"/>
    </w:pPr>
  </w:style>
  <w:style w:type="paragraph" w:customStyle="1" w:styleId="1f2">
    <w:name w:val="Рецензия1"/>
    <w:hidden/>
    <w:semiHidden/>
    <w:rsid w:val="00F075B1"/>
    <w:rPr>
      <w:sz w:val="24"/>
      <w:szCs w:val="24"/>
    </w:rPr>
  </w:style>
  <w:style w:type="paragraph" w:customStyle="1" w:styleId="1f3">
    <w:name w:val="Маркированный1"/>
    <w:basedOn w:val="aff9"/>
    <w:qFormat/>
    <w:rsid w:val="00F075B1"/>
    <w:pPr>
      <w:tabs>
        <w:tab w:val="num" w:pos="1032"/>
      </w:tabs>
      <w:spacing w:line="288" w:lineRule="auto"/>
      <w:ind w:left="11" w:firstLine="709"/>
    </w:pPr>
    <w:rPr>
      <w:sz w:val="24"/>
      <w:szCs w:val="24"/>
    </w:rPr>
  </w:style>
  <w:style w:type="paragraph" w:customStyle="1" w:styleId="2f6">
    <w:name w:val="Маркированный2"/>
    <w:basedOn w:val="1f3"/>
    <w:qFormat/>
    <w:rsid w:val="00F075B1"/>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d"/>
    <w:rsid w:val="00F075B1"/>
    <w:pPr>
      <w:spacing w:before="100" w:beforeAutospacing="1" w:after="100" w:afterAutospacing="1"/>
    </w:pPr>
    <w:rPr>
      <w:rFonts w:ascii="Tahoma" w:hAnsi="Tahoma"/>
      <w:sz w:val="20"/>
      <w:szCs w:val="20"/>
      <w:lang w:val="en-US" w:eastAsia="en-US"/>
    </w:rPr>
  </w:style>
  <w:style w:type="paragraph" w:customStyle="1" w:styleId="a10">
    <w:name w:val="a1"/>
    <w:basedOn w:val="ad"/>
    <w:rsid w:val="00F075B1"/>
    <w:pPr>
      <w:spacing w:before="100" w:beforeAutospacing="1" w:after="100" w:afterAutospacing="1"/>
    </w:pPr>
  </w:style>
  <w:style w:type="paragraph" w:customStyle="1" w:styleId="3f0">
    <w:name w:val="Маркированный3"/>
    <w:basedOn w:val="2f6"/>
    <w:rsid w:val="00F075B1"/>
    <w:pPr>
      <w:tabs>
        <w:tab w:val="left" w:pos="1985"/>
      </w:tabs>
      <w:ind w:left="1985" w:hanging="425"/>
    </w:pPr>
  </w:style>
  <w:style w:type="paragraph" w:customStyle="1" w:styleId="afffffff0">
    <w:name w:val="Òàáëèöà òåêñò"/>
    <w:basedOn w:val="ad"/>
    <w:rsid w:val="00F075B1"/>
    <w:pPr>
      <w:spacing w:before="40" w:after="40"/>
      <w:ind w:left="57" w:right="57"/>
    </w:pPr>
    <w:rPr>
      <w:sz w:val="22"/>
      <w:szCs w:val="20"/>
    </w:rPr>
  </w:style>
  <w:style w:type="paragraph" w:customStyle="1" w:styleId="afffffff1">
    <w:name w:val="Знак"/>
    <w:basedOn w:val="ad"/>
    <w:rsid w:val="00F075B1"/>
    <w:pPr>
      <w:spacing w:after="160" w:line="240" w:lineRule="exact"/>
      <w:jc w:val="both"/>
    </w:pPr>
    <w:rPr>
      <w:szCs w:val="20"/>
      <w:lang w:val="en-US" w:eastAsia="en-US"/>
    </w:rPr>
  </w:style>
  <w:style w:type="paragraph" w:customStyle="1" w:styleId="a0">
    <w:name w:val="Маркир список табл."/>
    <w:basedOn w:val="ad"/>
    <w:rsid w:val="00F075B1"/>
    <w:pPr>
      <w:numPr>
        <w:numId w:val="30"/>
      </w:numPr>
      <w:spacing w:line="360" w:lineRule="auto"/>
      <w:jc w:val="both"/>
    </w:pPr>
    <w:rPr>
      <w:sz w:val="26"/>
    </w:rPr>
  </w:style>
  <w:style w:type="paragraph" w:customStyle="1" w:styleId="Bulletwithtext2">
    <w:name w:val="Bullet with text 2"/>
    <w:basedOn w:val="ad"/>
    <w:rsid w:val="00F075B1"/>
    <w:pPr>
      <w:numPr>
        <w:numId w:val="31"/>
      </w:numPr>
      <w:spacing w:line="360" w:lineRule="atLeast"/>
      <w:jc w:val="both"/>
      <w:textAlignment w:val="baseline"/>
    </w:pPr>
    <w:rPr>
      <w:rFonts w:ascii="Arial" w:hAnsi="Arial"/>
      <w:sz w:val="20"/>
      <w:szCs w:val="20"/>
      <w:lang w:val="en-GB" w:eastAsia="en-US"/>
    </w:rPr>
  </w:style>
  <w:style w:type="paragraph" w:customStyle="1" w:styleId="a5">
    <w:name w:val="Нумерованный_Приложения"/>
    <w:basedOn w:val="ad"/>
    <w:rsid w:val="00F075B1"/>
    <w:pPr>
      <w:numPr>
        <w:numId w:val="32"/>
      </w:numPr>
      <w:tabs>
        <w:tab w:val="left" w:pos="709"/>
        <w:tab w:val="left" w:pos="1134"/>
      </w:tabs>
      <w:spacing w:before="120" w:after="120"/>
      <w:ind w:left="0" w:firstLine="709"/>
      <w:jc w:val="both"/>
    </w:pPr>
    <w:rPr>
      <w:b/>
      <w:sz w:val="28"/>
    </w:rPr>
  </w:style>
  <w:style w:type="paragraph" w:customStyle="1" w:styleId="a2">
    <w:name w:val="Пункты Приложения"/>
    <w:basedOn w:val="ad"/>
    <w:qFormat/>
    <w:rsid w:val="00F075B1"/>
    <w:pPr>
      <w:numPr>
        <w:numId w:val="33"/>
      </w:numPr>
      <w:spacing w:before="240" w:after="240"/>
      <w:ind w:left="0" w:firstLine="0"/>
      <w:jc w:val="both"/>
    </w:pPr>
    <w:rPr>
      <w:b/>
      <w:sz w:val="28"/>
    </w:rPr>
  </w:style>
  <w:style w:type="paragraph" w:customStyle="1" w:styleId="49">
    <w:name w:val="Обычный4"/>
    <w:rsid w:val="00F075B1"/>
    <w:rPr>
      <w:rFonts w:eastAsia="ヒラギノ角ゴ Pro W3"/>
      <w:color w:val="000000"/>
      <w:sz w:val="24"/>
      <w:lang w:eastAsia="en-US"/>
    </w:rPr>
  </w:style>
  <w:style w:type="paragraph" w:customStyle="1" w:styleId="1f4">
    <w:name w:val="Нумерованный список1"/>
    <w:rsid w:val="00F075B1"/>
    <w:pPr>
      <w:tabs>
        <w:tab w:val="left" w:pos="360"/>
      </w:tabs>
    </w:pPr>
    <w:rPr>
      <w:rFonts w:eastAsia="ヒラギノ角ゴ Pro W3"/>
      <w:color w:val="000000"/>
      <w:sz w:val="24"/>
      <w:lang w:eastAsia="en-US"/>
    </w:rPr>
  </w:style>
  <w:style w:type="paragraph" w:customStyle="1" w:styleId="afffffff2">
    <w:name w:val="Основной"/>
    <w:basedOn w:val="ad"/>
    <w:rsid w:val="00F075B1"/>
    <w:pPr>
      <w:spacing w:line="480" w:lineRule="auto"/>
      <w:ind w:firstLine="709"/>
      <w:jc w:val="both"/>
    </w:pPr>
    <w:rPr>
      <w:sz w:val="28"/>
      <w:szCs w:val="20"/>
    </w:rPr>
  </w:style>
  <w:style w:type="character" w:customStyle="1" w:styleId="2f7">
    <w:name w:val="Знак2 Знак Знак"/>
    <w:semiHidden/>
    <w:rsid w:val="00F075B1"/>
    <w:rPr>
      <w:rFonts w:ascii="Arial" w:hAnsi="Arial" w:cs="Arial"/>
      <w:spacing w:val="-5"/>
      <w:sz w:val="16"/>
      <w:szCs w:val="16"/>
      <w:lang w:val="ru-RU" w:eastAsia="ru-RU" w:bidi="ar-SA"/>
    </w:rPr>
  </w:style>
  <w:style w:type="character" w:styleId="HTML">
    <w:name w:val="HTML Variable"/>
    <w:rsid w:val="00F075B1"/>
    <w:rPr>
      <w:i/>
      <w:iCs/>
    </w:rPr>
  </w:style>
  <w:style w:type="character" w:customStyle="1" w:styleId="FontStyle24">
    <w:name w:val="Font Style24"/>
    <w:rsid w:val="00F075B1"/>
    <w:rPr>
      <w:rFonts w:ascii="Sylfaen" w:hAnsi="Sylfaen" w:cs="Sylfaen"/>
      <w:sz w:val="26"/>
      <w:szCs w:val="26"/>
    </w:rPr>
  </w:style>
  <w:style w:type="character" w:customStyle="1" w:styleId="211">
    <w:name w:val="Знак2 Знак Знак1"/>
    <w:semiHidden/>
    <w:locked/>
    <w:rsid w:val="00F075B1"/>
    <w:rPr>
      <w:lang w:val="en-US" w:eastAsia="en-US" w:bidi="ar-SA"/>
    </w:rPr>
  </w:style>
  <w:style w:type="character" w:customStyle="1" w:styleId="2f8">
    <w:name w:val="Знак2 Знак"/>
    <w:aliases w:val="Знак2 Знак Знак2"/>
    <w:semiHidden/>
    <w:locked/>
    <w:rsid w:val="00F075B1"/>
    <w:rPr>
      <w:lang w:val="en-US" w:eastAsia="en-US" w:bidi="ar-SA"/>
    </w:rPr>
  </w:style>
  <w:style w:type="paragraph" w:styleId="afffffff3">
    <w:name w:val="List"/>
    <w:basedOn w:val="ad"/>
    <w:rsid w:val="00F075B1"/>
    <w:pPr>
      <w:spacing w:before="120" w:after="120" w:line="240" w:lineRule="atLeast"/>
      <w:ind w:left="283" w:hanging="283"/>
      <w:jc w:val="both"/>
    </w:pPr>
    <w:rPr>
      <w:rFonts w:ascii="Arial" w:hAnsi="Arial" w:cs="Arial"/>
      <w:spacing w:val="-5"/>
      <w:sz w:val="20"/>
      <w:szCs w:val="20"/>
    </w:rPr>
  </w:style>
  <w:style w:type="paragraph" w:customStyle="1" w:styleId="afffffff4">
    <w:name w:val="Нижний без границы"/>
    <w:basedOn w:val="af5"/>
    <w:rsid w:val="00F075B1"/>
    <w:pPr>
      <w:widowControl w:val="0"/>
      <w:tabs>
        <w:tab w:val="clear" w:pos="4677"/>
        <w:tab w:val="clear" w:pos="9355"/>
        <w:tab w:val="center" w:pos="4320"/>
        <w:tab w:val="right" w:pos="8640"/>
      </w:tabs>
      <w:spacing w:line="190" w:lineRule="atLeast"/>
    </w:pPr>
    <w:rPr>
      <w:rFonts w:ascii="Arial" w:hAnsi="Arial" w:cs="Arial"/>
      <w:sz w:val="15"/>
      <w:szCs w:val="15"/>
      <w:lang w:val="ru-RU" w:eastAsia="ru-RU"/>
    </w:rPr>
  </w:style>
  <w:style w:type="paragraph" w:styleId="afffffff5">
    <w:name w:val="Subtitle"/>
    <w:basedOn w:val="afff3"/>
    <w:next w:val="ad"/>
    <w:link w:val="afffffff6"/>
    <w:qFormat/>
    <w:rsid w:val="00F075B1"/>
    <w:pPr>
      <w:keepNext/>
      <w:keepLines/>
      <w:spacing w:before="60" w:after="120" w:line="340" w:lineRule="atLeast"/>
      <w:jc w:val="left"/>
      <w:outlineLvl w:val="9"/>
    </w:pPr>
    <w:rPr>
      <w:rFonts w:ascii="Arial Black" w:hAnsi="Arial Black"/>
      <w:bCs/>
      <w:caps/>
      <w:spacing w:val="-16"/>
      <w:szCs w:val="32"/>
    </w:rPr>
  </w:style>
  <w:style w:type="character" w:customStyle="1" w:styleId="afffffff6">
    <w:name w:val="Подзаголовок Знак"/>
    <w:link w:val="afffffff5"/>
    <w:rsid w:val="00F075B1"/>
    <w:rPr>
      <w:rFonts w:ascii="Arial Black" w:hAnsi="Arial Black"/>
      <w:b/>
      <w:bCs/>
      <w:caps/>
      <w:spacing w:val="-16"/>
      <w:kern w:val="28"/>
      <w:sz w:val="32"/>
      <w:szCs w:val="32"/>
      <w:lang w:bidi="ar-SA"/>
    </w:rPr>
  </w:style>
  <w:style w:type="paragraph" w:customStyle="1" w:styleId="BlockQuotationFirst">
    <w:name w:val="Block Quotation First"/>
    <w:basedOn w:val="ad"/>
    <w:next w:val="ad"/>
    <w:rsid w:val="00F075B1"/>
    <w:pPr>
      <w:shd w:val="pct20" w:color="auto" w:fill="auto"/>
      <w:spacing w:before="120" w:after="120" w:line="220" w:lineRule="atLeast"/>
      <w:ind w:left="1366" w:right="238"/>
      <w:jc w:val="both"/>
    </w:pPr>
    <w:rPr>
      <w:rFonts w:ascii="Chicago" w:hAnsi="Chicago" w:cs="Chicago"/>
      <w:b/>
      <w:bCs/>
      <w:spacing w:val="-5"/>
      <w:sz w:val="20"/>
      <w:szCs w:val="20"/>
    </w:rPr>
  </w:style>
  <w:style w:type="paragraph" w:customStyle="1" w:styleId="BlockQuotationLast">
    <w:name w:val="Block Quotation Last"/>
    <w:basedOn w:val="ad"/>
    <w:next w:val="ad"/>
    <w:rsid w:val="00F075B1"/>
    <w:pPr>
      <w:shd w:val="pct5" w:color="auto" w:fill="auto"/>
      <w:spacing w:before="120" w:after="120" w:line="220" w:lineRule="atLeast"/>
      <w:ind w:left="1366" w:right="238"/>
      <w:jc w:val="both"/>
    </w:pPr>
    <w:rPr>
      <w:rFonts w:ascii="Chicago" w:hAnsi="Chicago" w:cs="Chicago"/>
      <w:spacing w:val="-5"/>
      <w:sz w:val="20"/>
      <w:szCs w:val="20"/>
    </w:rPr>
  </w:style>
  <w:style w:type="paragraph" w:customStyle="1" w:styleId="CoverTitle">
    <w:name w:val="Cover Title"/>
    <w:basedOn w:val="afffffff7"/>
    <w:next w:val="ad"/>
    <w:rsid w:val="00F075B1"/>
    <w:pPr>
      <w:keepNext/>
      <w:keepLines/>
      <w:pBdr>
        <w:top w:val="single" w:sz="48" w:space="31" w:color="auto"/>
      </w:pBdr>
      <w:tabs>
        <w:tab w:val="left" w:pos="0"/>
      </w:tabs>
      <w:spacing w:before="240" w:after="500" w:line="640" w:lineRule="exact"/>
      <w:ind w:right="11" w:hanging="11"/>
    </w:pPr>
    <w:rPr>
      <w:b/>
      <w:bCs/>
      <w:kern w:val="28"/>
      <w:sz w:val="64"/>
      <w:szCs w:val="64"/>
    </w:rPr>
  </w:style>
  <w:style w:type="paragraph" w:customStyle="1" w:styleId="afffffff7">
    <w:name w:val="Простой"/>
    <w:basedOn w:val="ad"/>
    <w:rsid w:val="00F075B1"/>
    <w:pPr>
      <w:spacing w:before="120" w:after="120"/>
    </w:pPr>
    <w:rPr>
      <w:rFonts w:ascii="Arial" w:hAnsi="Arial" w:cs="Arial"/>
      <w:spacing w:val="-5"/>
      <w:sz w:val="20"/>
      <w:szCs w:val="20"/>
    </w:rPr>
  </w:style>
  <w:style w:type="paragraph" w:customStyle="1" w:styleId="CoverSubtitle">
    <w:name w:val="Cover Subtitle"/>
    <w:basedOn w:val="CoverTitle"/>
    <w:next w:val="ad"/>
    <w:rsid w:val="00F075B1"/>
    <w:pPr>
      <w:pBdr>
        <w:top w:val="single" w:sz="6" w:space="24" w:color="auto"/>
      </w:pBdr>
      <w:spacing w:before="0" w:after="0" w:line="480" w:lineRule="atLeast"/>
      <w:ind w:right="0" w:firstLine="0"/>
    </w:pPr>
    <w:rPr>
      <w:sz w:val="48"/>
      <w:szCs w:val="48"/>
    </w:rPr>
  </w:style>
  <w:style w:type="character" w:customStyle="1" w:styleId="DFN">
    <w:name w:val="DFN"/>
    <w:rsid w:val="00F075B1"/>
    <w:rPr>
      <w:b/>
      <w:bCs/>
    </w:rPr>
  </w:style>
  <w:style w:type="character" w:customStyle="1" w:styleId="FileName">
    <w:name w:val="FileName"/>
    <w:rsid w:val="00F075B1"/>
    <w:rPr>
      <w:caps/>
    </w:rPr>
  </w:style>
  <w:style w:type="paragraph" w:customStyle="1" w:styleId="TableTitle">
    <w:name w:val="TableTitle"/>
    <w:basedOn w:val="ad"/>
    <w:rsid w:val="00F075B1"/>
    <w:pPr>
      <w:keepNext/>
      <w:keepLines/>
      <w:shd w:val="pct20" w:color="auto" w:fill="auto"/>
      <w:spacing w:before="120" w:line="240" w:lineRule="atLeast"/>
      <w:ind w:left="-113" w:right="-113"/>
      <w:jc w:val="center"/>
    </w:pPr>
    <w:rPr>
      <w:rFonts w:ascii="Arial" w:hAnsi="Arial" w:cs="Arial"/>
      <w:b/>
      <w:bCs/>
      <w:spacing w:val="-5"/>
      <w:sz w:val="20"/>
      <w:szCs w:val="20"/>
    </w:rPr>
  </w:style>
  <w:style w:type="paragraph" w:styleId="afffffff8">
    <w:name w:val="Normal Indent"/>
    <w:basedOn w:val="ad"/>
    <w:rsid w:val="00F075B1"/>
    <w:pPr>
      <w:spacing w:before="120" w:after="120" w:line="240" w:lineRule="atLeast"/>
      <w:ind w:left="1440"/>
      <w:jc w:val="both"/>
    </w:pPr>
    <w:rPr>
      <w:rFonts w:ascii="Arial" w:hAnsi="Arial" w:cs="Arial"/>
      <w:spacing w:val="-5"/>
      <w:sz w:val="20"/>
      <w:szCs w:val="20"/>
    </w:rPr>
  </w:style>
  <w:style w:type="paragraph" w:styleId="afffffff9">
    <w:name w:val="List Continue"/>
    <w:basedOn w:val="afffffff3"/>
    <w:rsid w:val="00F075B1"/>
    <w:pPr>
      <w:tabs>
        <w:tab w:val="left" w:pos="3345"/>
      </w:tabs>
      <w:ind w:left="1435" w:firstLine="0"/>
    </w:pPr>
  </w:style>
  <w:style w:type="paragraph" w:styleId="2f9">
    <w:name w:val="List Continue 2"/>
    <w:basedOn w:val="afffffff9"/>
    <w:rsid w:val="00F075B1"/>
    <w:pPr>
      <w:ind w:left="2160"/>
    </w:pPr>
  </w:style>
  <w:style w:type="paragraph" w:styleId="3f1">
    <w:name w:val="List Continue 3"/>
    <w:basedOn w:val="afffffff9"/>
    <w:rsid w:val="00F075B1"/>
    <w:pPr>
      <w:ind w:left="2520"/>
    </w:pPr>
  </w:style>
  <w:style w:type="paragraph" w:styleId="4a">
    <w:name w:val="List Continue 4"/>
    <w:basedOn w:val="afffffff9"/>
    <w:rsid w:val="00F075B1"/>
    <w:pPr>
      <w:ind w:left="2880"/>
    </w:pPr>
  </w:style>
  <w:style w:type="paragraph" w:styleId="57">
    <w:name w:val="List Continue 5"/>
    <w:basedOn w:val="afffffff9"/>
    <w:rsid w:val="00F075B1"/>
    <w:pPr>
      <w:ind w:left="3240"/>
    </w:pPr>
  </w:style>
  <w:style w:type="paragraph" w:styleId="2fa">
    <w:name w:val="List 2"/>
    <w:basedOn w:val="afffffff3"/>
    <w:rsid w:val="00F075B1"/>
    <w:pPr>
      <w:tabs>
        <w:tab w:val="left" w:pos="3345"/>
      </w:tabs>
      <w:ind w:left="1800" w:hanging="360"/>
    </w:pPr>
  </w:style>
  <w:style w:type="paragraph" w:styleId="3f2">
    <w:name w:val="List 3"/>
    <w:basedOn w:val="afffffff3"/>
    <w:rsid w:val="00F075B1"/>
    <w:pPr>
      <w:tabs>
        <w:tab w:val="left" w:pos="3345"/>
      </w:tabs>
      <w:ind w:left="2160" w:hanging="360"/>
    </w:pPr>
  </w:style>
  <w:style w:type="paragraph" w:styleId="4b">
    <w:name w:val="List 4"/>
    <w:basedOn w:val="afffffff3"/>
    <w:rsid w:val="00F075B1"/>
    <w:pPr>
      <w:tabs>
        <w:tab w:val="left" w:pos="3345"/>
      </w:tabs>
      <w:ind w:left="2520" w:hanging="360"/>
    </w:pPr>
  </w:style>
  <w:style w:type="paragraph" w:styleId="58">
    <w:name w:val="List 5"/>
    <w:basedOn w:val="afffffff3"/>
    <w:rsid w:val="00F075B1"/>
    <w:pPr>
      <w:tabs>
        <w:tab w:val="left" w:pos="3345"/>
      </w:tabs>
      <w:ind w:left="2880" w:hanging="360"/>
    </w:pPr>
  </w:style>
  <w:style w:type="paragraph" w:customStyle="1" w:styleId="FootnoteBase">
    <w:name w:val="Footnote Base"/>
    <w:basedOn w:val="ad"/>
    <w:rsid w:val="00F075B1"/>
    <w:pPr>
      <w:keepLines/>
      <w:spacing w:before="120" w:after="120" w:line="200" w:lineRule="atLeast"/>
      <w:ind w:left="1080"/>
      <w:jc w:val="both"/>
    </w:pPr>
    <w:rPr>
      <w:rFonts w:ascii="Arial" w:hAnsi="Arial" w:cs="Arial"/>
      <w:spacing w:val="-5"/>
      <w:sz w:val="16"/>
      <w:szCs w:val="16"/>
    </w:rPr>
  </w:style>
  <w:style w:type="paragraph" w:customStyle="1" w:styleId="CoverAuthor">
    <w:name w:val="Cover Author"/>
    <w:basedOn w:val="ad"/>
    <w:rsid w:val="00F075B1"/>
    <w:pPr>
      <w:spacing w:before="120" w:after="120" w:line="240" w:lineRule="atLeast"/>
      <w:ind w:right="-839" w:hanging="11"/>
    </w:pPr>
    <w:rPr>
      <w:rFonts w:ascii="Arial" w:hAnsi="Arial" w:cs="Arial"/>
      <w:sz w:val="28"/>
      <w:szCs w:val="28"/>
    </w:rPr>
  </w:style>
  <w:style w:type="paragraph" w:customStyle="1" w:styleId="CoverAuthorForm">
    <w:name w:val="Cover Author Form"/>
    <w:basedOn w:val="CoverAuthor"/>
    <w:next w:val="ad"/>
    <w:autoRedefine/>
    <w:rsid w:val="00F075B1"/>
    <w:pPr>
      <w:framePr w:h="8063" w:hRule="exact" w:hSpace="181" w:wrap="auto" w:vAnchor="text" w:hAnchor="text" w:y="1" w:anchorLock="1"/>
      <w:spacing w:before="0" w:after="0"/>
      <w:ind w:right="0" w:firstLine="0"/>
    </w:pPr>
    <w:rPr>
      <w:spacing w:val="-5"/>
    </w:rPr>
  </w:style>
  <w:style w:type="paragraph" w:customStyle="1" w:styleId="StatusForm">
    <w:name w:val="Status Form"/>
    <w:basedOn w:val="ad"/>
    <w:autoRedefine/>
    <w:rsid w:val="00F075B1"/>
    <w:pPr>
      <w:shd w:val="pct20" w:color="auto" w:fill="auto"/>
      <w:spacing w:after="240" w:line="240" w:lineRule="atLeast"/>
      <w:ind w:firstLine="454"/>
      <w:jc w:val="both"/>
    </w:pPr>
    <w:rPr>
      <w:rFonts w:ascii="Arial" w:hAnsi="Arial" w:cs="Arial"/>
      <w:spacing w:val="-5"/>
    </w:rPr>
  </w:style>
  <w:style w:type="paragraph" w:customStyle="1" w:styleId="DateForm">
    <w:name w:val="Date Form"/>
    <w:basedOn w:val="ad"/>
    <w:next w:val="ad"/>
    <w:autoRedefine/>
    <w:rsid w:val="00F075B1"/>
    <w:pPr>
      <w:shd w:val="pct20" w:color="auto" w:fill="auto"/>
      <w:spacing w:after="240" w:line="240" w:lineRule="atLeast"/>
      <w:ind w:firstLine="454"/>
    </w:pPr>
    <w:rPr>
      <w:rFonts w:ascii="Arial" w:hAnsi="Arial" w:cs="Arial"/>
      <w:spacing w:val="-5"/>
    </w:rPr>
  </w:style>
  <w:style w:type="paragraph" w:customStyle="1" w:styleId="CoverAddress">
    <w:name w:val="Cover Address"/>
    <w:basedOn w:val="ad"/>
    <w:rsid w:val="00F075B1"/>
    <w:pPr>
      <w:spacing w:line="240" w:lineRule="atLeast"/>
    </w:pPr>
    <w:rPr>
      <w:rFonts w:ascii="Arial" w:hAnsi="Arial" w:cs="Arial"/>
      <w:spacing w:val="-5"/>
      <w:sz w:val="20"/>
      <w:szCs w:val="20"/>
    </w:rPr>
  </w:style>
  <w:style w:type="paragraph" w:customStyle="1" w:styleId="Simple">
    <w:name w:val="Simple"/>
    <w:basedOn w:val="ad"/>
    <w:rsid w:val="00F075B1"/>
    <w:pPr>
      <w:jc w:val="both"/>
    </w:pPr>
    <w:rPr>
      <w:rFonts w:ascii="Arial" w:hAnsi="Arial" w:cs="Arial"/>
      <w:spacing w:val="-5"/>
      <w:sz w:val="20"/>
      <w:szCs w:val="20"/>
    </w:rPr>
  </w:style>
  <w:style w:type="paragraph" w:customStyle="1" w:styleId="TableNormal">
    <w:name w:val="TableNormal"/>
    <w:basedOn w:val="afffffff7"/>
    <w:rsid w:val="00F075B1"/>
    <w:pPr>
      <w:keepLines/>
      <w:spacing w:after="0"/>
    </w:pPr>
  </w:style>
  <w:style w:type="paragraph" w:customStyle="1" w:styleId="afffffffa">
    <w:name w:val="Внутренний адрес"/>
    <w:basedOn w:val="ad"/>
    <w:rsid w:val="00F075B1"/>
    <w:pPr>
      <w:spacing w:before="120" w:after="120" w:line="240" w:lineRule="atLeast"/>
      <w:jc w:val="both"/>
    </w:pPr>
    <w:rPr>
      <w:rFonts w:ascii="Arial" w:hAnsi="Arial" w:cs="Arial"/>
      <w:spacing w:val="-5"/>
      <w:sz w:val="20"/>
      <w:szCs w:val="20"/>
    </w:rPr>
  </w:style>
  <w:style w:type="paragraph" w:customStyle="1" w:styleId="SectionHeading">
    <w:name w:val="Section Heading"/>
    <w:basedOn w:val="11"/>
    <w:rsid w:val="00F075B1"/>
    <w:pPr>
      <w:keepLines/>
      <w:pageBreakBefore/>
      <w:widowControl/>
      <w:tabs>
        <w:tab w:val="num" w:pos="709"/>
      </w:tabs>
      <w:suppressAutoHyphens/>
      <w:autoSpaceDE/>
      <w:autoSpaceDN/>
      <w:adjustRightInd/>
      <w:spacing w:after="240" w:line="240" w:lineRule="atLeast"/>
      <w:ind w:left="709"/>
      <w:jc w:val="left"/>
      <w:outlineLvl w:val="9"/>
    </w:pPr>
    <w:rPr>
      <w:rFonts w:ascii="Arial Black" w:hAnsi="Arial Black" w:cs="Arial Black"/>
      <w:bCs/>
      <w:kern w:val="20"/>
      <w:sz w:val="36"/>
      <w:szCs w:val="36"/>
      <w:lang w:val="ru-RU"/>
    </w:rPr>
  </w:style>
  <w:style w:type="paragraph" w:customStyle="1" w:styleId="SectionHeading1">
    <w:name w:val="Section Heading 1"/>
    <w:basedOn w:val="SectionHeading"/>
    <w:autoRedefine/>
    <w:rsid w:val="00F075B1"/>
    <w:pPr>
      <w:spacing w:after="120"/>
      <w:jc w:val="center"/>
    </w:pPr>
  </w:style>
  <w:style w:type="paragraph" w:customStyle="1" w:styleId="SectionHeading2">
    <w:name w:val="Section Heading 2"/>
    <w:basedOn w:val="SectionHeading"/>
    <w:next w:val="ad"/>
    <w:autoRedefine/>
    <w:rsid w:val="00F075B1"/>
    <w:pPr>
      <w:tabs>
        <w:tab w:val="clear" w:pos="709"/>
      </w:tabs>
      <w:spacing w:after="120"/>
      <w:ind w:left="0"/>
      <w:jc w:val="center"/>
    </w:pPr>
    <w:rPr>
      <w:sz w:val="32"/>
      <w:szCs w:val="32"/>
    </w:rPr>
  </w:style>
  <w:style w:type="paragraph" w:customStyle="1" w:styleId="List1">
    <w:name w:val="List1"/>
    <w:basedOn w:val="ad"/>
    <w:rsid w:val="00F075B1"/>
    <w:pPr>
      <w:tabs>
        <w:tab w:val="num" w:pos="587"/>
      </w:tabs>
      <w:spacing w:after="240" w:line="240" w:lineRule="atLeast"/>
      <w:ind w:left="397" w:hanging="170"/>
      <w:jc w:val="both"/>
    </w:pPr>
    <w:rPr>
      <w:rFonts w:ascii="Arial" w:hAnsi="Arial" w:cs="Arial"/>
      <w:spacing w:val="-5"/>
      <w:sz w:val="20"/>
      <w:szCs w:val="20"/>
      <w:lang w:eastAsia="en-US"/>
    </w:rPr>
  </w:style>
  <w:style w:type="paragraph" w:customStyle="1" w:styleId="TOCBase">
    <w:name w:val="TOC Base"/>
    <w:basedOn w:val="ad"/>
    <w:rsid w:val="00F075B1"/>
    <w:pPr>
      <w:tabs>
        <w:tab w:val="right" w:leader="dot" w:pos="6480"/>
      </w:tabs>
      <w:spacing w:after="240" w:line="240" w:lineRule="atLeast"/>
      <w:jc w:val="both"/>
    </w:pPr>
    <w:rPr>
      <w:rFonts w:ascii="Arial" w:hAnsi="Arial" w:cs="Arial"/>
      <w:spacing w:val="-5"/>
      <w:sz w:val="20"/>
      <w:szCs w:val="20"/>
      <w:lang w:eastAsia="en-US"/>
    </w:rPr>
  </w:style>
  <w:style w:type="paragraph" w:customStyle="1" w:styleId="afffffffb">
    <w:name w:val="Íîðìàëüíûé"/>
    <w:basedOn w:val="ad"/>
    <w:rsid w:val="00F075B1"/>
    <w:pPr>
      <w:tabs>
        <w:tab w:val="num" w:pos="717"/>
      </w:tabs>
      <w:spacing w:before="120" w:after="120" w:line="240" w:lineRule="atLeast"/>
      <w:ind w:left="714" w:hanging="357"/>
      <w:jc w:val="both"/>
    </w:pPr>
    <w:rPr>
      <w:rFonts w:ascii="Arial" w:hAnsi="Arial" w:cs="Arial"/>
      <w:spacing w:val="-5"/>
      <w:sz w:val="20"/>
      <w:szCs w:val="20"/>
    </w:rPr>
  </w:style>
  <w:style w:type="paragraph" w:customStyle="1" w:styleId="num">
    <w:name w:val="Список num"/>
    <w:basedOn w:val="ad"/>
    <w:rsid w:val="00F075B1"/>
    <w:pPr>
      <w:spacing w:before="120" w:after="120" w:line="240" w:lineRule="atLeast"/>
      <w:jc w:val="both"/>
    </w:pPr>
    <w:rPr>
      <w:rFonts w:ascii="Arial" w:hAnsi="Arial" w:cs="Arial"/>
      <w:spacing w:val="-5"/>
      <w:sz w:val="20"/>
      <w:szCs w:val="20"/>
    </w:rPr>
  </w:style>
  <w:style w:type="paragraph" w:customStyle="1" w:styleId="afffffffc">
    <w:name w:val="ПараграфОсновной"/>
    <w:basedOn w:val="ad"/>
    <w:rsid w:val="00F075B1"/>
    <w:pPr>
      <w:tabs>
        <w:tab w:val="left" w:pos="5245"/>
      </w:tabs>
    </w:pPr>
    <w:rPr>
      <w:rFonts w:ascii="Arial" w:hAnsi="Arial"/>
      <w:szCs w:val="20"/>
    </w:rPr>
  </w:style>
  <w:style w:type="paragraph" w:customStyle="1" w:styleId="Web">
    <w:name w:val="Обычный (Web)"/>
    <w:basedOn w:val="ad"/>
    <w:rsid w:val="00F075B1"/>
    <w:pPr>
      <w:spacing w:before="100" w:beforeAutospacing="1" w:after="100" w:afterAutospacing="1"/>
    </w:pPr>
    <w:rPr>
      <w:rFonts w:ascii="Arial Unicode MS" w:eastAsia="Arial Unicode MS" w:hAnsi="Arial Unicode MS" w:cs="Times New Roman Bold"/>
      <w:lang w:val="en-US" w:eastAsia="en-US"/>
    </w:rPr>
  </w:style>
  <w:style w:type="paragraph" w:customStyle="1" w:styleId="a9">
    <w:name w:val="Маркированный"/>
    <w:basedOn w:val="ad"/>
    <w:rsid w:val="00F075B1"/>
    <w:pPr>
      <w:numPr>
        <w:numId w:val="34"/>
      </w:numPr>
      <w:tabs>
        <w:tab w:val="clear" w:pos="360"/>
        <w:tab w:val="num" w:pos="720"/>
      </w:tabs>
      <w:spacing w:before="60" w:after="60" w:line="240" w:lineRule="atLeast"/>
      <w:ind w:left="720"/>
      <w:jc w:val="both"/>
    </w:pPr>
    <w:rPr>
      <w:rFonts w:ascii="Arial" w:hAnsi="Arial"/>
      <w:sz w:val="20"/>
      <w:szCs w:val="20"/>
    </w:rPr>
  </w:style>
  <w:style w:type="paragraph" w:customStyle="1" w:styleId="bodysingle0">
    <w:name w:val="bodysingle"/>
    <w:basedOn w:val="ad"/>
    <w:rsid w:val="00F075B1"/>
    <w:pPr>
      <w:jc w:val="both"/>
    </w:pPr>
    <w:rPr>
      <w:rFonts w:eastAsia="Arial Unicode MS"/>
      <w:lang w:val="en-US" w:eastAsia="en-US"/>
    </w:rPr>
  </w:style>
  <w:style w:type="paragraph" w:customStyle="1" w:styleId="TableLabel">
    <w:name w:val="TableLabel"/>
    <w:basedOn w:val="ad"/>
    <w:rsid w:val="00F075B1"/>
    <w:pPr>
      <w:spacing w:before="60" w:after="120"/>
      <w:jc w:val="center"/>
    </w:pPr>
    <w:rPr>
      <w:b/>
      <w:bCs/>
      <w:snapToGrid w:val="0"/>
      <w:sz w:val="21"/>
      <w:szCs w:val="21"/>
      <w:lang w:val="en-US" w:eastAsia="en-US"/>
    </w:rPr>
  </w:style>
  <w:style w:type="paragraph" w:customStyle="1" w:styleId="MainTXT">
    <w:name w:val="MainTXT"/>
    <w:basedOn w:val="ad"/>
    <w:rsid w:val="00F075B1"/>
    <w:pPr>
      <w:spacing w:line="360" w:lineRule="auto"/>
      <w:ind w:left="142" w:firstLine="709"/>
      <w:jc w:val="both"/>
    </w:pPr>
    <w:rPr>
      <w:rFonts w:ascii="Arial" w:hAnsi="Arial"/>
      <w:szCs w:val="20"/>
    </w:rPr>
  </w:style>
  <w:style w:type="paragraph" w:customStyle="1" w:styleId="afffffffd">
    <w:name w:val="Знак Знак Знак Знак Знак Знак Знак Знак Знак Знак Знак Знак Знак"/>
    <w:basedOn w:val="ad"/>
    <w:rsid w:val="00F075B1"/>
    <w:pPr>
      <w:spacing w:after="160" w:line="240" w:lineRule="exact"/>
    </w:pPr>
    <w:rPr>
      <w:rFonts w:ascii="Verdana" w:hAnsi="Verdana"/>
      <w:lang w:val="en-US" w:eastAsia="en-US"/>
    </w:rPr>
  </w:style>
  <w:style w:type="paragraph" w:customStyle="1" w:styleId="HeadingBase">
    <w:name w:val="Heading Base"/>
    <w:basedOn w:val="ad"/>
    <w:next w:val="ad"/>
    <w:link w:val="HeadingBase0"/>
    <w:rsid w:val="00F075B1"/>
    <w:pPr>
      <w:keepNext/>
      <w:keepLines/>
      <w:spacing w:before="140" w:after="60" w:line="220" w:lineRule="atLeast"/>
      <w:ind w:left="1080" w:firstLine="680"/>
      <w:jc w:val="both"/>
    </w:pPr>
    <w:rPr>
      <w:rFonts w:ascii="Verdana" w:hAnsi="Verdana"/>
      <w:b/>
      <w:spacing w:val="-20"/>
      <w:kern w:val="28"/>
      <w:sz w:val="22"/>
      <w:szCs w:val="20"/>
      <w:lang w:eastAsia="en-US"/>
    </w:rPr>
  </w:style>
  <w:style w:type="paragraph" w:customStyle="1" w:styleId="ChapterSubtitle">
    <w:name w:val="Chapter Subtitle"/>
    <w:basedOn w:val="afffffff5"/>
    <w:next w:val="11"/>
    <w:rsid w:val="00F075B1"/>
    <w:pPr>
      <w:pBdr>
        <w:top w:val="single" w:sz="6" w:space="16" w:color="auto"/>
      </w:pBdr>
      <w:ind w:firstLine="680"/>
    </w:pPr>
    <w:rPr>
      <w:rFonts w:ascii="Verdana" w:hAnsi="Verdana"/>
      <w:b w:val="0"/>
      <w:bCs w:val="0"/>
      <w:i/>
      <w:caps w:val="0"/>
      <w:sz w:val="28"/>
      <w:szCs w:val="20"/>
      <w:lang w:eastAsia="en-US"/>
    </w:rPr>
  </w:style>
  <w:style w:type="paragraph" w:customStyle="1" w:styleId="afffffffe">
    <w:name w:val="Оглавление"/>
    <w:basedOn w:val="11"/>
    <w:link w:val="affffffff"/>
    <w:rsid w:val="00F075B1"/>
    <w:pPr>
      <w:keepNext w:val="0"/>
      <w:pageBreakBefore/>
      <w:widowControl/>
      <w:tabs>
        <w:tab w:val="num" w:pos="360"/>
        <w:tab w:val="left" w:pos="851"/>
      </w:tabs>
      <w:suppressAutoHyphens/>
      <w:autoSpaceDE/>
      <w:autoSpaceDN/>
      <w:adjustRightInd/>
      <w:spacing w:after="240" w:line="240" w:lineRule="atLeast"/>
      <w:ind w:left="360" w:hanging="360"/>
      <w:jc w:val="left"/>
      <w:outlineLvl w:val="9"/>
    </w:pPr>
    <w:rPr>
      <w:rFonts w:ascii="Verdana" w:hAnsi="Verdana"/>
      <w:kern w:val="20"/>
      <w:sz w:val="32"/>
      <w:szCs w:val="20"/>
    </w:rPr>
  </w:style>
  <w:style w:type="paragraph" w:customStyle="1" w:styleId="affffffff0">
    <w:name w:val="Утверждаю"/>
    <w:basedOn w:val="ad"/>
    <w:rsid w:val="00F075B1"/>
    <w:pPr>
      <w:spacing w:after="60"/>
      <w:ind w:left="142" w:right="198"/>
      <w:jc w:val="both"/>
    </w:pPr>
    <w:rPr>
      <w:rFonts w:ascii="Verdana" w:hAnsi="Verdana"/>
      <w:b/>
      <w:bCs/>
      <w:spacing w:val="-5"/>
      <w:szCs w:val="20"/>
      <w:lang w:eastAsia="en-US"/>
    </w:rPr>
  </w:style>
  <w:style w:type="paragraph" w:customStyle="1" w:styleId="affffffff1">
    <w:name w:val="Статус"/>
    <w:basedOn w:val="ad"/>
    <w:rsid w:val="00F075B1"/>
    <w:pPr>
      <w:shd w:val="pct20" w:color="auto" w:fill="auto"/>
      <w:spacing w:after="60"/>
      <w:ind w:firstLine="454"/>
      <w:jc w:val="both"/>
    </w:pPr>
    <w:rPr>
      <w:rFonts w:ascii="Verdana" w:hAnsi="Verdana"/>
      <w:spacing w:val="-5"/>
      <w:szCs w:val="20"/>
      <w:lang w:eastAsia="en-US"/>
    </w:rPr>
  </w:style>
  <w:style w:type="character" w:customStyle="1" w:styleId="1f5">
    <w:name w:val="Строгий1"/>
    <w:rsid w:val="00F075B1"/>
    <w:rPr>
      <w:b/>
      <w:i/>
    </w:rPr>
  </w:style>
  <w:style w:type="paragraph" w:customStyle="1" w:styleId="HeaderBase">
    <w:name w:val="Header Base"/>
    <w:basedOn w:val="ad"/>
    <w:rsid w:val="00F075B1"/>
    <w:pPr>
      <w:widowControl w:val="0"/>
      <w:tabs>
        <w:tab w:val="center" w:pos="4320"/>
        <w:tab w:val="right" w:pos="8640"/>
      </w:tabs>
      <w:spacing w:after="60"/>
      <w:ind w:firstLine="680"/>
      <w:jc w:val="right"/>
    </w:pPr>
    <w:rPr>
      <w:rFonts w:ascii="Verdana" w:hAnsi="Verdana"/>
      <w:smallCaps/>
      <w:spacing w:val="-5"/>
      <w:sz w:val="15"/>
      <w:szCs w:val="20"/>
      <w:lang w:eastAsia="en-US"/>
    </w:rPr>
  </w:style>
  <w:style w:type="paragraph" w:customStyle="1" w:styleId="CoverCompany">
    <w:name w:val="Cover Company"/>
    <w:basedOn w:val="CoverAddress"/>
    <w:rsid w:val="00F075B1"/>
    <w:pPr>
      <w:spacing w:after="120" w:line="360" w:lineRule="exact"/>
      <w:ind w:firstLine="680"/>
      <w:jc w:val="right"/>
    </w:pPr>
    <w:rPr>
      <w:rFonts w:ascii="Verdana" w:hAnsi="Verdana" w:cs="Times New Roman"/>
      <w:b/>
      <w:sz w:val="36"/>
      <w:lang w:eastAsia="en-US"/>
    </w:rPr>
  </w:style>
  <w:style w:type="paragraph" w:customStyle="1" w:styleId="BlockQuotation">
    <w:name w:val="Block Quotation"/>
    <w:basedOn w:val="ad"/>
    <w:rsid w:val="00F075B1"/>
    <w:pPr>
      <w:pBdr>
        <w:top w:val="single" w:sz="12" w:space="0" w:color="FFFFFF"/>
        <w:left w:val="single" w:sz="6" w:space="0" w:color="FFFFFF"/>
        <w:bottom w:val="single" w:sz="6" w:space="0" w:color="FFFFFF"/>
        <w:right w:val="single" w:sz="6" w:space="0" w:color="FFFFFF"/>
      </w:pBdr>
      <w:shd w:val="pct5" w:color="auto" w:fill="auto"/>
      <w:spacing w:after="120" w:line="220" w:lineRule="atLeast"/>
      <w:ind w:left="1366" w:right="238" w:firstLine="680"/>
      <w:jc w:val="both"/>
    </w:pPr>
    <w:rPr>
      <w:rFonts w:ascii="Chicago" w:hAnsi="Chicago"/>
      <w:spacing w:val="-5"/>
      <w:sz w:val="20"/>
      <w:szCs w:val="20"/>
      <w:lang w:eastAsia="en-US"/>
    </w:rPr>
  </w:style>
  <w:style w:type="paragraph" w:customStyle="1" w:styleId="BodyTextKeep">
    <w:name w:val="Body Text Keep"/>
    <w:basedOn w:val="ad"/>
    <w:rsid w:val="00F075B1"/>
    <w:pPr>
      <w:keepNext/>
      <w:tabs>
        <w:tab w:val="left" w:pos="3345"/>
      </w:tabs>
      <w:spacing w:after="60"/>
      <w:ind w:firstLine="680"/>
      <w:jc w:val="both"/>
    </w:pPr>
    <w:rPr>
      <w:rFonts w:ascii="Verdana" w:hAnsi="Verdana"/>
      <w:spacing w:val="-5"/>
      <w:sz w:val="20"/>
      <w:szCs w:val="20"/>
      <w:lang w:eastAsia="en-US"/>
    </w:rPr>
  </w:style>
  <w:style w:type="paragraph" w:customStyle="1" w:styleId="DocumentLabel">
    <w:name w:val="Document Label"/>
    <w:basedOn w:val="CoverTitle"/>
    <w:rsid w:val="00F075B1"/>
    <w:pPr>
      <w:tabs>
        <w:tab w:val="left" w:pos="2835"/>
      </w:tabs>
      <w:suppressAutoHyphens/>
      <w:ind w:left="-840" w:right="-840"/>
    </w:pPr>
    <w:rPr>
      <w:rFonts w:ascii="Verdana" w:hAnsi="Verdana" w:cs="Times New Roman"/>
      <w:bCs w:val="0"/>
      <w:caps/>
      <w:spacing w:val="-20"/>
      <w:szCs w:val="20"/>
      <w:lang w:eastAsia="en-US"/>
    </w:rPr>
  </w:style>
  <w:style w:type="paragraph" w:styleId="1f6">
    <w:name w:val="index 1"/>
    <w:basedOn w:val="IndexBase"/>
    <w:autoRedefine/>
    <w:rsid w:val="00F075B1"/>
  </w:style>
  <w:style w:type="paragraph" w:customStyle="1" w:styleId="IndexBase">
    <w:name w:val="Index Base"/>
    <w:basedOn w:val="ad"/>
    <w:rsid w:val="00F075B1"/>
    <w:pPr>
      <w:spacing w:after="60"/>
      <w:ind w:left="360" w:hanging="360"/>
      <w:jc w:val="both"/>
    </w:pPr>
    <w:rPr>
      <w:rFonts w:ascii="Verdana" w:hAnsi="Verdana"/>
      <w:spacing w:val="-5"/>
      <w:sz w:val="18"/>
      <w:szCs w:val="20"/>
      <w:lang w:eastAsia="en-US"/>
    </w:rPr>
  </w:style>
  <w:style w:type="paragraph" w:styleId="2fb">
    <w:name w:val="index 2"/>
    <w:basedOn w:val="IndexBase"/>
    <w:autoRedefine/>
    <w:rsid w:val="00F075B1"/>
    <w:pPr>
      <w:ind w:left="720"/>
    </w:pPr>
  </w:style>
  <w:style w:type="paragraph" w:styleId="3f3">
    <w:name w:val="index 3"/>
    <w:basedOn w:val="IndexBase"/>
    <w:autoRedefine/>
    <w:rsid w:val="00F075B1"/>
    <w:pPr>
      <w:ind w:left="1080"/>
    </w:pPr>
  </w:style>
  <w:style w:type="paragraph" w:styleId="4c">
    <w:name w:val="index 4"/>
    <w:basedOn w:val="IndexBase"/>
    <w:autoRedefine/>
    <w:rsid w:val="00F075B1"/>
    <w:pPr>
      <w:ind w:left="1440"/>
    </w:pPr>
  </w:style>
  <w:style w:type="paragraph" w:styleId="affffffff2">
    <w:name w:val="index heading"/>
    <w:basedOn w:val="HeadingBase"/>
    <w:next w:val="1f6"/>
    <w:rsid w:val="00F075B1"/>
    <w:pPr>
      <w:keepLines w:val="0"/>
      <w:spacing w:before="0" w:line="480" w:lineRule="atLeast"/>
      <w:ind w:left="0"/>
    </w:pPr>
    <w:rPr>
      <w:spacing w:val="-5"/>
      <w:kern w:val="0"/>
      <w:sz w:val="24"/>
    </w:rPr>
  </w:style>
  <w:style w:type="paragraph" w:customStyle="1" w:styleId="BlockDefinition">
    <w:name w:val="Block Definition"/>
    <w:basedOn w:val="ad"/>
    <w:rsid w:val="00F075B1"/>
    <w:pPr>
      <w:tabs>
        <w:tab w:val="left" w:pos="3345"/>
      </w:tabs>
      <w:spacing w:after="60"/>
      <w:ind w:left="3345" w:hanging="2268"/>
      <w:jc w:val="both"/>
    </w:pPr>
    <w:rPr>
      <w:rFonts w:ascii="Verdana" w:hAnsi="Verdana"/>
      <w:spacing w:val="-5"/>
      <w:sz w:val="20"/>
      <w:szCs w:val="20"/>
      <w:lang w:eastAsia="en-US"/>
    </w:rPr>
  </w:style>
  <w:style w:type="character" w:customStyle="1" w:styleId="CODE">
    <w:name w:val="CODE"/>
    <w:rsid w:val="00F075B1"/>
    <w:rPr>
      <w:rFonts w:ascii="Courier New" w:hAnsi="Courier New"/>
      <w:noProof/>
    </w:rPr>
  </w:style>
  <w:style w:type="character" w:styleId="affffffff3">
    <w:name w:val="line number"/>
    <w:rsid w:val="00F075B1"/>
    <w:rPr>
      <w:sz w:val="18"/>
    </w:rPr>
  </w:style>
  <w:style w:type="paragraph" w:styleId="affffffff4">
    <w:name w:val="macro"/>
    <w:basedOn w:val="ad"/>
    <w:link w:val="affffffff5"/>
    <w:rsid w:val="00F075B1"/>
    <w:pPr>
      <w:spacing w:after="60"/>
      <w:ind w:left="1080" w:firstLine="680"/>
      <w:jc w:val="both"/>
    </w:pPr>
    <w:rPr>
      <w:rFonts w:ascii="Courier New" w:hAnsi="Courier New"/>
      <w:spacing w:val="-5"/>
      <w:sz w:val="20"/>
      <w:szCs w:val="20"/>
      <w:lang w:eastAsia="en-US"/>
    </w:rPr>
  </w:style>
  <w:style w:type="character" w:customStyle="1" w:styleId="affffffff5">
    <w:name w:val="Текст макроса Знак"/>
    <w:link w:val="affffffff4"/>
    <w:rsid w:val="00F075B1"/>
    <w:rPr>
      <w:rFonts w:ascii="Courier New" w:hAnsi="Courier New"/>
      <w:spacing w:val="-5"/>
      <w:lang w:eastAsia="en-US" w:bidi="ar-SA"/>
    </w:rPr>
  </w:style>
  <w:style w:type="character" w:customStyle="1" w:styleId="Superscript">
    <w:name w:val="Superscript"/>
    <w:rsid w:val="00F075B1"/>
    <w:rPr>
      <w:b/>
      <w:vertAlign w:val="superscript"/>
    </w:rPr>
  </w:style>
  <w:style w:type="paragraph" w:styleId="affffffff6">
    <w:name w:val="table of figures"/>
    <w:basedOn w:val="TOCBase"/>
    <w:rsid w:val="00F075B1"/>
    <w:pPr>
      <w:spacing w:after="60" w:line="240" w:lineRule="auto"/>
      <w:ind w:left="1440" w:hanging="360"/>
    </w:pPr>
    <w:rPr>
      <w:rFonts w:ascii="Verdana" w:hAnsi="Verdana" w:cs="Times New Roman"/>
    </w:rPr>
  </w:style>
  <w:style w:type="paragraph" w:customStyle="1" w:styleId="BlockIcon">
    <w:name w:val="Block Icon"/>
    <w:basedOn w:val="ad"/>
    <w:rsid w:val="00F075B1"/>
    <w:pPr>
      <w:framePr w:w="1440" w:h="1440" w:hRule="exact" w:wrap="auto" w:vAnchor="text" w:hAnchor="page" w:x="1201" w:y="1"/>
      <w:shd w:val="pct30" w:color="auto" w:fill="auto"/>
      <w:spacing w:before="60" w:after="60" w:line="1440" w:lineRule="exact"/>
      <w:ind w:firstLine="680"/>
      <w:jc w:val="center"/>
    </w:pPr>
    <w:rPr>
      <w:rFonts w:ascii="Wingdings" w:hAnsi="Wingdings"/>
      <w:b/>
      <w:color w:val="FFFFFF"/>
      <w:spacing w:val="-10"/>
      <w:position w:val="-10"/>
      <w:sz w:val="160"/>
      <w:szCs w:val="20"/>
      <w:lang w:eastAsia="en-US"/>
    </w:rPr>
  </w:style>
  <w:style w:type="paragraph" w:customStyle="1" w:styleId="FooterFirst">
    <w:name w:val="Footer First"/>
    <w:basedOn w:val="af5"/>
    <w:rsid w:val="00F075B1"/>
    <w:pPr>
      <w:widowControl w:val="0"/>
      <w:pBdr>
        <w:top w:val="single" w:sz="6" w:space="4" w:color="auto"/>
      </w:pBdr>
      <w:tabs>
        <w:tab w:val="clear" w:pos="4677"/>
        <w:tab w:val="clear" w:pos="9355"/>
        <w:tab w:val="center" w:pos="4320"/>
        <w:tab w:val="right" w:pos="8640"/>
      </w:tabs>
      <w:spacing w:after="60" w:line="190" w:lineRule="atLeast"/>
      <w:ind w:firstLine="680"/>
    </w:pPr>
    <w:rPr>
      <w:rFonts w:ascii="Verdana" w:hAnsi="Verdana"/>
      <w:caps/>
      <w:sz w:val="15"/>
      <w:szCs w:val="20"/>
      <w:lang w:val="ru-RU"/>
    </w:rPr>
  </w:style>
  <w:style w:type="paragraph" w:customStyle="1" w:styleId="FooterEven">
    <w:name w:val="Footer Even"/>
    <w:basedOn w:val="af5"/>
    <w:rsid w:val="00F075B1"/>
    <w:pPr>
      <w:widowControl w:val="0"/>
      <w:pBdr>
        <w:top w:val="single" w:sz="6" w:space="2" w:color="auto"/>
      </w:pBdr>
      <w:tabs>
        <w:tab w:val="clear" w:pos="4677"/>
        <w:tab w:val="clear" w:pos="9355"/>
        <w:tab w:val="center" w:pos="4320"/>
        <w:tab w:val="right" w:pos="8640"/>
      </w:tabs>
      <w:spacing w:after="60" w:line="190" w:lineRule="atLeast"/>
      <w:ind w:firstLine="680"/>
    </w:pPr>
    <w:rPr>
      <w:rFonts w:ascii="Verdana" w:hAnsi="Verdana"/>
      <w:caps/>
      <w:sz w:val="15"/>
      <w:szCs w:val="20"/>
      <w:lang w:val="ru-RU"/>
    </w:rPr>
  </w:style>
  <w:style w:type="paragraph" w:customStyle="1" w:styleId="FooterOdd">
    <w:name w:val="Footer Odd"/>
    <w:basedOn w:val="af5"/>
    <w:rsid w:val="00F075B1"/>
    <w:pPr>
      <w:widowControl w:val="0"/>
      <w:pBdr>
        <w:top w:val="single" w:sz="6" w:space="2" w:color="auto"/>
      </w:pBdr>
      <w:tabs>
        <w:tab w:val="clear" w:pos="4677"/>
        <w:tab w:val="clear" w:pos="9355"/>
        <w:tab w:val="center" w:pos="4320"/>
        <w:tab w:val="right" w:pos="8640"/>
      </w:tabs>
      <w:spacing w:before="600" w:after="60" w:line="190" w:lineRule="atLeast"/>
      <w:ind w:firstLine="680"/>
    </w:pPr>
    <w:rPr>
      <w:rFonts w:ascii="Verdana" w:hAnsi="Verdana"/>
      <w:caps/>
      <w:sz w:val="15"/>
      <w:szCs w:val="20"/>
      <w:lang w:val="ru-RU"/>
    </w:rPr>
  </w:style>
  <w:style w:type="paragraph" w:customStyle="1" w:styleId="HeaderFirst">
    <w:name w:val="Header First"/>
    <w:basedOn w:val="af3"/>
    <w:rsid w:val="00F075B1"/>
    <w:pPr>
      <w:widowControl w:val="0"/>
      <w:pBdr>
        <w:top w:val="single" w:sz="6" w:space="2" w:color="auto"/>
      </w:pBdr>
      <w:tabs>
        <w:tab w:val="clear" w:pos="4677"/>
        <w:tab w:val="clear" w:pos="9355"/>
        <w:tab w:val="center" w:pos="4320"/>
        <w:tab w:val="right" w:pos="8640"/>
      </w:tabs>
      <w:spacing w:after="60"/>
      <w:ind w:firstLine="680"/>
      <w:jc w:val="right"/>
    </w:pPr>
    <w:rPr>
      <w:rFonts w:ascii="Verdana" w:hAnsi="Verdana"/>
      <w:caps/>
      <w:sz w:val="15"/>
      <w:szCs w:val="20"/>
      <w:lang w:val="ru-RU"/>
    </w:rPr>
  </w:style>
  <w:style w:type="paragraph" w:customStyle="1" w:styleId="HeaderEven">
    <w:name w:val="Header Even"/>
    <w:basedOn w:val="af3"/>
    <w:rsid w:val="00F075B1"/>
    <w:pPr>
      <w:widowControl w:val="0"/>
      <w:pBdr>
        <w:bottom w:val="single" w:sz="6" w:space="1" w:color="auto"/>
      </w:pBdr>
      <w:tabs>
        <w:tab w:val="clear" w:pos="4677"/>
        <w:tab w:val="clear" w:pos="9355"/>
        <w:tab w:val="center" w:pos="4320"/>
        <w:tab w:val="right" w:pos="8640"/>
      </w:tabs>
      <w:spacing w:after="600"/>
      <w:ind w:firstLine="680"/>
      <w:jc w:val="right"/>
    </w:pPr>
    <w:rPr>
      <w:rFonts w:ascii="Verdana" w:hAnsi="Verdana"/>
      <w:caps/>
      <w:sz w:val="15"/>
      <w:szCs w:val="20"/>
      <w:lang w:val="ru-RU"/>
    </w:rPr>
  </w:style>
  <w:style w:type="paragraph" w:customStyle="1" w:styleId="HeaderOdd">
    <w:name w:val="Header Odd"/>
    <w:basedOn w:val="af3"/>
    <w:rsid w:val="00F075B1"/>
    <w:pPr>
      <w:widowControl w:val="0"/>
      <w:pBdr>
        <w:bottom w:val="single" w:sz="6" w:space="1" w:color="auto"/>
      </w:pBdr>
      <w:tabs>
        <w:tab w:val="clear" w:pos="4677"/>
        <w:tab w:val="clear" w:pos="9355"/>
        <w:tab w:val="center" w:pos="4320"/>
        <w:tab w:val="right" w:pos="8640"/>
      </w:tabs>
      <w:spacing w:after="600"/>
      <w:ind w:firstLine="680"/>
      <w:jc w:val="right"/>
    </w:pPr>
    <w:rPr>
      <w:rFonts w:ascii="Verdana" w:hAnsi="Verdana"/>
      <w:caps/>
      <w:sz w:val="15"/>
      <w:szCs w:val="20"/>
      <w:lang w:val="ru-RU"/>
    </w:rPr>
  </w:style>
  <w:style w:type="paragraph" w:customStyle="1" w:styleId="TitleAddress">
    <w:name w:val="Title Address"/>
    <w:basedOn w:val="ad"/>
    <w:rsid w:val="00F075B1"/>
    <w:pPr>
      <w:keepLines/>
      <w:framePr w:w="5160" w:h="840" w:wrap="notBeside" w:vAnchor="page" w:hAnchor="page" w:x="6121" w:y="915" w:anchorLock="1"/>
      <w:tabs>
        <w:tab w:val="left" w:pos="2160"/>
      </w:tabs>
      <w:spacing w:after="60" w:line="160" w:lineRule="atLeast"/>
      <w:ind w:firstLine="680"/>
      <w:jc w:val="both"/>
    </w:pPr>
    <w:rPr>
      <w:rFonts w:ascii="Verdana" w:hAnsi="Verdana"/>
      <w:sz w:val="14"/>
      <w:szCs w:val="20"/>
      <w:lang w:eastAsia="en-US"/>
    </w:rPr>
  </w:style>
  <w:style w:type="character" w:customStyle="1" w:styleId="Slogan">
    <w:name w:val="Slogan"/>
    <w:rsid w:val="00F075B1"/>
    <w:rPr>
      <w:i/>
      <w:spacing w:val="-6"/>
      <w:sz w:val="24"/>
    </w:rPr>
  </w:style>
  <w:style w:type="paragraph" w:customStyle="1" w:styleId="TitleCover">
    <w:name w:val="Title Cover"/>
    <w:basedOn w:val="HeadingBase"/>
    <w:next w:val="SubtitleCover"/>
    <w:rsid w:val="00F075B1"/>
    <w:pPr>
      <w:keepLines w:val="0"/>
      <w:pBdr>
        <w:bottom w:val="single" w:sz="18" w:space="20" w:color="auto"/>
      </w:pBdr>
      <w:spacing w:before="480" w:line="560" w:lineRule="exact"/>
      <w:ind w:left="0"/>
      <w:jc w:val="center"/>
    </w:pPr>
    <w:rPr>
      <w:rFonts w:ascii="Arial Narrow" w:hAnsi="Arial Narrow"/>
      <w:spacing w:val="0"/>
      <w:kern w:val="0"/>
      <w:sz w:val="56"/>
    </w:rPr>
  </w:style>
  <w:style w:type="paragraph" w:customStyle="1" w:styleId="SubtitleCover">
    <w:name w:val="Subtitle Cover"/>
    <w:basedOn w:val="TitleCover"/>
    <w:next w:val="ad"/>
    <w:rsid w:val="00F075B1"/>
    <w:pPr>
      <w:pBdr>
        <w:bottom w:val="none" w:sz="0" w:space="0" w:color="auto"/>
      </w:pBdr>
      <w:spacing w:before="120" w:after="480" w:line="480" w:lineRule="exact"/>
    </w:pPr>
    <w:rPr>
      <w:i/>
      <w:sz w:val="36"/>
    </w:rPr>
  </w:style>
  <w:style w:type="paragraph" w:customStyle="1" w:styleId="ChapterLabel">
    <w:name w:val="Chapter Label"/>
    <w:basedOn w:val="ad"/>
    <w:next w:val="ChapterNumber"/>
    <w:rsid w:val="00F075B1"/>
    <w:pPr>
      <w:pageBreakBefore/>
      <w:framePr w:h="1247" w:hRule="exact" w:hSpace="181" w:vSpace="181" w:wrap="notBeside" w:vAnchor="page" w:hAnchor="page" w:x="1861" w:y="1203"/>
      <w:pBdr>
        <w:top w:val="single" w:sz="6" w:space="1" w:color="auto"/>
        <w:left w:val="single" w:sz="6" w:space="1" w:color="auto"/>
      </w:pBdr>
      <w:shd w:val="solid" w:color="auto" w:fill="auto"/>
      <w:spacing w:after="120" w:line="360" w:lineRule="exact"/>
      <w:ind w:right="7655" w:firstLine="680"/>
      <w:jc w:val="center"/>
    </w:pPr>
    <w:rPr>
      <w:rFonts w:ascii="Verdana" w:hAnsi="Verdana"/>
      <w:color w:val="FFFFFF"/>
      <w:sz w:val="26"/>
      <w:szCs w:val="20"/>
      <w:lang w:eastAsia="en-US"/>
    </w:rPr>
  </w:style>
  <w:style w:type="paragraph" w:customStyle="1" w:styleId="ChapterNumber">
    <w:name w:val="Chapter Number"/>
    <w:basedOn w:val="ad"/>
    <w:next w:val="11"/>
    <w:rsid w:val="00F075B1"/>
    <w:pPr>
      <w:framePr w:h="1247" w:hRule="exact" w:hSpace="181" w:vSpace="181" w:wrap="notBeside" w:vAnchor="page" w:hAnchor="page" w:x="1861" w:y="1203"/>
      <w:pBdr>
        <w:top w:val="single" w:sz="6" w:space="1" w:color="auto"/>
        <w:left w:val="single" w:sz="6" w:space="1" w:color="auto"/>
      </w:pBdr>
      <w:shd w:val="solid" w:color="auto" w:fill="auto"/>
      <w:spacing w:after="60" w:line="660" w:lineRule="exact"/>
      <w:ind w:right="7655" w:firstLine="680"/>
      <w:jc w:val="center"/>
    </w:pPr>
    <w:rPr>
      <w:rFonts w:ascii="Verdana" w:hAnsi="Verdana"/>
      <w:b/>
      <w:color w:val="FFFFFF"/>
      <w:position w:val="-8"/>
      <w:sz w:val="84"/>
      <w:szCs w:val="20"/>
      <w:lang w:eastAsia="en-US"/>
    </w:rPr>
  </w:style>
  <w:style w:type="paragraph" w:styleId="affffffff7">
    <w:name w:val="table of authorities"/>
    <w:basedOn w:val="ad"/>
    <w:rsid w:val="00F075B1"/>
    <w:pPr>
      <w:tabs>
        <w:tab w:val="right" w:leader="dot" w:pos="7560"/>
      </w:tabs>
      <w:spacing w:after="60"/>
      <w:ind w:left="1440" w:hanging="360"/>
      <w:jc w:val="both"/>
    </w:pPr>
    <w:rPr>
      <w:rFonts w:ascii="Verdana" w:hAnsi="Verdana"/>
      <w:spacing w:val="-5"/>
      <w:sz w:val="20"/>
      <w:szCs w:val="20"/>
      <w:lang w:eastAsia="en-US"/>
    </w:rPr>
  </w:style>
  <w:style w:type="paragraph" w:customStyle="1" w:styleId="ListLast">
    <w:name w:val="List Last"/>
    <w:basedOn w:val="afffffff3"/>
    <w:next w:val="ad"/>
    <w:rsid w:val="00F075B1"/>
    <w:pPr>
      <w:tabs>
        <w:tab w:val="left" w:pos="720"/>
        <w:tab w:val="left" w:pos="3345"/>
      </w:tabs>
      <w:spacing w:before="0" w:after="60" w:line="240" w:lineRule="auto"/>
      <w:ind w:left="720" w:hanging="360"/>
    </w:pPr>
    <w:rPr>
      <w:rFonts w:ascii="Verdana" w:hAnsi="Verdana" w:cs="Times New Roman"/>
      <w:spacing w:val="0"/>
      <w:lang w:eastAsia="en-US"/>
    </w:rPr>
  </w:style>
  <w:style w:type="paragraph" w:customStyle="1" w:styleId="ListBulletFirst">
    <w:name w:val="List Bullet First"/>
    <w:basedOn w:val="aff9"/>
    <w:next w:val="aff9"/>
    <w:rsid w:val="00F075B1"/>
    <w:pPr>
      <w:tabs>
        <w:tab w:val="left" w:pos="3345"/>
      </w:tabs>
      <w:spacing w:after="60"/>
      <w:ind w:left="1440"/>
    </w:pPr>
    <w:rPr>
      <w:rFonts w:ascii="Verdana" w:hAnsi="Verdana"/>
      <w:spacing w:val="-5"/>
      <w:sz w:val="20"/>
      <w:szCs w:val="20"/>
      <w:lang w:eastAsia="en-US"/>
    </w:rPr>
  </w:style>
  <w:style w:type="paragraph" w:customStyle="1" w:styleId="ListBulletLast">
    <w:name w:val="List Bullet Last"/>
    <w:basedOn w:val="aff9"/>
    <w:next w:val="ad"/>
    <w:rsid w:val="00F075B1"/>
    <w:pPr>
      <w:tabs>
        <w:tab w:val="left" w:pos="3345"/>
      </w:tabs>
      <w:spacing w:after="60"/>
      <w:ind w:left="1440"/>
    </w:pPr>
    <w:rPr>
      <w:rFonts w:ascii="Verdana" w:hAnsi="Verdana"/>
      <w:spacing w:val="-5"/>
      <w:sz w:val="20"/>
      <w:szCs w:val="20"/>
      <w:lang w:eastAsia="en-US"/>
    </w:rPr>
  </w:style>
  <w:style w:type="paragraph" w:customStyle="1" w:styleId="ListNumberFirst">
    <w:name w:val="List Number First"/>
    <w:basedOn w:val="ad"/>
    <w:next w:val="ad"/>
    <w:rsid w:val="00F075B1"/>
    <w:pPr>
      <w:spacing w:after="60"/>
      <w:ind w:firstLine="680"/>
      <w:jc w:val="both"/>
    </w:pPr>
    <w:rPr>
      <w:rFonts w:ascii="Verdana" w:hAnsi="Verdana"/>
      <w:spacing w:val="-5"/>
      <w:sz w:val="20"/>
      <w:szCs w:val="20"/>
      <w:lang w:eastAsia="en-US"/>
    </w:rPr>
  </w:style>
  <w:style w:type="paragraph" w:customStyle="1" w:styleId="ListNumberLast">
    <w:name w:val="List Number Last"/>
    <w:basedOn w:val="ad"/>
    <w:next w:val="ad"/>
    <w:rsid w:val="00F075B1"/>
    <w:pPr>
      <w:spacing w:after="60"/>
      <w:ind w:firstLine="680"/>
      <w:jc w:val="both"/>
    </w:pPr>
    <w:rPr>
      <w:rFonts w:ascii="Verdana" w:hAnsi="Verdana"/>
      <w:spacing w:val="-5"/>
      <w:sz w:val="20"/>
      <w:szCs w:val="20"/>
      <w:lang w:eastAsia="en-US"/>
    </w:rPr>
  </w:style>
  <w:style w:type="paragraph" w:customStyle="1" w:styleId="PropList">
    <w:name w:val="PropList"/>
    <w:basedOn w:val="ad"/>
    <w:rsid w:val="00F075B1"/>
    <w:pPr>
      <w:shd w:val="pct12" w:color="auto" w:fill="auto"/>
      <w:tabs>
        <w:tab w:val="left" w:pos="3402"/>
      </w:tabs>
      <w:ind w:right="567" w:firstLine="680"/>
      <w:jc w:val="both"/>
    </w:pPr>
    <w:rPr>
      <w:rFonts w:ascii="Courier New" w:hAnsi="Courier New"/>
      <w:sz w:val="20"/>
      <w:szCs w:val="20"/>
      <w:lang w:eastAsia="en-US"/>
    </w:rPr>
  </w:style>
  <w:style w:type="paragraph" w:customStyle="1" w:styleId="ListFirst">
    <w:name w:val="List First"/>
    <w:basedOn w:val="afffffff3"/>
    <w:next w:val="afffffff3"/>
    <w:rsid w:val="00F075B1"/>
    <w:pPr>
      <w:tabs>
        <w:tab w:val="left" w:pos="720"/>
        <w:tab w:val="left" w:pos="3345"/>
      </w:tabs>
      <w:spacing w:before="80" w:after="80" w:line="240" w:lineRule="auto"/>
      <w:ind w:left="720" w:hanging="360"/>
    </w:pPr>
    <w:rPr>
      <w:rFonts w:ascii="Verdana" w:hAnsi="Verdana" w:cs="Times New Roman"/>
      <w:spacing w:val="0"/>
      <w:lang w:eastAsia="en-US"/>
    </w:rPr>
  </w:style>
  <w:style w:type="paragraph" w:customStyle="1" w:styleId="BlockMarginComment">
    <w:name w:val="Block Margin Comment"/>
    <w:basedOn w:val="ad"/>
    <w:rsid w:val="00F075B1"/>
    <w:pPr>
      <w:keepNext/>
      <w:framePr w:w="1134" w:hSpace="181" w:vSpace="181" w:wrap="auto" w:vAnchor="text" w:hAnchor="margin" w:xAlign="right" w:y="1"/>
      <w:widowControl w:val="0"/>
      <w:pBdr>
        <w:left w:val="double" w:sz="12" w:space="1" w:color="auto"/>
      </w:pBdr>
      <w:spacing w:after="60"/>
      <w:ind w:firstLine="680"/>
    </w:pPr>
    <w:rPr>
      <w:sz w:val="20"/>
      <w:szCs w:val="20"/>
      <w:lang w:eastAsia="en-US"/>
    </w:rPr>
  </w:style>
  <w:style w:type="paragraph" w:styleId="62">
    <w:name w:val="index 6"/>
    <w:basedOn w:val="1f6"/>
    <w:next w:val="ad"/>
    <w:autoRedefine/>
    <w:rsid w:val="00F075B1"/>
    <w:pPr>
      <w:tabs>
        <w:tab w:val="right" w:leader="dot" w:pos="1800"/>
        <w:tab w:val="right" w:leader="dot" w:pos="8834"/>
      </w:tabs>
      <w:ind w:left="960" w:hanging="160"/>
    </w:pPr>
    <w:rPr>
      <w:sz w:val="15"/>
    </w:rPr>
  </w:style>
  <w:style w:type="paragraph" w:styleId="72">
    <w:name w:val="index 7"/>
    <w:basedOn w:val="1f6"/>
    <w:next w:val="ad"/>
    <w:autoRedefine/>
    <w:rsid w:val="00F075B1"/>
    <w:pPr>
      <w:tabs>
        <w:tab w:val="right" w:leader="dot" w:pos="1800"/>
        <w:tab w:val="right" w:leader="dot" w:pos="8834"/>
      </w:tabs>
      <w:ind w:left="1120" w:hanging="160"/>
    </w:pPr>
    <w:rPr>
      <w:sz w:val="15"/>
    </w:rPr>
  </w:style>
  <w:style w:type="paragraph" w:styleId="82">
    <w:name w:val="index 8"/>
    <w:basedOn w:val="ad"/>
    <w:next w:val="ad"/>
    <w:autoRedefine/>
    <w:rsid w:val="00F075B1"/>
    <w:pPr>
      <w:tabs>
        <w:tab w:val="right" w:leader="dot" w:pos="8834"/>
      </w:tabs>
      <w:spacing w:after="60"/>
      <w:ind w:left="1280" w:hanging="160"/>
      <w:jc w:val="both"/>
    </w:pPr>
    <w:rPr>
      <w:rFonts w:ascii="Verdana" w:hAnsi="Verdana"/>
      <w:spacing w:val="-5"/>
      <w:sz w:val="16"/>
      <w:szCs w:val="20"/>
      <w:lang w:eastAsia="en-US"/>
    </w:rPr>
  </w:style>
  <w:style w:type="paragraph" w:styleId="93">
    <w:name w:val="index 9"/>
    <w:basedOn w:val="IndexBase"/>
    <w:autoRedefine/>
    <w:rsid w:val="00F075B1"/>
    <w:pPr>
      <w:tabs>
        <w:tab w:val="right" w:leader="dot" w:pos="8834"/>
      </w:tabs>
      <w:ind w:left="2880" w:hanging="720"/>
    </w:pPr>
  </w:style>
  <w:style w:type="paragraph" w:customStyle="1" w:styleId="comments">
    <w:name w:val="comments"/>
    <w:basedOn w:val="ad"/>
    <w:next w:val="ad"/>
    <w:rsid w:val="00F075B1"/>
    <w:pPr>
      <w:spacing w:after="60"/>
      <w:ind w:left="720" w:hanging="720"/>
      <w:jc w:val="both"/>
    </w:pPr>
    <w:rPr>
      <w:rFonts w:ascii="HelvCondenced" w:hAnsi="HelvCondenced"/>
      <w:color w:val="0000FF"/>
      <w:sz w:val="20"/>
      <w:szCs w:val="20"/>
      <w:lang w:eastAsia="en-US"/>
    </w:rPr>
  </w:style>
  <w:style w:type="paragraph" w:customStyle="1" w:styleId="CoverComment">
    <w:name w:val="Cover Comment"/>
    <w:basedOn w:val="HeadingBase"/>
    <w:next w:val="ad"/>
    <w:rsid w:val="00F075B1"/>
    <w:pPr>
      <w:keepLines w:val="0"/>
      <w:pBdr>
        <w:bottom w:val="single" w:sz="18" w:space="20" w:color="auto"/>
      </w:pBdr>
      <w:spacing w:before="480" w:line="560" w:lineRule="exact"/>
      <w:ind w:left="0"/>
    </w:pPr>
    <w:rPr>
      <w:rFonts w:ascii="Arial Narrow" w:hAnsi="Arial Narrow"/>
      <w:spacing w:val="0"/>
      <w:kern w:val="0"/>
      <w:sz w:val="56"/>
    </w:rPr>
  </w:style>
  <w:style w:type="paragraph" w:customStyle="1" w:styleId="CoverMessage">
    <w:name w:val="Cover Message"/>
    <w:basedOn w:val="ad"/>
    <w:next w:val="ad"/>
    <w:rsid w:val="00F075B1"/>
    <w:pPr>
      <w:ind w:firstLine="680"/>
    </w:pPr>
    <w:rPr>
      <w:rFonts w:ascii="Verdana" w:hAnsi="Verdana"/>
      <w:spacing w:val="-5"/>
      <w:sz w:val="28"/>
      <w:szCs w:val="20"/>
      <w:lang w:eastAsia="en-US"/>
    </w:rPr>
  </w:style>
  <w:style w:type="paragraph" w:customStyle="1" w:styleId="PropListFirst">
    <w:name w:val="PropListFirst"/>
    <w:basedOn w:val="PropList"/>
    <w:next w:val="PropList"/>
    <w:rsid w:val="00F075B1"/>
    <w:pPr>
      <w:spacing w:before="240"/>
    </w:pPr>
  </w:style>
  <w:style w:type="paragraph" w:customStyle="1" w:styleId="PropListLast">
    <w:name w:val="PropListLast"/>
    <w:basedOn w:val="PropList"/>
    <w:next w:val="ad"/>
    <w:rsid w:val="00F075B1"/>
    <w:pPr>
      <w:spacing w:after="240"/>
    </w:pPr>
  </w:style>
  <w:style w:type="paragraph" w:customStyle="1" w:styleId="ReportAnnotation">
    <w:name w:val="ReportAnnotation"/>
    <w:basedOn w:val="afffffff7"/>
    <w:next w:val="afffffff7"/>
    <w:rsid w:val="00F075B1"/>
    <w:pPr>
      <w:spacing w:before="0" w:after="0"/>
      <w:ind w:left="1077" w:firstLine="680"/>
    </w:pPr>
    <w:rPr>
      <w:rFonts w:ascii="Verdana" w:hAnsi="Verdana" w:cs="Times New Roman"/>
      <w:sz w:val="16"/>
      <w:lang w:eastAsia="en-US"/>
    </w:rPr>
  </w:style>
  <w:style w:type="paragraph" w:customStyle="1" w:styleId="ReportAnnotationHDR">
    <w:name w:val="ReportAnnotationHDR"/>
    <w:basedOn w:val="ReportAnnotation"/>
    <w:next w:val="ReportAnnotation"/>
    <w:rsid w:val="00F075B1"/>
    <w:pPr>
      <w:spacing w:before="60" w:after="60"/>
    </w:pPr>
    <w:rPr>
      <w:b/>
    </w:rPr>
  </w:style>
  <w:style w:type="paragraph" w:customStyle="1" w:styleId="affffffff8">
    <w:name w:val="СписокСвойств"/>
    <w:basedOn w:val="ad"/>
    <w:rsid w:val="00F075B1"/>
    <w:pPr>
      <w:shd w:val="pct12" w:color="auto" w:fill="auto"/>
      <w:tabs>
        <w:tab w:val="left" w:pos="3402"/>
      </w:tabs>
      <w:suppressAutoHyphens/>
      <w:ind w:right="567" w:firstLine="680"/>
    </w:pPr>
    <w:rPr>
      <w:rFonts w:ascii="Courier New" w:hAnsi="Courier New"/>
      <w:sz w:val="20"/>
      <w:szCs w:val="20"/>
      <w:lang w:eastAsia="en-US"/>
    </w:rPr>
  </w:style>
  <w:style w:type="paragraph" w:customStyle="1" w:styleId="affffffff9">
    <w:name w:val="СписокСвойствПервый"/>
    <w:basedOn w:val="affffffff8"/>
    <w:next w:val="affffffff8"/>
    <w:rsid w:val="00F075B1"/>
    <w:pPr>
      <w:spacing w:before="240"/>
    </w:pPr>
  </w:style>
  <w:style w:type="paragraph" w:customStyle="1" w:styleId="affffffffa">
    <w:name w:val="СписокСвойствПоследний"/>
    <w:basedOn w:val="affffffff8"/>
    <w:next w:val="ad"/>
    <w:rsid w:val="00F075B1"/>
    <w:pPr>
      <w:spacing w:after="240"/>
    </w:pPr>
  </w:style>
  <w:style w:type="paragraph" w:styleId="z-">
    <w:name w:val="HTML Top of Form"/>
    <w:basedOn w:val="ad"/>
    <w:next w:val="ad"/>
    <w:link w:val="z-0"/>
    <w:hidden/>
    <w:rsid w:val="00F075B1"/>
    <w:pPr>
      <w:pBdr>
        <w:bottom w:val="single" w:sz="6" w:space="1" w:color="auto"/>
      </w:pBdr>
      <w:ind w:firstLine="680"/>
      <w:jc w:val="center"/>
    </w:pPr>
    <w:rPr>
      <w:rFonts w:ascii="Verdana" w:eastAsia="Arial Unicode MS" w:hAnsi="Verdana"/>
      <w:vanish/>
      <w:sz w:val="16"/>
      <w:szCs w:val="16"/>
      <w:lang w:val="en-US" w:eastAsia="en-US"/>
    </w:rPr>
  </w:style>
  <w:style w:type="character" w:customStyle="1" w:styleId="z-0">
    <w:name w:val="z-Начало формы Знак"/>
    <w:link w:val="z-"/>
    <w:rsid w:val="00F075B1"/>
    <w:rPr>
      <w:rFonts w:ascii="Verdana" w:eastAsia="Arial Unicode MS" w:hAnsi="Verdana"/>
      <w:vanish/>
      <w:sz w:val="16"/>
      <w:szCs w:val="16"/>
      <w:lang w:val="en-US" w:eastAsia="en-US" w:bidi="ar-SA"/>
    </w:rPr>
  </w:style>
  <w:style w:type="paragraph" w:styleId="z-1">
    <w:name w:val="HTML Bottom of Form"/>
    <w:basedOn w:val="ad"/>
    <w:next w:val="ad"/>
    <w:link w:val="z-2"/>
    <w:hidden/>
    <w:rsid w:val="00F075B1"/>
    <w:pPr>
      <w:pBdr>
        <w:top w:val="single" w:sz="6" w:space="1" w:color="auto"/>
      </w:pBdr>
      <w:ind w:firstLine="680"/>
      <w:jc w:val="center"/>
    </w:pPr>
    <w:rPr>
      <w:rFonts w:ascii="Verdana" w:eastAsia="Arial Unicode MS" w:hAnsi="Verdana"/>
      <w:vanish/>
      <w:sz w:val="16"/>
      <w:szCs w:val="16"/>
      <w:lang w:val="en-US" w:eastAsia="en-US"/>
    </w:rPr>
  </w:style>
  <w:style w:type="character" w:customStyle="1" w:styleId="z-2">
    <w:name w:val="z-Конец формы Знак"/>
    <w:link w:val="z-1"/>
    <w:rsid w:val="00F075B1"/>
    <w:rPr>
      <w:rFonts w:ascii="Verdana" w:eastAsia="Arial Unicode MS" w:hAnsi="Verdana"/>
      <w:vanish/>
      <w:sz w:val="16"/>
      <w:szCs w:val="16"/>
      <w:lang w:val="en-US" w:eastAsia="en-US" w:bidi="ar-SA"/>
    </w:rPr>
  </w:style>
  <w:style w:type="character" w:customStyle="1" w:styleId="Specify">
    <w:name w:val="Specify"/>
    <w:rsid w:val="00F075B1"/>
    <w:rPr>
      <w:color w:val="0000FF"/>
    </w:rPr>
  </w:style>
  <w:style w:type="paragraph" w:styleId="affffffffb">
    <w:name w:val="TOC Heading"/>
    <w:basedOn w:val="11"/>
    <w:next w:val="ad"/>
    <w:uiPriority w:val="39"/>
    <w:qFormat/>
    <w:rsid w:val="00F075B1"/>
    <w:pPr>
      <w:keepNext w:val="0"/>
      <w:pageBreakBefore/>
      <w:widowControl/>
      <w:autoSpaceDE/>
      <w:autoSpaceDN/>
      <w:adjustRightInd/>
      <w:spacing w:before="480" w:line="276" w:lineRule="auto"/>
      <w:jc w:val="left"/>
      <w:outlineLvl w:val="9"/>
    </w:pPr>
    <w:rPr>
      <w:rFonts w:ascii="Cambria" w:hAnsi="Cambria"/>
      <w:bCs/>
      <w:color w:val="365F91"/>
      <w:lang w:val="ru-RU"/>
    </w:rPr>
  </w:style>
  <w:style w:type="paragraph" w:customStyle="1" w:styleId="affffffffc">
    <w:name w:val="НАЗВАНИЕ ДОКУМЕНТА"/>
    <w:basedOn w:val="ad"/>
    <w:link w:val="affffffffd"/>
    <w:qFormat/>
    <w:rsid w:val="00F075B1"/>
    <w:pPr>
      <w:ind w:firstLine="680"/>
      <w:outlineLvl w:val="0"/>
    </w:pPr>
    <w:rPr>
      <w:rFonts w:ascii="Verdana" w:hAnsi="Verdana"/>
      <w:spacing w:val="-5"/>
      <w:sz w:val="28"/>
      <w:szCs w:val="20"/>
      <w:lang w:eastAsia="en-US"/>
    </w:rPr>
  </w:style>
  <w:style w:type="paragraph" w:customStyle="1" w:styleId="affffffffe">
    <w:name w:val="Название проекта"/>
    <w:basedOn w:val="11"/>
    <w:link w:val="afffffffff"/>
    <w:qFormat/>
    <w:rsid w:val="00F075B1"/>
    <w:pPr>
      <w:keepNext w:val="0"/>
      <w:widowControl/>
      <w:tabs>
        <w:tab w:val="left" w:pos="851"/>
      </w:tabs>
      <w:suppressAutoHyphens/>
      <w:autoSpaceDE/>
      <w:autoSpaceDN/>
      <w:adjustRightInd/>
      <w:spacing w:before="240" w:after="240"/>
      <w:jc w:val="left"/>
    </w:pPr>
    <w:rPr>
      <w:rFonts w:ascii="Verdana" w:hAnsi="Verdana"/>
    </w:rPr>
  </w:style>
  <w:style w:type="character" w:customStyle="1" w:styleId="affffffffd">
    <w:name w:val="НАЗВАНИЕ ДОКУМЕНТА Знак"/>
    <w:link w:val="affffffffc"/>
    <w:rsid w:val="00F075B1"/>
    <w:rPr>
      <w:rFonts w:ascii="Verdana" w:hAnsi="Verdana"/>
      <w:spacing w:val="-5"/>
      <w:sz w:val="28"/>
      <w:lang w:eastAsia="en-US" w:bidi="ar-SA"/>
    </w:rPr>
  </w:style>
  <w:style w:type="character" w:customStyle="1" w:styleId="HeadingBase0">
    <w:name w:val="Heading Base Знак"/>
    <w:link w:val="HeadingBase"/>
    <w:rsid w:val="00F075B1"/>
    <w:rPr>
      <w:rFonts w:ascii="Verdana" w:hAnsi="Verdana"/>
      <w:b/>
      <w:spacing w:val="-20"/>
      <w:kern w:val="28"/>
      <w:sz w:val="22"/>
      <w:lang w:eastAsia="en-US" w:bidi="ar-SA"/>
    </w:rPr>
  </w:style>
  <w:style w:type="character" w:customStyle="1" w:styleId="afffffffff">
    <w:name w:val="Название проекта Знак"/>
    <w:link w:val="affffffffe"/>
    <w:rsid w:val="00F075B1"/>
    <w:rPr>
      <w:rFonts w:ascii="Verdana" w:hAnsi="Verdana"/>
      <w:b/>
      <w:sz w:val="28"/>
      <w:szCs w:val="28"/>
      <w:lang w:val="en-US" w:eastAsia="en-US" w:bidi="ar-SA"/>
    </w:rPr>
  </w:style>
  <w:style w:type="paragraph" w:customStyle="1" w:styleId="afffffffff0">
    <w:name w:val="Текст верхнего штампа"/>
    <w:basedOn w:val="ad"/>
    <w:rsid w:val="00F075B1"/>
    <w:pPr>
      <w:spacing w:after="60"/>
      <w:ind w:left="142" w:right="198"/>
      <w:jc w:val="both"/>
    </w:pPr>
    <w:rPr>
      <w:rFonts w:ascii="Verdana" w:hAnsi="Verdana"/>
      <w:color w:val="000000"/>
      <w:spacing w:val="-5"/>
      <w:sz w:val="20"/>
      <w:szCs w:val="20"/>
      <w:lang w:eastAsia="en-US"/>
    </w:rPr>
  </w:style>
  <w:style w:type="paragraph" w:customStyle="1" w:styleId="afffffffff1">
    <w:name w:val="Страницы"/>
    <w:basedOn w:val="CoverAuthor"/>
    <w:rsid w:val="00F075B1"/>
    <w:pPr>
      <w:spacing w:before="0" w:after="0" w:line="240" w:lineRule="auto"/>
      <w:ind w:right="0" w:firstLine="0"/>
    </w:pPr>
    <w:rPr>
      <w:rFonts w:ascii="Arial CYR" w:hAnsi="Arial CYR" w:cs="Times New Roman"/>
      <w:spacing w:val="-5"/>
      <w:szCs w:val="20"/>
      <w:lang w:eastAsia="en-US"/>
    </w:rPr>
  </w:style>
  <w:style w:type="paragraph" w:customStyle="1" w:styleId="afffffffff2">
    <w:name w:val="Приложение"/>
    <w:basedOn w:val="ad"/>
    <w:link w:val="afffffffff3"/>
    <w:rsid w:val="00F075B1"/>
    <w:pPr>
      <w:pageBreakBefore/>
      <w:spacing w:after="60"/>
      <w:ind w:firstLine="680"/>
      <w:jc w:val="right"/>
    </w:pPr>
    <w:rPr>
      <w:rFonts w:ascii="Verdana" w:hAnsi="Verdana"/>
      <w:b/>
      <w:spacing w:val="-5"/>
      <w:sz w:val="32"/>
      <w:szCs w:val="20"/>
      <w:lang w:eastAsia="en-US"/>
    </w:rPr>
  </w:style>
  <w:style w:type="paragraph" w:customStyle="1" w:styleId="afffffffff4">
    <w:name w:val="Согласновано"/>
    <w:basedOn w:val="ad"/>
    <w:rsid w:val="00F075B1"/>
    <w:pPr>
      <w:spacing w:after="60"/>
      <w:ind w:left="142"/>
      <w:jc w:val="both"/>
    </w:pPr>
    <w:rPr>
      <w:rFonts w:ascii="Verdana" w:hAnsi="Verdana"/>
      <w:b/>
      <w:bCs/>
      <w:spacing w:val="-5"/>
      <w:szCs w:val="20"/>
      <w:lang w:eastAsia="en-US"/>
    </w:rPr>
  </w:style>
  <w:style w:type="paragraph" w:customStyle="1" w:styleId="afffffffff5">
    <w:name w:val="Текст нижнего штапма"/>
    <w:basedOn w:val="ad"/>
    <w:rsid w:val="00F075B1"/>
    <w:pPr>
      <w:spacing w:after="60" w:line="360" w:lineRule="auto"/>
      <w:ind w:left="153"/>
      <w:jc w:val="right"/>
    </w:pPr>
    <w:rPr>
      <w:rFonts w:ascii="Verdana" w:hAnsi="Verdana"/>
      <w:b/>
      <w:bCs/>
      <w:spacing w:val="-5"/>
      <w:sz w:val="20"/>
      <w:szCs w:val="20"/>
      <w:lang w:eastAsia="en-US"/>
    </w:rPr>
  </w:style>
  <w:style w:type="numbering" w:customStyle="1" w:styleId="a3">
    <w:name w:val="Стиль маркированный"/>
    <w:basedOn w:val="af0"/>
    <w:rsid w:val="00F075B1"/>
    <w:pPr>
      <w:numPr>
        <w:numId w:val="35"/>
      </w:numPr>
    </w:pPr>
  </w:style>
  <w:style w:type="paragraph" w:customStyle="1" w:styleId="afffffffff6">
    <w:name w:val="Рисунок подпись"/>
    <w:basedOn w:val="a"/>
    <w:link w:val="afffffffff7"/>
    <w:rsid w:val="00F075B1"/>
    <w:pPr>
      <w:keepNext/>
      <w:numPr>
        <w:numId w:val="0"/>
      </w:numPr>
      <w:spacing w:before="60" w:after="60" w:line="220" w:lineRule="atLeast"/>
      <w:jc w:val="center"/>
    </w:pPr>
    <w:rPr>
      <w:rFonts w:ascii="Verdana" w:hAnsi="Verdana"/>
      <w:spacing w:val="-5"/>
      <w:lang w:eastAsia="en-US"/>
    </w:rPr>
  </w:style>
  <w:style w:type="paragraph" w:customStyle="1" w:styleId="afffffffff8">
    <w:name w:val="Рисунок"/>
    <w:basedOn w:val="af9"/>
    <w:link w:val="afffffffff9"/>
    <w:rsid w:val="00F075B1"/>
    <w:pPr>
      <w:spacing w:before="0" w:after="60" w:line="360" w:lineRule="auto"/>
      <w:ind w:left="0"/>
      <w:jc w:val="center"/>
    </w:pPr>
    <w:rPr>
      <w:rFonts w:ascii="Verdana" w:hAnsi="Verdana"/>
      <w:spacing w:val="-5"/>
      <w:lang w:eastAsia="en-US"/>
    </w:rPr>
  </w:style>
  <w:style w:type="paragraph" w:customStyle="1" w:styleId="afffffffffa">
    <w:name w:val="Примечание заголовок"/>
    <w:basedOn w:val="af9"/>
    <w:rsid w:val="00F075B1"/>
    <w:pPr>
      <w:spacing w:before="0" w:after="60" w:line="360" w:lineRule="auto"/>
      <w:ind w:left="0" w:firstLine="720"/>
    </w:pPr>
    <w:rPr>
      <w:rFonts w:ascii="Verdana" w:hAnsi="Verdana"/>
      <w:b/>
      <w:bCs/>
      <w:i/>
      <w:iCs/>
      <w:spacing w:val="-5"/>
      <w:lang w:eastAsia="en-US"/>
    </w:rPr>
  </w:style>
  <w:style w:type="paragraph" w:customStyle="1" w:styleId="afffffffffb">
    <w:name w:val="Примечание текст"/>
    <w:basedOn w:val="af9"/>
    <w:rsid w:val="00F075B1"/>
    <w:pPr>
      <w:spacing w:before="0" w:after="60" w:line="360" w:lineRule="auto"/>
      <w:ind w:left="0" w:firstLine="720"/>
    </w:pPr>
    <w:rPr>
      <w:rFonts w:ascii="Verdana" w:hAnsi="Verdana"/>
      <w:i/>
      <w:iCs/>
      <w:spacing w:val="-5"/>
      <w:lang w:eastAsia="en-US"/>
    </w:rPr>
  </w:style>
  <w:style w:type="paragraph" w:customStyle="1" w:styleId="ac">
    <w:name w:val="Таблица строка номер"/>
    <w:basedOn w:val="affa"/>
    <w:rsid w:val="00F075B1"/>
    <w:pPr>
      <w:numPr>
        <w:numId w:val="36"/>
      </w:numPr>
      <w:tabs>
        <w:tab w:val="left" w:pos="3345"/>
      </w:tabs>
      <w:spacing w:after="60"/>
      <w:jc w:val="both"/>
    </w:pPr>
    <w:rPr>
      <w:rFonts w:ascii="Verdana" w:hAnsi="Verdana"/>
      <w:spacing w:val="-5"/>
      <w:sz w:val="20"/>
      <w:szCs w:val="20"/>
      <w:lang w:eastAsia="en-US"/>
    </w:rPr>
  </w:style>
  <w:style w:type="character" w:customStyle="1" w:styleId="afffffffff3">
    <w:name w:val="Приложение Знак"/>
    <w:link w:val="afffffffff2"/>
    <w:rsid w:val="00F075B1"/>
    <w:rPr>
      <w:rFonts w:ascii="Verdana" w:hAnsi="Verdana"/>
      <w:b/>
      <w:spacing w:val="-5"/>
      <w:sz w:val="32"/>
      <w:lang w:eastAsia="en-US" w:bidi="ar-SA"/>
    </w:rPr>
  </w:style>
  <w:style w:type="character" w:customStyle="1" w:styleId="affffffff">
    <w:name w:val="Оглавление Знак"/>
    <w:link w:val="afffffffe"/>
    <w:rsid w:val="00F075B1"/>
    <w:rPr>
      <w:rFonts w:ascii="Verdana" w:hAnsi="Verdana"/>
      <w:b/>
      <w:kern w:val="20"/>
      <w:sz w:val="32"/>
      <w:lang w:eastAsia="en-US" w:bidi="ar-SA"/>
    </w:rPr>
  </w:style>
  <w:style w:type="paragraph" w:customStyle="1" w:styleId="afffffffffc">
    <w:name w:val="Стиль Текст документа полужирный"/>
    <w:basedOn w:val="af9"/>
    <w:rsid w:val="00F075B1"/>
    <w:pPr>
      <w:spacing w:before="0" w:after="60" w:line="360" w:lineRule="auto"/>
      <w:ind w:left="0" w:firstLine="720"/>
    </w:pPr>
    <w:rPr>
      <w:rFonts w:ascii="Verdana" w:hAnsi="Verdana"/>
      <w:b/>
      <w:bCs/>
      <w:spacing w:val="-5"/>
      <w:lang w:eastAsia="en-US"/>
    </w:rPr>
  </w:style>
  <w:style w:type="paragraph" w:styleId="HTML0">
    <w:name w:val="HTML Preformatted"/>
    <w:basedOn w:val="ad"/>
    <w:link w:val="HTML1"/>
    <w:rsid w:val="00F075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1">
    <w:name w:val="Стандартный HTML Знак"/>
    <w:link w:val="HTML0"/>
    <w:rsid w:val="00F075B1"/>
    <w:rPr>
      <w:rFonts w:ascii="Courier New" w:hAnsi="Courier New"/>
      <w:lang w:bidi="ar-SA"/>
    </w:rPr>
  </w:style>
  <w:style w:type="paragraph" w:customStyle="1" w:styleId="OTRNormal2">
    <w:name w:val="_OTR_Normal"/>
    <w:link w:val="OTRNormal3"/>
    <w:rsid w:val="00F075B1"/>
    <w:pPr>
      <w:spacing w:before="120" w:after="120"/>
      <w:ind w:firstLine="567"/>
      <w:contextualSpacing/>
      <w:jc w:val="both"/>
    </w:pPr>
    <w:rPr>
      <w:sz w:val="24"/>
    </w:rPr>
  </w:style>
  <w:style w:type="character" w:customStyle="1" w:styleId="OTRNormal3">
    <w:name w:val="_OTR_Normal Знак"/>
    <w:link w:val="OTRNormal2"/>
    <w:rsid w:val="00F075B1"/>
    <w:rPr>
      <w:sz w:val="24"/>
      <w:lang w:bidi="ar-SA"/>
    </w:rPr>
  </w:style>
  <w:style w:type="paragraph" w:customStyle="1" w:styleId="OTRListmark10">
    <w:name w:val="_OTR_List_mark1"/>
    <w:link w:val="OTRListmark11"/>
    <w:rsid w:val="00F075B1"/>
    <w:pPr>
      <w:numPr>
        <w:numId w:val="38"/>
      </w:numPr>
    </w:pPr>
    <w:rPr>
      <w:snapToGrid w:val="0"/>
      <w:sz w:val="24"/>
    </w:rPr>
  </w:style>
  <w:style w:type="paragraph" w:customStyle="1" w:styleId="OTRListmark20">
    <w:name w:val="_OTR_List_mark2"/>
    <w:rsid w:val="00F075B1"/>
    <w:rPr>
      <w:snapToGrid w:val="0"/>
      <w:sz w:val="24"/>
    </w:rPr>
  </w:style>
  <w:style w:type="character" w:customStyle="1" w:styleId="OTRNote">
    <w:name w:val="_OTR_Note Знак"/>
    <w:link w:val="OTRNote0"/>
    <w:rsid w:val="00F075B1"/>
    <w:rPr>
      <w:sz w:val="24"/>
      <w:lang w:val="ru-RU" w:eastAsia="ru-RU" w:bidi="ar-SA"/>
    </w:rPr>
  </w:style>
  <w:style w:type="paragraph" w:customStyle="1" w:styleId="OTRNote0">
    <w:name w:val="_OTR_Note"/>
    <w:link w:val="OTRNote"/>
    <w:rsid w:val="00F075B1"/>
    <w:pPr>
      <w:spacing w:before="120" w:after="120"/>
      <w:ind w:left="1701" w:hanging="1701"/>
      <w:jc w:val="both"/>
    </w:pPr>
    <w:rPr>
      <w:sz w:val="24"/>
    </w:rPr>
  </w:style>
  <w:style w:type="character" w:customStyle="1" w:styleId="OTRListmark11">
    <w:name w:val="_OTR_List_mark1 Знак"/>
    <w:link w:val="OTRListmark10"/>
    <w:rsid w:val="00F075B1"/>
    <w:rPr>
      <w:snapToGrid w:val="0"/>
      <w:sz w:val="24"/>
    </w:rPr>
  </w:style>
  <w:style w:type="paragraph" w:customStyle="1" w:styleId="OTRListmark3">
    <w:name w:val="_OTR_List_mark3"/>
    <w:basedOn w:val="ad"/>
    <w:rsid w:val="00F075B1"/>
    <w:pPr>
      <w:numPr>
        <w:ilvl w:val="1"/>
        <w:numId w:val="37"/>
      </w:numPr>
      <w:tabs>
        <w:tab w:val="clear" w:pos="1440"/>
        <w:tab w:val="num" w:pos="1425"/>
      </w:tabs>
      <w:ind w:left="1418" w:hanging="284"/>
    </w:pPr>
    <w:rPr>
      <w:snapToGrid w:val="0"/>
      <w:szCs w:val="20"/>
    </w:rPr>
  </w:style>
  <w:style w:type="character" w:customStyle="1" w:styleId="affffff3">
    <w:name w:val="Текст концевой сноски Знак"/>
    <w:link w:val="affffff2"/>
    <w:semiHidden/>
    <w:rsid w:val="00F075B1"/>
    <w:rPr>
      <w:lang w:val="en-US" w:eastAsia="en-US" w:bidi="ar-SA"/>
    </w:rPr>
  </w:style>
  <w:style w:type="character" w:customStyle="1" w:styleId="39">
    <w:name w:val="Основной текст с отступом 3 Знак"/>
    <w:link w:val="38"/>
    <w:rsid w:val="00F075B1"/>
    <w:rPr>
      <w:sz w:val="16"/>
      <w:szCs w:val="16"/>
      <w:lang w:bidi="ar-SA"/>
    </w:rPr>
  </w:style>
  <w:style w:type="character" w:customStyle="1" w:styleId="afff9">
    <w:name w:val="Тема примечания Знак"/>
    <w:link w:val="afff8"/>
    <w:semiHidden/>
    <w:rsid w:val="00F075B1"/>
    <w:rPr>
      <w:b/>
      <w:bCs/>
      <w:lang w:val="en-US" w:eastAsia="en-US" w:bidi="ar-SA"/>
    </w:rPr>
  </w:style>
  <w:style w:type="paragraph" w:customStyle="1" w:styleId="afffffffffd">
    <w:name w:val="Таблица текст"/>
    <w:basedOn w:val="ad"/>
    <w:rsid w:val="00F075B1"/>
    <w:pPr>
      <w:spacing w:before="40" w:after="40"/>
      <w:ind w:left="57" w:right="57"/>
    </w:pPr>
  </w:style>
  <w:style w:type="paragraph" w:customStyle="1" w:styleId="afffffffffe">
    <w:name w:val="Таюлица текст"/>
    <w:basedOn w:val="ad"/>
    <w:rsid w:val="00053ED5"/>
    <w:pPr>
      <w:spacing w:after="60"/>
    </w:pPr>
    <w:rPr>
      <w:szCs w:val="20"/>
      <w:lang w:val="en-US" w:eastAsia="en-US"/>
    </w:rPr>
  </w:style>
  <w:style w:type="character" w:customStyle="1" w:styleId="2fc">
    <w:name w:val="Таблица заголовок 2"/>
    <w:rsid w:val="00B77AEF"/>
    <w:rPr>
      <w:rFonts w:ascii="Times New Roman" w:hAnsi="Times New Roman"/>
      <w:b/>
      <w:iCs/>
      <w:sz w:val="28"/>
    </w:rPr>
  </w:style>
  <w:style w:type="paragraph" w:customStyle="1" w:styleId="phconfirmstampstamp">
    <w:name w:val="ph_confirmstamp_stamp"/>
    <w:basedOn w:val="ad"/>
    <w:rsid w:val="00B84BA2"/>
    <w:pPr>
      <w:spacing w:before="20" w:after="120" w:line="360" w:lineRule="auto"/>
      <w:ind w:firstLine="709"/>
      <w:jc w:val="both"/>
    </w:pPr>
    <w:rPr>
      <w:rFonts w:ascii="Arial" w:hAnsi="Arial"/>
      <w:sz w:val="22"/>
      <w:szCs w:val="20"/>
      <w:lang w:val="en-US"/>
    </w:rPr>
  </w:style>
  <w:style w:type="paragraph" w:customStyle="1" w:styleId="affffffffff">
    <w:name w:val="Заголовок документа"/>
    <w:basedOn w:val="ad"/>
    <w:rsid w:val="00B84BA2"/>
    <w:pPr>
      <w:spacing w:before="120"/>
      <w:jc w:val="center"/>
    </w:pPr>
    <w:rPr>
      <w:b/>
      <w:bCs/>
      <w:sz w:val="28"/>
      <w:szCs w:val="20"/>
      <w:lang w:val="en-US" w:eastAsia="en-US"/>
    </w:rPr>
  </w:style>
  <w:style w:type="paragraph" w:customStyle="1" w:styleId="affffffffff0">
    <w:name w:val="Таюлица заголовок"/>
    <w:basedOn w:val="ad"/>
    <w:rsid w:val="00F87A9C"/>
    <w:pPr>
      <w:spacing w:after="60"/>
      <w:jc w:val="center"/>
    </w:pPr>
    <w:rPr>
      <w:b/>
      <w:szCs w:val="20"/>
      <w:lang w:val="en-US" w:eastAsia="en-US"/>
    </w:rPr>
  </w:style>
  <w:style w:type="paragraph" w:customStyle="1" w:styleId="4">
    <w:name w:val="Заголовок_4"/>
    <w:basedOn w:val="30"/>
    <w:rsid w:val="009D5C72"/>
    <w:pPr>
      <w:numPr>
        <w:ilvl w:val="3"/>
      </w:numPr>
      <w:jc w:val="both"/>
      <w:outlineLvl w:val="3"/>
    </w:pPr>
    <w:rPr>
      <w:b w:val="0"/>
      <w:szCs w:val="28"/>
    </w:rPr>
  </w:style>
  <w:style w:type="paragraph" w:customStyle="1" w:styleId="1">
    <w:name w:val="Заголовок_1"/>
    <w:basedOn w:val="ad"/>
    <w:next w:val="affffffffff1"/>
    <w:link w:val="1f7"/>
    <w:rsid w:val="009D5C72"/>
    <w:pPr>
      <w:numPr>
        <w:numId w:val="40"/>
      </w:numPr>
      <w:spacing w:before="120" w:after="120"/>
      <w:outlineLvl w:val="0"/>
    </w:pPr>
    <w:rPr>
      <w:b/>
      <w:sz w:val="28"/>
      <w:lang w:val="en-US" w:eastAsia="en-US"/>
    </w:rPr>
  </w:style>
  <w:style w:type="paragraph" w:customStyle="1" w:styleId="20">
    <w:name w:val="Заголовок_2"/>
    <w:basedOn w:val="1"/>
    <w:next w:val="affffffffff1"/>
    <w:link w:val="2fd"/>
    <w:rsid w:val="009D5C72"/>
    <w:pPr>
      <w:numPr>
        <w:ilvl w:val="1"/>
      </w:numPr>
      <w:outlineLvl w:val="1"/>
    </w:pPr>
  </w:style>
  <w:style w:type="paragraph" w:customStyle="1" w:styleId="30">
    <w:name w:val="Заголовок_3"/>
    <w:basedOn w:val="20"/>
    <w:next w:val="affffffffff1"/>
    <w:link w:val="3f4"/>
    <w:rsid w:val="009D5C72"/>
    <w:pPr>
      <w:numPr>
        <w:ilvl w:val="2"/>
      </w:numPr>
      <w:outlineLvl w:val="2"/>
    </w:pPr>
  </w:style>
  <w:style w:type="paragraph" w:customStyle="1" w:styleId="affffffffff1">
    <w:name w:val="Стиль текста документа"/>
    <w:basedOn w:val="ad"/>
    <w:link w:val="affffffffff2"/>
    <w:rsid w:val="009D5C72"/>
    <w:pPr>
      <w:ind w:firstLine="720"/>
      <w:jc w:val="both"/>
    </w:pPr>
    <w:rPr>
      <w:sz w:val="28"/>
      <w:szCs w:val="20"/>
      <w:lang w:val="en-US" w:eastAsia="en-US"/>
    </w:rPr>
  </w:style>
  <w:style w:type="paragraph" w:customStyle="1" w:styleId="5">
    <w:name w:val="Заголовок_5"/>
    <w:basedOn w:val="4"/>
    <w:rsid w:val="009D5C72"/>
    <w:pPr>
      <w:numPr>
        <w:ilvl w:val="4"/>
      </w:numPr>
      <w:outlineLvl w:val="4"/>
    </w:pPr>
  </w:style>
  <w:style w:type="character" w:customStyle="1" w:styleId="1f7">
    <w:name w:val="Заголовок_1 Знак"/>
    <w:link w:val="1"/>
    <w:rsid w:val="009D5C72"/>
    <w:rPr>
      <w:b/>
      <w:sz w:val="28"/>
      <w:szCs w:val="24"/>
      <w:lang w:val="en-US" w:eastAsia="en-US"/>
    </w:rPr>
  </w:style>
  <w:style w:type="character" w:customStyle="1" w:styleId="2fd">
    <w:name w:val="Заголовок_2 Знак"/>
    <w:basedOn w:val="1f7"/>
    <w:link w:val="20"/>
    <w:rsid w:val="009D5C72"/>
    <w:rPr>
      <w:b/>
      <w:sz w:val="28"/>
      <w:szCs w:val="24"/>
      <w:lang w:val="en-US" w:eastAsia="en-US"/>
    </w:rPr>
  </w:style>
  <w:style w:type="paragraph" w:customStyle="1" w:styleId="TableText0">
    <w:name w:val="TableText"/>
    <w:basedOn w:val="ad"/>
    <w:rsid w:val="009D5C72"/>
    <w:pPr>
      <w:keepLines/>
      <w:spacing w:line="288" w:lineRule="auto"/>
      <w:ind w:firstLine="567"/>
      <w:jc w:val="both"/>
    </w:pPr>
    <w:rPr>
      <w:sz w:val="28"/>
      <w:szCs w:val="20"/>
    </w:rPr>
  </w:style>
  <w:style w:type="paragraph" w:customStyle="1" w:styleId="OTRHeader">
    <w:name w:val="OTR_Header"/>
    <w:semiHidden/>
    <w:rsid w:val="006A4F50"/>
    <w:pPr>
      <w:ind w:left="21"/>
    </w:pPr>
    <w:rPr>
      <w:rFonts w:ascii="Arial" w:hAnsi="Arial" w:cs="Arial"/>
      <w:b/>
      <w:bCs/>
    </w:rPr>
  </w:style>
  <w:style w:type="paragraph" w:customStyle="1" w:styleId="2fe">
    <w:name w:val="Таблица номер 2"/>
    <w:basedOn w:val="afffffff2"/>
    <w:rsid w:val="00396EFA"/>
    <w:pPr>
      <w:spacing w:before="120" w:after="120" w:line="240" w:lineRule="auto"/>
      <w:jc w:val="left"/>
    </w:pPr>
  </w:style>
  <w:style w:type="paragraph" w:customStyle="1" w:styleId="affffffffff3">
    <w:name w:val="Наименование рисунка"/>
    <w:basedOn w:val="afffffffff6"/>
    <w:link w:val="affffffffff4"/>
    <w:rsid w:val="00C84EF4"/>
    <w:rPr>
      <w:sz w:val="28"/>
    </w:rPr>
  </w:style>
  <w:style w:type="character" w:customStyle="1" w:styleId="afffffffff7">
    <w:name w:val="Рисунок подпись Знак"/>
    <w:link w:val="afffffffff6"/>
    <w:rsid w:val="00B55080"/>
    <w:rPr>
      <w:rFonts w:ascii="Verdana" w:hAnsi="Verdana"/>
      <w:b/>
      <w:bCs/>
      <w:spacing w:val="-5"/>
      <w:lang w:val="ru-RU" w:eastAsia="en-US" w:bidi="ar-SA"/>
    </w:rPr>
  </w:style>
  <w:style w:type="character" w:customStyle="1" w:styleId="affffffffff4">
    <w:name w:val="Наименование рисунка Знак"/>
    <w:link w:val="affffffffff3"/>
    <w:rsid w:val="00B55080"/>
    <w:rPr>
      <w:rFonts w:ascii="Verdana" w:hAnsi="Verdana"/>
      <w:b/>
      <w:bCs/>
      <w:spacing w:val="-5"/>
      <w:sz w:val="28"/>
      <w:lang w:val="ru-RU" w:eastAsia="en-US" w:bidi="ar-SA"/>
    </w:rPr>
  </w:style>
  <w:style w:type="character" w:customStyle="1" w:styleId="afffffffff9">
    <w:name w:val="Рисунок Знак"/>
    <w:link w:val="afffffffff8"/>
    <w:rsid w:val="00B55080"/>
    <w:rPr>
      <w:rFonts w:ascii="Verdana" w:hAnsi="Verdana"/>
      <w:spacing w:val="-5"/>
      <w:lang w:eastAsia="en-US" w:bidi="ar-SA"/>
    </w:rPr>
  </w:style>
  <w:style w:type="paragraph" w:customStyle="1" w:styleId="affffffffff5">
    <w:name w:val="Номер таблицы"/>
    <w:basedOn w:val="affffffffff1"/>
    <w:rsid w:val="0096724B"/>
    <w:pPr>
      <w:keepNext/>
      <w:spacing w:before="120" w:after="120"/>
      <w:jc w:val="left"/>
    </w:pPr>
    <w:rPr>
      <w:bCs/>
      <w:lang w:val="ru-RU" w:eastAsia="ru-RU"/>
    </w:rPr>
  </w:style>
  <w:style w:type="character" w:customStyle="1" w:styleId="3f4">
    <w:name w:val="Заголовок_3 Знак"/>
    <w:link w:val="30"/>
    <w:rsid w:val="0096724B"/>
    <w:rPr>
      <w:b/>
      <w:sz w:val="28"/>
      <w:szCs w:val="24"/>
      <w:lang w:val="en-US" w:eastAsia="en-US"/>
    </w:rPr>
  </w:style>
  <w:style w:type="paragraph" w:customStyle="1" w:styleId="2ff">
    <w:name w:val="Стиль Таблица номер 2 + По ширине"/>
    <w:basedOn w:val="2fe"/>
    <w:rsid w:val="009C1504"/>
    <w:pPr>
      <w:keepNext/>
      <w:jc w:val="center"/>
    </w:pPr>
    <w:rPr>
      <w:szCs w:val="28"/>
      <w:lang w:val="en-US"/>
    </w:rPr>
  </w:style>
  <w:style w:type="character" w:customStyle="1" w:styleId="aff0">
    <w:name w:val="Текст в таблице Знак"/>
    <w:link w:val="aff"/>
    <w:rsid w:val="00406353"/>
    <w:rPr>
      <w:rFonts w:ascii="Verdana" w:hAnsi="Verdana"/>
      <w:spacing w:val="-5"/>
      <w:lang w:eastAsia="en-US"/>
    </w:rPr>
  </w:style>
  <w:style w:type="paragraph" w:customStyle="1" w:styleId="affffffffff6">
    <w:name w:val="Список Гост"/>
    <w:basedOn w:val="aff9"/>
    <w:rsid w:val="005123A0"/>
    <w:pPr>
      <w:tabs>
        <w:tab w:val="clear" w:pos="6120"/>
        <w:tab w:val="left" w:pos="1080"/>
      </w:tabs>
      <w:spacing w:before="60" w:after="60"/>
      <w:ind w:firstLine="0"/>
    </w:pPr>
  </w:style>
  <w:style w:type="paragraph" w:customStyle="1" w:styleId="Default">
    <w:name w:val="Default"/>
    <w:rsid w:val="00296D76"/>
    <w:pPr>
      <w:autoSpaceDE w:val="0"/>
      <w:autoSpaceDN w:val="0"/>
      <w:adjustRightInd w:val="0"/>
    </w:pPr>
    <w:rPr>
      <w:color w:val="000000"/>
      <w:sz w:val="24"/>
      <w:szCs w:val="24"/>
    </w:rPr>
  </w:style>
  <w:style w:type="character" w:customStyle="1" w:styleId="apple-converted-space">
    <w:name w:val="apple-converted-space"/>
    <w:basedOn w:val="ae"/>
    <w:rsid w:val="00674A1E"/>
  </w:style>
  <w:style w:type="paragraph" w:customStyle="1" w:styleId="affffffffff7">
    <w:name w:val="Текст. Основной"/>
    <w:link w:val="affffffffff8"/>
    <w:rsid w:val="00CE4EA6"/>
    <w:pPr>
      <w:spacing w:before="120" w:line="360" w:lineRule="auto"/>
      <w:ind w:firstLine="720"/>
    </w:pPr>
    <w:rPr>
      <w:rFonts w:ascii="Verdana" w:hAnsi="Verdana"/>
      <w:spacing w:val="-5"/>
      <w:lang w:eastAsia="en-US"/>
    </w:rPr>
  </w:style>
  <w:style w:type="character" w:customStyle="1" w:styleId="affffffffff8">
    <w:name w:val="Текст. Основной Знак"/>
    <w:link w:val="affffffffff7"/>
    <w:rsid w:val="00CE4EA6"/>
    <w:rPr>
      <w:rFonts w:ascii="Verdana" w:hAnsi="Verdana"/>
      <w:spacing w:val="-5"/>
      <w:lang w:eastAsia="en-US"/>
    </w:rPr>
  </w:style>
  <w:style w:type="paragraph" w:customStyle="1" w:styleId="affffffffff9">
    <w:name w:val="Таблица. Текст"/>
    <w:basedOn w:val="ad"/>
    <w:link w:val="affffffffffa"/>
    <w:rsid w:val="0093684D"/>
    <w:pPr>
      <w:spacing w:after="60"/>
      <w:jc w:val="both"/>
    </w:pPr>
    <w:rPr>
      <w:rFonts w:ascii="Verdana" w:hAnsi="Verdana"/>
      <w:spacing w:val="-5"/>
      <w:sz w:val="20"/>
      <w:szCs w:val="20"/>
      <w:lang w:eastAsia="en-US"/>
    </w:rPr>
  </w:style>
  <w:style w:type="paragraph" w:customStyle="1" w:styleId="ab">
    <w:name w:val="Текст. Нумерованный. Многоуровневый"/>
    <w:rsid w:val="0093684D"/>
    <w:pPr>
      <w:numPr>
        <w:numId w:val="46"/>
      </w:numPr>
      <w:spacing w:line="360" w:lineRule="auto"/>
    </w:pPr>
    <w:rPr>
      <w:rFonts w:ascii="Verdana" w:hAnsi="Verdana"/>
      <w:bCs/>
      <w:spacing w:val="-5"/>
      <w:lang w:eastAsia="en-US"/>
    </w:rPr>
  </w:style>
  <w:style w:type="character" w:customStyle="1" w:styleId="affffffffffa">
    <w:name w:val="Таблица. Текст Знак"/>
    <w:link w:val="affffffffff9"/>
    <w:locked/>
    <w:rsid w:val="0093684D"/>
    <w:rPr>
      <w:rFonts w:ascii="Verdana" w:hAnsi="Verdana"/>
      <w:spacing w:val="-5"/>
      <w:lang w:eastAsia="en-US"/>
    </w:rPr>
  </w:style>
  <w:style w:type="character" w:customStyle="1" w:styleId="arrow">
    <w:name w:val="arrow"/>
    <w:basedOn w:val="ae"/>
    <w:rsid w:val="0063075A"/>
    <w:rPr>
      <w:b/>
      <w:bCs/>
      <w:i w:val="0"/>
      <w:iCs w:val="0"/>
    </w:rPr>
  </w:style>
  <w:style w:type="character" w:customStyle="1" w:styleId="affffffffff2">
    <w:name w:val="Стиль текста документа Знак"/>
    <w:link w:val="affffffffff1"/>
    <w:rsid w:val="00F42A80"/>
    <w:rPr>
      <w:sz w:val="28"/>
      <w:lang w:val="en-US" w:eastAsia="en-US"/>
    </w:rPr>
  </w:style>
  <w:style w:type="paragraph" w:customStyle="1" w:styleId="3f5">
    <w:name w:val="_Заголовок 3"/>
    <w:rsid w:val="00C319A0"/>
    <w:pPr>
      <w:keepNext/>
      <w:widowControl w:val="0"/>
      <w:pBdr>
        <w:top w:val="nil"/>
        <w:left w:val="nil"/>
        <w:bottom w:val="nil"/>
        <w:right w:val="nil"/>
        <w:between w:val="nil"/>
        <w:bar w:val="nil"/>
      </w:pBdr>
      <w:spacing w:before="120" w:after="120" w:line="360" w:lineRule="atLeast"/>
      <w:jc w:val="both"/>
      <w:outlineLvl w:val="2"/>
    </w:pPr>
    <w:rPr>
      <w:b/>
      <w:bCs/>
      <w:color w:val="000000"/>
      <w:sz w:val="28"/>
      <w:szCs w:val="28"/>
      <w:u w:color="000000"/>
      <w:bdr w:val="nil"/>
    </w:rPr>
  </w:style>
  <w:style w:type="paragraph" w:customStyle="1" w:styleId="affffffffffb">
    <w:name w:val="Основной текст (центр/одинарный)"/>
    <w:basedOn w:val="aff5"/>
    <w:link w:val="affffffffffc"/>
    <w:rsid w:val="0062228F"/>
    <w:pPr>
      <w:spacing w:before="120"/>
      <w:jc w:val="center"/>
    </w:pPr>
    <w:rPr>
      <w:snapToGrid w:val="0"/>
      <w:color w:val="000000"/>
      <w:sz w:val="28"/>
      <w:szCs w:val="20"/>
    </w:rPr>
  </w:style>
  <w:style w:type="character" w:customStyle="1" w:styleId="affffffffffc">
    <w:name w:val="Основной текст (центр/одинарный) Знак"/>
    <w:link w:val="affffffffffb"/>
    <w:rsid w:val="0062228F"/>
    <w:rPr>
      <w:snapToGrid w:val="0"/>
      <w:color w:val="000000"/>
      <w:sz w:val="28"/>
    </w:rPr>
  </w:style>
  <w:style w:type="paragraph" w:customStyle="1" w:styleId="affffffffffd">
    <w:name w:val="Основной текст (без отступа)"/>
    <w:basedOn w:val="aff5"/>
    <w:rsid w:val="0062228F"/>
    <w:pPr>
      <w:spacing w:before="120"/>
      <w:jc w:val="both"/>
    </w:pPr>
    <w:rPr>
      <w:snapToGrid w:val="0"/>
      <w:color w:val="000000"/>
      <w:sz w:val="28"/>
      <w:szCs w:val="20"/>
    </w:rPr>
  </w:style>
  <w:style w:type="paragraph" w:customStyle="1" w:styleId="-">
    <w:name w:val="Титульный лист - текст"/>
    <w:link w:val="-0"/>
    <w:rsid w:val="0062228F"/>
    <w:rPr>
      <w:sz w:val="28"/>
    </w:rPr>
  </w:style>
  <w:style w:type="paragraph" w:customStyle="1" w:styleId="-1">
    <w:name w:val="Титльный лист - заголовок документа"/>
    <w:basedOn w:val="ad"/>
    <w:rsid w:val="0062228F"/>
    <w:pPr>
      <w:jc w:val="center"/>
    </w:pPr>
    <w:rPr>
      <w:rFonts w:ascii="Arial" w:hAnsi="Arial"/>
      <w:b/>
      <w:snapToGrid w:val="0"/>
      <w:color w:val="000000"/>
      <w:sz w:val="36"/>
      <w:szCs w:val="20"/>
    </w:rPr>
  </w:style>
  <w:style w:type="paragraph" w:customStyle="1" w:styleId="-2">
    <w:name w:val="Титульный лист - название документа"/>
    <w:basedOn w:val="-1"/>
    <w:link w:val="-3"/>
    <w:rsid w:val="0062228F"/>
    <w:rPr>
      <w:b w:val="0"/>
    </w:rPr>
  </w:style>
  <w:style w:type="character" w:customStyle="1" w:styleId="-3">
    <w:name w:val="Титульный лист - название документа Знак"/>
    <w:link w:val="-2"/>
    <w:rsid w:val="0062228F"/>
    <w:rPr>
      <w:rFonts w:ascii="Arial" w:hAnsi="Arial"/>
      <w:snapToGrid w:val="0"/>
      <w:color w:val="000000"/>
      <w:sz w:val="36"/>
    </w:rPr>
  </w:style>
  <w:style w:type="character" w:customStyle="1" w:styleId="affffffffffe">
    <w:name w:val="Выделение подчеркиванием"/>
    <w:qFormat/>
    <w:rsid w:val="0062228F"/>
    <w:rPr>
      <w:u w:val="single"/>
    </w:rPr>
  </w:style>
  <w:style w:type="character" w:customStyle="1" w:styleId="1f8">
    <w:name w:val="я_Технический стиль 1 Знак"/>
    <w:link w:val="1f9"/>
    <w:rsid w:val="0062228F"/>
    <w:rPr>
      <w:rFonts w:ascii="Arial" w:hAnsi="Arial" w:cs="Arial"/>
      <w:b/>
      <w:bCs/>
      <w:snapToGrid w:val="0"/>
      <w:color w:val="000000"/>
      <w:sz w:val="24"/>
      <w:szCs w:val="24"/>
    </w:rPr>
  </w:style>
  <w:style w:type="paragraph" w:customStyle="1" w:styleId="1f9">
    <w:name w:val="я_Технический стиль 1"/>
    <w:basedOn w:val="ad"/>
    <w:link w:val="1f8"/>
    <w:qFormat/>
    <w:rsid w:val="0062228F"/>
    <w:pPr>
      <w:pBdr>
        <w:bottom w:val="single" w:sz="12" w:space="1" w:color="auto"/>
      </w:pBdr>
      <w:suppressAutoHyphens/>
      <w:ind w:left="142" w:right="140"/>
      <w:jc w:val="center"/>
    </w:pPr>
    <w:rPr>
      <w:rFonts w:ascii="Arial" w:hAnsi="Arial" w:cs="Arial"/>
      <w:b/>
      <w:bCs/>
      <w:snapToGrid w:val="0"/>
      <w:color w:val="000000"/>
    </w:rPr>
  </w:style>
  <w:style w:type="paragraph" w:customStyle="1" w:styleId="3f6">
    <w:name w:val="я_Технический стиль 3"/>
    <w:basedOn w:val="-"/>
    <w:link w:val="3f7"/>
    <w:qFormat/>
    <w:rsid w:val="0062228F"/>
    <w:rPr>
      <w:rFonts w:ascii="Arial" w:hAnsi="Arial" w:cs="Arial"/>
      <w:b/>
    </w:rPr>
  </w:style>
  <w:style w:type="character" w:customStyle="1" w:styleId="-0">
    <w:name w:val="Титульный лист - текст Знак"/>
    <w:link w:val="-"/>
    <w:rsid w:val="0062228F"/>
    <w:rPr>
      <w:sz w:val="28"/>
    </w:rPr>
  </w:style>
  <w:style w:type="character" w:customStyle="1" w:styleId="3f7">
    <w:name w:val="я_Технический стиль 3 Знак"/>
    <w:link w:val="3f6"/>
    <w:rsid w:val="0062228F"/>
    <w:rPr>
      <w:rFonts w:ascii="Arial" w:hAnsi="Arial" w:cs="Arial"/>
      <w:b/>
      <w:sz w:val="28"/>
    </w:rPr>
  </w:style>
  <w:style w:type="paragraph" w:customStyle="1" w:styleId="afffffffffff">
    <w:name w:val="Заголовки без нумерации"/>
    <w:basedOn w:val="11"/>
    <w:next w:val="aff5"/>
    <w:rsid w:val="0062228F"/>
    <w:pPr>
      <w:widowControl/>
      <w:suppressAutoHyphens/>
      <w:autoSpaceDE/>
      <w:autoSpaceDN/>
      <w:adjustRightInd/>
      <w:spacing w:before="360" w:after="120"/>
      <w:jc w:val="left"/>
    </w:pPr>
    <w:rPr>
      <w:rFonts w:ascii="Arial" w:hAnsi="Arial"/>
      <w:bCs/>
      <w:snapToGrid w:val="0"/>
      <w:color w:val="000000"/>
      <w:sz w:val="36"/>
      <w:szCs w:val="20"/>
      <w:lang w:val="ru-RU" w:eastAsia="ru-RU"/>
    </w:rPr>
  </w:style>
  <w:style w:type="paragraph" w:customStyle="1" w:styleId="12-">
    <w:name w:val="Таблица (12) - осн. текст"/>
    <w:basedOn w:val="affffffffffd"/>
    <w:qFormat/>
    <w:rsid w:val="00E7347E"/>
    <w:pPr>
      <w:spacing w:before="60" w:after="60"/>
      <w:jc w:val="left"/>
    </w:pPr>
    <w:rPr>
      <w:sz w:val="24"/>
    </w:rPr>
  </w:style>
  <w:style w:type="paragraph" w:customStyle="1" w:styleId="3">
    <w:name w:val="Список маркированный уровень 3"/>
    <w:basedOn w:val="ad"/>
    <w:rsid w:val="001A0008"/>
    <w:pPr>
      <w:numPr>
        <w:numId w:val="75"/>
      </w:numPr>
      <w:tabs>
        <w:tab w:val="clear" w:pos="1701"/>
      </w:tabs>
      <w:jc w:val="both"/>
    </w:pPr>
    <w:rPr>
      <w:snapToGrid w:val="0"/>
      <w:color w:val="000000"/>
      <w:sz w:val="28"/>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footer" w:uiPriority="99"/>
    <w:lsdException w:name="caption" w:qFormat="1"/>
    <w:lsdException w:name="footnote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Default Paragraph Font" w:uiPriority="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Normal (Web)" w:uiPriority="99"/>
    <w:lsdException w:name="No Lis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d">
    <w:name w:val="Normal"/>
    <w:qFormat/>
    <w:rsid w:val="00B636B6"/>
    <w:rPr>
      <w:sz w:val="24"/>
      <w:szCs w:val="24"/>
    </w:rPr>
  </w:style>
  <w:style w:type="paragraph" w:styleId="11">
    <w:name w:val="heading 1"/>
    <w:aliases w:val="H1,.,Название спецификации,h:1,h:1app,TF-Overskrift 1,H11,R1,Titre 0,Document Header1,1,h1,app heading 1,ITT t1,II+,I,H12,H13,H14,H15,H16,H17,H18,...,Заголов,Çàãîëîâ,ch,Глава,(раздел),Section 1.0,Part,Heading for Top Section,H111,H121,H131,H"/>
    <w:basedOn w:val="ad"/>
    <w:next w:val="ad"/>
    <w:link w:val="12"/>
    <w:uiPriority w:val="9"/>
    <w:qFormat/>
    <w:rsid w:val="00F075B1"/>
    <w:pPr>
      <w:keepNext/>
      <w:widowControl w:val="0"/>
      <w:autoSpaceDE w:val="0"/>
      <w:autoSpaceDN w:val="0"/>
      <w:adjustRightInd w:val="0"/>
      <w:jc w:val="center"/>
      <w:outlineLvl w:val="0"/>
    </w:pPr>
    <w:rPr>
      <w:b/>
      <w:sz w:val="28"/>
      <w:szCs w:val="28"/>
      <w:lang w:val="en-US" w:eastAsia="en-US"/>
    </w:rPr>
  </w:style>
  <w:style w:type="paragraph" w:styleId="22">
    <w:name w:val="heading 2"/>
    <w:aliases w:val="contract,H2,h2,2,Numbered text 3,heading 2,21,22,211,h:2,h:2app,T2,TF-Overskrit 2,Title2,ITT t2,PA Major Section,TE Heading 2,Livello 2,R2,H21,heading 2+ Indent: Left 0.25 in,título 2,TITRE 2,1st level heading,l2,level 2 no toc,A,2nd level,C"/>
    <w:basedOn w:val="ad"/>
    <w:next w:val="ad"/>
    <w:link w:val="23"/>
    <w:qFormat/>
    <w:rsid w:val="00F075B1"/>
    <w:pPr>
      <w:keepNext/>
      <w:spacing w:before="240" w:after="60"/>
      <w:outlineLvl w:val="1"/>
    </w:pPr>
    <w:rPr>
      <w:rFonts w:ascii="Arial" w:hAnsi="Arial" w:cs="Arial"/>
      <w:b/>
      <w:bCs/>
      <w:i/>
      <w:iCs/>
      <w:sz w:val="28"/>
      <w:szCs w:val="28"/>
      <w:lang w:val="en-US" w:eastAsia="en-US"/>
    </w:rPr>
  </w:style>
  <w:style w:type="paragraph" w:styleId="33">
    <w:name w:val="heading 3"/>
    <w:aliases w:val="H3,3,h:3,h,31,ITT t3,PA Minor Section,TE Heading,Title3,list,l3,Level 3 Head,heading 3,h3,H31,H32,H33,H34,H35,título 3,subhead,1.,TF-Overskrift 3,Titre3,alltoc,Table3,3heading,Heading 3 - old,orderpara2,l31,32,l32,33,l33,34,l34,35,l35,L..."/>
    <w:basedOn w:val="ad"/>
    <w:next w:val="ad"/>
    <w:link w:val="34"/>
    <w:qFormat/>
    <w:rsid w:val="007738CB"/>
    <w:pPr>
      <w:keepNext/>
      <w:spacing w:before="240" w:after="60"/>
      <w:jc w:val="both"/>
      <w:outlineLvl w:val="2"/>
    </w:pPr>
    <w:rPr>
      <w:rFonts w:cs="Arial"/>
      <w:b/>
      <w:bCs/>
      <w:sz w:val="28"/>
      <w:szCs w:val="26"/>
    </w:rPr>
  </w:style>
  <w:style w:type="paragraph" w:styleId="42">
    <w:name w:val="heading 4"/>
    <w:aliases w:val="H4,Заголовок 4 (Приложение),h:4,h4,ITT t4,PA Micro Section,TE Heading 4,4,heading 4 + Indent: Left 0.5 in,a.,I4,l4,heading&#10;4,Map Title,heading,heading4,First Subheading,I41,41,l41,heading41,(Shift Ctrl 4),Titre 41,t4.T4,4heading,4 dash,d,d1"/>
    <w:basedOn w:val="ad"/>
    <w:next w:val="ad"/>
    <w:link w:val="43"/>
    <w:qFormat/>
    <w:rsid w:val="00F075B1"/>
    <w:pPr>
      <w:keepNext/>
      <w:spacing w:before="240" w:after="60"/>
      <w:outlineLvl w:val="3"/>
    </w:pPr>
    <w:rPr>
      <w:b/>
      <w:bCs/>
      <w:sz w:val="28"/>
      <w:szCs w:val="28"/>
    </w:rPr>
  </w:style>
  <w:style w:type="paragraph" w:styleId="50">
    <w:name w:val="heading 5"/>
    <w:aliases w:val="H5,ITT t5,PA Pico Section,5,Roman list,h5,Roman list1,Roman list2,Roman list11,Roman list3,Roman list12,Roman list21,Roman list111,Заг 2,PIM 5,Bold/Italics,heading 5,Gliederung5"/>
    <w:basedOn w:val="ad"/>
    <w:next w:val="ad"/>
    <w:link w:val="51"/>
    <w:qFormat/>
    <w:rsid w:val="006D4C13"/>
    <w:pPr>
      <w:keepNext/>
      <w:tabs>
        <w:tab w:val="num" w:pos="1008"/>
      </w:tabs>
      <w:jc w:val="both"/>
      <w:outlineLvl w:val="4"/>
    </w:pPr>
    <w:rPr>
      <w:b/>
      <w:sz w:val="28"/>
      <w:szCs w:val="20"/>
      <w:lang w:val="en-US" w:eastAsia="en-US"/>
    </w:rPr>
  </w:style>
  <w:style w:type="paragraph" w:styleId="6">
    <w:name w:val="heading 6"/>
    <w:aliases w:val="ITT t6,PA Appendix,6,heading 6,Bullet list,Bullet list1,Bullet list2,Bullet list11,Bullet list3,Bullet list12,Bullet list21,Bullet list111,Bullet lis,H6,Italics,PIM 6"/>
    <w:basedOn w:val="ad"/>
    <w:next w:val="ad"/>
    <w:link w:val="60"/>
    <w:qFormat/>
    <w:rsid w:val="00F075B1"/>
    <w:pPr>
      <w:keepNext/>
      <w:tabs>
        <w:tab w:val="left" w:pos="676"/>
        <w:tab w:val="num" w:pos="1152"/>
        <w:tab w:val="left" w:pos="1440"/>
      </w:tabs>
      <w:suppressAutoHyphens/>
      <w:ind w:left="1152" w:hanging="432"/>
      <w:jc w:val="both"/>
      <w:outlineLvl w:val="5"/>
    </w:pPr>
    <w:rPr>
      <w:color w:val="000000"/>
      <w:spacing w:val="-3"/>
      <w:sz w:val="28"/>
      <w:szCs w:val="20"/>
      <w:lang w:eastAsia="en-US"/>
    </w:rPr>
  </w:style>
  <w:style w:type="paragraph" w:styleId="7">
    <w:name w:val="heading 7"/>
    <w:aliases w:val="ITT t7,PA Appendix Major,7,req3,heading 7,letter list,lettered list,letter list1,lettered list1,letter list2,lettered list2,letter list11,lettered list11,letter list3,lettered list3,letter list12,lettered list12,letter list21,Task Header,PIM"/>
    <w:basedOn w:val="ad"/>
    <w:next w:val="ad"/>
    <w:link w:val="70"/>
    <w:qFormat/>
    <w:rsid w:val="00F075B1"/>
    <w:pPr>
      <w:keepNext/>
      <w:widowControl w:val="0"/>
      <w:tabs>
        <w:tab w:val="num" w:pos="1296"/>
      </w:tabs>
      <w:autoSpaceDE w:val="0"/>
      <w:autoSpaceDN w:val="0"/>
      <w:adjustRightInd w:val="0"/>
      <w:ind w:left="1296" w:hanging="288"/>
      <w:jc w:val="center"/>
      <w:outlineLvl w:val="6"/>
    </w:pPr>
    <w:rPr>
      <w:sz w:val="32"/>
      <w:szCs w:val="20"/>
      <w:lang w:eastAsia="en-US"/>
    </w:rPr>
  </w:style>
  <w:style w:type="paragraph" w:styleId="8">
    <w:name w:val="heading 8"/>
    <w:aliases w:val="ITT t8,PA Appendix Minor,8,r,requirement,req2,Reference List,heading 8, action,action,action1,action2,action11,action3,action4,action5,action6,action7,action12,action21,action111,action31,action8,action13,action22,action112,action32"/>
    <w:basedOn w:val="ad"/>
    <w:next w:val="ad"/>
    <w:link w:val="80"/>
    <w:qFormat/>
    <w:rsid w:val="00F075B1"/>
    <w:pPr>
      <w:spacing w:before="240" w:after="60"/>
      <w:outlineLvl w:val="7"/>
    </w:pPr>
    <w:rPr>
      <w:i/>
      <w:iCs/>
      <w:lang w:val="en-US" w:eastAsia="en-US"/>
    </w:rPr>
  </w:style>
  <w:style w:type="paragraph" w:styleId="9">
    <w:name w:val="heading 9"/>
    <w:aliases w:val="ITT t9,9,rb,req bullet,req1,heading 9, progress,Titre 10,progress,App Heading,progress1,progress2,progress11,progress3,progress4,progress5,progress6,progress7,progress12,progress21,progress111,progress31,progress8,progress13,Messages"/>
    <w:basedOn w:val="ad"/>
    <w:next w:val="ad"/>
    <w:link w:val="90"/>
    <w:qFormat/>
    <w:rsid w:val="00F075B1"/>
    <w:pPr>
      <w:keepNext/>
      <w:widowControl w:val="0"/>
      <w:tabs>
        <w:tab w:val="num" w:pos="1584"/>
      </w:tabs>
      <w:autoSpaceDE w:val="0"/>
      <w:autoSpaceDN w:val="0"/>
      <w:adjustRightInd w:val="0"/>
      <w:ind w:left="1584" w:hanging="144"/>
      <w:jc w:val="center"/>
      <w:outlineLvl w:val="8"/>
    </w:pPr>
    <w:rPr>
      <w:b/>
      <w:sz w:val="32"/>
      <w:szCs w:val="20"/>
      <w:lang w:eastAsia="en-US"/>
    </w:rPr>
  </w:style>
  <w:style w:type="character" w:default="1" w:styleId="ae">
    <w:name w:val="Default Paragraph Font"/>
    <w:uiPriority w:val="1"/>
    <w:semiHidden/>
    <w:unhideWhenUsed/>
  </w:style>
  <w:style w:type="table" w:default="1" w:styleId="af">
    <w:name w:val="Normal Table"/>
    <w:uiPriority w:val="99"/>
    <w:semiHidden/>
    <w:unhideWhenUsed/>
    <w:tblPr>
      <w:tblInd w:w="0" w:type="dxa"/>
      <w:tblCellMar>
        <w:top w:w="0" w:type="dxa"/>
        <w:left w:w="108" w:type="dxa"/>
        <w:bottom w:w="0" w:type="dxa"/>
        <w:right w:w="108" w:type="dxa"/>
      </w:tblCellMar>
    </w:tblPr>
  </w:style>
  <w:style w:type="numbering" w:default="1" w:styleId="af0">
    <w:name w:val="No List"/>
    <w:uiPriority w:val="99"/>
    <w:semiHidden/>
    <w:unhideWhenUsed/>
  </w:style>
  <w:style w:type="paragraph" w:styleId="af1">
    <w:name w:val="Balloon Text"/>
    <w:basedOn w:val="ad"/>
    <w:link w:val="af2"/>
    <w:semiHidden/>
    <w:rsid w:val="00F075B1"/>
    <w:rPr>
      <w:rFonts w:ascii="Tahoma" w:hAnsi="Tahoma" w:cs="Tahoma"/>
      <w:sz w:val="16"/>
      <w:szCs w:val="16"/>
    </w:rPr>
  </w:style>
  <w:style w:type="character" w:customStyle="1" w:styleId="12">
    <w:name w:val="Заголовок 1 Знак"/>
    <w:aliases w:val="H1 Знак,. Знак,Название спецификации Знак,h:1 Знак,h:1app Знак,TF-Overskrift 1 Знак,H11 Знак,R1 Знак,Titre 0 Знак,Document Header1 Знак,1 Знак,h1 Знак,app heading 1 Знак,ITT t1 Знак,II+ Знак,I Знак,H12 Знак,H13 Знак,H14 Знак,H15 Знак"/>
    <w:link w:val="11"/>
    <w:uiPriority w:val="9"/>
    <w:rsid w:val="00F075B1"/>
    <w:rPr>
      <w:b/>
      <w:sz w:val="28"/>
      <w:szCs w:val="28"/>
      <w:lang w:val="en-US" w:eastAsia="en-US" w:bidi="ar-SA"/>
    </w:rPr>
  </w:style>
  <w:style w:type="paragraph" w:styleId="af3">
    <w:name w:val="header"/>
    <w:basedOn w:val="ad"/>
    <w:link w:val="af4"/>
    <w:rsid w:val="00F075B1"/>
    <w:pPr>
      <w:tabs>
        <w:tab w:val="center" w:pos="4677"/>
        <w:tab w:val="right" w:pos="9355"/>
      </w:tabs>
    </w:pPr>
    <w:rPr>
      <w:lang w:val="en-US" w:eastAsia="en-US"/>
    </w:rPr>
  </w:style>
  <w:style w:type="paragraph" w:styleId="af5">
    <w:name w:val="footer"/>
    <w:basedOn w:val="ad"/>
    <w:link w:val="af6"/>
    <w:uiPriority w:val="99"/>
    <w:rsid w:val="00F075B1"/>
    <w:pPr>
      <w:tabs>
        <w:tab w:val="center" w:pos="4677"/>
        <w:tab w:val="right" w:pos="9355"/>
      </w:tabs>
    </w:pPr>
    <w:rPr>
      <w:lang w:val="en-US" w:eastAsia="en-US"/>
    </w:rPr>
  </w:style>
  <w:style w:type="character" w:styleId="af7">
    <w:name w:val="page number"/>
    <w:basedOn w:val="ae"/>
    <w:rsid w:val="00F075B1"/>
  </w:style>
  <w:style w:type="paragraph" w:styleId="a">
    <w:name w:val="caption"/>
    <w:aliases w:val="Ви6,&quot;Таблица N&quot;"/>
    <w:basedOn w:val="ad"/>
    <w:next w:val="ad"/>
    <w:link w:val="af8"/>
    <w:qFormat/>
    <w:rsid w:val="00F075B1"/>
    <w:pPr>
      <w:numPr>
        <w:numId w:val="1"/>
      </w:numPr>
    </w:pPr>
    <w:rPr>
      <w:b/>
      <w:bCs/>
      <w:sz w:val="20"/>
      <w:szCs w:val="20"/>
    </w:rPr>
  </w:style>
  <w:style w:type="paragraph" w:customStyle="1" w:styleId="af9">
    <w:name w:val="Текст документа"/>
    <w:basedOn w:val="ad"/>
    <w:link w:val="afa"/>
    <w:rsid w:val="00F075B1"/>
    <w:pPr>
      <w:spacing w:before="120" w:after="120" w:line="264" w:lineRule="auto"/>
      <w:ind w:left="720"/>
      <w:jc w:val="both"/>
    </w:pPr>
    <w:rPr>
      <w:rFonts w:ascii="Arial" w:hAnsi="Arial"/>
      <w:sz w:val="20"/>
      <w:szCs w:val="20"/>
    </w:rPr>
  </w:style>
  <w:style w:type="character" w:customStyle="1" w:styleId="23">
    <w:name w:val="Заголовок 2 Знак"/>
    <w:aliases w:val="contract Знак,H2 Знак,h2 Знак,2 Знак,Numbered text 3 Знак,heading 2 Знак,21 Знак,22 Знак,211 Знак,h:2 Знак,h:2app Знак,T2 Знак,TF-Overskrit 2 Знак,Title2 Знак,ITT t2 Знак,PA Major Section Знак,TE Heading 2 Знак,Livello 2 Знак,R2 Знак"/>
    <w:link w:val="22"/>
    <w:uiPriority w:val="9"/>
    <w:locked/>
    <w:rsid w:val="00F075B1"/>
    <w:rPr>
      <w:rFonts w:ascii="Arial" w:hAnsi="Arial" w:cs="Arial"/>
      <w:b/>
      <w:bCs/>
      <w:i/>
      <w:iCs/>
      <w:sz w:val="28"/>
      <w:szCs w:val="28"/>
      <w:lang w:val="en-US" w:eastAsia="en-US" w:bidi="ar-SA"/>
    </w:rPr>
  </w:style>
  <w:style w:type="character" w:customStyle="1" w:styleId="af4">
    <w:name w:val="Верхний колонтитул Знак"/>
    <w:link w:val="af3"/>
    <w:locked/>
    <w:rsid w:val="00F075B1"/>
    <w:rPr>
      <w:sz w:val="24"/>
      <w:szCs w:val="24"/>
      <w:lang w:val="en-US" w:eastAsia="en-US" w:bidi="ar-SA"/>
    </w:rPr>
  </w:style>
  <w:style w:type="character" w:customStyle="1" w:styleId="af6">
    <w:name w:val="Нижний колонтитул Знак"/>
    <w:link w:val="af5"/>
    <w:uiPriority w:val="99"/>
    <w:locked/>
    <w:rsid w:val="00F075B1"/>
    <w:rPr>
      <w:sz w:val="24"/>
      <w:szCs w:val="24"/>
      <w:lang w:val="en-US" w:eastAsia="en-US" w:bidi="ar-SA"/>
    </w:rPr>
  </w:style>
  <w:style w:type="character" w:customStyle="1" w:styleId="af8">
    <w:name w:val="Название объекта Знак"/>
    <w:aliases w:val="Ви6 Знак,&quot;Таблица N&quot; Знак"/>
    <w:link w:val="a"/>
    <w:rsid w:val="00F075B1"/>
    <w:rPr>
      <w:b/>
      <w:bCs/>
    </w:rPr>
  </w:style>
  <w:style w:type="paragraph" w:customStyle="1" w:styleId="afb">
    <w:name w:val="Таблица заголовок"/>
    <w:basedOn w:val="ad"/>
    <w:rsid w:val="00F075B1"/>
    <w:pPr>
      <w:spacing w:before="120"/>
      <w:jc w:val="center"/>
    </w:pPr>
    <w:rPr>
      <w:rFonts w:ascii="Arial" w:hAnsi="Arial" w:cs="Arial"/>
      <w:b/>
      <w:bCs/>
    </w:rPr>
  </w:style>
  <w:style w:type="paragraph" w:customStyle="1" w:styleId="afc">
    <w:name w:val="Название документа"/>
    <w:basedOn w:val="ad"/>
    <w:next w:val="ad"/>
    <w:link w:val="afd"/>
    <w:qFormat/>
    <w:rsid w:val="00F075B1"/>
    <w:pPr>
      <w:spacing w:before="120" w:after="120" w:line="360" w:lineRule="auto"/>
      <w:outlineLvl w:val="0"/>
    </w:pPr>
    <w:rPr>
      <w:rFonts w:ascii="Verdana" w:hAnsi="Verdana"/>
      <w:b/>
      <w:spacing w:val="-5"/>
      <w:sz w:val="32"/>
      <w:szCs w:val="64"/>
      <w:lang w:eastAsia="en-US"/>
    </w:rPr>
  </w:style>
  <w:style w:type="character" w:customStyle="1" w:styleId="afd">
    <w:name w:val="Название документа Знак"/>
    <w:link w:val="afc"/>
    <w:rsid w:val="00F075B1"/>
    <w:rPr>
      <w:rFonts w:ascii="Verdana" w:hAnsi="Verdana"/>
      <w:b/>
      <w:spacing w:val="-5"/>
      <w:sz w:val="32"/>
      <w:szCs w:val="64"/>
      <w:lang w:eastAsia="en-US" w:bidi="ar-SA"/>
    </w:rPr>
  </w:style>
  <w:style w:type="paragraph" w:customStyle="1" w:styleId="afe">
    <w:name w:val="Таблица номер"/>
    <w:basedOn w:val="a"/>
    <w:rsid w:val="00F075B1"/>
    <w:pPr>
      <w:keepNext/>
      <w:numPr>
        <w:numId w:val="0"/>
      </w:numPr>
      <w:spacing w:before="60" w:after="60" w:line="220" w:lineRule="atLeast"/>
      <w:ind w:left="1797"/>
      <w:jc w:val="right"/>
    </w:pPr>
    <w:rPr>
      <w:rFonts w:ascii="Verdana" w:hAnsi="Verdana"/>
      <w:spacing w:val="-5"/>
      <w:lang w:eastAsia="en-US"/>
    </w:rPr>
  </w:style>
  <w:style w:type="paragraph" w:customStyle="1" w:styleId="aff">
    <w:name w:val="Текст в таблице"/>
    <w:basedOn w:val="ad"/>
    <w:link w:val="aff0"/>
    <w:rsid w:val="00F075B1"/>
    <w:pPr>
      <w:spacing w:after="60"/>
      <w:jc w:val="both"/>
    </w:pPr>
    <w:rPr>
      <w:rFonts w:ascii="Verdana" w:hAnsi="Verdana"/>
      <w:spacing w:val="-5"/>
      <w:sz w:val="20"/>
      <w:szCs w:val="20"/>
      <w:lang w:eastAsia="en-US"/>
    </w:rPr>
  </w:style>
  <w:style w:type="paragraph" w:customStyle="1" w:styleId="a1">
    <w:name w:val="Ненумерованный список"/>
    <w:basedOn w:val="af9"/>
    <w:link w:val="aff1"/>
    <w:rsid w:val="00F075B1"/>
    <w:pPr>
      <w:numPr>
        <w:numId w:val="2"/>
      </w:numPr>
      <w:spacing w:before="0" w:after="60" w:line="360" w:lineRule="auto"/>
    </w:pPr>
    <w:rPr>
      <w:rFonts w:ascii="Verdana" w:hAnsi="Verdana"/>
      <w:bCs/>
      <w:spacing w:val="-5"/>
      <w:lang w:eastAsia="en-US"/>
    </w:rPr>
  </w:style>
  <w:style w:type="character" w:customStyle="1" w:styleId="afa">
    <w:name w:val="Текст документа Знак"/>
    <w:link w:val="af9"/>
    <w:rsid w:val="00F075B1"/>
    <w:rPr>
      <w:rFonts w:ascii="Arial" w:hAnsi="Arial"/>
      <w:lang w:bidi="ar-SA"/>
    </w:rPr>
  </w:style>
  <w:style w:type="character" w:customStyle="1" w:styleId="aff1">
    <w:name w:val="Ненумерованный список Знак"/>
    <w:link w:val="a1"/>
    <w:rsid w:val="00F075B1"/>
    <w:rPr>
      <w:rFonts w:ascii="Verdana" w:hAnsi="Verdana"/>
      <w:bCs/>
      <w:spacing w:val="-5"/>
      <w:lang w:eastAsia="en-US"/>
    </w:rPr>
  </w:style>
  <w:style w:type="character" w:customStyle="1" w:styleId="34">
    <w:name w:val="Заголовок 3 Знак"/>
    <w:aliases w:val="H3 Знак,3 Знак,h:3 Знак,h Знак,31 Знак,ITT t3 Знак,PA Minor Section Знак,TE Heading Знак,Title3 Знак,list Знак,l3 Знак,Level 3 Head Знак,heading 3 Знак,h3 Знак,H31 Знак,H32 Знак,H33 Знак,H34 Знак,H35 Знак,título 3 Знак,subhead Знак"/>
    <w:link w:val="33"/>
    <w:rsid w:val="007738CB"/>
    <w:rPr>
      <w:rFonts w:cs="Arial"/>
      <w:b/>
      <w:bCs/>
      <w:sz w:val="28"/>
      <w:szCs w:val="26"/>
    </w:rPr>
  </w:style>
  <w:style w:type="paragraph" w:customStyle="1" w:styleId="1CharChar">
    <w:name w:val="1 Знак Char Знак Char Знак"/>
    <w:basedOn w:val="ad"/>
    <w:rsid w:val="00F075B1"/>
    <w:pPr>
      <w:spacing w:after="160" w:line="240" w:lineRule="exact"/>
    </w:pPr>
    <w:rPr>
      <w:rFonts w:eastAsia="Calibri"/>
      <w:sz w:val="20"/>
      <w:szCs w:val="20"/>
      <w:lang w:eastAsia="zh-CN"/>
    </w:rPr>
  </w:style>
  <w:style w:type="paragraph" w:styleId="13">
    <w:name w:val="toc 1"/>
    <w:basedOn w:val="ad"/>
    <w:next w:val="ad"/>
    <w:autoRedefine/>
    <w:uiPriority w:val="39"/>
    <w:rsid w:val="00FB0B6F"/>
    <w:pPr>
      <w:tabs>
        <w:tab w:val="left" w:pos="600"/>
        <w:tab w:val="right" w:leader="dot" w:pos="9637"/>
      </w:tabs>
    </w:pPr>
    <w:rPr>
      <w:bCs/>
      <w:caps/>
      <w:noProof/>
      <w:lang w:eastAsia="en-US"/>
    </w:rPr>
  </w:style>
  <w:style w:type="character" w:styleId="aff2">
    <w:name w:val="Hyperlink"/>
    <w:uiPriority w:val="99"/>
    <w:rsid w:val="00F075B1"/>
    <w:rPr>
      <w:color w:val="0000FF"/>
      <w:u w:val="single"/>
    </w:rPr>
  </w:style>
  <w:style w:type="paragraph" w:customStyle="1" w:styleId="24">
    <w:name w:val="Стиль2"/>
    <w:basedOn w:val="25"/>
    <w:rsid w:val="00F075B1"/>
    <w:pPr>
      <w:keepNext/>
      <w:keepLines/>
      <w:widowControl w:val="0"/>
      <w:suppressLineNumbers/>
      <w:tabs>
        <w:tab w:val="clear" w:pos="432"/>
        <w:tab w:val="num" w:pos="1836"/>
      </w:tabs>
      <w:suppressAutoHyphens/>
      <w:spacing w:after="60"/>
      <w:ind w:left="1836" w:hanging="576"/>
      <w:jc w:val="both"/>
    </w:pPr>
    <w:rPr>
      <w:b/>
      <w:szCs w:val="20"/>
      <w:lang w:val="ru-RU" w:eastAsia="ru-RU"/>
    </w:rPr>
  </w:style>
  <w:style w:type="paragraph" w:styleId="25">
    <w:name w:val="List Number 2"/>
    <w:basedOn w:val="ad"/>
    <w:rsid w:val="00F075B1"/>
    <w:pPr>
      <w:tabs>
        <w:tab w:val="num" w:pos="432"/>
      </w:tabs>
      <w:ind w:left="432" w:hanging="432"/>
    </w:pPr>
    <w:rPr>
      <w:lang w:val="en-US" w:eastAsia="en-US"/>
    </w:rPr>
  </w:style>
  <w:style w:type="paragraph" w:customStyle="1" w:styleId="35">
    <w:name w:val="Стиль3"/>
    <w:basedOn w:val="26"/>
    <w:rsid w:val="00F075B1"/>
    <w:pPr>
      <w:widowControl w:val="0"/>
      <w:tabs>
        <w:tab w:val="num" w:pos="1307"/>
      </w:tabs>
      <w:adjustRightInd w:val="0"/>
      <w:spacing w:after="0" w:line="240" w:lineRule="auto"/>
      <w:ind w:left="1080"/>
      <w:jc w:val="both"/>
      <w:textAlignment w:val="baseline"/>
    </w:pPr>
    <w:rPr>
      <w:szCs w:val="20"/>
      <w:lang w:val="ru-RU" w:eastAsia="ru-RU"/>
    </w:rPr>
  </w:style>
  <w:style w:type="paragraph" w:styleId="26">
    <w:name w:val="Body Text Indent 2"/>
    <w:basedOn w:val="ad"/>
    <w:link w:val="27"/>
    <w:rsid w:val="00F075B1"/>
    <w:pPr>
      <w:spacing w:after="120" w:line="480" w:lineRule="auto"/>
      <w:ind w:left="283"/>
    </w:pPr>
    <w:rPr>
      <w:lang w:val="en-US" w:eastAsia="en-US"/>
    </w:rPr>
  </w:style>
  <w:style w:type="paragraph" w:customStyle="1" w:styleId="2-11">
    <w:name w:val="содержание2-11"/>
    <w:basedOn w:val="ad"/>
    <w:rsid w:val="00F075B1"/>
    <w:pPr>
      <w:spacing w:after="60"/>
      <w:jc w:val="both"/>
    </w:pPr>
  </w:style>
  <w:style w:type="paragraph" w:styleId="28">
    <w:name w:val="toc 2"/>
    <w:basedOn w:val="ad"/>
    <w:next w:val="ad"/>
    <w:autoRedefine/>
    <w:uiPriority w:val="39"/>
    <w:rsid w:val="00AF200C"/>
    <w:pPr>
      <w:tabs>
        <w:tab w:val="left" w:pos="1080"/>
        <w:tab w:val="right" w:leader="dot" w:pos="9627"/>
      </w:tabs>
      <w:ind w:left="170"/>
      <w:jc w:val="both"/>
    </w:pPr>
    <w:rPr>
      <w:lang w:val="en-US" w:eastAsia="en-US"/>
    </w:rPr>
  </w:style>
  <w:style w:type="paragraph" w:customStyle="1" w:styleId="14">
    <w:name w:val="Стиль1"/>
    <w:basedOn w:val="ad"/>
    <w:rsid w:val="00F075B1"/>
    <w:pPr>
      <w:keepNext/>
      <w:keepLines/>
      <w:widowControl w:val="0"/>
      <w:suppressLineNumbers/>
      <w:tabs>
        <w:tab w:val="num" w:pos="432"/>
      </w:tabs>
      <w:suppressAutoHyphens/>
      <w:spacing w:after="60"/>
      <w:ind w:left="432" w:hanging="432"/>
    </w:pPr>
    <w:rPr>
      <w:b/>
      <w:sz w:val="28"/>
    </w:rPr>
  </w:style>
  <w:style w:type="paragraph" w:styleId="36">
    <w:name w:val="Body Text 3"/>
    <w:basedOn w:val="ad"/>
    <w:link w:val="37"/>
    <w:rsid w:val="00F075B1"/>
    <w:pPr>
      <w:spacing w:after="120"/>
    </w:pPr>
    <w:rPr>
      <w:sz w:val="16"/>
      <w:szCs w:val="16"/>
      <w:lang w:val="en-US" w:eastAsia="en-US"/>
    </w:rPr>
  </w:style>
  <w:style w:type="paragraph" w:styleId="aff3">
    <w:name w:val="Body Text Indent"/>
    <w:basedOn w:val="ad"/>
    <w:link w:val="aff4"/>
    <w:rsid w:val="00F075B1"/>
    <w:pPr>
      <w:spacing w:after="120"/>
      <w:ind w:left="283"/>
    </w:pPr>
  </w:style>
  <w:style w:type="paragraph" w:styleId="aff5">
    <w:name w:val="Body Text"/>
    <w:aliases w:val="body text,Заг1,contents,Corps de texte,bt,body tesx,t,RFQ Text,RFQ,body text1,body text2,bt1,body text3,bt2,body text4,bt3,body text5,bt4,body text6,bt5,body text7,bt6,body text8,bt7,body text11,body text21,bt11,body text31,bt21"/>
    <w:basedOn w:val="ad"/>
    <w:link w:val="15"/>
    <w:rsid w:val="00F075B1"/>
    <w:pPr>
      <w:spacing w:after="120"/>
    </w:pPr>
  </w:style>
  <w:style w:type="character" w:customStyle="1" w:styleId="15">
    <w:name w:val="Основной текст Знак1"/>
    <w:aliases w:val="body text Знак1,Заг1 Знак1,contents Знак1,Corps de texte Знак1,bt Знак1,body tesx Знак1,t Знак1,RFQ Text Знак1,RFQ Знак1,body text1 Знак1,body text2 Знак1,bt1 Знак1,body text3 Знак1,bt2 Знак1,body text4 Знак1,bt3 Знак1,bt4 Знак1"/>
    <w:link w:val="aff5"/>
    <w:rsid w:val="00F075B1"/>
    <w:rPr>
      <w:sz w:val="24"/>
      <w:szCs w:val="24"/>
      <w:lang w:val="ru-RU" w:eastAsia="ru-RU" w:bidi="ar-SA"/>
    </w:rPr>
  </w:style>
  <w:style w:type="character" w:customStyle="1" w:styleId="aff6">
    <w:name w:val="Основной шрифт"/>
    <w:semiHidden/>
    <w:rsid w:val="00F075B1"/>
  </w:style>
  <w:style w:type="paragraph" w:customStyle="1" w:styleId="aff7">
    <w:name w:val="Словарная статья"/>
    <w:basedOn w:val="ad"/>
    <w:next w:val="ad"/>
    <w:rsid w:val="00F075B1"/>
    <w:pPr>
      <w:autoSpaceDE w:val="0"/>
      <w:autoSpaceDN w:val="0"/>
      <w:adjustRightInd w:val="0"/>
      <w:ind w:right="118"/>
      <w:jc w:val="both"/>
    </w:pPr>
    <w:rPr>
      <w:rFonts w:ascii="Arial" w:hAnsi="Arial"/>
      <w:sz w:val="20"/>
      <w:szCs w:val="20"/>
    </w:rPr>
  </w:style>
  <w:style w:type="paragraph" w:styleId="aff8">
    <w:name w:val="Normal (Web)"/>
    <w:basedOn w:val="ad"/>
    <w:uiPriority w:val="99"/>
    <w:rsid w:val="00F075B1"/>
    <w:pPr>
      <w:spacing w:before="100" w:beforeAutospacing="1" w:after="100" w:afterAutospacing="1"/>
    </w:pPr>
  </w:style>
  <w:style w:type="character" w:customStyle="1" w:styleId="grame">
    <w:name w:val="grame"/>
    <w:basedOn w:val="ae"/>
    <w:rsid w:val="00F075B1"/>
  </w:style>
  <w:style w:type="paragraph" w:customStyle="1" w:styleId="Normal1">
    <w:name w:val="Normal1"/>
    <w:rsid w:val="00F075B1"/>
    <w:pPr>
      <w:widowControl w:val="0"/>
      <w:spacing w:line="360" w:lineRule="auto"/>
      <w:jc w:val="both"/>
    </w:pPr>
    <w:rPr>
      <w:snapToGrid w:val="0"/>
      <w:sz w:val="28"/>
    </w:rPr>
  </w:style>
  <w:style w:type="paragraph" w:customStyle="1" w:styleId="140">
    <w:name w:val="Заголовок контракта_14"/>
    <w:basedOn w:val="ad"/>
    <w:rsid w:val="00F075B1"/>
    <w:pPr>
      <w:spacing w:before="120" w:after="240"/>
    </w:pPr>
    <w:rPr>
      <w:b/>
      <w:sz w:val="28"/>
    </w:rPr>
  </w:style>
  <w:style w:type="paragraph" w:customStyle="1" w:styleId="41">
    <w:name w:val="Заг 4.КД_"/>
    <w:next w:val="ad"/>
    <w:autoRedefine/>
    <w:rsid w:val="00F075B1"/>
    <w:pPr>
      <w:numPr>
        <w:ilvl w:val="1"/>
        <w:numId w:val="29"/>
      </w:numPr>
      <w:spacing w:before="120"/>
    </w:pPr>
    <w:rPr>
      <w:b/>
      <w:sz w:val="28"/>
      <w:szCs w:val="28"/>
      <w:lang w:eastAsia="en-US"/>
    </w:rPr>
  </w:style>
  <w:style w:type="paragraph" w:customStyle="1" w:styleId="303">
    <w:name w:val="Заг 3.КД_03"/>
    <w:next w:val="ad"/>
    <w:link w:val="3030"/>
    <w:autoRedefine/>
    <w:rsid w:val="00F075B1"/>
    <w:pPr>
      <w:numPr>
        <w:numId w:val="23"/>
      </w:numPr>
      <w:spacing w:before="120"/>
    </w:pPr>
    <w:rPr>
      <w:b/>
      <w:sz w:val="28"/>
      <w:szCs w:val="28"/>
      <w:lang w:eastAsia="en-US"/>
    </w:rPr>
  </w:style>
  <w:style w:type="character" w:customStyle="1" w:styleId="3030">
    <w:name w:val="Заг 3.КД_03 Знак"/>
    <w:link w:val="303"/>
    <w:rsid w:val="00F075B1"/>
    <w:rPr>
      <w:b/>
      <w:sz w:val="28"/>
      <w:szCs w:val="28"/>
      <w:lang w:eastAsia="en-US"/>
    </w:rPr>
  </w:style>
  <w:style w:type="paragraph" w:customStyle="1" w:styleId="ConsPlusNormal">
    <w:name w:val="ConsPlusNormal"/>
    <w:rsid w:val="00F075B1"/>
    <w:pPr>
      <w:autoSpaceDE w:val="0"/>
      <w:autoSpaceDN w:val="0"/>
      <w:adjustRightInd w:val="0"/>
      <w:ind w:firstLine="720"/>
    </w:pPr>
    <w:rPr>
      <w:rFonts w:ascii="Arial" w:hAnsi="Arial" w:cs="Arial"/>
    </w:rPr>
  </w:style>
  <w:style w:type="paragraph" w:customStyle="1" w:styleId="16">
    <w:name w:val="Заголовок 1.КД"/>
    <w:basedOn w:val="11"/>
    <w:link w:val="17"/>
    <w:autoRedefine/>
    <w:rsid w:val="00F075B1"/>
    <w:pPr>
      <w:spacing w:line="360" w:lineRule="auto"/>
      <w:ind w:firstLine="567"/>
    </w:pPr>
    <w:rPr>
      <w:bCs/>
      <w:lang w:val="ru-RU"/>
    </w:rPr>
  </w:style>
  <w:style w:type="character" w:customStyle="1" w:styleId="17">
    <w:name w:val="Заголовок 1.КД Знак"/>
    <w:link w:val="16"/>
    <w:rsid w:val="00F075B1"/>
    <w:rPr>
      <w:b/>
      <w:bCs/>
      <w:sz w:val="28"/>
      <w:szCs w:val="28"/>
      <w:lang w:val="ru-RU" w:eastAsia="en-US" w:bidi="ar-SA"/>
    </w:rPr>
  </w:style>
  <w:style w:type="paragraph" w:customStyle="1" w:styleId="29">
    <w:name w:val="Заголовок 2.КД"/>
    <w:basedOn w:val="16"/>
    <w:next w:val="ad"/>
    <w:link w:val="2a"/>
    <w:autoRedefine/>
    <w:rsid w:val="00F075B1"/>
    <w:pPr>
      <w:spacing w:before="240" w:after="240" w:line="240" w:lineRule="auto"/>
      <w:outlineLvl w:val="1"/>
    </w:pPr>
    <w:rPr>
      <w:kern w:val="28"/>
    </w:rPr>
  </w:style>
  <w:style w:type="character" w:customStyle="1" w:styleId="2a">
    <w:name w:val="Заголовок 2.КД Знак"/>
    <w:link w:val="29"/>
    <w:rsid w:val="00F075B1"/>
    <w:rPr>
      <w:b/>
      <w:bCs/>
      <w:kern w:val="28"/>
      <w:sz w:val="28"/>
      <w:szCs w:val="28"/>
      <w:lang w:val="ru-RU" w:eastAsia="en-US" w:bidi="ar-SA"/>
    </w:rPr>
  </w:style>
  <w:style w:type="paragraph" w:customStyle="1" w:styleId="302">
    <w:name w:val="Заголовок 3.КД_02"/>
    <w:basedOn w:val="ad"/>
    <w:link w:val="3020"/>
    <w:rsid w:val="00F075B1"/>
    <w:pPr>
      <w:keepNext/>
      <w:widowControl w:val="0"/>
      <w:tabs>
        <w:tab w:val="num" w:pos="1209"/>
      </w:tabs>
      <w:autoSpaceDE w:val="0"/>
      <w:autoSpaceDN w:val="0"/>
      <w:adjustRightInd w:val="0"/>
      <w:spacing w:before="240" w:after="240"/>
      <w:jc w:val="center"/>
      <w:outlineLvl w:val="0"/>
    </w:pPr>
    <w:rPr>
      <w:b/>
      <w:bCs/>
      <w:kern w:val="28"/>
      <w:sz w:val="28"/>
      <w:szCs w:val="28"/>
      <w:lang w:eastAsia="en-US"/>
    </w:rPr>
  </w:style>
  <w:style w:type="character" w:customStyle="1" w:styleId="3020">
    <w:name w:val="Заголовок 3.КД_02 Знак Знак"/>
    <w:link w:val="302"/>
    <w:rsid w:val="00F075B1"/>
    <w:rPr>
      <w:b/>
      <w:bCs/>
      <w:kern w:val="28"/>
      <w:sz w:val="28"/>
      <w:szCs w:val="28"/>
      <w:lang w:val="ru-RU" w:eastAsia="en-US" w:bidi="ar-SA"/>
    </w:rPr>
  </w:style>
  <w:style w:type="paragraph" w:customStyle="1" w:styleId="Head92">
    <w:name w:val="Head 9.2"/>
    <w:basedOn w:val="ad"/>
    <w:next w:val="ad"/>
    <w:autoRedefine/>
    <w:rsid w:val="00F075B1"/>
    <w:pPr>
      <w:jc w:val="center"/>
    </w:pPr>
    <w:rPr>
      <w:bCs/>
      <w:sz w:val="28"/>
    </w:rPr>
  </w:style>
  <w:style w:type="paragraph" w:styleId="aff9">
    <w:name w:val="List Bullet"/>
    <w:aliases w:val="НОВ_Маркированный список,List Bullet 1,UL,Маркированный список 1"/>
    <w:basedOn w:val="ad"/>
    <w:autoRedefine/>
    <w:rsid w:val="00F075B1"/>
    <w:pPr>
      <w:tabs>
        <w:tab w:val="left" w:pos="6120"/>
      </w:tabs>
      <w:ind w:firstLine="720"/>
      <w:jc w:val="both"/>
    </w:pPr>
    <w:rPr>
      <w:sz w:val="28"/>
      <w:szCs w:val="28"/>
    </w:rPr>
  </w:style>
  <w:style w:type="paragraph" w:styleId="2">
    <w:name w:val="List Bullet 2"/>
    <w:aliases w:val="Indent 2"/>
    <w:basedOn w:val="ad"/>
    <w:autoRedefine/>
    <w:rsid w:val="00F075B1"/>
    <w:pPr>
      <w:numPr>
        <w:numId w:val="11"/>
      </w:numPr>
      <w:spacing w:before="60" w:after="60"/>
      <w:jc w:val="both"/>
    </w:pPr>
    <w:rPr>
      <w:sz w:val="28"/>
      <w:szCs w:val="28"/>
    </w:rPr>
  </w:style>
  <w:style w:type="paragraph" w:styleId="2b">
    <w:name w:val="Body Text 2"/>
    <w:basedOn w:val="ad"/>
    <w:link w:val="2c"/>
    <w:rsid w:val="00F075B1"/>
    <w:pPr>
      <w:spacing w:after="120" w:line="480" w:lineRule="auto"/>
    </w:pPr>
  </w:style>
  <w:style w:type="paragraph" w:customStyle="1" w:styleId="OTRNormal">
    <w:name w:val="OTR_Normal"/>
    <w:basedOn w:val="ad"/>
    <w:link w:val="OTRNormal0"/>
    <w:rsid w:val="00F075B1"/>
    <w:pPr>
      <w:spacing w:before="60" w:after="120"/>
      <w:ind w:firstLine="284"/>
      <w:jc w:val="both"/>
    </w:pPr>
    <w:rPr>
      <w:szCs w:val="20"/>
    </w:rPr>
  </w:style>
  <w:style w:type="character" w:customStyle="1" w:styleId="OTRNormal0">
    <w:name w:val="OTR_Normal Знак"/>
    <w:link w:val="OTRNormal"/>
    <w:rsid w:val="00F075B1"/>
    <w:rPr>
      <w:sz w:val="24"/>
      <w:lang w:val="ru-RU" w:eastAsia="ru-RU" w:bidi="ar-SA"/>
    </w:rPr>
  </w:style>
  <w:style w:type="paragraph" w:styleId="affa">
    <w:name w:val="List Number"/>
    <w:aliases w:val="Нумерованный,многоуровневый"/>
    <w:basedOn w:val="ad"/>
    <w:rsid w:val="00F075B1"/>
    <w:pPr>
      <w:tabs>
        <w:tab w:val="num" w:pos="360"/>
      </w:tabs>
      <w:ind w:left="360" w:hanging="360"/>
    </w:pPr>
  </w:style>
  <w:style w:type="paragraph" w:styleId="affb">
    <w:name w:val="footnote text"/>
    <w:aliases w:val=" Знак2,Знак2"/>
    <w:basedOn w:val="ad"/>
    <w:link w:val="affc"/>
    <w:uiPriority w:val="99"/>
    <w:semiHidden/>
    <w:rsid w:val="00F075B1"/>
    <w:rPr>
      <w:szCs w:val="20"/>
      <w:lang w:eastAsia="en-US"/>
    </w:rPr>
  </w:style>
  <w:style w:type="character" w:styleId="affd">
    <w:name w:val="footnote reference"/>
    <w:uiPriority w:val="99"/>
    <w:semiHidden/>
    <w:rsid w:val="00F075B1"/>
    <w:rPr>
      <w:rFonts w:ascii="Times New Roman" w:hAnsi="Times New Roman"/>
      <w:noProof w:val="0"/>
      <w:vertAlign w:val="superscript"/>
      <w:lang w:val="ru-RU"/>
    </w:rPr>
  </w:style>
  <w:style w:type="paragraph" w:customStyle="1" w:styleId="TableHeading">
    <w:name w:val="Table Heading"/>
    <w:basedOn w:val="TableCellL"/>
    <w:rsid w:val="00F075B1"/>
    <w:pPr>
      <w:keepNext/>
      <w:keepLines/>
      <w:spacing w:before="120" w:after="120"/>
      <w:jc w:val="center"/>
    </w:pPr>
    <w:rPr>
      <w:b/>
      <w:i/>
    </w:rPr>
  </w:style>
  <w:style w:type="paragraph" w:customStyle="1" w:styleId="TableCellL">
    <w:name w:val="Table Cell L"/>
    <w:basedOn w:val="ad"/>
    <w:rsid w:val="00F075B1"/>
    <w:pPr>
      <w:numPr>
        <w:numId w:val="8"/>
      </w:numPr>
      <w:tabs>
        <w:tab w:val="clear" w:pos="360"/>
      </w:tabs>
      <w:ind w:left="0" w:firstLine="0"/>
    </w:pPr>
    <w:rPr>
      <w:szCs w:val="20"/>
      <w:lang w:eastAsia="en-US"/>
    </w:rPr>
  </w:style>
  <w:style w:type="paragraph" w:customStyle="1" w:styleId="TableListNumber">
    <w:name w:val="Table List Number"/>
    <w:basedOn w:val="TableCellL"/>
    <w:rsid w:val="00F075B1"/>
    <w:pPr>
      <w:tabs>
        <w:tab w:val="num" w:pos="360"/>
      </w:tabs>
      <w:ind w:left="360" w:hanging="360"/>
    </w:pPr>
  </w:style>
  <w:style w:type="paragraph" w:customStyle="1" w:styleId="Picture">
    <w:name w:val="Picture"/>
    <w:basedOn w:val="aff5"/>
    <w:next w:val="aff5"/>
    <w:rsid w:val="00F075B1"/>
    <w:pPr>
      <w:numPr>
        <w:numId w:val="6"/>
      </w:numPr>
      <w:tabs>
        <w:tab w:val="clear" w:pos="360"/>
        <w:tab w:val="num" w:pos="1440"/>
      </w:tabs>
      <w:spacing w:before="360"/>
      <w:ind w:left="0" w:firstLine="0"/>
      <w:jc w:val="center"/>
    </w:pPr>
    <w:rPr>
      <w:szCs w:val="20"/>
      <w:lang w:eastAsia="en-US"/>
    </w:rPr>
  </w:style>
  <w:style w:type="paragraph" w:customStyle="1" w:styleId="TableListBullet">
    <w:name w:val="Table List Bullet"/>
    <w:basedOn w:val="TableCellL"/>
    <w:rsid w:val="00F075B1"/>
    <w:pPr>
      <w:numPr>
        <w:numId w:val="7"/>
      </w:numPr>
      <w:tabs>
        <w:tab w:val="clear" w:pos="717"/>
        <w:tab w:val="num" w:pos="360"/>
      </w:tabs>
      <w:ind w:left="357"/>
    </w:pPr>
  </w:style>
  <w:style w:type="paragraph" w:customStyle="1" w:styleId="TableListBullet2">
    <w:name w:val="Table List Bullet (2)"/>
    <w:basedOn w:val="TableCellL"/>
    <w:rsid w:val="00F075B1"/>
    <w:pPr>
      <w:numPr>
        <w:numId w:val="0"/>
      </w:numPr>
      <w:tabs>
        <w:tab w:val="num" w:pos="717"/>
      </w:tabs>
      <w:ind w:left="714" w:hanging="357"/>
    </w:pPr>
  </w:style>
  <w:style w:type="paragraph" w:customStyle="1" w:styleId="ConsNormal">
    <w:name w:val="ConsNormal"/>
    <w:rsid w:val="00F075B1"/>
    <w:pPr>
      <w:autoSpaceDE w:val="0"/>
      <w:autoSpaceDN w:val="0"/>
      <w:adjustRightInd w:val="0"/>
      <w:ind w:right="19772" w:firstLine="720"/>
    </w:pPr>
    <w:rPr>
      <w:rFonts w:ascii="Arial" w:hAnsi="Arial" w:cs="Arial"/>
    </w:rPr>
  </w:style>
  <w:style w:type="paragraph" w:styleId="38">
    <w:name w:val="Body Text Indent 3"/>
    <w:basedOn w:val="ad"/>
    <w:link w:val="39"/>
    <w:rsid w:val="00F075B1"/>
    <w:pPr>
      <w:spacing w:after="120"/>
      <w:ind w:left="283"/>
    </w:pPr>
    <w:rPr>
      <w:sz w:val="16"/>
      <w:szCs w:val="16"/>
    </w:rPr>
  </w:style>
  <w:style w:type="paragraph" w:customStyle="1" w:styleId="affe">
    <w:name w:val="Перечисление"/>
    <w:rsid w:val="00F075B1"/>
    <w:pPr>
      <w:keepNext/>
      <w:tabs>
        <w:tab w:val="num" w:pos="432"/>
      </w:tabs>
      <w:spacing w:before="60" w:after="60"/>
      <w:ind w:left="432" w:hanging="432"/>
      <w:jc w:val="both"/>
    </w:pPr>
    <w:rPr>
      <w:sz w:val="26"/>
    </w:rPr>
  </w:style>
  <w:style w:type="paragraph" w:customStyle="1" w:styleId="ConsTitle">
    <w:name w:val="ConsTitle"/>
    <w:rsid w:val="00F075B1"/>
    <w:pPr>
      <w:widowControl w:val="0"/>
    </w:pPr>
    <w:rPr>
      <w:rFonts w:ascii="Arial" w:hAnsi="Arial"/>
      <w:b/>
      <w:snapToGrid w:val="0"/>
      <w:sz w:val="16"/>
      <w:lang w:eastAsia="en-US"/>
    </w:rPr>
  </w:style>
  <w:style w:type="paragraph" w:customStyle="1" w:styleId="BodyTextIndent21">
    <w:name w:val="Body Text Indent 21"/>
    <w:basedOn w:val="ad"/>
    <w:rsid w:val="00F075B1"/>
    <w:pPr>
      <w:widowControl w:val="0"/>
      <w:spacing w:line="360" w:lineRule="auto"/>
      <w:ind w:firstLine="709"/>
      <w:jc w:val="both"/>
    </w:pPr>
    <w:rPr>
      <w:snapToGrid w:val="0"/>
      <w:sz w:val="28"/>
      <w:szCs w:val="20"/>
    </w:rPr>
  </w:style>
  <w:style w:type="paragraph" w:styleId="afff">
    <w:name w:val="Plain Text"/>
    <w:basedOn w:val="ad"/>
    <w:link w:val="afff0"/>
    <w:rsid w:val="00F075B1"/>
    <w:rPr>
      <w:rFonts w:ascii="Courier New" w:hAnsi="Courier New" w:cs="Courier New"/>
      <w:sz w:val="20"/>
      <w:szCs w:val="20"/>
    </w:rPr>
  </w:style>
  <w:style w:type="paragraph" w:styleId="afff1">
    <w:name w:val="Date"/>
    <w:basedOn w:val="ad"/>
    <w:next w:val="ad"/>
    <w:link w:val="afff2"/>
    <w:rsid w:val="00F075B1"/>
    <w:pPr>
      <w:spacing w:after="60"/>
      <w:jc w:val="both"/>
    </w:pPr>
    <w:rPr>
      <w:szCs w:val="20"/>
    </w:rPr>
  </w:style>
  <w:style w:type="paragraph" w:styleId="afff3">
    <w:name w:val="Title"/>
    <w:basedOn w:val="ad"/>
    <w:link w:val="afff4"/>
    <w:qFormat/>
    <w:rsid w:val="00F075B1"/>
    <w:pPr>
      <w:spacing w:before="240" w:after="60"/>
      <w:jc w:val="center"/>
      <w:outlineLvl w:val="0"/>
    </w:pPr>
    <w:rPr>
      <w:rFonts w:ascii="Arial" w:hAnsi="Arial"/>
      <w:b/>
      <w:kern w:val="28"/>
      <w:sz w:val="32"/>
      <w:szCs w:val="20"/>
    </w:rPr>
  </w:style>
  <w:style w:type="paragraph" w:customStyle="1" w:styleId="18">
    <w:name w:val="Обычный1"/>
    <w:rsid w:val="00F075B1"/>
    <w:rPr>
      <w:sz w:val="28"/>
      <w:lang w:eastAsia="en-US"/>
    </w:rPr>
  </w:style>
  <w:style w:type="paragraph" w:customStyle="1" w:styleId="ConsNonformat">
    <w:name w:val="ConsNonformat"/>
    <w:rsid w:val="00F075B1"/>
    <w:pPr>
      <w:widowControl w:val="0"/>
    </w:pPr>
    <w:rPr>
      <w:rFonts w:ascii="Consultant" w:hAnsi="Consultant"/>
      <w:snapToGrid w:val="0"/>
      <w:lang w:eastAsia="en-US"/>
    </w:rPr>
  </w:style>
  <w:style w:type="paragraph" w:customStyle="1" w:styleId="TableHeading10">
    <w:name w:val="Table Heading 10"/>
    <w:basedOn w:val="ad"/>
    <w:rsid w:val="00F075B1"/>
    <w:pPr>
      <w:keepNext/>
      <w:keepLines/>
      <w:spacing w:before="120" w:after="120"/>
      <w:jc w:val="center"/>
    </w:pPr>
    <w:rPr>
      <w:rFonts w:ascii="Arial" w:hAnsi="Arial"/>
      <w:b/>
      <w:i/>
      <w:sz w:val="20"/>
      <w:szCs w:val="20"/>
      <w:lang w:eastAsia="en-US"/>
    </w:rPr>
  </w:style>
  <w:style w:type="paragraph" w:customStyle="1" w:styleId="OTRHeading5">
    <w:name w:val="OTR_Heading_5"/>
    <w:rsid w:val="00F075B1"/>
    <w:pPr>
      <w:tabs>
        <w:tab w:val="num" w:pos="2700"/>
      </w:tabs>
      <w:ind w:left="2412" w:hanging="792"/>
      <w:outlineLvl w:val="4"/>
    </w:pPr>
    <w:rPr>
      <w:sz w:val="24"/>
    </w:rPr>
  </w:style>
  <w:style w:type="paragraph" w:customStyle="1" w:styleId="OTRHeading1">
    <w:name w:val="OTR_Heading_1"/>
    <w:next w:val="ad"/>
    <w:rsid w:val="00F075B1"/>
    <w:pPr>
      <w:keepNext/>
      <w:pageBreakBefore/>
      <w:tabs>
        <w:tab w:val="num" w:pos="1080"/>
      </w:tabs>
      <w:spacing w:before="240" w:after="120"/>
      <w:ind w:left="1080" w:hanging="360"/>
      <w:jc w:val="both"/>
      <w:outlineLvl w:val="0"/>
    </w:pPr>
    <w:rPr>
      <w:rFonts w:ascii="Arial" w:hAnsi="Arial"/>
      <w:b/>
      <w:kern w:val="32"/>
      <w:sz w:val="32"/>
      <w:szCs w:val="32"/>
    </w:rPr>
  </w:style>
  <w:style w:type="paragraph" w:customStyle="1" w:styleId="OTRHeading4">
    <w:name w:val="OTR_Heading_4"/>
    <w:rsid w:val="00F075B1"/>
    <w:pPr>
      <w:tabs>
        <w:tab w:val="num" w:pos="864"/>
      </w:tabs>
      <w:spacing w:before="240" w:after="120"/>
      <w:ind w:left="864" w:hanging="144"/>
      <w:contextualSpacing/>
      <w:outlineLvl w:val="3"/>
    </w:pPr>
    <w:rPr>
      <w:b/>
      <w:sz w:val="24"/>
      <w:szCs w:val="24"/>
    </w:rPr>
  </w:style>
  <w:style w:type="paragraph" w:customStyle="1" w:styleId="OTRHeading6">
    <w:name w:val="OTR_Heading_6"/>
    <w:rsid w:val="00F075B1"/>
    <w:pPr>
      <w:tabs>
        <w:tab w:val="num" w:pos="3420"/>
      </w:tabs>
      <w:spacing w:before="120" w:after="120"/>
      <w:ind w:left="2916" w:hanging="936"/>
      <w:contextualSpacing/>
      <w:outlineLvl w:val="5"/>
    </w:pPr>
    <w:rPr>
      <w:sz w:val="24"/>
    </w:rPr>
  </w:style>
  <w:style w:type="paragraph" w:customStyle="1" w:styleId="OTRHeading7">
    <w:name w:val="OTR_Heading_7"/>
    <w:rsid w:val="00F075B1"/>
    <w:pPr>
      <w:tabs>
        <w:tab w:val="num" w:pos="3780"/>
      </w:tabs>
      <w:spacing w:before="120" w:after="120"/>
      <w:ind w:left="3420" w:hanging="1080"/>
      <w:contextualSpacing/>
      <w:outlineLvl w:val="6"/>
    </w:pPr>
    <w:rPr>
      <w:sz w:val="24"/>
    </w:rPr>
  </w:style>
  <w:style w:type="paragraph" w:customStyle="1" w:styleId="OTRHeading8">
    <w:name w:val="OTR_Heading_8"/>
    <w:rsid w:val="00F075B1"/>
    <w:pPr>
      <w:tabs>
        <w:tab w:val="num" w:pos="4500"/>
      </w:tabs>
      <w:spacing w:before="120" w:after="120"/>
      <w:ind w:left="3924" w:hanging="1224"/>
      <w:outlineLvl w:val="7"/>
    </w:pPr>
    <w:rPr>
      <w:sz w:val="24"/>
    </w:rPr>
  </w:style>
  <w:style w:type="paragraph" w:customStyle="1" w:styleId="OTRHeading9">
    <w:name w:val="OTR_Heading_9"/>
    <w:rsid w:val="00F075B1"/>
    <w:pPr>
      <w:tabs>
        <w:tab w:val="num" w:pos="5220"/>
      </w:tabs>
      <w:spacing w:before="120" w:after="120"/>
      <w:ind w:left="4500" w:hanging="1440"/>
      <w:contextualSpacing/>
      <w:outlineLvl w:val="8"/>
    </w:pPr>
    <w:rPr>
      <w:sz w:val="24"/>
    </w:rPr>
  </w:style>
  <w:style w:type="paragraph" w:customStyle="1" w:styleId="OTRHeading3">
    <w:name w:val="OTR_Heading_3"/>
    <w:next w:val="ad"/>
    <w:rsid w:val="00F075B1"/>
    <w:pPr>
      <w:keepNext/>
      <w:tabs>
        <w:tab w:val="num" w:pos="1620"/>
      </w:tabs>
      <w:spacing w:before="240" w:after="120"/>
      <w:ind w:left="1404" w:hanging="504"/>
      <w:jc w:val="both"/>
      <w:outlineLvl w:val="2"/>
    </w:pPr>
    <w:rPr>
      <w:rFonts w:ascii="Arial" w:hAnsi="Arial" w:cs="Arial"/>
      <w:b/>
      <w:bCs/>
      <w:sz w:val="26"/>
      <w:szCs w:val="26"/>
    </w:rPr>
  </w:style>
  <w:style w:type="paragraph" w:customStyle="1" w:styleId="OTRreq4-1">
    <w:name w:val="OTR_req_4-1"/>
    <w:basedOn w:val="ad"/>
    <w:rsid w:val="00F075B1"/>
    <w:pPr>
      <w:tabs>
        <w:tab w:val="num" w:pos="1130"/>
      </w:tabs>
      <w:spacing w:before="120" w:after="120"/>
      <w:ind w:left="1130" w:hanging="864"/>
      <w:contextualSpacing/>
      <w:jc w:val="both"/>
    </w:pPr>
    <w:rPr>
      <w:szCs w:val="20"/>
    </w:rPr>
  </w:style>
  <w:style w:type="paragraph" w:customStyle="1" w:styleId="OTRreq2">
    <w:name w:val="OTR_req2"/>
    <w:basedOn w:val="ad"/>
    <w:rsid w:val="00F075B1"/>
    <w:pPr>
      <w:keepNext/>
      <w:numPr>
        <w:ilvl w:val="4"/>
        <w:numId w:val="9"/>
      </w:numPr>
      <w:tabs>
        <w:tab w:val="clear" w:pos="1144"/>
        <w:tab w:val="left" w:pos="737"/>
        <w:tab w:val="left" w:pos="765"/>
        <w:tab w:val="num" w:pos="1022"/>
      </w:tabs>
      <w:spacing w:before="120" w:after="120"/>
      <w:ind w:left="1022" w:hanging="576"/>
      <w:contextualSpacing/>
      <w:jc w:val="both"/>
    </w:pPr>
    <w:rPr>
      <w:rFonts w:ascii="Arial" w:hAnsi="Arial" w:cs="Arial"/>
      <w:b/>
      <w:bCs/>
      <w:iCs/>
      <w:szCs w:val="28"/>
    </w:rPr>
  </w:style>
  <w:style w:type="paragraph" w:customStyle="1" w:styleId="BodySingle">
    <w:name w:val="Body Single"/>
    <w:basedOn w:val="ad"/>
    <w:rsid w:val="00F075B1"/>
    <w:pPr>
      <w:numPr>
        <w:numId w:val="9"/>
      </w:numPr>
      <w:tabs>
        <w:tab w:val="clear" w:pos="698"/>
        <w:tab w:val="left" w:pos="720"/>
        <w:tab w:val="left" w:pos="1440"/>
        <w:tab w:val="left" w:pos="2304"/>
      </w:tabs>
      <w:spacing w:before="120" w:after="120"/>
      <w:ind w:left="0" w:firstLine="720"/>
      <w:jc w:val="both"/>
    </w:pPr>
    <w:rPr>
      <w:sz w:val="28"/>
      <w:lang w:val="en-GB" w:eastAsia="en-US"/>
    </w:rPr>
  </w:style>
  <w:style w:type="paragraph" w:customStyle="1" w:styleId="afff5">
    <w:name w:val="СТИЛЬ"/>
    <w:rsid w:val="00F075B1"/>
    <w:pPr>
      <w:tabs>
        <w:tab w:val="num" w:pos="1287"/>
      </w:tabs>
      <w:spacing w:before="240" w:after="120"/>
      <w:ind w:left="1287" w:hanging="567"/>
      <w:jc w:val="both"/>
    </w:pPr>
    <w:rPr>
      <w:b/>
      <w:sz w:val="28"/>
      <w:szCs w:val="28"/>
    </w:rPr>
  </w:style>
  <w:style w:type="paragraph" w:customStyle="1" w:styleId="10">
    <w:name w:val="СТИЛЬ1"/>
    <w:rsid w:val="00F075B1"/>
    <w:pPr>
      <w:numPr>
        <w:numId w:val="10"/>
      </w:numPr>
      <w:tabs>
        <w:tab w:val="clear" w:pos="1287"/>
        <w:tab w:val="num" w:pos="1296"/>
      </w:tabs>
      <w:spacing w:before="240" w:after="120"/>
      <w:ind w:left="1296" w:hanging="576"/>
      <w:jc w:val="both"/>
    </w:pPr>
    <w:rPr>
      <w:b/>
      <w:sz w:val="28"/>
      <w:szCs w:val="28"/>
    </w:rPr>
  </w:style>
  <w:style w:type="paragraph" w:customStyle="1" w:styleId="3a">
    <w:name w:val="СТИЛЬ3"/>
    <w:rsid w:val="00F075B1"/>
    <w:pPr>
      <w:tabs>
        <w:tab w:val="num" w:pos="1440"/>
      </w:tabs>
      <w:spacing w:before="240" w:after="120"/>
      <w:ind w:left="1440" w:hanging="720"/>
      <w:jc w:val="both"/>
    </w:pPr>
    <w:rPr>
      <w:b/>
      <w:sz w:val="28"/>
      <w:szCs w:val="28"/>
    </w:rPr>
  </w:style>
  <w:style w:type="paragraph" w:customStyle="1" w:styleId="ConsPlusTitle">
    <w:name w:val="ConsPlusTitle"/>
    <w:rsid w:val="00F075B1"/>
    <w:pPr>
      <w:widowControl w:val="0"/>
      <w:autoSpaceDE w:val="0"/>
      <w:autoSpaceDN w:val="0"/>
      <w:adjustRightInd w:val="0"/>
    </w:pPr>
    <w:rPr>
      <w:rFonts w:ascii="Arial" w:hAnsi="Arial" w:cs="Arial"/>
      <w:b/>
      <w:bCs/>
    </w:rPr>
  </w:style>
  <w:style w:type="paragraph" w:styleId="afff6">
    <w:name w:val="annotation text"/>
    <w:basedOn w:val="ad"/>
    <w:link w:val="afff7"/>
    <w:semiHidden/>
    <w:rsid w:val="00F075B1"/>
    <w:rPr>
      <w:sz w:val="20"/>
      <w:szCs w:val="20"/>
      <w:lang w:val="en-US" w:eastAsia="en-US"/>
    </w:rPr>
  </w:style>
  <w:style w:type="paragraph" w:styleId="afff8">
    <w:name w:val="annotation subject"/>
    <w:basedOn w:val="afff6"/>
    <w:next w:val="afff6"/>
    <w:link w:val="afff9"/>
    <w:semiHidden/>
    <w:rsid w:val="00F075B1"/>
    <w:rPr>
      <w:b/>
      <w:bCs/>
    </w:rPr>
  </w:style>
  <w:style w:type="paragraph" w:customStyle="1" w:styleId="CharChar">
    <w:name w:val="Char Char"/>
    <w:basedOn w:val="ad"/>
    <w:rsid w:val="00F075B1"/>
    <w:pPr>
      <w:spacing w:after="160" w:line="240" w:lineRule="exact"/>
    </w:pPr>
    <w:rPr>
      <w:rFonts w:eastAsia="Calibri"/>
      <w:sz w:val="20"/>
      <w:szCs w:val="20"/>
      <w:lang w:eastAsia="zh-CN"/>
    </w:rPr>
  </w:style>
  <w:style w:type="paragraph" w:styleId="afffa">
    <w:name w:val="Document Map"/>
    <w:basedOn w:val="ad"/>
    <w:link w:val="afffb"/>
    <w:semiHidden/>
    <w:rsid w:val="00F075B1"/>
    <w:pPr>
      <w:shd w:val="clear" w:color="auto" w:fill="000080"/>
    </w:pPr>
    <w:rPr>
      <w:rFonts w:ascii="Tahoma" w:hAnsi="Tahoma" w:cs="Tahoma"/>
      <w:sz w:val="20"/>
      <w:szCs w:val="20"/>
      <w:lang w:val="en-US" w:eastAsia="en-US"/>
    </w:rPr>
  </w:style>
  <w:style w:type="paragraph" w:customStyle="1" w:styleId="CharChar1">
    <w:name w:val="Char Char1"/>
    <w:basedOn w:val="ad"/>
    <w:rsid w:val="00F075B1"/>
    <w:pPr>
      <w:spacing w:after="160" w:line="240" w:lineRule="exact"/>
    </w:pPr>
    <w:rPr>
      <w:rFonts w:eastAsia="Calibri"/>
      <w:sz w:val="20"/>
      <w:szCs w:val="20"/>
      <w:lang w:eastAsia="zh-CN"/>
    </w:rPr>
  </w:style>
  <w:style w:type="paragraph" w:customStyle="1" w:styleId="tablecelll0">
    <w:name w:val="tablecelll"/>
    <w:basedOn w:val="ad"/>
    <w:rsid w:val="00F075B1"/>
  </w:style>
  <w:style w:type="character" w:customStyle="1" w:styleId="zakonspanusual11">
    <w:name w:val="zakon_spanusual11"/>
    <w:rsid w:val="00F075B1"/>
    <w:rPr>
      <w:rFonts w:ascii="Courier New" w:hAnsi="Courier New" w:cs="Arial Unicode MS" w:hint="default"/>
      <w:color w:val="000000"/>
      <w:sz w:val="18"/>
      <w:szCs w:val="18"/>
    </w:rPr>
  </w:style>
  <w:style w:type="table" w:styleId="afffc">
    <w:name w:val="Table Grid"/>
    <w:aliases w:val="OTR"/>
    <w:basedOn w:val="af"/>
    <w:uiPriority w:val="59"/>
    <w:rsid w:val="00F075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OTRTable">
    <w:name w:val="OTR_Table"/>
    <w:basedOn w:val="af"/>
    <w:rsid w:val="00F075B1"/>
    <w:pPr>
      <w:spacing w:before="60" w:after="60"/>
      <w:jc w:val="both"/>
    </w:pPr>
    <w:rPr>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keepNext/>
        <w:keepLines w:val="0"/>
        <w:pageBreakBefore w:val="0"/>
        <w:widowControl w:val="0"/>
        <w:suppressLineNumbers w:val="0"/>
        <w:suppressAutoHyphens w:val="0"/>
        <w:wordWrap/>
        <w:spacing w:beforeLines="0" w:beforeAutospacing="0" w:afterLines="0" w:afterAutospacing="0" w:line="240" w:lineRule="auto"/>
        <w:ind w:leftChars="0" w:left="0" w:rightChars="0" w:right="0" w:firstLineChars="0" w:firstLine="0"/>
        <w:contextualSpacing w:val="0"/>
        <w:jc w:val="center"/>
        <w:outlineLvl w:val="9"/>
      </w:pPr>
      <w:rPr>
        <w:rFonts w:ascii="Times New Roman" w:hAnsi="Times New Roman"/>
        <w:b w:val="0"/>
        <w:i w:val="0"/>
        <w:sz w:val="24"/>
      </w:rPr>
      <w:tblPr/>
      <w:tcPr>
        <w:shd w:val="clear" w:color="auto" w:fill="E6E6E6"/>
      </w:tcPr>
    </w:tblStylePr>
  </w:style>
  <w:style w:type="paragraph" w:customStyle="1" w:styleId="afffd">
    <w:name w:val="Обыч_кр_выр"/>
    <w:basedOn w:val="ad"/>
    <w:rsid w:val="00F075B1"/>
    <w:pPr>
      <w:ind w:firstLine="720"/>
      <w:jc w:val="both"/>
    </w:pPr>
  </w:style>
  <w:style w:type="paragraph" w:customStyle="1" w:styleId="OTRListNum">
    <w:name w:val="OTR_List_Num"/>
    <w:basedOn w:val="ad"/>
    <w:rsid w:val="00F075B1"/>
    <w:pPr>
      <w:spacing w:before="60" w:after="60"/>
      <w:jc w:val="both"/>
    </w:pPr>
    <w:rPr>
      <w:szCs w:val="20"/>
    </w:rPr>
  </w:style>
  <w:style w:type="paragraph" w:styleId="afffe">
    <w:name w:val="Note Heading"/>
    <w:basedOn w:val="ad"/>
    <w:next w:val="ad"/>
    <w:link w:val="affff"/>
    <w:rsid w:val="00F075B1"/>
  </w:style>
  <w:style w:type="paragraph" w:styleId="3b">
    <w:name w:val="toc 3"/>
    <w:basedOn w:val="ad"/>
    <w:next w:val="ad"/>
    <w:autoRedefine/>
    <w:uiPriority w:val="39"/>
    <w:rsid w:val="00F50E1B"/>
    <w:pPr>
      <w:tabs>
        <w:tab w:val="left" w:pos="1200"/>
        <w:tab w:val="right" w:leader="dot" w:pos="9637"/>
      </w:tabs>
      <w:ind w:left="340"/>
      <w:jc w:val="both"/>
    </w:pPr>
  </w:style>
  <w:style w:type="table" w:styleId="19">
    <w:name w:val="Table Grid 1"/>
    <w:basedOn w:val="af"/>
    <w:rsid w:val="00F075B1"/>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character" w:customStyle="1" w:styleId="affff0">
    <w:name w:val="Гипертекстовая ссылка"/>
    <w:rsid w:val="00F075B1"/>
    <w:rPr>
      <w:color w:val="008000"/>
      <w:sz w:val="22"/>
      <w:szCs w:val="22"/>
      <w:u w:val="single"/>
    </w:rPr>
  </w:style>
  <w:style w:type="table" w:styleId="affff1">
    <w:name w:val="Table Theme"/>
    <w:basedOn w:val="af"/>
    <w:rsid w:val="00F075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c">
    <w:name w:val="List Bullet 3"/>
    <w:basedOn w:val="ad"/>
    <w:autoRedefine/>
    <w:rsid w:val="00F075B1"/>
    <w:pPr>
      <w:tabs>
        <w:tab w:val="num" w:pos="420"/>
      </w:tabs>
      <w:ind w:left="420" w:hanging="420"/>
    </w:pPr>
    <w:rPr>
      <w:szCs w:val="20"/>
      <w:lang w:val="en-US" w:eastAsia="en-US"/>
    </w:rPr>
  </w:style>
  <w:style w:type="paragraph" w:styleId="44">
    <w:name w:val="List Bullet 4"/>
    <w:aliases w:val="Обычный маркированный,мой маркированный список"/>
    <w:basedOn w:val="ad"/>
    <w:autoRedefine/>
    <w:rsid w:val="00F075B1"/>
    <w:pPr>
      <w:tabs>
        <w:tab w:val="num" w:pos="420"/>
      </w:tabs>
      <w:ind w:left="420" w:hanging="420"/>
    </w:pPr>
    <w:rPr>
      <w:szCs w:val="20"/>
      <w:lang w:val="en-US" w:eastAsia="en-US"/>
    </w:rPr>
  </w:style>
  <w:style w:type="paragraph" w:styleId="52">
    <w:name w:val="List Bullet 5"/>
    <w:basedOn w:val="ad"/>
    <w:autoRedefine/>
    <w:rsid w:val="00F075B1"/>
    <w:pPr>
      <w:tabs>
        <w:tab w:val="num" w:pos="624"/>
      </w:tabs>
      <w:ind w:left="624" w:hanging="624"/>
    </w:pPr>
    <w:rPr>
      <w:szCs w:val="20"/>
      <w:lang w:val="en-US" w:eastAsia="en-US"/>
    </w:rPr>
  </w:style>
  <w:style w:type="paragraph" w:styleId="3d">
    <w:name w:val="List Number 3"/>
    <w:basedOn w:val="ad"/>
    <w:rsid w:val="00F075B1"/>
    <w:pPr>
      <w:tabs>
        <w:tab w:val="num" w:pos="420"/>
      </w:tabs>
      <w:ind w:left="420" w:hanging="420"/>
    </w:pPr>
    <w:rPr>
      <w:szCs w:val="20"/>
      <w:lang w:val="en-US" w:eastAsia="en-US"/>
    </w:rPr>
  </w:style>
  <w:style w:type="paragraph" w:styleId="45">
    <w:name w:val="List Number 4"/>
    <w:basedOn w:val="ad"/>
    <w:rsid w:val="00F075B1"/>
    <w:pPr>
      <w:tabs>
        <w:tab w:val="num" w:pos="420"/>
      </w:tabs>
      <w:ind w:left="420" w:hanging="420"/>
    </w:pPr>
    <w:rPr>
      <w:szCs w:val="20"/>
      <w:lang w:val="en-US" w:eastAsia="en-US"/>
    </w:rPr>
  </w:style>
  <w:style w:type="paragraph" w:styleId="53">
    <w:name w:val="List Number 5"/>
    <w:basedOn w:val="ad"/>
    <w:rsid w:val="00F075B1"/>
    <w:pPr>
      <w:tabs>
        <w:tab w:val="num" w:pos="768"/>
      </w:tabs>
      <w:ind w:left="768" w:hanging="768"/>
    </w:pPr>
    <w:rPr>
      <w:szCs w:val="20"/>
      <w:lang w:val="en-US" w:eastAsia="en-US"/>
    </w:rPr>
  </w:style>
  <w:style w:type="paragraph" w:customStyle="1" w:styleId="Bulletin">
    <w:name w:val="Bulletin"/>
    <w:basedOn w:val="ad"/>
    <w:rsid w:val="00F075B1"/>
    <w:pPr>
      <w:tabs>
        <w:tab w:val="num" w:pos="768"/>
      </w:tabs>
      <w:ind w:left="768" w:hanging="768"/>
    </w:pPr>
    <w:rPr>
      <w:szCs w:val="20"/>
      <w:lang w:val="en-US" w:eastAsia="en-US"/>
    </w:rPr>
  </w:style>
  <w:style w:type="paragraph" w:customStyle="1" w:styleId="affff2">
    <w:name w:val="Основной текст маркированный"/>
    <w:basedOn w:val="ad"/>
    <w:rsid w:val="00F075B1"/>
    <w:pPr>
      <w:tabs>
        <w:tab w:val="num" w:pos="564"/>
      </w:tabs>
      <w:ind w:left="564" w:hanging="564"/>
      <w:jc w:val="both"/>
    </w:pPr>
    <w:rPr>
      <w:rFonts w:ascii="Arial" w:hAnsi="Arial"/>
      <w:sz w:val="22"/>
      <w:szCs w:val="20"/>
      <w:lang w:eastAsia="en-US"/>
    </w:rPr>
  </w:style>
  <w:style w:type="paragraph" w:customStyle="1" w:styleId="3e">
    <w:name w:val="заголовок 3"/>
    <w:basedOn w:val="ad"/>
    <w:next w:val="ad"/>
    <w:rsid w:val="00F075B1"/>
    <w:pPr>
      <w:tabs>
        <w:tab w:val="num" w:pos="1800"/>
      </w:tabs>
      <w:spacing w:before="120" w:line="360" w:lineRule="auto"/>
      <w:ind w:left="708" w:hanging="708"/>
      <w:jc w:val="both"/>
      <w:outlineLvl w:val="2"/>
    </w:pPr>
    <w:rPr>
      <w:szCs w:val="20"/>
      <w:lang w:eastAsia="en-US"/>
    </w:rPr>
  </w:style>
  <w:style w:type="paragraph" w:customStyle="1" w:styleId="46">
    <w:name w:val="заголовок 4"/>
    <w:basedOn w:val="ad"/>
    <w:next w:val="ad"/>
    <w:rsid w:val="00F075B1"/>
    <w:pPr>
      <w:tabs>
        <w:tab w:val="num" w:pos="2160"/>
      </w:tabs>
      <w:spacing w:before="120" w:line="360" w:lineRule="auto"/>
      <w:ind w:left="1416" w:hanging="708"/>
      <w:jc w:val="both"/>
      <w:outlineLvl w:val="3"/>
    </w:pPr>
    <w:rPr>
      <w:szCs w:val="20"/>
      <w:lang w:eastAsia="en-US"/>
    </w:rPr>
  </w:style>
  <w:style w:type="paragraph" w:customStyle="1" w:styleId="47">
    <w:name w:val="Заголовок 4+"/>
    <w:basedOn w:val="ad"/>
    <w:rsid w:val="00F075B1"/>
    <w:pPr>
      <w:tabs>
        <w:tab w:val="num" w:pos="1080"/>
      </w:tabs>
      <w:spacing w:before="120" w:after="120"/>
      <w:ind w:left="1080" w:hanging="1080"/>
    </w:pPr>
    <w:rPr>
      <w:rFonts w:ascii="Arial" w:hAnsi="Arial" w:cs="Arial"/>
      <w:b/>
      <w:sz w:val="20"/>
      <w:szCs w:val="20"/>
    </w:rPr>
  </w:style>
  <w:style w:type="paragraph" w:customStyle="1" w:styleId="ListAlternative">
    <w:name w:val="List Alternative"/>
    <w:basedOn w:val="ad"/>
    <w:rsid w:val="00F075B1"/>
    <w:pPr>
      <w:tabs>
        <w:tab w:val="num" w:pos="564"/>
      </w:tabs>
      <w:spacing w:before="40" w:after="40"/>
      <w:ind w:left="754" w:hanging="357"/>
      <w:jc w:val="both"/>
    </w:pPr>
    <w:rPr>
      <w:rFonts w:ascii="Arial" w:hAnsi="Arial"/>
      <w:szCs w:val="20"/>
      <w:lang w:eastAsia="en-US"/>
    </w:rPr>
  </w:style>
  <w:style w:type="paragraph" w:customStyle="1" w:styleId="31">
    <w:name w:val="Заголовок 3.КД"/>
    <w:basedOn w:val="29"/>
    <w:next w:val="ad"/>
    <w:link w:val="3f"/>
    <w:autoRedefine/>
    <w:rsid w:val="00F075B1"/>
    <w:pPr>
      <w:numPr>
        <w:numId w:val="13"/>
      </w:numPr>
      <w:tabs>
        <w:tab w:val="clear" w:pos="900"/>
        <w:tab w:val="num" w:pos="360"/>
        <w:tab w:val="num" w:pos="1209"/>
      </w:tabs>
      <w:ind w:left="0" w:firstLine="567"/>
      <w:outlineLvl w:val="0"/>
    </w:pPr>
    <w:rPr>
      <w:bCs w:val="0"/>
    </w:rPr>
  </w:style>
  <w:style w:type="character" w:styleId="affff3">
    <w:name w:val="annotation reference"/>
    <w:semiHidden/>
    <w:rsid w:val="00F075B1"/>
    <w:rPr>
      <w:sz w:val="16"/>
      <w:szCs w:val="16"/>
    </w:rPr>
  </w:style>
  <w:style w:type="paragraph" w:customStyle="1" w:styleId="40">
    <w:name w:val="Заголовок 4.КД"/>
    <w:basedOn w:val="31"/>
    <w:next w:val="ad"/>
    <w:autoRedefine/>
    <w:rsid w:val="00F075B1"/>
    <w:pPr>
      <w:numPr>
        <w:ilvl w:val="1"/>
      </w:numPr>
      <w:tabs>
        <w:tab w:val="clear" w:pos="1021"/>
        <w:tab w:val="num" w:pos="646"/>
        <w:tab w:val="num" w:pos="720"/>
        <w:tab w:val="num" w:pos="1080"/>
      </w:tabs>
      <w:ind w:left="0" w:firstLine="720"/>
      <w:jc w:val="both"/>
    </w:pPr>
  </w:style>
  <w:style w:type="paragraph" w:styleId="48">
    <w:name w:val="toc 4"/>
    <w:basedOn w:val="ad"/>
    <w:next w:val="ad"/>
    <w:autoRedefine/>
    <w:uiPriority w:val="39"/>
    <w:rsid w:val="003B22BE"/>
    <w:pPr>
      <w:tabs>
        <w:tab w:val="left" w:pos="1800"/>
        <w:tab w:val="left" w:pos="9540"/>
        <w:tab w:val="left" w:pos="9720"/>
        <w:tab w:val="right" w:pos="10260"/>
      </w:tabs>
      <w:ind w:left="1080"/>
      <w:jc w:val="both"/>
    </w:pPr>
    <w:rPr>
      <w:sz w:val="22"/>
    </w:rPr>
  </w:style>
  <w:style w:type="paragraph" w:customStyle="1" w:styleId="2v2">
    <w:name w:val="Заголовок 2.КД v2"/>
    <w:basedOn w:val="29"/>
    <w:rsid w:val="00F075B1"/>
    <w:pPr>
      <w:spacing w:before="0" w:after="0"/>
      <w:jc w:val="right"/>
    </w:pPr>
  </w:style>
  <w:style w:type="numbering" w:styleId="111111">
    <w:name w:val="Outline List 2"/>
    <w:basedOn w:val="af0"/>
    <w:rsid w:val="00F075B1"/>
    <w:pPr>
      <w:numPr>
        <w:numId w:val="12"/>
      </w:numPr>
    </w:pPr>
  </w:style>
  <w:style w:type="character" w:customStyle="1" w:styleId="3f">
    <w:name w:val="Заголовок 3.КД Знак Знак"/>
    <w:link w:val="31"/>
    <w:rsid w:val="00F075B1"/>
    <w:rPr>
      <w:b/>
      <w:kern w:val="28"/>
      <w:sz w:val="28"/>
      <w:szCs w:val="28"/>
      <w:lang w:eastAsia="en-US"/>
    </w:rPr>
  </w:style>
  <w:style w:type="paragraph" w:customStyle="1" w:styleId="102">
    <w:name w:val="Заголовок 1_02"/>
    <w:basedOn w:val="16"/>
    <w:rsid w:val="00F075B1"/>
    <w:pPr>
      <w:spacing w:line="240" w:lineRule="auto"/>
      <w:ind w:left="5580" w:firstLine="0"/>
      <w:jc w:val="left"/>
    </w:pPr>
  </w:style>
  <w:style w:type="paragraph" w:styleId="54">
    <w:name w:val="toc 5"/>
    <w:basedOn w:val="ad"/>
    <w:next w:val="ad"/>
    <w:autoRedefine/>
    <w:uiPriority w:val="39"/>
    <w:rsid w:val="003B22BE"/>
    <w:pPr>
      <w:tabs>
        <w:tab w:val="left" w:pos="2080"/>
        <w:tab w:val="right" w:leader="dot" w:pos="9627"/>
      </w:tabs>
      <w:ind w:left="960"/>
      <w:jc w:val="both"/>
    </w:pPr>
  </w:style>
  <w:style w:type="paragraph" w:styleId="61">
    <w:name w:val="toc 6"/>
    <w:basedOn w:val="ad"/>
    <w:next w:val="ad"/>
    <w:autoRedefine/>
    <w:uiPriority w:val="39"/>
    <w:rsid w:val="00F075B1"/>
    <w:pPr>
      <w:ind w:left="1200"/>
    </w:pPr>
  </w:style>
  <w:style w:type="paragraph" w:styleId="71">
    <w:name w:val="toc 7"/>
    <w:basedOn w:val="ad"/>
    <w:next w:val="ad"/>
    <w:autoRedefine/>
    <w:uiPriority w:val="39"/>
    <w:rsid w:val="00F075B1"/>
    <w:pPr>
      <w:ind w:left="1440"/>
    </w:pPr>
  </w:style>
  <w:style w:type="paragraph" w:styleId="81">
    <w:name w:val="toc 8"/>
    <w:basedOn w:val="ad"/>
    <w:next w:val="ad"/>
    <w:autoRedefine/>
    <w:uiPriority w:val="39"/>
    <w:rsid w:val="00F075B1"/>
    <w:pPr>
      <w:ind w:left="1680"/>
    </w:pPr>
  </w:style>
  <w:style w:type="paragraph" w:styleId="91">
    <w:name w:val="toc 9"/>
    <w:basedOn w:val="ad"/>
    <w:next w:val="ad"/>
    <w:autoRedefine/>
    <w:uiPriority w:val="39"/>
    <w:rsid w:val="00F075B1"/>
    <w:pPr>
      <w:ind w:left="1920"/>
    </w:pPr>
  </w:style>
  <w:style w:type="paragraph" w:customStyle="1" w:styleId="2d">
    <w:name w:val="заголовок 2"/>
    <w:basedOn w:val="ad"/>
    <w:next w:val="aff5"/>
    <w:rsid w:val="00F075B1"/>
    <w:pPr>
      <w:keepNext/>
      <w:keepLines/>
      <w:spacing w:before="240" w:after="120"/>
      <w:jc w:val="both"/>
    </w:pPr>
    <w:rPr>
      <w:b/>
      <w:sz w:val="28"/>
      <w:szCs w:val="20"/>
      <w:lang w:eastAsia="en-US"/>
    </w:rPr>
  </w:style>
  <w:style w:type="paragraph" w:styleId="affff4">
    <w:name w:val="toa heading"/>
    <w:basedOn w:val="ad"/>
    <w:next w:val="ad"/>
    <w:semiHidden/>
    <w:rsid w:val="00F075B1"/>
    <w:pPr>
      <w:spacing w:before="120"/>
    </w:pPr>
    <w:rPr>
      <w:rFonts w:ascii="Arial" w:hAnsi="Arial"/>
      <w:b/>
      <w:szCs w:val="20"/>
      <w:lang w:val="en-US" w:eastAsia="en-US"/>
    </w:rPr>
  </w:style>
  <w:style w:type="paragraph" w:styleId="55">
    <w:name w:val="index 5"/>
    <w:basedOn w:val="ad"/>
    <w:next w:val="ad"/>
    <w:autoRedefine/>
    <w:semiHidden/>
    <w:rsid w:val="00F075B1"/>
    <w:rPr>
      <w:noProof/>
      <w:sz w:val="28"/>
      <w:szCs w:val="20"/>
      <w:lang w:eastAsia="en-US"/>
    </w:rPr>
  </w:style>
  <w:style w:type="paragraph" w:customStyle="1" w:styleId="xl24">
    <w:name w:val="xl24"/>
    <w:basedOn w:val="ad"/>
    <w:rsid w:val="00F075B1"/>
    <w:pPr>
      <w:spacing w:before="100" w:after="100"/>
      <w:jc w:val="center"/>
      <w:textAlignment w:val="center"/>
    </w:pPr>
    <w:rPr>
      <w:szCs w:val="20"/>
    </w:rPr>
  </w:style>
  <w:style w:type="paragraph" w:customStyle="1" w:styleId="Normal2">
    <w:name w:val="Normal2"/>
    <w:rsid w:val="00F075B1"/>
    <w:pPr>
      <w:widowControl w:val="0"/>
      <w:spacing w:line="300" w:lineRule="auto"/>
      <w:ind w:firstLine="720"/>
      <w:jc w:val="both"/>
    </w:pPr>
    <w:rPr>
      <w:snapToGrid w:val="0"/>
      <w:sz w:val="24"/>
    </w:rPr>
  </w:style>
  <w:style w:type="character" w:styleId="affff5">
    <w:name w:val="FollowedHyperlink"/>
    <w:rsid w:val="00F075B1"/>
    <w:rPr>
      <w:color w:val="800080"/>
      <w:u w:val="single"/>
    </w:rPr>
  </w:style>
  <w:style w:type="paragraph" w:customStyle="1" w:styleId="OTRTitleDocCode">
    <w:name w:val="OTR_Title_DocCode"/>
    <w:basedOn w:val="ad"/>
    <w:semiHidden/>
    <w:rsid w:val="00F075B1"/>
    <w:pPr>
      <w:spacing w:before="120" w:after="240"/>
      <w:jc w:val="center"/>
    </w:pPr>
    <w:rPr>
      <w:b/>
      <w:bCs/>
      <w:sz w:val="20"/>
      <w:szCs w:val="20"/>
    </w:rPr>
  </w:style>
  <w:style w:type="paragraph" w:customStyle="1" w:styleId="PseudoH1NoNum">
    <w:name w:val="Pseudo H1 No Num"/>
    <w:basedOn w:val="ad"/>
    <w:next w:val="aff5"/>
    <w:rsid w:val="00F075B1"/>
    <w:pPr>
      <w:keepNext/>
      <w:pageBreakBefore/>
      <w:spacing w:after="120"/>
      <w:jc w:val="center"/>
      <w:outlineLvl w:val="0"/>
    </w:pPr>
    <w:rPr>
      <w:rFonts w:ascii="Arial" w:hAnsi="Arial"/>
      <w:b/>
      <w:caps/>
      <w:kern w:val="28"/>
      <w:sz w:val="32"/>
      <w:szCs w:val="20"/>
      <w:lang w:eastAsia="en-US"/>
    </w:rPr>
  </w:style>
  <w:style w:type="character" w:customStyle="1" w:styleId="3031">
    <w:name w:val="Заг 3.КД_03 Знак Знак"/>
    <w:rsid w:val="00F075B1"/>
    <w:rPr>
      <w:b/>
      <w:sz w:val="28"/>
      <w:szCs w:val="28"/>
      <w:lang w:val="ru-RU" w:eastAsia="en-US" w:bidi="ar-SA"/>
    </w:rPr>
  </w:style>
  <w:style w:type="character" w:styleId="affff6">
    <w:name w:val="Emphasis"/>
    <w:qFormat/>
    <w:rsid w:val="00F075B1"/>
    <w:rPr>
      <w:i/>
      <w:iCs/>
    </w:rPr>
  </w:style>
  <w:style w:type="paragraph" w:customStyle="1" w:styleId="otrnormal1">
    <w:name w:val="otr_normal"/>
    <w:rsid w:val="00F075B1"/>
    <w:pPr>
      <w:suppressAutoHyphens/>
      <w:spacing w:before="180" w:after="180" w:line="240" w:lineRule="atLeast"/>
      <w:ind w:left="1134"/>
      <w:jc w:val="both"/>
    </w:pPr>
    <w:rPr>
      <w:rFonts w:ascii="Arial" w:hAnsi="Arial"/>
      <w:szCs w:val="22"/>
      <w:lang w:eastAsia="en-US"/>
    </w:rPr>
  </w:style>
  <w:style w:type="paragraph" w:customStyle="1" w:styleId="otrlistmark1">
    <w:name w:val="otr_list_mark1"/>
    <w:basedOn w:val="ad"/>
    <w:rsid w:val="00F075B1"/>
    <w:pPr>
      <w:numPr>
        <w:numId w:val="14"/>
      </w:numPr>
      <w:tabs>
        <w:tab w:val="left" w:pos="397"/>
      </w:tabs>
      <w:suppressAutoHyphens/>
      <w:spacing w:before="180" w:after="180" w:line="240" w:lineRule="atLeast"/>
      <w:jc w:val="both"/>
    </w:pPr>
    <w:rPr>
      <w:rFonts w:ascii="Arial" w:hAnsi="Arial"/>
      <w:sz w:val="20"/>
      <w:szCs w:val="22"/>
      <w:lang w:eastAsia="en-US"/>
    </w:rPr>
  </w:style>
  <w:style w:type="paragraph" w:customStyle="1" w:styleId="otrlistnum1">
    <w:name w:val="otr_list_num1"/>
    <w:rsid w:val="00F075B1"/>
    <w:pPr>
      <w:numPr>
        <w:numId w:val="15"/>
      </w:numPr>
      <w:suppressAutoHyphens/>
      <w:spacing w:before="120" w:after="120" w:line="288" w:lineRule="auto"/>
      <w:jc w:val="both"/>
    </w:pPr>
    <w:rPr>
      <w:rFonts w:ascii="Arial" w:hAnsi="Arial"/>
      <w:szCs w:val="22"/>
      <w:lang w:eastAsia="en-US"/>
    </w:rPr>
  </w:style>
  <w:style w:type="paragraph" w:customStyle="1" w:styleId="OTRListMark0">
    <w:name w:val="OTR_List_Mark"/>
    <w:basedOn w:val="ad"/>
    <w:link w:val="OTRListMark2"/>
    <w:rsid w:val="00F075B1"/>
    <w:pPr>
      <w:tabs>
        <w:tab w:val="num" w:pos="1183"/>
      </w:tabs>
      <w:spacing w:before="60" w:after="60"/>
      <w:ind w:left="1183" w:hanging="283"/>
      <w:jc w:val="both"/>
    </w:pPr>
    <w:rPr>
      <w:szCs w:val="20"/>
    </w:rPr>
  </w:style>
  <w:style w:type="character" w:customStyle="1" w:styleId="OTRListMark2">
    <w:name w:val="OTR_List_Mark Знак"/>
    <w:link w:val="OTRListMark0"/>
    <w:rsid w:val="00F075B1"/>
    <w:rPr>
      <w:sz w:val="24"/>
      <w:lang w:val="ru-RU" w:eastAsia="ru-RU" w:bidi="ar-SA"/>
    </w:rPr>
  </w:style>
  <w:style w:type="paragraph" w:customStyle="1" w:styleId="otrlistmark">
    <w:name w:val="_otr_list_mark"/>
    <w:link w:val="otrlistmark4"/>
    <w:rsid w:val="00F075B1"/>
    <w:pPr>
      <w:numPr>
        <w:numId w:val="16"/>
      </w:numPr>
    </w:pPr>
    <w:rPr>
      <w:snapToGrid w:val="0"/>
      <w:sz w:val="24"/>
    </w:rPr>
  </w:style>
  <w:style w:type="character" w:customStyle="1" w:styleId="otrlistmark4">
    <w:name w:val="_otr_list_mark Знак Знак"/>
    <w:link w:val="otrlistmark"/>
    <w:rsid w:val="00F075B1"/>
    <w:rPr>
      <w:snapToGrid w:val="0"/>
      <w:sz w:val="24"/>
    </w:rPr>
  </w:style>
  <w:style w:type="paragraph" w:customStyle="1" w:styleId="OTRTableListNum">
    <w:name w:val="OTR_Table_List_Num"/>
    <w:basedOn w:val="ad"/>
    <w:rsid w:val="00F075B1"/>
    <w:pPr>
      <w:numPr>
        <w:numId w:val="28"/>
      </w:numPr>
      <w:spacing w:before="60" w:after="60"/>
    </w:pPr>
    <w:rPr>
      <w:szCs w:val="20"/>
    </w:rPr>
  </w:style>
  <w:style w:type="paragraph" w:customStyle="1" w:styleId="otrtablenormal">
    <w:name w:val="otr_table_normal"/>
    <w:rsid w:val="00F075B1"/>
    <w:pPr>
      <w:suppressAutoHyphens/>
      <w:spacing w:before="120" w:after="120"/>
      <w:contextualSpacing/>
    </w:pPr>
    <w:rPr>
      <w:rFonts w:ascii="Arial" w:hAnsi="Arial"/>
      <w:szCs w:val="22"/>
    </w:rPr>
  </w:style>
  <w:style w:type="paragraph" w:customStyle="1" w:styleId="otrtablemark">
    <w:name w:val="otr_table_mark"/>
    <w:rsid w:val="00F075B1"/>
    <w:pPr>
      <w:numPr>
        <w:numId w:val="17"/>
      </w:numPr>
      <w:suppressAutoHyphens/>
      <w:spacing w:before="120" w:after="120"/>
    </w:pPr>
    <w:rPr>
      <w:rFonts w:ascii="Arial" w:hAnsi="Arial"/>
      <w:szCs w:val="22"/>
    </w:rPr>
  </w:style>
  <w:style w:type="character" w:styleId="affff7">
    <w:name w:val="Strong"/>
    <w:qFormat/>
    <w:rsid w:val="00F075B1"/>
    <w:rPr>
      <w:b/>
      <w:bCs/>
    </w:rPr>
  </w:style>
  <w:style w:type="paragraph" w:customStyle="1" w:styleId="CharCharCharChar">
    <w:name w:val="Char Char Char Char"/>
    <w:basedOn w:val="ad"/>
    <w:next w:val="ad"/>
    <w:semiHidden/>
    <w:rsid w:val="00F075B1"/>
    <w:pPr>
      <w:spacing w:after="160" w:line="240" w:lineRule="exact"/>
    </w:pPr>
    <w:rPr>
      <w:rFonts w:ascii="Arial" w:hAnsi="Arial" w:cs="Arial"/>
      <w:sz w:val="20"/>
      <w:szCs w:val="20"/>
      <w:lang w:val="en-US" w:eastAsia="en-US"/>
    </w:rPr>
  </w:style>
  <w:style w:type="character" w:customStyle="1" w:styleId="affff8">
    <w:name w:val="Название отдела"/>
    <w:rsid w:val="00F075B1"/>
    <w:rPr>
      <w:rFonts w:ascii="Arial" w:hAnsi="Arial" w:cs="Arial"/>
      <w:b/>
      <w:bCs/>
      <w:sz w:val="22"/>
      <w:szCs w:val="22"/>
    </w:rPr>
  </w:style>
  <w:style w:type="paragraph" w:customStyle="1" w:styleId="affff9">
    <w:name w:val="Знак Знак Знак Знак Знак Знак Знак Знак Знак Знак"/>
    <w:basedOn w:val="ad"/>
    <w:rsid w:val="00F075B1"/>
    <w:pPr>
      <w:spacing w:after="160" w:line="240" w:lineRule="exact"/>
    </w:pPr>
    <w:rPr>
      <w:rFonts w:ascii="Verdana" w:hAnsi="Verdana"/>
      <w:lang w:val="en-US" w:eastAsia="en-US"/>
    </w:rPr>
  </w:style>
  <w:style w:type="paragraph" w:styleId="2e">
    <w:name w:val="envelope return"/>
    <w:basedOn w:val="ad"/>
    <w:rsid w:val="00F075B1"/>
    <w:rPr>
      <w:rFonts w:ascii="Arial" w:hAnsi="Arial"/>
      <w:sz w:val="20"/>
      <w:szCs w:val="20"/>
    </w:rPr>
  </w:style>
  <w:style w:type="paragraph" w:customStyle="1" w:styleId="56">
    <w:name w:val="заголовок 5"/>
    <w:basedOn w:val="ad"/>
    <w:next w:val="ad"/>
    <w:rsid w:val="00F075B1"/>
    <w:pPr>
      <w:keepNext/>
      <w:outlineLvl w:val="4"/>
    </w:pPr>
    <w:rPr>
      <w:b/>
      <w:bCs/>
      <w:sz w:val="32"/>
      <w:szCs w:val="32"/>
    </w:rPr>
  </w:style>
  <w:style w:type="paragraph" w:customStyle="1" w:styleId="210">
    <w:name w:val="Основной текст 21"/>
    <w:basedOn w:val="ad"/>
    <w:rsid w:val="00F075B1"/>
    <w:pPr>
      <w:ind w:firstLine="709"/>
      <w:jc w:val="both"/>
    </w:pPr>
    <w:rPr>
      <w:sz w:val="28"/>
      <w:szCs w:val="20"/>
    </w:rPr>
  </w:style>
  <w:style w:type="paragraph" w:customStyle="1" w:styleId="2f">
    <w:name w:val="Знак Знак2 Знак"/>
    <w:basedOn w:val="ad"/>
    <w:rsid w:val="00F075B1"/>
    <w:pPr>
      <w:spacing w:before="100" w:beforeAutospacing="1" w:after="100" w:afterAutospacing="1"/>
    </w:pPr>
    <w:rPr>
      <w:rFonts w:ascii="Tahoma" w:hAnsi="Tahoma" w:cs="Tahoma"/>
      <w:sz w:val="20"/>
      <w:szCs w:val="20"/>
      <w:lang w:val="en-US" w:eastAsia="en-US"/>
    </w:rPr>
  </w:style>
  <w:style w:type="paragraph" w:customStyle="1" w:styleId="OTRTableHead">
    <w:name w:val="OTR_Table_Head"/>
    <w:basedOn w:val="ad"/>
    <w:rsid w:val="00F075B1"/>
    <w:pPr>
      <w:keepNext/>
      <w:spacing w:before="60" w:after="60"/>
      <w:jc w:val="center"/>
    </w:pPr>
    <w:rPr>
      <w:b/>
      <w:szCs w:val="20"/>
    </w:rPr>
  </w:style>
  <w:style w:type="paragraph" w:customStyle="1" w:styleId="affffa">
    <w:name w:val="ТребТекст"/>
    <w:basedOn w:val="ad"/>
    <w:link w:val="affffb"/>
    <w:rsid w:val="00F075B1"/>
    <w:pPr>
      <w:autoSpaceDE w:val="0"/>
      <w:autoSpaceDN w:val="0"/>
      <w:adjustRightInd w:val="0"/>
      <w:spacing w:before="120"/>
      <w:ind w:left="709"/>
      <w:jc w:val="both"/>
    </w:pPr>
    <w:rPr>
      <w:rFonts w:ascii="Verdana" w:hAnsi="Verdana"/>
      <w:iCs/>
      <w:sz w:val="18"/>
      <w:szCs w:val="22"/>
    </w:rPr>
  </w:style>
  <w:style w:type="character" w:customStyle="1" w:styleId="affffb">
    <w:name w:val="ТребТекст Знак"/>
    <w:link w:val="affffa"/>
    <w:locked/>
    <w:rsid w:val="00F075B1"/>
    <w:rPr>
      <w:rFonts w:ascii="Verdana" w:hAnsi="Verdana"/>
      <w:iCs/>
      <w:sz w:val="18"/>
      <w:szCs w:val="22"/>
      <w:lang w:val="ru-RU" w:eastAsia="ru-RU" w:bidi="ar-SA"/>
    </w:rPr>
  </w:style>
  <w:style w:type="paragraph" w:customStyle="1" w:styleId="a4">
    <w:name w:val="ТребСпис"/>
    <w:basedOn w:val="affffa"/>
    <w:link w:val="affffc"/>
    <w:rsid w:val="00F075B1"/>
    <w:pPr>
      <w:numPr>
        <w:numId w:val="18"/>
      </w:numPr>
      <w:tabs>
        <w:tab w:val="left" w:pos="1531"/>
      </w:tabs>
    </w:pPr>
    <w:rPr>
      <w:iCs w:val="0"/>
      <w:szCs w:val="20"/>
      <w:lang w:eastAsia="en-US"/>
    </w:rPr>
  </w:style>
  <w:style w:type="character" w:customStyle="1" w:styleId="affffc">
    <w:name w:val="ТребСпис Знак"/>
    <w:link w:val="a4"/>
    <w:rsid w:val="00F075B1"/>
    <w:rPr>
      <w:rFonts w:ascii="Verdana" w:hAnsi="Verdana"/>
      <w:sz w:val="18"/>
      <w:lang w:eastAsia="en-US"/>
    </w:rPr>
  </w:style>
  <w:style w:type="paragraph" w:customStyle="1" w:styleId="Tabletext">
    <w:name w:val="Tabletext"/>
    <w:basedOn w:val="ad"/>
    <w:rsid w:val="00F075B1"/>
    <w:pPr>
      <w:keepLines/>
      <w:widowControl w:val="0"/>
      <w:numPr>
        <w:ilvl w:val="1"/>
        <w:numId w:val="18"/>
      </w:numPr>
      <w:spacing w:after="120" w:line="240" w:lineRule="atLeast"/>
    </w:pPr>
    <w:rPr>
      <w:rFonts w:ascii="Verdana" w:hAnsi="Verdana"/>
      <w:sz w:val="18"/>
      <w:szCs w:val="20"/>
      <w:lang w:val="en-US" w:eastAsia="en-US"/>
    </w:rPr>
  </w:style>
  <w:style w:type="paragraph" w:styleId="affffd">
    <w:name w:val="Revision"/>
    <w:hidden/>
    <w:semiHidden/>
    <w:rsid w:val="00F075B1"/>
    <w:rPr>
      <w:sz w:val="24"/>
      <w:szCs w:val="24"/>
    </w:rPr>
  </w:style>
  <w:style w:type="paragraph" w:customStyle="1" w:styleId="affffe">
    <w:name w:val="ДокТалицаШапка"/>
    <w:basedOn w:val="ad"/>
    <w:next w:val="ad"/>
    <w:rsid w:val="00F075B1"/>
    <w:pPr>
      <w:keepNext/>
      <w:widowControl w:val="0"/>
      <w:spacing w:before="60" w:after="60"/>
      <w:jc w:val="center"/>
    </w:pPr>
    <w:rPr>
      <w:b/>
      <w:szCs w:val="20"/>
    </w:rPr>
  </w:style>
  <w:style w:type="paragraph" w:customStyle="1" w:styleId="1a">
    <w:name w:val="Раздел1"/>
    <w:basedOn w:val="ad"/>
    <w:rsid w:val="00F075B1"/>
    <w:pPr>
      <w:spacing w:before="120" w:after="120"/>
      <w:jc w:val="center"/>
    </w:pPr>
    <w:rPr>
      <w:b/>
      <w:bCs/>
      <w:color w:val="000000"/>
      <w:sz w:val="28"/>
    </w:rPr>
  </w:style>
  <w:style w:type="paragraph" w:customStyle="1" w:styleId="1-1">
    <w:name w:val="Раздел1-1"/>
    <w:basedOn w:val="ad"/>
    <w:rsid w:val="00F075B1"/>
    <w:pPr>
      <w:spacing w:before="60" w:after="60"/>
    </w:pPr>
    <w:rPr>
      <w:b/>
      <w:szCs w:val="20"/>
    </w:rPr>
  </w:style>
  <w:style w:type="paragraph" w:customStyle="1" w:styleId="1-1-1">
    <w:name w:val="Раздел1-1-1"/>
    <w:basedOn w:val="ad"/>
    <w:rsid w:val="00F075B1"/>
    <w:pPr>
      <w:spacing w:before="60" w:after="60"/>
    </w:pPr>
    <w:rPr>
      <w:szCs w:val="20"/>
    </w:rPr>
  </w:style>
  <w:style w:type="paragraph" w:customStyle="1" w:styleId="1-1-10">
    <w:name w:val="Стиль Раздел1-1-1 + По центру"/>
    <w:basedOn w:val="1-1-1"/>
    <w:rsid w:val="00F075B1"/>
    <w:pPr>
      <w:jc w:val="center"/>
    </w:pPr>
  </w:style>
  <w:style w:type="paragraph" w:customStyle="1" w:styleId="afffff">
    <w:name w:val="ДокТекст"/>
    <w:basedOn w:val="ad"/>
    <w:rsid w:val="00F075B1"/>
    <w:pPr>
      <w:autoSpaceDE w:val="0"/>
      <w:autoSpaceDN w:val="0"/>
      <w:adjustRightInd w:val="0"/>
      <w:spacing w:before="120" w:after="120"/>
      <w:ind w:firstLine="720"/>
      <w:jc w:val="both"/>
    </w:pPr>
    <w:rPr>
      <w:iCs/>
      <w:szCs w:val="22"/>
    </w:rPr>
  </w:style>
  <w:style w:type="paragraph" w:customStyle="1" w:styleId="2f0">
    <w:name w:val="Название2"/>
    <w:basedOn w:val="afff3"/>
    <w:rsid w:val="00F075B1"/>
    <w:pPr>
      <w:keepNext/>
      <w:spacing w:after="240" w:line="340" w:lineRule="exact"/>
      <w:jc w:val="left"/>
      <w:outlineLvl w:val="9"/>
    </w:pPr>
    <w:rPr>
      <w:rFonts w:ascii="Times New Roman" w:hAnsi="Times New Roman"/>
      <w:bCs/>
      <w:lang w:eastAsia="en-US"/>
    </w:rPr>
  </w:style>
  <w:style w:type="paragraph" w:customStyle="1" w:styleId="afffff0">
    <w:name w:val="ПрецедентТабл"/>
    <w:basedOn w:val="afffff"/>
    <w:rsid w:val="00F075B1"/>
    <w:pPr>
      <w:spacing w:before="60" w:after="60"/>
      <w:ind w:left="2835" w:right="851"/>
    </w:pPr>
    <w:rPr>
      <w:rFonts w:cs="Tahoma"/>
      <w:bCs/>
    </w:rPr>
  </w:style>
  <w:style w:type="paragraph" w:customStyle="1" w:styleId="afffff1">
    <w:name w:val="ПрецедентЗаголовок"/>
    <w:basedOn w:val="afffff0"/>
    <w:next w:val="afffff0"/>
    <w:rsid w:val="00F075B1"/>
    <w:pPr>
      <w:keepNext/>
      <w:spacing w:before="120" w:after="0"/>
      <w:ind w:left="0"/>
    </w:pPr>
    <w:rPr>
      <w:b/>
      <w:bCs w:val="0"/>
    </w:rPr>
  </w:style>
  <w:style w:type="paragraph" w:customStyle="1" w:styleId="afffff2">
    <w:name w:val="СценарийАльт"/>
    <w:basedOn w:val="ad"/>
    <w:rsid w:val="00F075B1"/>
    <w:pPr>
      <w:tabs>
        <w:tab w:val="left" w:pos="1482"/>
      </w:tabs>
      <w:autoSpaceDE w:val="0"/>
      <w:autoSpaceDN w:val="0"/>
      <w:adjustRightInd w:val="0"/>
      <w:spacing w:before="120" w:after="60"/>
      <w:ind w:left="1588" w:right="851" w:hanging="454"/>
      <w:jc w:val="both"/>
    </w:pPr>
    <w:rPr>
      <w:rFonts w:ascii="Verdana" w:hAnsi="Verdana" w:cs="Tahoma"/>
      <w:iCs/>
      <w:sz w:val="18"/>
      <w:szCs w:val="22"/>
    </w:rPr>
  </w:style>
  <w:style w:type="paragraph" w:customStyle="1" w:styleId="afffff3">
    <w:name w:val="СценарийАльтЗаголовок"/>
    <w:basedOn w:val="ad"/>
    <w:rsid w:val="00F075B1"/>
    <w:pPr>
      <w:tabs>
        <w:tab w:val="left" w:pos="1482"/>
      </w:tabs>
      <w:autoSpaceDE w:val="0"/>
      <w:autoSpaceDN w:val="0"/>
      <w:adjustRightInd w:val="0"/>
      <w:spacing w:before="120" w:after="60"/>
      <w:ind w:left="1588" w:right="851" w:hanging="454"/>
      <w:jc w:val="both"/>
    </w:pPr>
    <w:rPr>
      <w:rFonts w:ascii="Verdana" w:hAnsi="Verdana" w:cs="Tahoma"/>
      <w:i/>
      <w:sz w:val="18"/>
      <w:szCs w:val="22"/>
      <w:u w:val="single"/>
    </w:rPr>
  </w:style>
  <w:style w:type="paragraph" w:customStyle="1" w:styleId="a7">
    <w:name w:val="СценарийНью"/>
    <w:basedOn w:val="afffff0"/>
    <w:rsid w:val="00F075B1"/>
    <w:pPr>
      <w:numPr>
        <w:numId w:val="19"/>
      </w:numPr>
      <w:tabs>
        <w:tab w:val="left" w:pos="1482"/>
      </w:tabs>
      <w:spacing w:before="120"/>
    </w:pPr>
    <w:rPr>
      <w:bCs w:val="0"/>
    </w:rPr>
  </w:style>
  <w:style w:type="paragraph" w:customStyle="1" w:styleId="afffff4">
    <w:name w:val="ТребМеню"/>
    <w:basedOn w:val="afffff"/>
    <w:rsid w:val="00F075B1"/>
    <w:rPr>
      <w:b/>
    </w:rPr>
  </w:style>
  <w:style w:type="paragraph" w:customStyle="1" w:styleId="aa">
    <w:name w:val="ТребНумСпис"/>
    <w:rsid w:val="00F075B1"/>
    <w:pPr>
      <w:numPr>
        <w:numId w:val="20"/>
      </w:numPr>
      <w:spacing w:before="120"/>
    </w:pPr>
    <w:rPr>
      <w:rFonts w:ascii="Verdana" w:hAnsi="Verdana"/>
      <w:iCs/>
      <w:sz w:val="18"/>
      <w:szCs w:val="22"/>
      <w:lang w:eastAsia="en-US"/>
    </w:rPr>
  </w:style>
  <w:style w:type="paragraph" w:customStyle="1" w:styleId="afffff5">
    <w:name w:val="ТребСсылка"/>
    <w:basedOn w:val="afffff"/>
    <w:rsid w:val="00F075B1"/>
    <w:rPr>
      <w:i/>
      <w:color w:val="333399"/>
    </w:rPr>
  </w:style>
  <w:style w:type="paragraph" w:customStyle="1" w:styleId="afffff6">
    <w:name w:val="ТребТекстКонст"/>
    <w:basedOn w:val="afffff"/>
    <w:rsid w:val="00F075B1"/>
    <w:rPr>
      <w:color w:val="993366"/>
    </w:rPr>
  </w:style>
  <w:style w:type="paragraph" w:customStyle="1" w:styleId="1b">
    <w:name w:val="Стиль Раздел1 + По левому краю"/>
    <w:basedOn w:val="1a"/>
    <w:rsid w:val="00F075B1"/>
    <w:pPr>
      <w:jc w:val="left"/>
    </w:pPr>
    <w:rPr>
      <w:szCs w:val="20"/>
    </w:rPr>
  </w:style>
  <w:style w:type="character" w:customStyle="1" w:styleId="1c">
    <w:name w:val="Знак Знак1"/>
    <w:rsid w:val="00F075B1"/>
    <w:rPr>
      <w:rFonts w:ascii="Times New Roman" w:eastAsia="Times New Roman" w:hAnsi="Times New Roman" w:cs="Times New Roman"/>
      <w:sz w:val="24"/>
      <w:szCs w:val="24"/>
      <w:lang w:eastAsia="ru-RU"/>
    </w:rPr>
  </w:style>
  <w:style w:type="paragraph" w:customStyle="1" w:styleId="afffff7">
    <w:name w:val="Таблица ячейка"/>
    <w:basedOn w:val="aff5"/>
    <w:rsid w:val="00F075B1"/>
    <w:pPr>
      <w:spacing w:before="120"/>
    </w:pPr>
    <w:rPr>
      <w:sz w:val="22"/>
      <w:szCs w:val="20"/>
    </w:rPr>
  </w:style>
  <w:style w:type="paragraph" w:customStyle="1" w:styleId="ConsPlusNonformat">
    <w:name w:val="ConsPlusNonformat"/>
    <w:rsid w:val="00F075B1"/>
    <w:pPr>
      <w:autoSpaceDE w:val="0"/>
      <w:autoSpaceDN w:val="0"/>
      <w:adjustRightInd w:val="0"/>
    </w:pPr>
    <w:rPr>
      <w:rFonts w:ascii="Courier New" w:hAnsi="Courier New" w:cs="Courier New"/>
    </w:rPr>
  </w:style>
  <w:style w:type="paragraph" w:customStyle="1" w:styleId="a6">
    <w:name w:val="Обычный_марк"/>
    <w:basedOn w:val="ad"/>
    <w:link w:val="afffff8"/>
    <w:qFormat/>
    <w:rsid w:val="00F075B1"/>
    <w:pPr>
      <w:numPr>
        <w:numId w:val="21"/>
      </w:numPr>
      <w:tabs>
        <w:tab w:val="left" w:pos="284"/>
        <w:tab w:val="left" w:pos="1134"/>
      </w:tabs>
      <w:ind w:left="0" w:firstLine="709"/>
      <w:jc w:val="both"/>
    </w:pPr>
    <w:rPr>
      <w:sz w:val="28"/>
    </w:rPr>
  </w:style>
  <w:style w:type="paragraph" w:customStyle="1" w:styleId="21">
    <w:name w:val="Обычный_марк2"/>
    <w:basedOn w:val="aff5"/>
    <w:link w:val="2f1"/>
    <w:qFormat/>
    <w:rsid w:val="00F075B1"/>
    <w:pPr>
      <w:numPr>
        <w:numId w:val="22"/>
      </w:numPr>
      <w:tabs>
        <w:tab w:val="left" w:pos="1560"/>
      </w:tabs>
      <w:spacing w:after="0"/>
      <w:ind w:left="0" w:firstLine="1134"/>
    </w:pPr>
    <w:rPr>
      <w:sz w:val="28"/>
      <w:szCs w:val="28"/>
    </w:rPr>
  </w:style>
  <w:style w:type="character" w:customStyle="1" w:styleId="afffff8">
    <w:name w:val="Обычный_марк Знак"/>
    <w:link w:val="a6"/>
    <w:rsid w:val="00F075B1"/>
    <w:rPr>
      <w:sz w:val="28"/>
      <w:szCs w:val="24"/>
    </w:rPr>
  </w:style>
  <w:style w:type="character" w:customStyle="1" w:styleId="2f1">
    <w:name w:val="Обычный_марк2 Знак"/>
    <w:link w:val="21"/>
    <w:rsid w:val="00F075B1"/>
    <w:rPr>
      <w:sz w:val="28"/>
      <w:szCs w:val="28"/>
    </w:rPr>
  </w:style>
  <w:style w:type="paragraph" w:customStyle="1" w:styleId="a8">
    <w:name w:val="маркированный"/>
    <w:aliases w:val="Symbol (Symbol),Слева:  0,63 см,Выступ:  0"/>
    <w:basedOn w:val="ad"/>
    <w:rsid w:val="00F075B1"/>
    <w:pPr>
      <w:numPr>
        <w:numId w:val="24"/>
      </w:numPr>
      <w:jc w:val="both"/>
    </w:pPr>
    <w:rPr>
      <w:sz w:val="28"/>
      <w:szCs w:val="28"/>
    </w:rPr>
  </w:style>
  <w:style w:type="character" w:customStyle="1" w:styleId="pagetext">
    <w:name w:val="page_text"/>
    <w:basedOn w:val="ae"/>
    <w:rsid w:val="00F075B1"/>
  </w:style>
  <w:style w:type="paragraph" w:customStyle="1" w:styleId="msolistparagraph0">
    <w:name w:val="msolistparagraph"/>
    <w:basedOn w:val="ad"/>
    <w:rsid w:val="00F075B1"/>
    <w:pPr>
      <w:ind w:left="720"/>
    </w:pPr>
  </w:style>
  <w:style w:type="paragraph" w:styleId="afffff9">
    <w:name w:val="List Paragraph"/>
    <w:basedOn w:val="ad"/>
    <w:uiPriority w:val="34"/>
    <w:qFormat/>
    <w:rsid w:val="00F075B1"/>
    <w:pPr>
      <w:ind w:left="708"/>
    </w:pPr>
  </w:style>
  <w:style w:type="paragraph" w:customStyle="1" w:styleId="afffffa">
    <w:name w:val="Стиль Маркированный список"/>
    <w:basedOn w:val="aff9"/>
    <w:rsid w:val="00F075B1"/>
    <w:pPr>
      <w:tabs>
        <w:tab w:val="num" w:pos="1381"/>
      </w:tabs>
      <w:spacing w:before="60" w:after="60" w:line="288" w:lineRule="auto"/>
      <w:ind w:left="360" w:firstLine="709"/>
    </w:pPr>
    <w:rPr>
      <w:rFonts w:ascii="Arial" w:hAnsi="Arial"/>
      <w:sz w:val="20"/>
      <w:szCs w:val="24"/>
    </w:rPr>
  </w:style>
  <w:style w:type="paragraph" w:customStyle="1" w:styleId="Table">
    <w:name w:val="Table"/>
    <w:basedOn w:val="ad"/>
    <w:rsid w:val="00F075B1"/>
    <w:pPr>
      <w:tabs>
        <w:tab w:val="left" w:pos="6345"/>
        <w:tab w:val="left" w:pos="8755"/>
      </w:tabs>
      <w:jc w:val="center"/>
    </w:pPr>
    <w:rPr>
      <w:rFonts w:ascii="Arial" w:hAnsi="Arial"/>
      <w:sz w:val="20"/>
      <w:szCs w:val="20"/>
    </w:rPr>
  </w:style>
  <w:style w:type="character" w:customStyle="1" w:styleId="apple-style-span">
    <w:name w:val="apple-style-span"/>
    <w:basedOn w:val="ae"/>
    <w:rsid w:val="00F075B1"/>
  </w:style>
  <w:style w:type="paragraph" w:customStyle="1" w:styleId="32">
    <w:name w:val="Заголовок_3_"/>
    <w:basedOn w:val="ad"/>
    <w:next w:val="ad"/>
    <w:autoRedefine/>
    <w:rsid w:val="00F075B1"/>
    <w:pPr>
      <w:numPr>
        <w:numId w:val="25"/>
      </w:numPr>
      <w:spacing w:line="360" w:lineRule="auto"/>
      <w:jc w:val="both"/>
    </w:pPr>
    <w:rPr>
      <w:snapToGrid w:val="0"/>
      <w:sz w:val="28"/>
      <w:szCs w:val="28"/>
      <w:lang w:val="en-GB" w:eastAsia="en-US"/>
    </w:rPr>
  </w:style>
  <w:style w:type="character" w:customStyle="1" w:styleId="afff7">
    <w:name w:val="Текст примечания Знак"/>
    <w:link w:val="afff6"/>
    <w:semiHidden/>
    <w:locked/>
    <w:rsid w:val="00F075B1"/>
    <w:rPr>
      <w:lang w:val="en-US" w:eastAsia="en-US" w:bidi="ar-SA"/>
    </w:rPr>
  </w:style>
  <w:style w:type="character" w:customStyle="1" w:styleId="affc">
    <w:name w:val="Текст сноски Знак"/>
    <w:aliases w:val=" Знак2 Знак,Знак2 Знак1"/>
    <w:link w:val="affb"/>
    <w:uiPriority w:val="99"/>
    <w:semiHidden/>
    <w:locked/>
    <w:rsid w:val="00F075B1"/>
    <w:rPr>
      <w:sz w:val="24"/>
      <w:lang w:val="ru-RU" w:eastAsia="en-US" w:bidi="ar-SA"/>
    </w:rPr>
  </w:style>
  <w:style w:type="character" w:customStyle="1" w:styleId="92">
    <w:name w:val="Знак Знак9"/>
    <w:rsid w:val="00F075B1"/>
    <w:rPr>
      <w:sz w:val="24"/>
      <w:szCs w:val="24"/>
      <w:lang w:val="ru-RU" w:eastAsia="ru-RU" w:bidi="ar-SA"/>
    </w:rPr>
  </w:style>
  <w:style w:type="character" w:customStyle="1" w:styleId="43">
    <w:name w:val="Заголовок 4 Знак"/>
    <w:aliases w:val="H4 Знак,Заголовок 4 (Приложение) Знак,h:4 Знак,h4 Знак,ITT t4 Знак,PA Micro Section Знак,TE Heading 4 Знак,4 Знак,heading 4 + Indent: Left 0.5 in Знак,a. Знак,I4 Знак,l4 Знак,heading&#10;4 Знак,Map Title Знак,heading Знак,heading4 Знак"/>
    <w:link w:val="42"/>
    <w:locked/>
    <w:rsid w:val="00F075B1"/>
    <w:rPr>
      <w:b/>
      <w:bCs/>
      <w:sz w:val="28"/>
      <w:szCs w:val="28"/>
      <w:lang w:val="ru-RU" w:eastAsia="ru-RU" w:bidi="ar-SA"/>
    </w:rPr>
  </w:style>
  <w:style w:type="character" w:customStyle="1" w:styleId="51">
    <w:name w:val="Заголовок 5 Знак"/>
    <w:aliases w:val="H5 Знак,ITT t5 Знак,PA Pico Section Знак,5 Знак,Roman list Знак,h5 Знак,Roman list1 Знак,Roman list2 Знак,Roman list11 Знак,Roman list3 Знак,Roman list12 Знак,Roman list21 Знак,Roman list111 Знак,Заг 2 Знак,PIM 5 Знак,Bold/Italics Знак"/>
    <w:link w:val="50"/>
    <w:locked/>
    <w:rsid w:val="006D4C13"/>
    <w:rPr>
      <w:b/>
      <w:sz w:val="28"/>
      <w:lang w:val="en-US" w:eastAsia="en-US"/>
    </w:rPr>
  </w:style>
  <w:style w:type="character" w:customStyle="1" w:styleId="60">
    <w:name w:val="Заголовок 6 Знак"/>
    <w:aliases w:val="ITT t6 Знак,PA Appendix Знак,6 Знак,heading 6 Знак,Bullet list Знак,Bullet list1 Знак,Bullet list2 Знак,Bullet list11 Знак,Bullet list3 Знак,Bullet list12 Знак,Bullet list21 Знак,Bullet list111 Знак,Bullet lis Знак,H6 Знак,Italics Знак"/>
    <w:link w:val="6"/>
    <w:locked/>
    <w:rsid w:val="00F075B1"/>
    <w:rPr>
      <w:color w:val="000000"/>
      <w:spacing w:val="-3"/>
      <w:sz w:val="28"/>
      <w:lang w:val="ru-RU" w:eastAsia="en-US" w:bidi="ar-SA"/>
    </w:rPr>
  </w:style>
  <w:style w:type="character" w:customStyle="1" w:styleId="70">
    <w:name w:val="Заголовок 7 Знак"/>
    <w:aliases w:val="ITT t7 Знак,PA Appendix Major Знак,7 Знак,req3 Знак,heading 7 Знак,letter list Знак,lettered list Знак,letter list1 Знак,lettered list1 Знак,letter list2 Знак,lettered list2 Знак,letter list11 Знак,lettered list11 Знак,letter list3 Знак"/>
    <w:link w:val="7"/>
    <w:locked/>
    <w:rsid w:val="00F075B1"/>
    <w:rPr>
      <w:sz w:val="32"/>
      <w:lang w:val="ru-RU" w:eastAsia="en-US" w:bidi="ar-SA"/>
    </w:rPr>
  </w:style>
  <w:style w:type="character" w:customStyle="1" w:styleId="80">
    <w:name w:val="Заголовок 8 Знак"/>
    <w:aliases w:val="ITT t8 Знак,PA Appendix Minor Знак,8 Знак,r Знак,requirement Знак,req2 Знак,Reference List Знак,heading 8 Знак, action Знак,action Знак,action1 Знак,action2 Знак,action11 Знак,action3 Знак,action4 Знак,action5 Знак,action6 Знак"/>
    <w:link w:val="8"/>
    <w:locked/>
    <w:rsid w:val="00F075B1"/>
    <w:rPr>
      <w:i/>
      <w:iCs/>
      <w:sz w:val="24"/>
      <w:szCs w:val="24"/>
      <w:lang w:val="en-US" w:eastAsia="en-US" w:bidi="ar-SA"/>
    </w:rPr>
  </w:style>
  <w:style w:type="character" w:customStyle="1" w:styleId="90">
    <w:name w:val="Заголовок 9 Знак"/>
    <w:aliases w:val="ITT t9 Знак,9 Знак,rb Знак,req bullet Знак,req1 Знак,heading 9 Знак, progress Знак,Titre 10 Знак,progress Знак,App Heading Знак,progress1 Знак,progress2 Знак,progress11 Знак,progress3 Знак,progress4 Знак,progress5 Знак,progress6 Знак"/>
    <w:link w:val="9"/>
    <w:locked/>
    <w:rsid w:val="00F075B1"/>
    <w:rPr>
      <w:b/>
      <w:sz w:val="32"/>
      <w:lang w:val="ru-RU" w:eastAsia="en-US" w:bidi="ar-SA"/>
    </w:rPr>
  </w:style>
  <w:style w:type="character" w:customStyle="1" w:styleId="af2">
    <w:name w:val="Текст выноски Знак"/>
    <w:link w:val="af1"/>
    <w:semiHidden/>
    <w:locked/>
    <w:rsid w:val="00F075B1"/>
    <w:rPr>
      <w:rFonts w:ascii="Tahoma" w:hAnsi="Tahoma" w:cs="Tahoma"/>
      <w:sz w:val="16"/>
      <w:szCs w:val="16"/>
      <w:lang w:val="ru-RU" w:eastAsia="ru-RU" w:bidi="ar-SA"/>
    </w:rPr>
  </w:style>
  <w:style w:type="character" w:customStyle="1" w:styleId="27">
    <w:name w:val="Основной текст с отступом 2 Знак"/>
    <w:link w:val="26"/>
    <w:locked/>
    <w:rsid w:val="00F075B1"/>
    <w:rPr>
      <w:sz w:val="24"/>
      <w:szCs w:val="24"/>
      <w:lang w:val="en-US" w:eastAsia="en-US" w:bidi="ar-SA"/>
    </w:rPr>
  </w:style>
  <w:style w:type="character" w:customStyle="1" w:styleId="37">
    <w:name w:val="Основной текст 3 Знак"/>
    <w:link w:val="36"/>
    <w:locked/>
    <w:rsid w:val="00F075B1"/>
    <w:rPr>
      <w:sz w:val="16"/>
      <w:szCs w:val="16"/>
      <w:lang w:val="en-US" w:eastAsia="en-US" w:bidi="ar-SA"/>
    </w:rPr>
  </w:style>
  <w:style w:type="character" w:customStyle="1" w:styleId="aff4">
    <w:name w:val="Основной текст с отступом Знак"/>
    <w:link w:val="aff3"/>
    <w:locked/>
    <w:rsid w:val="00F075B1"/>
    <w:rPr>
      <w:sz w:val="24"/>
      <w:szCs w:val="24"/>
      <w:lang w:val="ru-RU" w:eastAsia="ru-RU" w:bidi="ar-SA"/>
    </w:rPr>
  </w:style>
  <w:style w:type="character" w:customStyle="1" w:styleId="afffffb">
    <w:name w:val="Основной текст Знак"/>
    <w:aliases w:val="body text Знак,Заг1 Знак,contents Знак,Corps de texte Знак,bt Знак,body tesx Знак,t Знак,RFQ Text Знак,RFQ Знак,body text1 Знак,body text2 Знак,bt1 Знак,body text3 Знак,bt2 Знак,body text4 Знак,bt3 Знак,body text5 Знак,bt4 Знак"/>
    <w:locked/>
    <w:rsid w:val="00F075B1"/>
    <w:rPr>
      <w:sz w:val="24"/>
      <w:szCs w:val="24"/>
      <w:lang w:val="en-US" w:eastAsia="en-US"/>
    </w:rPr>
  </w:style>
  <w:style w:type="character" w:customStyle="1" w:styleId="afffb">
    <w:name w:val="Схема документа Знак"/>
    <w:link w:val="afffa"/>
    <w:semiHidden/>
    <w:locked/>
    <w:rsid w:val="00F075B1"/>
    <w:rPr>
      <w:rFonts w:ascii="Tahoma" w:hAnsi="Tahoma" w:cs="Tahoma"/>
      <w:lang w:val="en-US" w:eastAsia="en-US" w:bidi="ar-SA"/>
    </w:rPr>
  </w:style>
  <w:style w:type="character" w:customStyle="1" w:styleId="affff">
    <w:name w:val="Заголовок записки Знак"/>
    <w:link w:val="afffe"/>
    <w:semiHidden/>
    <w:locked/>
    <w:rsid w:val="00F075B1"/>
    <w:rPr>
      <w:sz w:val="24"/>
      <w:szCs w:val="24"/>
      <w:lang w:val="ru-RU" w:eastAsia="ru-RU" w:bidi="ar-SA"/>
    </w:rPr>
  </w:style>
  <w:style w:type="character" w:customStyle="1" w:styleId="afff2">
    <w:name w:val="Дата Знак"/>
    <w:link w:val="afff1"/>
    <w:locked/>
    <w:rsid w:val="00F075B1"/>
    <w:rPr>
      <w:sz w:val="24"/>
      <w:lang w:val="ru-RU" w:eastAsia="ru-RU" w:bidi="ar-SA"/>
    </w:rPr>
  </w:style>
  <w:style w:type="character" w:customStyle="1" w:styleId="afff4">
    <w:name w:val="Название Знак"/>
    <w:link w:val="afff3"/>
    <w:locked/>
    <w:rsid w:val="00F075B1"/>
    <w:rPr>
      <w:rFonts w:ascii="Arial" w:hAnsi="Arial"/>
      <w:b/>
      <w:kern w:val="28"/>
      <w:sz w:val="32"/>
      <w:lang w:val="ru-RU" w:eastAsia="ru-RU" w:bidi="ar-SA"/>
    </w:rPr>
  </w:style>
  <w:style w:type="character" w:customStyle="1" w:styleId="afff0">
    <w:name w:val="Текст Знак"/>
    <w:link w:val="afff"/>
    <w:semiHidden/>
    <w:locked/>
    <w:rsid w:val="00F075B1"/>
    <w:rPr>
      <w:rFonts w:ascii="Courier New" w:hAnsi="Courier New" w:cs="Courier New"/>
      <w:lang w:val="ru-RU" w:eastAsia="ru-RU" w:bidi="ar-SA"/>
    </w:rPr>
  </w:style>
  <w:style w:type="character" w:customStyle="1" w:styleId="2c">
    <w:name w:val="Основной текст 2 Знак"/>
    <w:link w:val="2b"/>
    <w:semiHidden/>
    <w:locked/>
    <w:rsid w:val="00F075B1"/>
    <w:rPr>
      <w:sz w:val="24"/>
      <w:szCs w:val="24"/>
      <w:lang w:val="ru-RU" w:eastAsia="ru-RU" w:bidi="ar-SA"/>
    </w:rPr>
  </w:style>
  <w:style w:type="character" w:customStyle="1" w:styleId="afffffc">
    <w:name w:val="Знак Знак"/>
    <w:rsid w:val="00F075B1"/>
    <w:rPr>
      <w:sz w:val="24"/>
      <w:szCs w:val="24"/>
      <w:lang w:val="ru-RU" w:eastAsia="ru-RU"/>
    </w:rPr>
  </w:style>
  <w:style w:type="paragraph" w:customStyle="1" w:styleId="1d">
    <w:name w:val="Знак Знак Знак Знак Знак Знак Знак Знак Знак Знак1"/>
    <w:basedOn w:val="ad"/>
    <w:rsid w:val="00F075B1"/>
    <w:pPr>
      <w:spacing w:after="160" w:line="240" w:lineRule="exact"/>
    </w:pPr>
    <w:rPr>
      <w:rFonts w:ascii="Verdana" w:hAnsi="Verdana" w:cs="Verdana"/>
      <w:lang w:val="en-US" w:eastAsia="en-US"/>
    </w:rPr>
  </w:style>
  <w:style w:type="paragraph" w:customStyle="1" w:styleId="Head2">
    <w:name w:val="Head 2"/>
    <w:basedOn w:val="22"/>
    <w:rsid w:val="00F075B1"/>
    <w:pPr>
      <w:keepLines/>
      <w:tabs>
        <w:tab w:val="left" w:pos="1800"/>
        <w:tab w:val="left" w:pos="2160"/>
        <w:tab w:val="left" w:pos="2520"/>
      </w:tabs>
      <w:overflowPunct w:val="0"/>
      <w:autoSpaceDE w:val="0"/>
      <w:autoSpaceDN w:val="0"/>
      <w:adjustRightInd w:val="0"/>
      <w:spacing w:before="120" w:after="120"/>
      <w:textAlignment w:val="baseline"/>
      <w:outlineLvl w:val="9"/>
    </w:pPr>
    <w:rPr>
      <w:rFonts w:ascii="Book Antiqua" w:hAnsi="Book Antiqua" w:cs="Book Antiqua"/>
      <w:i w:val="0"/>
      <w:iCs w:val="0"/>
      <w:lang w:eastAsia="ru-RU"/>
    </w:rPr>
  </w:style>
  <w:style w:type="paragraph" w:customStyle="1" w:styleId="TableCell10L">
    <w:name w:val="Table Cell 10 L"/>
    <w:basedOn w:val="ad"/>
    <w:rsid w:val="00F075B1"/>
    <w:rPr>
      <w:sz w:val="20"/>
      <w:szCs w:val="20"/>
    </w:rPr>
  </w:style>
  <w:style w:type="paragraph" w:customStyle="1" w:styleId="xl66">
    <w:name w:val="xl66"/>
    <w:basedOn w:val="ad"/>
    <w:rsid w:val="00F075B1"/>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en-US" w:eastAsia="en-US"/>
    </w:rPr>
  </w:style>
  <w:style w:type="paragraph" w:customStyle="1" w:styleId="xl67">
    <w:name w:val="xl67"/>
    <w:basedOn w:val="ad"/>
    <w:rsid w:val="00F075B1"/>
    <w:pPr>
      <w:pBdr>
        <w:top w:val="single" w:sz="4" w:space="0" w:color="auto"/>
        <w:left w:val="single" w:sz="8" w:space="0" w:color="auto"/>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en-US" w:eastAsia="en-US"/>
    </w:rPr>
  </w:style>
  <w:style w:type="paragraph" w:customStyle="1" w:styleId="xl68">
    <w:name w:val="xl68"/>
    <w:basedOn w:val="ad"/>
    <w:rsid w:val="00F075B1"/>
    <w:pPr>
      <w:pBdr>
        <w:top w:val="single" w:sz="4" w:space="0" w:color="auto"/>
        <w:left w:val="single" w:sz="8" w:space="0" w:color="auto"/>
        <w:bottom w:val="single" w:sz="8"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en-US" w:eastAsia="en-US"/>
    </w:rPr>
  </w:style>
  <w:style w:type="paragraph" w:customStyle="1" w:styleId="xl69">
    <w:name w:val="xl69"/>
    <w:basedOn w:val="ad"/>
    <w:rsid w:val="00F075B1"/>
    <w:pPr>
      <w:pBdr>
        <w:top w:val="single" w:sz="4" w:space="0" w:color="auto"/>
        <w:left w:val="single" w:sz="4" w:space="0" w:color="auto"/>
        <w:bottom w:val="single" w:sz="8"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en-US" w:eastAsia="en-US"/>
    </w:rPr>
  </w:style>
  <w:style w:type="paragraph" w:customStyle="1" w:styleId="xl70">
    <w:name w:val="xl70"/>
    <w:basedOn w:val="ad"/>
    <w:rsid w:val="00F075B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en-US" w:eastAsia="en-US"/>
    </w:rPr>
  </w:style>
  <w:style w:type="paragraph" w:customStyle="1" w:styleId="xl71">
    <w:name w:val="xl71"/>
    <w:basedOn w:val="ad"/>
    <w:rsid w:val="00F075B1"/>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rFonts w:ascii="Arial Unicode MS" w:eastAsia="Arial Unicode MS" w:hAnsi="Arial Unicode MS" w:cs="Arial Unicode MS"/>
      <w:lang w:val="en-US" w:eastAsia="en-US"/>
    </w:rPr>
  </w:style>
  <w:style w:type="paragraph" w:customStyle="1" w:styleId="xl72">
    <w:name w:val="xl72"/>
    <w:basedOn w:val="ad"/>
    <w:rsid w:val="00F075B1"/>
    <w:pPr>
      <w:pBdr>
        <w:top w:val="single" w:sz="4" w:space="0" w:color="auto"/>
        <w:left w:val="single" w:sz="4" w:space="0" w:color="auto"/>
        <w:bottom w:val="single" w:sz="4" w:space="0" w:color="auto"/>
      </w:pBdr>
      <w:shd w:val="clear" w:color="auto" w:fill="CCFFCC"/>
      <w:spacing w:before="100" w:beforeAutospacing="1" w:after="100" w:afterAutospacing="1"/>
    </w:pPr>
    <w:rPr>
      <w:rFonts w:ascii="Arial Unicode MS" w:eastAsia="Arial Unicode MS" w:hAnsi="Arial Unicode MS" w:cs="Arial Unicode MS"/>
      <w:lang w:val="en-US" w:eastAsia="en-US"/>
    </w:rPr>
  </w:style>
  <w:style w:type="paragraph" w:customStyle="1" w:styleId="xl73">
    <w:name w:val="xl73"/>
    <w:basedOn w:val="ad"/>
    <w:rsid w:val="00F075B1"/>
    <w:pPr>
      <w:pBdr>
        <w:top w:val="single" w:sz="4" w:space="0" w:color="auto"/>
        <w:left w:val="single" w:sz="4" w:space="0" w:color="auto"/>
        <w:bottom w:val="single" w:sz="8" w:space="0" w:color="auto"/>
      </w:pBdr>
      <w:shd w:val="clear" w:color="auto" w:fill="CCFFCC"/>
      <w:spacing w:before="100" w:beforeAutospacing="1" w:after="100" w:afterAutospacing="1"/>
    </w:pPr>
    <w:rPr>
      <w:rFonts w:ascii="Arial Unicode MS" w:eastAsia="Arial Unicode MS" w:hAnsi="Arial Unicode MS" w:cs="Arial Unicode MS"/>
      <w:lang w:val="en-US" w:eastAsia="en-US"/>
    </w:rPr>
  </w:style>
  <w:style w:type="paragraph" w:customStyle="1" w:styleId="xl74">
    <w:name w:val="xl74"/>
    <w:basedOn w:val="ad"/>
    <w:rsid w:val="00F075B1"/>
    <w:pPr>
      <w:pBdr>
        <w:left w:val="single" w:sz="8" w:space="0" w:color="auto"/>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en-US" w:eastAsia="en-US"/>
    </w:rPr>
  </w:style>
  <w:style w:type="paragraph" w:customStyle="1" w:styleId="xl75">
    <w:name w:val="xl75"/>
    <w:basedOn w:val="ad"/>
    <w:rsid w:val="00F075B1"/>
    <w:pPr>
      <w:pBdr>
        <w:left w:val="single" w:sz="4" w:space="0" w:color="auto"/>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en-US" w:eastAsia="en-US"/>
    </w:rPr>
  </w:style>
  <w:style w:type="paragraph" w:customStyle="1" w:styleId="xl76">
    <w:name w:val="xl76"/>
    <w:basedOn w:val="ad"/>
    <w:rsid w:val="00F075B1"/>
    <w:pPr>
      <w:pBdr>
        <w:left w:val="single" w:sz="4" w:space="0" w:color="auto"/>
        <w:bottom w:val="single" w:sz="4" w:space="0" w:color="auto"/>
      </w:pBdr>
      <w:shd w:val="clear" w:color="auto" w:fill="CCFFCC"/>
      <w:spacing w:before="100" w:beforeAutospacing="1" w:after="100" w:afterAutospacing="1"/>
    </w:pPr>
    <w:rPr>
      <w:rFonts w:ascii="Arial Unicode MS" w:eastAsia="Arial Unicode MS" w:hAnsi="Arial Unicode MS" w:cs="Arial Unicode MS"/>
      <w:lang w:val="en-US" w:eastAsia="en-US"/>
    </w:rPr>
  </w:style>
  <w:style w:type="paragraph" w:customStyle="1" w:styleId="xl77">
    <w:name w:val="xl77"/>
    <w:basedOn w:val="ad"/>
    <w:rsid w:val="00F075B1"/>
    <w:pPr>
      <w:pBdr>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en-US" w:eastAsia="en-US"/>
    </w:rPr>
  </w:style>
  <w:style w:type="paragraph" w:customStyle="1" w:styleId="xl78">
    <w:name w:val="xl78"/>
    <w:basedOn w:val="ad"/>
    <w:rsid w:val="00F075B1"/>
    <w:pPr>
      <w:pBdr>
        <w:left w:val="single" w:sz="8"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en-US" w:eastAsia="en-US"/>
    </w:rPr>
  </w:style>
  <w:style w:type="paragraph" w:customStyle="1" w:styleId="xl79">
    <w:name w:val="xl79"/>
    <w:basedOn w:val="ad"/>
    <w:rsid w:val="00F075B1"/>
    <w:pPr>
      <w:pBdr>
        <w:top w:val="single" w:sz="4" w:space="0" w:color="auto"/>
        <w:left w:val="single" w:sz="8"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en-US" w:eastAsia="en-US"/>
    </w:rPr>
  </w:style>
  <w:style w:type="paragraph" w:customStyle="1" w:styleId="xl80">
    <w:name w:val="xl80"/>
    <w:basedOn w:val="ad"/>
    <w:rsid w:val="00F075B1"/>
    <w:pPr>
      <w:pBdr>
        <w:top w:val="single" w:sz="4" w:space="0" w:color="auto"/>
        <w:left w:val="single" w:sz="8" w:space="0" w:color="auto"/>
        <w:bottom w:val="single" w:sz="8" w:space="0" w:color="auto"/>
        <w:right w:val="single" w:sz="4" w:space="0" w:color="auto"/>
      </w:pBdr>
      <w:spacing w:before="100" w:beforeAutospacing="1" w:after="100" w:afterAutospacing="1"/>
    </w:pPr>
    <w:rPr>
      <w:rFonts w:ascii="Arial Unicode MS" w:eastAsia="Arial Unicode MS" w:hAnsi="Arial Unicode MS" w:cs="Arial Unicode MS"/>
      <w:lang w:val="en-US" w:eastAsia="en-US"/>
    </w:rPr>
  </w:style>
  <w:style w:type="paragraph" w:customStyle="1" w:styleId="xl81">
    <w:name w:val="xl81"/>
    <w:basedOn w:val="ad"/>
    <w:rsid w:val="00F075B1"/>
    <w:pPr>
      <w:pBdr>
        <w:top w:val="single" w:sz="4" w:space="0" w:color="auto"/>
        <w:left w:val="single" w:sz="4" w:space="0" w:color="auto"/>
        <w:bottom w:val="single" w:sz="8" w:space="0" w:color="auto"/>
        <w:right w:val="single" w:sz="4" w:space="0" w:color="auto"/>
      </w:pBdr>
      <w:spacing w:before="100" w:beforeAutospacing="1" w:after="100" w:afterAutospacing="1"/>
    </w:pPr>
    <w:rPr>
      <w:rFonts w:ascii="Arial Unicode MS" w:eastAsia="Arial Unicode MS" w:hAnsi="Arial Unicode MS" w:cs="Arial Unicode MS"/>
      <w:lang w:val="en-US" w:eastAsia="en-US"/>
    </w:rPr>
  </w:style>
  <w:style w:type="paragraph" w:customStyle="1" w:styleId="xl82">
    <w:name w:val="xl82"/>
    <w:basedOn w:val="ad"/>
    <w:rsid w:val="00F075B1"/>
    <w:pPr>
      <w:pBdr>
        <w:top w:val="single" w:sz="4" w:space="0" w:color="auto"/>
        <w:left w:val="single" w:sz="4" w:space="0" w:color="auto"/>
        <w:bottom w:val="single" w:sz="4" w:space="0" w:color="auto"/>
        <w:right w:val="single" w:sz="4" w:space="0" w:color="auto"/>
      </w:pBdr>
      <w:shd w:val="clear" w:color="auto" w:fill="FFCC99"/>
      <w:spacing w:before="100" w:beforeAutospacing="1" w:after="100" w:afterAutospacing="1"/>
    </w:pPr>
    <w:rPr>
      <w:rFonts w:ascii="Arial Unicode MS" w:eastAsia="Arial Unicode MS" w:hAnsi="Arial Unicode MS" w:cs="Arial Unicode MS"/>
      <w:lang w:val="en-US" w:eastAsia="en-US"/>
    </w:rPr>
  </w:style>
  <w:style w:type="paragraph" w:customStyle="1" w:styleId="xl83">
    <w:name w:val="xl83"/>
    <w:basedOn w:val="ad"/>
    <w:rsid w:val="00F075B1"/>
    <w:pPr>
      <w:pBdr>
        <w:top w:val="single" w:sz="4" w:space="0" w:color="auto"/>
        <w:left w:val="single" w:sz="4" w:space="0" w:color="auto"/>
        <w:bottom w:val="single" w:sz="4" w:space="0" w:color="auto"/>
      </w:pBdr>
      <w:shd w:val="clear" w:color="auto" w:fill="99CCFF"/>
      <w:spacing w:before="100" w:beforeAutospacing="1" w:after="100" w:afterAutospacing="1"/>
    </w:pPr>
    <w:rPr>
      <w:rFonts w:ascii="Arial Unicode MS" w:eastAsia="Arial Unicode MS" w:hAnsi="Arial Unicode MS" w:cs="Arial Unicode MS"/>
      <w:lang w:val="en-US" w:eastAsia="en-US"/>
    </w:rPr>
  </w:style>
  <w:style w:type="paragraph" w:customStyle="1" w:styleId="xl84">
    <w:name w:val="xl84"/>
    <w:basedOn w:val="ad"/>
    <w:rsid w:val="00F075B1"/>
    <w:pPr>
      <w:pBdr>
        <w:top w:val="single" w:sz="4" w:space="0" w:color="auto"/>
        <w:left w:val="single" w:sz="8" w:space="0" w:color="auto"/>
        <w:bottom w:val="single" w:sz="4" w:space="0" w:color="auto"/>
        <w:right w:val="single" w:sz="4" w:space="0" w:color="auto"/>
      </w:pBdr>
      <w:shd w:val="clear" w:color="auto" w:fill="99CCFF"/>
      <w:spacing w:before="100" w:beforeAutospacing="1" w:after="100" w:afterAutospacing="1"/>
    </w:pPr>
    <w:rPr>
      <w:rFonts w:ascii="Arial Unicode MS" w:eastAsia="Arial Unicode MS" w:hAnsi="Arial Unicode MS" w:cs="Arial Unicode MS"/>
      <w:lang w:val="en-US" w:eastAsia="en-US"/>
    </w:rPr>
  </w:style>
  <w:style w:type="paragraph" w:customStyle="1" w:styleId="Title-Small">
    <w:name w:val="Title-Small"/>
    <w:basedOn w:val="afff3"/>
    <w:rsid w:val="00F075B1"/>
    <w:pPr>
      <w:outlineLvl w:val="9"/>
    </w:pPr>
    <w:rPr>
      <w:rFonts w:cs="Arial"/>
      <w:bCs/>
      <w:smallCaps/>
      <w:szCs w:val="32"/>
    </w:rPr>
  </w:style>
  <w:style w:type="paragraph" w:customStyle="1" w:styleId="ASFKListnum2">
    <w:name w:val="_ASFK_List_num2"/>
    <w:basedOn w:val="ASFKListnum1"/>
    <w:rsid w:val="00F075B1"/>
    <w:pPr>
      <w:numPr>
        <w:ilvl w:val="0"/>
        <w:numId w:val="0"/>
      </w:numPr>
      <w:tabs>
        <w:tab w:val="num" w:pos="643"/>
        <w:tab w:val="num" w:pos="1209"/>
        <w:tab w:val="num" w:pos="1440"/>
        <w:tab w:val="num" w:pos="1492"/>
      </w:tabs>
      <w:ind w:left="1440" w:hanging="360"/>
    </w:pPr>
  </w:style>
  <w:style w:type="paragraph" w:customStyle="1" w:styleId="ASFKListnum1">
    <w:name w:val="_ASFK_List_num1"/>
    <w:rsid w:val="00F075B1"/>
    <w:pPr>
      <w:numPr>
        <w:ilvl w:val="1"/>
        <w:numId w:val="26"/>
      </w:numPr>
      <w:tabs>
        <w:tab w:val="clear" w:pos="1588"/>
        <w:tab w:val="num" w:pos="1021"/>
      </w:tabs>
      <w:spacing w:before="120" w:after="120"/>
      <w:ind w:left="1021" w:hanging="454"/>
    </w:pPr>
    <w:rPr>
      <w:sz w:val="24"/>
      <w:szCs w:val="24"/>
    </w:rPr>
  </w:style>
  <w:style w:type="paragraph" w:customStyle="1" w:styleId="2f2">
    <w:name w:val="Заг_2_Приложение"/>
    <w:basedOn w:val="afffffd"/>
    <w:rsid w:val="00F075B1"/>
    <w:pPr>
      <w:pageBreakBefore w:val="0"/>
      <w:tabs>
        <w:tab w:val="clear" w:pos="0"/>
      </w:tabs>
      <w:ind w:left="0" w:firstLine="0"/>
      <w:jc w:val="left"/>
    </w:pPr>
    <w:rPr>
      <w:sz w:val="28"/>
      <w:szCs w:val="28"/>
    </w:rPr>
  </w:style>
  <w:style w:type="paragraph" w:customStyle="1" w:styleId="afffffd">
    <w:name w:val="Заг_Приложение"/>
    <w:basedOn w:val="11"/>
    <w:next w:val="ASFKNormal"/>
    <w:rsid w:val="00F075B1"/>
    <w:pPr>
      <w:pageBreakBefore/>
      <w:widowControl/>
      <w:tabs>
        <w:tab w:val="num" w:pos="0"/>
        <w:tab w:val="num" w:pos="1428"/>
      </w:tabs>
      <w:suppressAutoHyphens/>
      <w:autoSpaceDE/>
      <w:autoSpaceDN/>
      <w:adjustRightInd/>
      <w:spacing w:before="240" w:after="480"/>
      <w:ind w:left="1428" w:hanging="360"/>
    </w:pPr>
    <w:rPr>
      <w:bCs/>
      <w:caps/>
      <w:sz w:val="32"/>
      <w:szCs w:val="32"/>
      <w:lang w:val="ru-RU" w:eastAsia="ru-RU"/>
    </w:rPr>
  </w:style>
  <w:style w:type="paragraph" w:customStyle="1" w:styleId="ASFKNormal">
    <w:name w:val="_ASFK_Normal"/>
    <w:rsid w:val="00F075B1"/>
    <w:pPr>
      <w:spacing w:before="120" w:after="120"/>
      <w:ind w:firstLine="567"/>
      <w:jc w:val="both"/>
    </w:pPr>
    <w:rPr>
      <w:sz w:val="24"/>
      <w:szCs w:val="24"/>
    </w:rPr>
  </w:style>
  <w:style w:type="paragraph" w:customStyle="1" w:styleId="ASFKListmark1">
    <w:name w:val="_ASFK_List_mark1"/>
    <w:rsid w:val="00F075B1"/>
    <w:pPr>
      <w:tabs>
        <w:tab w:val="num" w:pos="360"/>
        <w:tab w:val="num" w:pos="851"/>
      </w:tabs>
      <w:ind w:left="851" w:hanging="284"/>
    </w:pPr>
    <w:rPr>
      <w:sz w:val="24"/>
      <w:szCs w:val="24"/>
    </w:rPr>
  </w:style>
  <w:style w:type="paragraph" w:customStyle="1" w:styleId="ASFKListmark2">
    <w:name w:val="_ASFK_List_mark2"/>
    <w:rsid w:val="00F075B1"/>
    <w:pPr>
      <w:tabs>
        <w:tab w:val="num" w:pos="1134"/>
        <w:tab w:val="num" w:pos="1287"/>
      </w:tabs>
      <w:ind w:left="1134" w:hanging="283"/>
    </w:pPr>
    <w:rPr>
      <w:sz w:val="24"/>
      <w:szCs w:val="24"/>
    </w:rPr>
  </w:style>
  <w:style w:type="paragraph" w:customStyle="1" w:styleId="ASFKTableListMark">
    <w:name w:val="_ASFK_Table_List_Mark"/>
    <w:rsid w:val="00F075B1"/>
    <w:pPr>
      <w:tabs>
        <w:tab w:val="num" w:pos="340"/>
        <w:tab w:val="num" w:pos="1320"/>
      </w:tabs>
      <w:ind w:left="340" w:hanging="198"/>
    </w:pPr>
    <w:rPr>
      <w:sz w:val="22"/>
      <w:szCs w:val="22"/>
    </w:rPr>
  </w:style>
  <w:style w:type="paragraph" w:customStyle="1" w:styleId="ASFKFigName">
    <w:name w:val="_ASFK_Fig_Name"/>
    <w:basedOn w:val="ASFKFigure"/>
    <w:next w:val="ASFKNormal"/>
    <w:rsid w:val="00F075B1"/>
    <w:pPr>
      <w:keepNext w:val="0"/>
      <w:tabs>
        <w:tab w:val="num" w:pos="0"/>
        <w:tab w:val="num" w:pos="1800"/>
      </w:tabs>
      <w:ind w:left="1800" w:hanging="360"/>
    </w:pPr>
    <w:rPr>
      <w:b/>
      <w:bCs/>
    </w:rPr>
  </w:style>
  <w:style w:type="paragraph" w:customStyle="1" w:styleId="ASFKFigure">
    <w:name w:val="_ASFK_Figure"/>
    <w:next w:val="ASFKFigName"/>
    <w:rsid w:val="00F075B1"/>
    <w:pPr>
      <w:keepNext/>
      <w:spacing w:before="120" w:after="120"/>
      <w:jc w:val="center"/>
    </w:pPr>
    <w:rPr>
      <w:sz w:val="24"/>
      <w:szCs w:val="24"/>
    </w:rPr>
  </w:style>
  <w:style w:type="paragraph" w:customStyle="1" w:styleId="OTRHeading2">
    <w:name w:val="OTR_Heading_2"/>
    <w:next w:val="ad"/>
    <w:rsid w:val="00F075B1"/>
    <w:pPr>
      <w:keepNext/>
      <w:tabs>
        <w:tab w:val="num" w:pos="1022"/>
        <w:tab w:val="num" w:pos="1848"/>
      </w:tabs>
      <w:spacing w:before="240" w:after="120"/>
      <w:ind w:left="1022" w:hanging="576"/>
      <w:jc w:val="both"/>
      <w:outlineLvl w:val="1"/>
    </w:pPr>
    <w:rPr>
      <w:rFonts w:ascii="Arial" w:hAnsi="Arial" w:cs="Arial"/>
      <w:b/>
      <w:bCs/>
      <w:sz w:val="28"/>
      <w:szCs w:val="28"/>
    </w:rPr>
  </w:style>
  <w:style w:type="paragraph" w:customStyle="1" w:styleId="afffffe">
    <w:name w:val="Список маркированный"/>
    <w:basedOn w:val="ad"/>
    <w:semiHidden/>
    <w:locked/>
    <w:rsid w:val="00F075B1"/>
    <w:pPr>
      <w:tabs>
        <w:tab w:val="left" w:pos="1080"/>
        <w:tab w:val="num" w:pos="1152"/>
      </w:tabs>
      <w:ind w:left="1152" w:hanging="432"/>
      <w:jc w:val="both"/>
    </w:pPr>
  </w:style>
  <w:style w:type="paragraph" w:customStyle="1" w:styleId="ASFKNameTable">
    <w:name w:val="_ASFK_Name_Table"/>
    <w:rsid w:val="00F075B1"/>
    <w:pPr>
      <w:keepNext/>
      <w:tabs>
        <w:tab w:val="num" w:pos="567"/>
        <w:tab w:val="num" w:pos="720"/>
      </w:tabs>
      <w:spacing w:before="240" w:after="120"/>
      <w:ind w:left="360" w:firstLine="567"/>
    </w:pPr>
    <w:rPr>
      <w:b/>
      <w:bCs/>
      <w:sz w:val="24"/>
      <w:szCs w:val="24"/>
    </w:rPr>
  </w:style>
  <w:style w:type="paragraph" w:customStyle="1" w:styleId="Normal20">
    <w:name w:val="Normal20"/>
    <w:autoRedefine/>
    <w:semiHidden/>
    <w:rsid w:val="00F075B1"/>
    <w:pPr>
      <w:tabs>
        <w:tab w:val="num" w:pos="360"/>
        <w:tab w:val="num" w:pos="567"/>
      </w:tabs>
      <w:spacing w:line="360" w:lineRule="auto"/>
      <w:ind w:left="567" w:hanging="357"/>
      <w:jc w:val="center"/>
    </w:pPr>
    <w:rPr>
      <w:b/>
      <w:bCs/>
      <w:sz w:val="28"/>
      <w:szCs w:val="28"/>
    </w:rPr>
  </w:style>
  <w:style w:type="paragraph" w:customStyle="1" w:styleId="ASFKTableListNum">
    <w:name w:val="_ASFK_Table_List_Num"/>
    <w:basedOn w:val="ad"/>
    <w:rsid w:val="00F075B1"/>
    <w:pPr>
      <w:tabs>
        <w:tab w:val="num" w:pos="0"/>
      </w:tabs>
      <w:spacing w:before="60" w:after="60"/>
      <w:ind w:left="284" w:hanging="284"/>
    </w:pPr>
    <w:rPr>
      <w:sz w:val="22"/>
      <w:szCs w:val="22"/>
    </w:rPr>
  </w:style>
  <w:style w:type="paragraph" w:customStyle="1" w:styleId="ASFKTableNum">
    <w:name w:val="_ASFK_Table_Num"/>
    <w:basedOn w:val="ad"/>
    <w:rsid w:val="00F075B1"/>
    <w:pPr>
      <w:tabs>
        <w:tab w:val="num" w:pos="360"/>
      </w:tabs>
      <w:spacing w:before="60" w:after="60"/>
    </w:pPr>
    <w:rPr>
      <w:sz w:val="22"/>
      <w:szCs w:val="22"/>
    </w:rPr>
  </w:style>
  <w:style w:type="paragraph" w:customStyle="1" w:styleId="affffff">
    <w:name w:val="Абзац жирный+курсив"/>
    <w:basedOn w:val="ad"/>
    <w:semiHidden/>
    <w:rsid w:val="00F075B1"/>
    <w:pPr>
      <w:widowControl w:val="0"/>
      <w:tabs>
        <w:tab w:val="num" w:pos="717"/>
      </w:tabs>
      <w:autoSpaceDE w:val="0"/>
      <w:autoSpaceDN w:val="0"/>
      <w:adjustRightInd w:val="0"/>
      <w:spacing w:line="360" w:lineRule="atLeast"/>
      <w:ind w:left="714" w:hanging="357"/>
      <w:jc w:val="both"/>
      <w:textAlignment w:val="baseline"/>
    </w:pPr>
  </w:style>
  <w:style w:type="paragraph" w:customStyle="1" w:styleId="affffff0">
    <w:name w:val="Название рисунка"/>
    <w:basedOn w:val="ad"/>
    <w:next w:val="ad"/>
    <w:autoRedefine/>
    <w:semiHidden/>
    <w:rsid w:val="00F075B1"/>
    <w:pPr>
      <w:tabs>
        <w:tab w:val="num" w:pos="360"/>
      </w:tabs>
      <w:spacing w:before="120" w:after="120"/>
      <w:ind w:left="360" w:hanging="360"/>
      <w:jc w:val="center"/>
    </w:pPr>
    <w:rPr>
      <w:b/>
      <w:bCs/>
      <w:lang w:val="en-US" w:eastAsia="en-US"/>
    </w:rPr>
  </w:style>
  <w:style w:type="paragraph" w:customStyle="1" w:styleId="290">
    <w:name w:val="Приложение29"/>
    <w:basedOn w:val="ad"/>
    <w:next w:val="ad"/>
    <w:semiHidden/>
    <w:rsid w:val="00F075B1"/>
    <w:pPr>
      <w:pageBreakBefore/>
      <w:widowControl w:val="0"/>
      <w:pBdr>
        <w:bottom w:val="thinThickSmallGap" w:sz="18" w:space="1" w:color="auto"/>
      </w:pBdr>
      <w:shd w:val="pct12" w:color="auto" w:fill="FFFFFF"/>
      <w:tabs>
        <w:tab w:val="num" w:pos="698"/>
        <w:tab w:val="left" w:pos="1418"/>
      </w:tabs>
      <w:ind w:left="698" w:hanging="432"/>
      <w:jc w:val="both"/>
    </w:pPr>
    <w:rPr>
      <w:b/>
      <w:bCs/>
      <w:sz w:val="28"/>
      <w:szCs w:val="28"/>
      <w:lang w:val="en-US" w:eastAsia="en-US"/>
    </w:rPr>
  </w:style>
  <w:style w:type="paragraph" w:customStyle="1" w:styleId="2f3">
    <w:name w:val="Стиль Заголовок 2"/>
    <w:basedOn w:val="22"/>
    <w:semiHidden/>
    <w:rsid w:val="00F075B1"/>
    <w:pPr>
      <w:keepLines/>
      <w:tabs>
        <w:tab w:val="num" w:pos="360"/>
        <w:tab w:val="num" w:pos="567"/>
        <w:tab w:val="left" w:pos="907"/>
        <w:tab w:val="num" w:pos="1800"/>
      </w:tabs>
      <w:suppressAutoHyphens/>
      <w:spacing w:after="480"/>
      <w:ind w:left="360" w:hanging="360"/>
    </w:pPr>
    <w:rPr>
      <w:rFonts w:ascii="Times New Roman" w:hAnsi="Times New Roman" w:cs="Times New Roman"/>
    </w:rPr>
  </w:style>
  <w:style w:type="paragraph" w:customStyle="1" w:styleId="2f4">
    <w:name w:val="Стиль Стиль Заголовок 2 + полужирный"/>
    <w:basedOn w:val="2f3"/>
    <w:semiHidden/>
    <w:rsid w:val="00F075B1"/>
    <w:pPr>
      <w:tabs>
        <w:tab w:val="clear" w:pos="360"/>
        <w:tab w:val="clear" w:pos="907"/>
      </w:tabs>
      <w:ind w:left="0" w:firstLine="0"/>
    </w:pPr>
    <w:rPr>
      <w:b w:val="0"/>
      <w:bCs w:val="0"/>
    </w:rPr>
  </w:style>
  <w:style w:type="paragraph" w:customStyle="1" w:styleId="ASFKListmark3">
    <w:name w:val="_ASFK_List_mark3"/>
    <w:basedOn w:val="ad"/>
    <w:rsid w:val="00F075B1"/>
    <w:pPr>
      <w:tabs>
        <w:tab w:val="num" w:pos="900"/>
        <w:tab w:val="num" w:pos="1418"/>
      </w:tabs>
      <w:ind w:left="1418" w:hanging="284"/>
    </w:pPr>
  </w:style>
  <w:style w:type="paragraph" w:customStyle="1" w:styleId="ASFKTableHead">
    <w:name w:val="_ASFK_Table_Head"/>
    <w:basedOn w:val="ASFKTablenorm"/>
    <w:rsid w:val="00F075B1"/>
    <w:pPr>
      <w:keepNext/>
      <w:jc w:val="center"/>
    </w:pPr>
    <w:rPr>
      <w:b/>
      <w:bCs/>
    </w:rPr>
  </w:style>
  <w:style w:type="paragraph" w:customStyle="1" w:styleId="ASFKTablenorm">
    <w:name w:val="_ASFK_Table_norm"/>
    <w:rsid w:val="00F075B1"/>
    <w:pPr>
      <w:spacing w:before="60" w:after="60"/>
    </w:pPr>
    <w:rPr>
      <w:sz w:val="22"/>
      <w:szCs w:val="22"/>
    </w:rPr>
  </w:style>
  <w:style w:type="paragraph" w:customStyle="1" w:styleId="affffff1">
    <w:name w:val="Ñåðûé õåäåð"/>
    <w:basedOn w:val="ad"/>
    <w:rsid w:val="00F075B1"/>
    <w:pPr>
      <w:keepNext/>
      <w:spacing w:before="60" w:after="60"/>
      <w:jc w:val="center"/>
    </w:pPr>
    <w:rPr>
      <w:i/>
      <w:iCs/>
      <w:lang w:eastAsia="en-US"/>
    </w:rPr>
  </w:style>
  <w:style w:type="paragraph" w:customStyle="1" w:styleId="OTRNameTable">
    <w:name w:val="OTR_Name_Table"/>
    <w:basedOn w:val="ad"/>
    <w:link w:val="OTRNameTable0"/>
    <w:rsid w:val="00F075B1"/>
    <w:pPr>
      <w:keepNext/>
      <w:numPr>
        <w:numId w:val="27"/>
      </w:numPr>
      <w:spacing w:before="120"/>
      <w:jc w:val="both"/>
    </w:pPr>
    <w:rPr>
      <w:b/>
      <w:szCs w:val="20"/>
    </w:rPr>
  </w:style>
  <w:style w:type="character" w:customStyle="1" w:styleId="OTRNameTable0">
    <w:name w:val="OTR_Name_Table Знак"/>
    <w:link w:val="OTRNameTable"/>
    <w:rsid w:val="00F075B1"/>
    <w:rPr>
      <w:b/>
      <w:sz w:val="24"/>
    </w:rPr>
  </w:style>
  <w:style w:type="character" w:customStyle="1" w:styleId="OTRSymItalic">
    <w:name w:val="OTR_Sym_Italic"/>
    <w:rsid w:val="00F075B1"/>
    <w:rPr>
      <w:i/>
    </w:rPr>
  </w:style>
  <w:style w:type="paragraph" w:customStyle="1" w:styleId="1e">
    <w:name w:val="Знак1 Знак Знак Знак Знак Знак Знак Знак Знак Знак Знак Знак Знак"/>
    <w:basedOn w:val="ad"/>
    <w:next w:val="ad"/>
    <w:semiHidden/>
    <w:rsid w:val="00F075B1"/>
    <w:pPr>
      <w:spacing w:after="160" w:line="240" w:lineRule="exact"/>
    </w:pPr>
    <w:rPr>
      <w:rFonts w:ascii="Arial" w:hAnsi="Arial" w:cs="Arial"/>
      <w:sz w:val="20"/>
      <w:szCs w:val="20"/>
      <w:lang w:val="en-US" w:eastAsia="en-US"/>
    </w:rPr>
  </w:style>
  <w:style w:type="paragraph" w:customStyle="1" w:styleId="1f">
    <w:name w:val="Знак1"/>
    <w:basedOn w:val="ad"/>
    <w:rsid w:val="00F075B1"/>
    <w:pPr>
      <w:spacing w:before="100" w:beforeAutospacing="1" w:after="100" w:afterAutospacing="1"/>
    </w:pPr>
    <w:rPr>
      <w:color w:val="000000"/>
      <w:u w:color="000000"/>
      <w:lang w:val="en-US" w:eastAsia="en-US"/>
    </w:rPr>
  </w:style>
  <w:style w:type="paragraph" w:styleId="affffff2">
    <w:name w:val="endnote text"/>
    <w:basedOn w:val="ad"/>
    <w:link w:val="affffff3"/>
    <w:semiHidden/>
    <w:rsid w:val="00F075B1"/>
    <w:rPr>
      <w:sz w:val="20"/>
      <w:szCs w:val="20"/>
      <w:lang w:val="en-US" w:eastAsia="en-US"/>
    </w:rPr>
  </w:style>
  <w:style w:type="character" w:styleId="affffff4">
    <w:name w:val="endnote reference"/>
    <w:semiHidden/>
    <w:rsid w:val="00F075B1"/>
    <w:rPr>
      <w:vertAlign w:val="superscript"/>
    </w:rPr>
  </w:style>
  <w:style w:type="paragraph" w:customStyle="1" w:styleId="font5">
    <w:name w:val="font5"/>
    <w:basedOn w:val="ad"/>
    <w:rsid w:val="00F075B1"/>
    <w:pPr>
      <w:spacing w:before="100" w:beforeAutospacing="1" w:after="100" w:afterAutospacing="1"/>
    </w:pPr>
    <w:rPr>
      <w:sz w:val="22"/>
      <w:szCs w:val="22"/>
    </w:rPr>
  </w:style>
  <w:style w:type="paragraph" w:customStyle="1" w:styleId="xl25">
    <w:name w:val="xl25"/>
    <w:basedOn w:val="ad"/>
    <w:rsid w:val="00F075B1"/>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26">
    <w:name w:val="xl26"/>
    <w:basedOn w:val="ad"/>
    <w:rsid w:val="00F075B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2"/>
      <w:szCs w:val="22"/>
    </w:rPr>
  </w:style>
  <w:style w:type="paragraph" w:customStyle="1" w:styleId="xl27">
    <w:name w:val="xl27"/>
    <w:basedOn w:val="ad"/>
    <w:rsid w:val="00F075B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28">
    <w:name w:val="xl28"/>
    <w:basedOn w:val="ad"/>
    <w:rsid w:val="00F075B1"/>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29">
    <w:name w:val="xl29"/>
    <w:basedOn w:val="ad"/>
    <w:rsid w:val="00F075B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30">
    <w:name w:val="xl30"/>
    <w:basedOn w:val="ad"/>
    <w:rsid w:val="00F075B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31">
    <w:name w:val="xl31"/>
    <w:basedOn w:val="ad"/>
    <w:rsid w:val="00F075B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32">
    <w:name w:val="xl32"/>
    <w:basedOn w:val="ad"/>
    <w:rsid w:val="00F075B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33">
    <w:name w:val="xl33"/>
    <w:basedOn w:val="ad"/>
    <w:rsid w:val="00F075B1"/>
    <w:pPr>
      <w:pBdr>
        <w:top w:val="single" w:sz="4" w:space="0" w:color="auto"/>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34">
    <w:name w:val="xl34"/>
    <w:basedOn w:val="ad"/>
    <w:rsid w:val="00F075B1"/>
    <w:pPr>
      <w:pBdr>
        <w:top w:val="single" w:sz="4" w:space="0" w:color="auto"/>
        <w:left w:val="single" w:sz="4" w:space="0" w:color="auto"/>
        <w:right w:val="single" w:sz="4" w:space="0" w:color="auto"/>
      </w:pBdr>
      <w:spacing w:before="100" w:beforeAutospacing="1" w:after="100" w:afterAutospacing="1"/>
      <w:jc w:val="center"/>
    </w:pPr>
  </w:style>
  <w:style w:type="paragraph" w:customStyle="1" w:styleId="xl35">
    <w:name w:val="xl35"/>
    <w:basedOn w:val="ad"/>
    <w:rsid w:val="00F075B1"/>
    <w:pPr>
      <w:pBdr>
        <w:left w:val="single" w:sz="4" w:space="0" w:color="auto"/>
        <w:bottom w:val="single" w:sz="4" w:space="0" w:color="auto"/>
        <w:right w:val="single" w:sz="4" w:space="0" w:color="auto"/>
      </w:pBdr>
      <w:spacing w:before="100" w:beforeAutospacing="1" w:after="100" w:afterAutospacing="1"/>
      <w:jc w:val="center"/>
    </w:pPr>
  </w:style>
  <w:style w:type="paragraph" w:customStyle="1" w:styleId="xl36">
    <w:name w:val="xl36"/>
    <w:basedOn w:val="ad"/>
    <w:rsid w:val="00F075B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37">
    <w:name w:val="xl37"/>
    <w:basedOn w:val="ad"/>
    <w:rsid w:val="00F075B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b/>
      <w:bCs/>
      <w:sz w:val="18"/>
      <w:szCs w:val="18"/>
    </w:rPr>
  </w:style>
  <w:style w:type="paragraph" w:customStyle="1" w:styleId="xl38">
    <w:name w:val="xl38"/>
    <w:basedOn w:val="ad"/>
    <w:rsid w:val="00F075B1"/>
    <w:pPr>
      <w:pBdr>
        <w:top w:val="single" w:sz="4" w:space="0" w:color="auto"/>
        <w:left w:val="single" w:sz="4" w:space="0" w:color="auto"/>
        <w:right w:val="single" w:sz="4" w:space="0" w:color="auto"/>
      </w:pBdr>
      <w:spacing w:before="100" w:beforeAutospacing="1" w:after="100" w:afterAutospacing="1"/>
      <w:jc w:val="right"/>
      <w:textAlignment w:val="top"/>
    </w:pPr>
    <w:rPr>
      <w:rFonts w:ascii="Arial" w:hAnsi="Arial" w:cs="Arial"/>
      <w:b/>
      <w:bCs/>
      <w:sz w:val="18"/>
      <w:szCs w:val="18"/>
    </w:rPr>
  </w:style>
  <w:style w:type="paragraph" w:customStyle="1" w:styleId="xl39">
    <w:name w:val="xl39"/>
    <w:basedOn w:val="ad"/>
    <w:rsid w:val="00F075B1"/>
    <w:pPr>
      <w:pBdr>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b/>
      <w:bCs/>
      <w:sz w:val="18"/>
      <w:szCs w:val="18"/>
    </w:rPr>
  </w:style>
  <w:style w:type="paragraph" w:customStyle="1" w:styleId="xl40">
    <w:name w:val="xl40"/>
    <w:basedOn w:val="ad"/>
    <w:rsid w:val="00F075B1"/>
    <w:pPr>
      <w:pBdr>
        <w:top w:val="single" w:sz="4" w:space="0" w:color="auto"/>
        <w:left w:val="single" w:sz="4" w:space="0" w:color="auto"/>
        <w:right w:val="single" w:sz="4" w:space="0" w:color="auto"/>
      </w:pBdr>
      <w:spacing w:before="100" w:beforeAutospacing="1" w:after="100" w:afterAutospacing="1"/>
      <w:jc w:val="right"/>
      <w:textAlignment w:val="top"/>
    </w:pPr>
    <w:rPr>
      <w:rFonts w:ascii="Arial" w:hAnsi="Arial" w:cs="Arial"/>
      <w:b/>
      <w:bCs/>
      <w:sz w:val="18"/>
      <w:szCs w:val="18"/>
    </w:rPr>
  </w:style>
  <w:style w:type="paragraph" w:customStyle="1" w:styleId="xl41">
    <w:name w:val="xl41"/>
    <w:basedOn w:val="ad"/>
    <w:rsid w:val="00F075B1"/>
    <w:pPr>
      <w:pBdr>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b/>
      <w:bCs/>
      <w:sz w:val="18"/>
      <w:szCs w:val="18"/>
    </w:rPr>
  </w:style>
  <w:style w:type="paragraph" w:customStyle="1" w:styleId="xl42">
    <w:name w:val="xl42"/>
    <w:basedOn w:val="ad"/>
    <w:rsid w:val="00F075B1"/>
    <w:pPr>
      <w:pBdr>
        <w:top w:val="single" w:sz="4" w:space="0" w:color="auto"/>
        <w:left w:val="single" w:sz="4" w:space="0" w:color="auto"/>
        <w:right w:val="single" w:sz="4" w:space="0" w:color="auto"/>
      </w:pBdr>
      <w:spacing w:before="100" w:beforeAutospacing="1" w:after="100" w:afterAutospacing="1"/>
      <w:jc w:val="center"/>
    </w:pPr>
    <w:rPr>
      <w:sz w:val="22"/>
      <w:szCs w:val="22"/>
    </w:rPr>
  </w:style>
  <w:style w:type="paragraph" w:customStyle="1" w:styleId="xl43">
    <w:name w:val="xl43"/>
    <w:basedOn w:val="ad"/>
    <w:rsid w:val="00F075B1"/>
    <w:pPr>
      <w:pBdr>
        <w:left w:val="single" w:sz="4" w:space="0" w:color="auto"/>
        <w:right w:val="single" w:sz="4" w:space="0" w:color="auto"/>
      </w:pBdr>
      <w:spacing w:before="100" w:beforeAutospacing="1" w:after="100" w:afterAutospacing="1"/>
      <w:jc w:val="center"/>
    </w:pPr>
  </w:style>
  <w:style w:type="paragraph" w:customStyle="1" w:styleId="xl44">
    <w:name w:val="xl44"/>
    <w:basedOn w:val="ad"/>
    <w:rsid w:val="00F075B1"/>
    <w:pPr>
      <w:pBdr>
        <w:left w:val="single" w:sz="4" w:space="0" w:color="auto"/>
        <w:bottom w:val="single" w:sz="4" w:space="0" w:color="auto"/>
        <w:right w:val="single" w:sz="4" w:space="0" w:color="auto"/>
      </w:pBdr>
      <w:spacing w:before="100" w:beforeAutospacing="1" w:after="100" w:afterAutospacing="1"/>
      <w:jc w:val="center"/>
    </w:pPr>
  </w:style>
  <w:style w:type="paragraph" w:customStyle="1" w:styleId="xl45">
    <w:name w:val="xl45"/>
    <w:basedOn w:val="ad"/>
    <w:rsid w:val="00F075B1"/>
    <w:pPr>
      <w:pBdr>
        <w:top w:val="single" w:sz="4" w:space="0" w:color="auto"/>
        <w:left w:val="single" w:sz="4" w:space="0" w:color="auto"/>
        <w:bottom w:val="single" w:sz="4" w:space="0" w:color="auto"/>
        <w:right w:val="single" w:sz="4" w:space="0" w:color="auto"/>
      </w:pBdr>
      <w:shd w:val="clear" w:color="auto" w:fill="FF0000"/>
      <w:spacing w:before="100" w:beforeAutospacing="1" w:after="100" w:afterAutospacing="1"/>
      <w:jc w:val="center"/>
    </w:pPr>
    <w:rPr>
      <w:sz w:val="22"/>
      <w:szCs w:val="22"/>
    </w:rPr>
  </w:style>
  <w:style w:type="paragraph" w:customStyle="1" w:styleId="OTRTablenorm">
    <w:name w:val="_OTR_Table_norm"/>
    <w:rsid w:val="00F075B1"/>
    <w:pPr>
      <w:spacing w:before="60" w:after="60"/>
      <w:contextualSpacing/>
    </w:pPr>
    <w:rPr>
      <w:sz w:val="24"/>
    </w:rPr>
  </w:style>
  <w:style w:type="character" w:customStyle="1" w:styleId="OTRSymBold">
    <w:name w:val="_OTR_Sym_Bold"/>
    <w:rsid w:val="00F075B1"/>
    <w:rPr>
      <w:b/>
    </w:rPr>
  </w:style>
  <w:style w:type="paragraph" w:customStyle="1" w:styleId="head920">
    <w:name w:val="head92"/>
    <w:basedOn w:val="ad"/>
    <w:rsid w:val="00F075B1"/>
    <w:pPr>
      <w:jc w:val="both"/>
    </w:pPr>
    <w:rPr>
      <w:sz w:val="28"/>
      <w:szCs w:val="28"/>
    </w:rPr>
  </w:style>
  <w:style w:type="paragraph" w:customStyle="1" w:styleId="font6">
    <w:name w:val="font6"/>
    <w:basedOn w:val="ad"/>
    <w:rsid w:val="00F075B1"/>
    <w:pPr>
      <w:spacing w:before="100" w:beforeAutospacing="1" w:after="100" w:afterAutospacing="1"/>
    </w:pPr>
  </w:style>
  <w:style w:type="paragraph" w:customStyle="1" w:styleId="xl46">
    <w:name w:val="xl46"/>
    <w:basedOn w:val="ad"/>
    <w:rsid w:val="00F075B1"/>
    <w:pPr>
      <w:pBdr>
        <w:bottom w:val="single" w:sz="8" w:space="0" w:color="auto"/>
        <w:right w:val="single" w:sz="8" w:space="0" w:color="auto"/>
      </w:pBdr>
      <w:spacing w:before="100" w:beforeAutospacing="1" w:after="100" w:afterAutospacing="1"/>
      <w:jc w:val="center"/>
      <w:textAlignment w:val="center"/>
    </w:pPr>
    <w:rPr>
      <w:color w:val="0000FF"/>
    </w:rPr>
  </w:style>
  <w:style w:type="paragraph" w:customStyle="1" w:styleId="xl47">
    <w:name w:val="xl47"/>
    <w:basedOn w:val="ad"/>
    <w:rsid w:val="00F075B1"/>
    <w:pPr>
      <w:pBdr>
        <w:bottom w:val="single" w:sz="8" w:space="0" w:color="auto"/>
        <w:right w:val="single" w:sz="8" w:space="0" w:color="auto"/>
      </w:pBdr>
      <w:spacing w:before="100" w:beforeAutospacing="1" w:after="100" w:afterAutospacing="1"/>
      <w:jc w:val="center"/>
      <w:textAlignment w:val="center"/>
    </w:pPr>
    <w:rPr>
      <w:color w:val="0000FF"/>
    </w:rPr>
  </w:style>
  <w:style w:type="paragraph" w:customStyle="1" w:styleId="xl48">
    <w:name w:val="xl48"/>
    <w:basedOn w:val="ad"/>
    <w:rsid w:val="00F075B1"/>
    <w:pPr>
      <w:pBdr>
        <w:bottom w:val="single" w:sz="8" w:space="0" w:color="auto"/>
        <w:right w:val="single" w:sz="8" w:space="0" w:color="auto"/>
      </w:pBdr>
      <w:spacing w:before="100" w:beforeAutospacing="1" w:after="100" w:afterAutospacing="1"/>
      <w:jc w:val="center"/>
      <w:textAlignment w:val="center"/>
    </w:pPr>
    <w:rPr>
      <w:color w:val="FF00FF"/>
    </w:rPr>
  </w:style>
  <w:style w:type="paragraph" w:customStyle="1" w:styleId="xl49">
    <w:name w:val="xl49"/>
    <w:basedOn w:val="ad"/>
    <w:rsid w:val="00F075B1"/>
    <w:pPr>
      <w:pBdr>
        <w:bottom w:val="single" w:sz="8" w:space="0" w:color="auto"/>
        <w:right w:val="single" w:sz="8" w:space="0" w:color="auto"/>
      </w:pBdr>
      <w:spacing w:before="100" w:beforeAutospacing="1" w:after="100" w:afterAutospacing="1"/>
      <w:jc w:val="center"/>
      <w:textAlignment w:val="center"/>
    </w:pPr>
    <w:rPr>
      <w:color w:val="FF00FF"/>
    </w:rPr>
  </w:style>
  <w:style w:type="paragraph" w:customStyle="1" w:styleId="xl50">
    <w:name w:val="xl50"/>
    <w:basedOn w:val="ad"/>
    <w:rsid w:val="00F075B1"/>
    <w:pPr>
      <w:pBdr>
        <w:bottom w:val="single" w:sz="8" w:space="0" w:color="auto"/>
        <w:right w:val="single" w:sz="8" w:space="0" w:color="auto"/>
      </w:pBdr>
      <w:spacing w:before="100" w:beforeAutospacing="1" w:after="100" w:afterAutospacing="1"/>
      <w:jc w:val="center"/>
      <w:textAlignment w:val="center"/>
    </w:pPr>
    <w:rPr>
      <w:color w:val="FF00FF"/>
    </w:rPr>
  </w:style>
  <w:style w:type="paragraph" w:customStyle="1" w:styleId="xl51">
    <w:name w:val="xl51"/>
    <w:basedOn w:val="ad"/>
    <w:rsid w:val="00F075B1"/>
    <w:pPr>
      <w:pBdr>
        <w:bottom w:val="single" w:sz="8" w:space="0" w:color="auto"/>
        <w:right w:val="single" w:sz="8" w:space="0" w:color="auto"/>
      </w:pBdr>
      <w:spacing w:before="100" w:beforeAutospacing="1" w:after="100" w:afterAutospacing="1"/>
      <w:jc w:val="center"/>
      <w:textAlignment w:val="center"/>
    </w:pPr>
    <w:rPr>
      <w:color w:val="FF00FF"/>
      <w:sz w:val="16"/>
      <w:szCs w:val="16"/>
    </w:rPr>
  </w:style>
  <w:style w:type="paragraph" w:customStyle="1" w:styleId="xl52">
    <w:name w:val="xl52"/>
    <w:basedOn w:val="ad"/>
    <w:rsid w:val="00F075B1"/>
    <w:pPr>
      <w:pBdr>
        <w:bottom w:val="single" w:sz="8" w:space="0" w:color="auto"/>
        <w:right w:val="single" w:sz="8" w:space="0" w:color="auto"/>
      </w:pBdr>
      <w:spacing w:before="100" w:beforeAutospacing="1" w:after="100" w:afterAutospacing="1"/>
      <w:jc w:val="center"/>
      <w:textAlignment w:val="center"/>
    </w:pPr>
    <w:rPr>
      <w:sz w:val="16"/>
      <w:szCs w:val="16"/>
    </w:rPr>
  </w:style>
  <w:style w:type="paragraph" w:customStyle="1" w:styleId="xl53">
    <w:name w:val="xl53"/>
    <w:basedOn w:val="ad"/>
    <w:rsid w:val="00F075B1"/>
    <w:pPr>
      <w:pBdr>
        <w:top w:val="single" w:sz="8" w:space="0" w:color="auto"/>
        <w:left w:val="single" w:sz="8" w:space="0" w:color="auto"/>
        <w:bottom w:val="single" w:sz="8" w:space="0" w:color="auto"/>
      </w:pBdr>
      <w:spacing w:before="100" w:beforeAutospacing="1" w:after="100" w:afterAutospacing="1"/>
      <w:textAlignment w:val="top"/>
    </w:pPr>
  </w:style>
  <w:style w:type="paragraph" w:customStyle="1" w:styleId="xl54">
    <w:name w:val="xl54"/>
    <w:basedOn w:val="ad"/>
    <w:rsid w:val="00F075B1"/>
    <w:pPr>
      <w:pBdr>
        <w:top w:val="single" w:sz="8" w:space="0" w:color="auto"/>
        <w:bottom w:val="single" w:sz="8" w:space="0" w:color="auto"/>
      </w:pBdr>
      <w:spacing w:before="100" w:beforeAutospacing="1" w:after="100" w:afterAutospacing="1"/>
      <w:textAlignment w:val="top"/>
    </w:pPr>
  </w:style>
  <w:style w:type="paragraph" w:customStyle="1" w:styleId="xl55">
    <w:name w:val="xl55"/>
    <w:basedOn w:val="ad"/>
    <w:rsid w:val="00F075B1"/>
    <w:pPr>
      <w:pBdr>
        <w:top w:val="single" w:sz="8" w:space="0" w:color="auto"/>
        <w:bottom w:val="single" w:sz="8" w:space="0" w:color="auto"/>
        <w:right w:val="single" w:sz="8" w:space="0" w:color="auto"/>
      </w:pBdr>
      <w:spacing w:before="100" w:beforeAutospacing="1" w:after="100" w:afterAutospacing="1"/>
      <w:textAlignment w:val="top"/>
    </w:pPr>
  </w:style>
  <w:style w:type="paragraph" w:customStyle="1" w:styleId="xl56">
    <w:name w:val="xl56"/>
    <w:basedOn w:val="ad"/>
    <w:rsid w:val="00F075B1"/>
    <w:pPr>
      <w:spacing w:before="100" w:beforeAutospacing="1" w:after="100" w:afterAutospacing="1"/>
    </w:pPr>
    <w:rPr>
      <w:color w:val="0000FF"/>
      <w:u w:val="single"/>
    </w:rPr>
  </w:style>
  <w:style w:type="paragraph" w:customStyle="1" w:styleId="xl57">
    <w:name w:val="xl57"/>
    <w:basedOn w:val="ad"/>
    <w:rsid w:val="00F075B1"/>
    <w:pPr>
      <w:spacing w:before="100" w:beforeAutospacing="1" w:after="100" w:afterAutospacing="1"/>
    </w:pPr>
  </w:style>
  <w:style w:type="paragraph" w:customStyle="1" w:styleId="xl58">
    <w:name w:val="xl58"/>
    <w:basedOn w:val="ad"/>
    <w:rsid w:val="00F075B1"/>
    <w:pPr>
      <w:pBdr>
        <w:top w:val="single" w:sz="8" w:space="0" w:color="auto"/>
        <w:bottom w:val="single" w:sz="8" w:space="0" w:color="auto"/>
      </w:pBdr>
      <w:spacing w:before="100" w:beforeAutospacing="1" w:after="100" w:afterAutospacing="1"/>
      <w:jc w:val="center"/>
    </w:pPr>
  </w:style>
  <w:style w:type="paragraph" w:customStyle="1" w:styleId="xl59">
    <w:name w:val="xl59"/>
    <w:basedOn w:val="ad"/>
    <w:rsid w:val="00F075B1"/>
    <w:pPr>
      <w:pBdr>
        <w:top w:val="single" w:sz="8" w:space="0" w:color="auto"/>
        <w:bottom w:val="single" w:sz="8" w:space="0" w:color="auto"/>
        <w:right w:val="single" w:sz="8" w:space="0" w:color="auto"/>
      </w:pBdr>
      <w:spacing w:before="100" w:beforeAutospacing="1" w:after="100" w:afterAutospacing="1"/>
      <w:jc w:val="center"/>
    </w:pPr>
  </w:style>
  <w:style w:type="paragraph" w:customStyle="1" w:styleId="xl60">
    <w:name w:val="xl60"/>
    <w:basedOn w:val="ad"/>
    <w:rsid w:val="00F075B1"/>
    <w:pPr>
      <w:pBdr>
        <w:top w:val="single" w:sz="8" w:space="0" w:color="auto"/>
        <w:left w:val="single" w:sz="8" w:space="0" w:color="auto"/>
        <w:bottom w:val="single" w:sz="8" w:space="0" w:color="auto"/>
      </w:pBdr>
      <w:spacing w:before="100" w:beforeAutospacing="1" w:after="100" w:afterAutospacing="1"/>
    </w:pPr>
    <w:rPr>
      <w:color w:val="0000FF"/>
      <w:u w:val="single"/>
    </w:rPr>
  </w:style>
  <w:style w:type="paragraph" w:customStyle="1" w:styleId="xl61">
    <w:name w:val="xl61"/>
    <w:basedOn w:val="ad"/>
    <w:rsid w:val="00F075B1"/>
    <w:pPr>
      <w:pBdr>
        <w:top w:val="single" w:sz="8" w:space="0" w:color="auto"/>
        <w:bottom w:val="single" w:sz="8" w:space="0" w:color="auto"/>
      </w:pBdr>
      <w:spacing w:before="100" w:beforeAutospacing="1" w:after="100" w:afterAutospacing="1"/>
    </w:pPr>
    <w:rPr>
      <w:color w:val="0000FF"/>
      <w:u w:val="single"/>
    </w:rPr>
  </w:style>
  <w:style w:type="paragraph" w:customStyle="1" w:styleId="xl62">
    <w:name w:val="xl62"/>
    <w:basedOn w:val="ad"/>
    <w:rsid w:val="00F075B1"/>
    <w:pPr>
      <w:pBdr>
        <w:top w:val="single" w:sz="8" w:space="0" w:color="auto"/>
        <w:bottom w:val="single" w:sz="8" w:space="0" w:color="auto"/>
        <w:right w:val="single" w:sz="8" w:space="0" w:color="auto"/>
      </w:pBdr>
      <w:spacing w:before="100" w:beforeAutospacing="1" w:after="100" w:afterAutospacing="1"/>
    </w:pPr>
    <w:rPr>
      <w:color w:val="0000FF"/>
      <w:u w:val="single"/>
    </w:rPr>
  </w:style>
  <w:style w:type="paragraph" w:customStyle="1" w:styleId="xl63">
    <w:name w:val="xl63"/>
    <w:basedOn w:val="ad"/>
    <w:rsid w:val="00F075B1"/>
    <w:pPr>
      <w:pBdr>
        <w:top w:val="single" w:sz="8" w:space="0" w:color="auto"/>
        <w:left w:val="single" w:sz="8" w:space="0" w:color="auto"/>
        <w:right w:val="single" w:sz="8" w:space="0" w:color="auto"/>
      </w:pBdr>
      <w:shd w:val="clear" w:color="auto" w:fill="C0C0C0"/>
      <w:spacing w:before="100" w:beforeAutospacing="1" w:after="100" w:afterAutospacing="1"/>
      <w:jc w:val="center"/>
      <w:textAlignment w:val="center"/>
    </w:pPr>
  </w:style>
  <w:style w:type="paragraph" w:customStyle="1" w:styleId="xl64">
    <w:name w:val="xl64"/>
    <w:basedOn w:val="ad"/>
    <w:rsid w:val="00F075B1"/>
    <w:pPr>
      <w:pBdr>
        <w:left w:val="single" w:sz="8" w:space="0" w:color="auto"/>
        <w:bottom w:val="single" w:sz="8" w:space="0" w:color="auto"/>
        <w:right w:val="single" w:sz="8" w:space="0" w:color="auto"/>
      </w:pBdr>
      <w:shd w:val="clear" w:color="auto" w:fill="C0C0C0"/>
      <w:spacing w:before="100" w:beforeAutospacing="1" w:after="100" w:afterAutospacing="1"/>
      <w:jc w:val="center"/>
      <w:textAlignment w:val="center"/>
    </w:pPr>
  </w:style>
  <w:style w:type="paragraph" w:customStyle="1" w:styleId="xl65">
    <w:name w:val="xl65"/>
    <w:basedOn w:val="ad"/>
    <w:rsid w:val="00F075B1"/>
    <w:pPr>
      <w:pBdr>
        <w:top w:val="single" w:sz="8" w:space="0" w:color="auto"/>
        <w:left w:val="single" w:sz="8" w:space="0" w:color="auto"/>
        <w:right w:val="single" w:sz="8" w:space="0" w:color="auto"/>
      </w:pBdr>
      <w:shd w:val="clear" w:color="auto" w:fill="C0C0C0"/>
      <w:spacing w:before="100" w:beforeAutospacing="1" w:after="100" w:afterAutospacing="1"/>
      <w:jc w:val="center"/>
    </w:pPr>
  </w:style>
  <w:style w:type="paragraph" w:customStyle="1" w:styleId="affffff5">
    <w:name w:val="Обычный текст"/>
    <w:basedOn w:val="ad"/>
    <w:link w:val="affffff6"/>
    <w:qFormat/>
    <w:rsid w:val="00F075B1"/>
    <w:pPr>
      <w:spacing w:line="288" w:lineRule="auto"/>
      <w:ind w:firstLine="720"/>
      <w:jc w:val="both"/>
    </w:pPr>
    <w:rPr>
      <w:sz w:val="28"/>
      <w:szCs w:val="20"/>
    </w:rPr>
  </w:style>
  <w:style w:type="character" w:customStyle="1" w:styleId="affffff6">
    <w:name w:val="Обычный текст Знак"/>
    <w:link w:val="affffff5"/>
    <w:rsid w:val="00F075B1"/>
    <w:rPr>
      <w:sz w:val="28"/>
      <w:lang w:val="ru-RU" w:eastAsia="ru-RU" w:bidi="ar-SA"/>
    </w:rPr>
  </w:style>
  <w:style w:type="paragraph" w:customStyle="1" w:styleId="affffff7">
    <w:name w:val="a"/>
    <w:basedOn w:val="ad"/>
    <w:rsid w:val="00F075B1"/>
    <w:pPr>
      <w:spacing w:line="288" w:lineRule="auto"/>
      <w:ind w:firstLine="720"/>
      <w:jc w:val="both"/>
    </w:pPr>
  </w:style>
  <w:style w:type="character" w:customStyle="1" w:styleId="a20">
    <w:name w:val="a2"/>
    <w:rsid w:val="00F075B1"/>
    <w:rPr>
      <w:i/>
      <w:iCs/>
    </w:rPr>
  </w:style>
  <w:style w:type="character" w:customStyle="1" w:styleId="contract1">
    <w:name w:val="contract Знак1"/>
    <w:aliases w:val="H2 Знак1,h2 Знак1,2 Знак1,Numbered text 3 Знак1,heading 2 Знак1,21 Знак1,22 Знак1,211 Знак1,h:2 Знак1,h:2app Знак1,T2 Знак1,TF-Overskrit 2 Знак1,Title2 Знак1,ITT t2 Знак1,PA Major Section Знак1,TE Heading 2 Знак1,Livello 2 Знак1,R2 Знак1"/>
    <w:rsid w:val="00F075B1"/>
    <w:rPr>
      <w:b/>
      <w:sz w:val="22"/>
      <w:lang w:val="en-US" w:eastAsia="en-US" w:bidi="ar-SA"/>
    </w:rPr>
  </w:style>
  <w:style w:type="paragraph" w:customStyle="1" w:styleId="affffff8">
    <w:name w:val="Мой маркированный стиль"/>
    <w:basedOn w:val="aff9"/>
    <w:rsid w:val="00F075B1"/>
    <w:pPr>
      <w:tabs>
        <w:tab w:val="num" w:pos="1032"/>
      </w:tabs>
      <w:spacing w:line="288" w:lineRule="auto"/>
      <w:ind w:left="11" w:firstLine="709"/>
    </w:pPr>
    <w:rPr>
      <w:sz w:val="24"/>
      <w:szCs w:val="24"/>
    </w:rPr>
  </w:style>
  <w:style w:type="paragraph" w:customStyle="1" w:styleId="affffff9">
    <w:name w:val="ТЛ_Утверждаю"/>
    <w:basedOn w:val="ad"/>
    <w:link w:val="affffffa"/>
    <w:qFormat/>
    <w:rsid w:val="00F075B1"/>
    <w:pPr>
      <w:ind w:left="4860"/>
    </w:pPr>
    <w:rPr>
      <w:sz w:val="28"/>
      <w:szCs w:val="28"/>
    </w:rPr>
  </w:style>
  <w:style w:type="character" w:customStyle="1" w:styleId="affffffa">
    <w:name w:val="ТЛ_Утверждаю Знак"/>
    <w:link w:val="affffff9"/>
    <w:rsid w:val="00F075B1"/>
    <w:rPr>
      <w:sz w:val="28"/>
      <w:szCs w:val="28"/>
      <w:lang w:val="ru-RU" w:eastAsia="ru-RU" w:bidi="ar-SA"/>
    </w:rPr>
  </w:style>
  <w:style w:type="paragraph" w:customStyle="1" w:styleId="1f0">
    <w:name w:val="Заголовок оглавления1"/>
    <w:basedOn w:val="11"/>
    <w:next w:val="ad"/>
    <w:qFormat/>
    <w:rsid w:val="00F075B1"/>
    <w:pPr>
      <w:keepLines/>
      <w:widowControl/>
      <w:autoSpaceDE/>
      <w:autoSpaceDN/>
      <w:adjustRightInd/>
      <w:spacing w:before="480" w:line="276" w:lineRule="auto"/>
      <w:jc w:val="left"/>
      <w:outlineLvl w:val="9"/>
    </w:pPr>
    <w:rPr>
      <w:rFonts w:ascii="Cambria" w:hAnsi="Cambria"/>
      <w:bCs/>
      <w:color w:val="365F91"/>
      <w:lang w:val="ru-RU"/>
    </w:rPr>
  </w:style>
  <w:style w:type="paragraph" w:customStyle="1" w:styleId="1f1">
    <w:name w:val="Стиль Заголовок 1"/>
    <w:basedOn w:val="11"/>
    <w:rsid w:val="00F075B1"/>
    <w:pPr>
      <w:keepLines/>
      <w:widowControl/>
      <w:tabs>
        <w:tab w:val="left" w:pos="1"/>
        <w:tab w:val="left" w:pos="284"/>
        <w:tab w:val="left" w:pos="568"/>
        <w:tab w:val="left" w:pos="851"/>
        <w:tab w:val="left" w:pos="1134"/>
        <w:tab w:val="left" w:pos="1418"/>
        <w:tab w:val="left" w:pos="1701"/>
        <w:tab w:val="left" w:pos="1985"/>
      </w:tabs>
      <w:suppressAutoHyphens/>
      <w:autoSpaceDE/>
      <w:autoSpaceDN/>
      <w:adjustRightInd/>
      <w:spacing w:before="240" w:after="240"/>
      <w:jc w:val="left"/>
    </w:pPr>
    <w:rPr>
      <w:bCs/>
      <w:caps/>
      <w:sz w:val="26"/>
      <w:szCs w:val="20"/>
      <w:lang w:val="ru-RU" w:eastAsia="ru-RU"/>
    </w:rPr>
  </w:style>
  <w:style w:type="paragraph" w:customStyle="1" w:styleId="2f5">
    <w:name w:val="Маркированный 2"/>
    <w:basedOn w:val="aff9"/>
    <w:rsid w:val="00F075B1"/>
    <w:pPr>
      <w:tabs>
        <w:tab w:val="num" w:pos="1260"/>
      </w:tabs>
      <w:spacing w:line="288" w:lineRule="auto"/>
      <w:ind w:left="1260" w:hanging="360"/>
    </w:pPr>
    <w:rPr>
      <w:szCs w:val="24"/>
    </w:rPr>
  </w:style>
  <w:style w:type="paragraph" w:customStyle="1" w:styleId="affffffb">
    <w:name w:val="Обычный текст жирный"/>
    <w:basedOn w:val="affffff5"/>
    <w:link w:val="affffffc"/>
    <w:rsid w:val="00F075B1"/>
    <w:rPr>
      <w:b/>
      <w:bCs/>
    </w:rPr>
  </w:style>
  <w:style w:type="paragraph" w:customStyle="1" w:styleId="affffffd">
    <w:name w:val="Обычный текст курсив"/>
    <w:basedOn w:val="affffff5"/>
    <w:link w:val="affffffe"/>
    <w:autoRedefine/>
    <w:rsid w:val="00F075B1"/>
    <w:rPr>
      <w:i/>
      <w:iCs/>
    </w:rPr>
  </w:style>
  <w:style w:type="character" w:customStyle="1" w:styleId="affffffe">
    <w:name w:val="Обычный текст курсив Знак"/>
    <w:link w:val="affffffd"/>
    <w:rsid w:val="00F075B1"/>
    <w:rPr>
      <w:i/>
      <w:iCs/>
      <w:sz w:val="28"/>
      <w:lang w:val="ru-RU" w:eastAsia="ru-RU" w:bidi="ar-SA"/>
    </w:rPr>
  </w:style>
  <w:style w:type="character" w:customStyle="1" w:styleId="affffffc">
    <w:name w:val="Обычный текст жирный Знак"/>
    <w:link w:val="affffffb"/>
    <w:rsid w:val="00F075B1"/>
    <w:rPr>
      <w:b/>
      <w:bCs/>
      <w:sz w:val="28"/>
      <w:lang w:val="ru-RU" w:eastAsia="ru-RU" w:bidi="ar-SA"/>
    </w:rPr>
  </w:style>
  <w:style w:type="paragraph" w:customStyle="1" w:styleId="afffffff">
    <w:name w:val="Табличный"/>
    <w:basedOn w:val="affffff5"/>
    <w:autoRedefine/>
    <w:rsid w:val="00F075B1"/>
    <w:pPr>
      <w:ind w:firstLine="0"/>
      <w:jc w:val="left"/>
    </w:pPr>
  </w:style>
  <w:style w:type="paragraph" w:customStyle="1" w:styleId="1f2">
    <w:name w:val="Рецензия1"/>
    <w:hidden/>
    <w:semiHidden/>
    <w:rsid w:val="00F075B1"/>
    <w:rPr>
      <w:sz w:val="24"/>
      <w:szCs w:val="24"/>
    </w:rPr>
  </w:style>
  <w:style w:type="paragraph" w:customStyle="1" w:styleId="1f3">
    <w:name w:val="Маркированный1"/>
    <w:basedOn w:val="aff9"/>
    <w:qFormat/>
    <w:rsid w:val="00F075B1"/>
    <w:pPr>
      <w:tabs>
        <w:tab w:val="num" w:pos="1032"/>
      </w:tabs>
      <w:spacing w:line="288" w:lineRule="auto"/>
      <w:ind w:left="11" w:firstLine="709"/>
    </w:pPr>
    <w:rPr>
      <w:sz w:val="24"/>
      <w:szCs w:val="24"/>
    </w:rPr>
  </w:style>
  <w:style w:type="paragraph" w:customStyle="1" w:styleId="2f6">
    <w:name w:val="Маркированный2"/>
    <w:basedOn w:val="1f3"/>
    <w:qFormat/>
    <w:rsid w:val="00F075B1"/>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d"/>
    <w:rsid w:val="00F075B1"/>
    <w:pPr>
      <w:spacing w:before="100" w:beforeAutospacing="1" w:after="100" w:afterAutospacing="1"/>
    </w:pPr>
    <w:rPr>
      <w:rFonts w:ascii="Tahoma" w:hAnsi="Tahoma"/>
      <w:sz w:val="20"/>
      <w:szCs w:val="20"/>
      <w:lang w:val="en-US" w:eastAsia="en-US"/>
    </w:rPr>
  </w:style>
  <w:style w:type="paragraph" w:customStyle="1" w:styleId="a10">
    <w:name w:val="a1"/>
    <w:basedOn w:val="ad"/>
    <w:rsid w:val="00F075B1"/>
    <w:pPr>
      <w:spacing w:before="100" w:beforeAutospacing="1" w:after="100" w:afterAutospacing="1"/>
    </w:pPr>
  </w:style>
  <w:style w:type="paragraph" w:customStyle="1" w:styleId="3f0">
    <w:name w:val="Маркированный3"/>
    <w:basedOn w:val="2f6"/>
    <w:rsid w:val="00F075B1"/>
    <w:pPr>
      <w:tabs>
        <w:tab w:val="left" w:pos="1985"/>
      </w:tabs>
      <w:ind w:left="1985" w:hanging="425"/>
    </w:pPr>
  </w:style>
  <w:style w:type="paragraph" w:customStyle="1" w:styleId="afffffff0">
    <w:name w:val="Òàáëèöà òåêñò"/>
    <w:basedOn w:val="ad"/>
    <w:rsid w:val="00F075B1"/>
    <w:pPr>
      <w:spacing w:before="40" w:after="40"/>
      <w:ind w:left="57" w:right="57"/>
    </w:pPr>
    <w:rPr>
      <w:sz w:val="22"/>
      <w:szCs w:val="20"/>
    </w:rPr>
  </w:style>
  <w:style w:type="paragraph" w:customStyle="1" w:styleId="afffffff1">
    <w:name w:val="Знак"/>
    <w:basedOn w:val="ad"/>
    <w:rsid w:val="00F075B1"/>
    <w:pPr>
      <w:spacing w:after="160" w:line="240" w:lineRule="exact"/>
      <w:jc w:val="both"/>
    </w:pPr>
    <w:rPr>
      <w:szCs w:val="20"/>
      <w:lang w:val="en-US" w:eastAsia="en-US"/>
    </w:rPr>
  </w:style>
  <w:style w:type="paragraph" w:customStyle="1" w:styleId="a0">
    <w:name w:val="Маркир список табл."/>
    <w:basedOn w:val="ad"/>
    <w:rsid w:val="00F075B1"/>
    <w:pPr>
      <w:numPr>
        <w:numId w:val="30"/>
      </w:numPr>
      <w:spacing w:line="360" w:lineRule="auto"/>
      <w:jc w:val="both"/>
    </w:pPr>
    <w:rPr>
      <w:sz w:val="26"/>
    </w:rPr>
  </w:style>
  <w:style w:type="paragraph" w:customStyle="1" w:styleId="Bulletwithtext2">
    <w:name w:val="Bullet with text 2"/>
    <w:basedOn w:val="ad"/>
    <w:rsid w:val="00F075B1"/>
    <w:pPr>
      <w:numPr>
        <w:numId w:val="31"/>
      </w:numPr>
      <w:spacing w:line="360" w:lineRule="atLeast"/>
      <w:jc w:val="both"/>
      <w:textAlignment w:val="baseline"/>
    </w:pPr>
    <w:rPr>
      <w:rFonts w:ascii="Arial" w:hAnsi="Arial"/>
      <w:sz w:val="20"/>
      <w:szCs w:val="20"/>
      <w:lang w:val="en-GB" w:eastAsia="en-US"/>
    </w:rPr>
  </w:style>
  <w:style w:type="paragraph" w:customStyle="1" w:styleId="a5">
    <w:name w:val="Нумерованный_Приложения"/>
    <w:basedOn w:val="ad"/>
    <w:rsid w:val="00F075B1"/>
    <w:pPr>
      <w:numPr>
        <w:numId w:val="32"/>
      </w:numPr>
      <w:tabs>
        <w:tab w:val="left" w:pos="709"/>
        <w:tab w:val="left" w:pos="1134"/>
      </w:tabs>
      <w:spacing w:before="120" w:after="120"/>
      <w:ind w:left="0" w:firstLine="709"/>
      <w:jc w:val="both"/>
    </w:pPr>
    <w:rPr>
      <w:b/>
      <w:sz w:val="28"/>
    </w:rPr>
  </w:style>
  <w:style w:type="paragraph" w:customStyle="1" w:styleId="a2">
    <w:name w:val="Пункты Приложения"/>
    <w:basedOn w:val="ad"/>
    <w:qFormat/>
    <w:rsid w:val="00F075B1"/>
    <w:pPr>
      <w:numPr>
        <w:numId w:val="33"/>
      </w:numPr>
      <w:spacing w:before="240" w:after="240"/>
      <w:ind w:left="0" w:firstLine="0"/>
      <w:jc w:val="both"/>
    </w:pPr>
    <w:rPr>
      <w:b/>
      <w:sz w:val="28"/>
    </w:rPr>
  </w:style>
  <w:style w:type="paragraph" w:customStyle="1" w:styleId="49">
    <w:name w:val="Обычный4"/>
    <w:rsid w:val="00F075B1"/>
    <w:rPr>
      <w:rFonts w:eastAsia="ヒラギノ角ゴ Pro W3"/>
      <w:color w:val="000000"/>
      <w:sz w:val="24"/>
      <w:lang w:eastAsia="en-US"/>
    </w:rPr>
  </w:style>
  <w:style w:type="paragraph" w:customStyle="1" w:styleId="1f4">
    <w:name w:val="Нумерованный список1"/>
    <w:rsid w:val="00F075B1"/>
    <w:pPr>
      <w:tabs>
        <w:tab w:val="left" w:pos="360"/>
      </w:tabs>
    </w:pPr>
    <w:rPr>
      <w:rFonts w:eastAsia="ヒラギノ角ゴ Pro W3"/>
      <w:color w:val="000000"/>
      <w:sz w:val="24"/>
      <w:lang w:eastAsia="en-US"/>
    </w:rPr>
  </w:style>
  <w:style w:type="paragraph" w:customStyle="1" w:styleId="afffffff2">
    <w:name w:val="Основной"/>
    <w:basedOn w:val="ad"/>
    <w:rsid w:val="00F075B1"/>
    <w:pPr>
      <w:spacing w:line="480" w:lineRule="auto"/>
      <w:ind w:firstLine="709"/>
      <w:jc w:val="both"/>
    </w:pPr>
    <w:rPr>
      <w:sz w:val="28"/>
      <w:szCs w:val="20"/>
    </w:rPr>
  </w:style>
  <w:style w:type="character" w:customStyle="1" w:styleId="2f7">
    <w:name w:val="Знак2 Знак Знак"/>
    <w:semiHidden/>
    <w:rsid w:val="00F075B1"/>
    <w:rPr>
      <w:rFonts w:ascii="Arial" w:hAnsi="Arial" w:cs="Arial"/>
      <w:spacing w:val="-5"/>
      <w:sz w:val="16"/>
      <w:szCs w:val="16"/>
      <w:lang w:val="ru-RU" w:eastAsia="ru-RU" w:bidi="ar-SA"/>
    </w:rPr>
  </w:style>
  <w:style w:type="character" w:styleId="HTML">
    <w:name w:val="HTML Variable"/>
    <w:rsid w:val="00F075B1"/>
    <w:rPr>
      <w:i/>
      <w:iCs/>
    </w:rPr>
  </w:style>
  <w:style w:type="character" w:customStyle="1" w:styleId="FontStyle24">
    <w:name w:val="Font Style24"/>
    <w:rsid w:val="00F075B1"/>
    <w:rPr>
      <w:rFonts w:ascii="Sylfaen" w:hAnsi="Sylfaen" w:cs="Sylfaen"/>
      <w:sz w:val="26"/>
      <w:szCs w:val="26"/>
    </w:rPr>
  </w:style>
  <w:style w:type="character" w:customStyle="1" w:styleId="211">
    <w:name w:val="Знак2 Знак Знак1"/>
    <w:semiHidden/>
    <w:locked/>
    <w:rsid w:val="00F075B1"/>
    <w:rPr>
      <w:lang w:val="en-US" w:eastAsia="en-US" w:bidi="ar-SA"/>
    </w:rPr>
  </w:style>
  <w:style w:type="character" w:customStyle="1" w:styleId="2f8">
    <w:name w:val="Знак2 Знак"/>
    <w:aliases w:val="Знак2 Знак Знак2"/>
    <w:semiHidden/>
    <w:locked/>
    <w:rsid w:val="00F075B1"/>
    <w:rPr>
      <w:lang w:val="en-US" w:eastAsia="en-US" w:bidi="ar-SA"/>
    </w:rPr>
  </w:style>
  <w:style w:type="paragraph" w:styleId="afffffff3">
    <w:name w:val="List"/>
    <w:basedOn w:val="ad"/>
    <w:rsid w:val="00F075B1"/>
    <w:pPr>
      <w:spacing w:before="120" w:after="120" w:line="240" w:lineRule="atLeast"/>
      <w:ind w:left="283" w:hanging="283"/>
      <w:jc w:val="both"/>
    </w:pPr>
    <w:rPr>
      <w:rFonts w:ascii="Arial" w:hAnsi="Arial" w:cs="Arial"/>
      <w:spacing w:val="-5"/>
      <w:sz w:val="20"/>
      <w:szCs w:val="20"/>
    </w:rPr>
  </w:style>
  <w:style w:type="paragraph" w:customStyle="1" w:styleId="afffffff4">
    <w:name w:val="Нижний без границы"/>
    <w:basedOn w:val="af5"/>
    <w:rsid w:val="00F075B1"/>
    <w:pPr>
      <w:widowControl w:val="0"/>
      <w:tabs>
        <w:tab w:val="clear" w:pos="4677"/>
        <w:tab w:val="clear" w:pos="9355"/>
        <w:tab w:val="center" w:pos="4320"/>
        <w:tab w:val="right" w:pos="8640"/>
      </w:tabs>
      <w:spacing w:line="190" w:lineRule="atLeast"/>
    </w:pPr>
    <w:rPr>
      <w:rFonts w:ascii="Arial" w:hAnsi="Arial" w:cs="Arial"/>
      <w:sz w:val="15"/>
      <w:szCs w:val="15"/>
      <w:lang w:val="ru-RU" w:eastAsia="ru-RU"/>
    </w:rPr>
  </w:style>
  <w:style w:type="paragraph" w:styleId="afffffff5">
    <w:name w:val="Subtitle"/>
    <w:basedOn w:val="afff3"/>
    <w:next w:val="ad"/>
    <w:link w:val="afffffff6"/>
    <w:qFormat/>
    <w:rsid w:val="00F075B1"/>
    <w:pPr>
      <w:keepNext/>
      <w:keepLines/>
      <w:spacing w:before="60" w:after="120" w:line="340" w:lineRule="atLeast"/>
      <w:jc w:val="left"/>
      <w:outlineLvl w:val="9"/>
    </w:pPr>
    <w:rPr>
      <w:rFonts w:ascii="Arial Black" w:hAnsi="Arial Black"/>
      <w:bCs/>
      <w:caps/>
      <w:spacing w:val="-16"/>
      <w:szCs w:val="32"/>
    </w:rPr>
  </w:style>
  <w:style w:type="character" w:customStyle="1" w:styleId="afffffff6">
    <w:name w:val="Подзаголовок Знак"/>
    <w:link w:val="afffffff5"/>
    <w:rsid w:val="00F075B1"/>
    <w:rPr>
      <w:rFonts w:ascii="Arial Black" w:hAnsi="Arial Black"/>
      <w:b/>
      <w:bCs/>
      <w:caps/>
      <w:spacing w:val="-16"/>
      <w:kern w:val="28"/>
      <w:sz w:val="32"/>
      <w:szCs w:val="32"/>
      <w:lang w:bidi="ar-SA"/>
    </w:rPr>
  </w:style>
  <w:style w:type="paragraph" w:customStyle="1" w:styleId="BlockQuotationFirst">
    <w:name w:val="Block Quotation First"/>
    <w:basedOn w:val="ad"/>
    <w:next w:val="ad"/>
    <w:rsid w:val="00F075B1"/>
    <w:pPr>
      <w:shd w:val="pct20" w:color="auto" w:fill="auto"/>
      <w:spacing w:before="120" w:after="120" w:line="220" w:lineRule="atLeast"/>
      <w:ind w:left="1366" w:right="238"/>
      <w:jc w:val="both"/>
    </w:pPr>
    <w:rPr>
      <w:rFonts w:ascii="Chicago" w:hAnsi="Chicago" w:cs="Chicago"/>
      <w:b/>
      <w:bCs/>
      <w:spacing w:val="-5"/>
      <w:sz w:val="20"/>
      <w:szCs w:val="20"/>
    </w:rPr>
  </w:style>
  <w:style w:type="paragraph" w:customStyle="1" w:styleId="BlockQuotationLast">
    <w:name w:val="Block Quotation Last"/>
    <w:basedOn w:val="ad"/>
    <w:next w:val="ad"/>
    <w:rsid w:val="00F075B1"/>
    <w:pPr>
      <w:shd w:val="pct5" w:color="auto" w:fill="auto"/>
      <w:spacing w:before="120" w:after="120" w:line="220" w:lineRule="atLeast"/>
      <w:ind w:left="1366" w:right="238"/>
      <w:jc w:val="both"/>
    </w:pPr>
    <w:rPr>
      <w:rFonts w:ascii="Chicago" w:hAnsi="Chicago" w:cs="Chicago"/>
      <w:spacing w:val="-5"/>
      <w:sz w:val="20"/>
      <w:szCs w:val="20"/>
    </w:rPr>
  </w:style>
  <w:style w:type="paragraph" w:customStyle="1" w:styleId="CoverTitle">
    <w:name w:val="Cover Title"/>
    <w:basedOn w:val="afffffff7"/>
    <w:next w:val="ad"/>
    <w:rsid w:val="00F075B1"/>
    <w:pPr>
      <w:keepNext/>
      <w:keepLines/>
      <w:pBdr>
        <w:top w:val="single" w:sz="48" w:space="31" w:color="auto"/>
      </w:pBdr>
      <w:tabs>
        <w:tab w:val="left" w:pos="0"/>
      </w:tabs>
      <w:spacing w:before="240" w:after="500" w:line="640" w:lineRule="exact"/>
      <w:ind w:right="11" w:hanging="11"/>
    </w:pPr>
    <w:rPr>
      <w:b/>
      <w:bCs/>
      <w:kern w:val="28"/>
      <w:sz w:val="64"/>
      <w:szCs w:val="64"/>
    </w:rPr>
  </w:style>
  <w:style w:type="paragraph" w:customStyle="1" w:styleId="afffffff7">
    <w:name w:val="Простой"/>
    <w:basedOn w:val="ad"/>
    <w:rsid w:val="00F075B1"/>
    <w:pPr>
      <w:spacing w:before="120" w:after="120"/>
    </w:pPr>
    <w:rPr>
      <w:rFonts w:ascii="Arial" w:hAnsi="Arial" w:cs="Arial"/>
      <w:spacing w:val="-5"/>
      <w:sz w:val="20"/>
      <w:szCs w:val="20"/>
    </w:rPr>
  </w:style>
  <w:style w:type="paragraph" w:customStyle="1" w:styleId="CoverSubtitle">
    <w:name w:val="Cover Subtitle"/>
    <w:basedOn w:val="CoverTitle"/>
    <w:next w:val="ad"/>
    <w:rsid w:val="00F075B1"/>
    <w:pPr>
      <w:pBdr>
        <w:top w:val="single" w:sz="6" w:space="24" w:color="auto"/>
      </w:pBdr>
      <w:spacing w:before="0" w:after="0" w:line="480" w:lineRule="atLeast"/>
      <w:ind w:right="0" w:firstLine="0"/>
    </w:pPr>
    <w:rPr>
      <w:sz w:val="48"/>
      <w:szCs w:val="48"/>
    </w:rPr>
  </w:style>
  <w:style w:type="character" w:customStyle="1" w:styleId="DFN">
    <w:name w:val="DFN"/>
    <w:rsid w:val="00F075B1"/>
    <w:rPr>
      <w:b/>
      <w:bCs/>
    </w:rPr>
  </w:style>
  <w:style w:type="character" w:customStyle="1" w:styleId="FileName">
    <w:name w:val="FileName"/>
    <w:rsid w:val="00F075B1"/>
    <w:rPr>
      <w:caps/>
    </w:rPr>
  </w:style>
  <w:style w:type="paragraph" w:customStyle="1" w:styleId="TableTitle">
    <w:name w:val="TableTitle"/>
    <w:basedOn w:val="ad"/>
    <w:rsid w:val="00F075B1"/>
    <w:pPr>
      <w:keepNext/>
      <w:keepLines/>
      <w:shd w:val="pct20" w:color="auto" w:fill="auto"/>
      <w:spacing w:before="120" w:line="240" w:lineRule="atLeast"/>
      <w:ind w:left="-113" w:right="-113"/>
      <w:jc w:val="center"/>
    </w:pPr>
    <w:rPr>
      <w:rFonts w:ascii="Arial" w:hAnsi="Arial" w:cs="Arial"/>
      <w:b/>
      <w:bCs/>
      <w:spacing w:val="-5"/>
      <w:sz w:val="20"/>
      <w:szCs w:val="20"/>
    </w:rPr>
  </w:style>
  <w:style w:type="paragraph" w:styleId="afffffff8">
    <w:name w:val="Normal Indent"/>
    <w:basedOn w:val="ad"/>
    <w:rsid w:val="00F075B1"/>
    <w:pPr>
      <w:spacing w:before="120" w:after="120" w:line="240" w:lineRule="atLeast"/>
      <w:ind w:left="1440"/>
      <w:jc w:val="both"/>
    </w:pPr>
    <w:rPr>
      <w:rFonts w:ascii="Arial" w:hAnsi="Arial" w:cs="Arial"/>
      <w:spacing w:val="-5"/>
      <w:sz w:val="20"/>
      <w:szCs w:val="20"/>
    </w:rPr>
  </w:style>
  <w:style w:type="paragraph" w:styleId="afffffff9">
    <w:name w:val="List Continue"/>
    <w:basedOn w:val="afffffff3"/>
    <w:rsid w:val="00F075B1"/>
    <w:pPr>
      <w:tabs>
        <w:tab w:val="left" w:pos="3345"/>
      </w:tabs>
      <w:ind w:left="1435" w:firstLine="0"/>
    </w:pPr>
  </w:style>
  <w:style w:type="paragraph" w:styleId="2f9">
    <w:name w:val="List Continue 2"/>
    <w:basedOn w:val="afffffff9"/>
    <w:rsid w:val="00F075B1"/>
    <w:pPr>
      <w:ind w:left="2160"/>
    </w:pPr>
  </w:style>
  <w:style w:type="paragraph" w:styleId="3f1">
    <w:name w:val="List Continue 3"/>
    <w:basedOn w:val="afffffff9"/>
    <w:rsid w:val="00F075B1"/>
    <w:pPr>
      <w:ind w:left="2520"/>
    </w:pPr>
  </w:style>
  <w:style w:type="paragraph" w:styleId="4a">
    <w:name w:val="List Continue 4"/>
    <w:basedOn w:val="afffffff9"/>
    <w:rsid w:val="00F075B1"/>
    <w:pPr>
      <w:ind w:left="2880"/>
    </w:pPr>
  </w:style>
  <w:style w:type="paragraph" w:styleId="57">
    <w:name w:val="List Continue 5"/>
    <w:basedOn w:val="afffffff9"/>
    <w:rsid w:val="00F075B1"/>
    <w:pPr>
      <w:ind w:left="3240"/>
    </w:pPr>
  </w:style>
  <w:style w:type="paragraph" w:styleId="2fa">
    <w:name w:val="List 2"/>
    <w:basedOn w:val="afffffff3"/>
    <w:rsid w:val="00F075B1"/>
    <w:pPr>
      <w:tabs>
        <w:tab w:val="left" w:pos="3345"/>
      </w:tabs>
      <w:ind w:left="1800" w:hanging="360"/>
    </w:pPr>
  </w:style>
  <w:style w:type="paragraph" w:styleId="3f2">
    <w:name w:val="List 3"/>
    <w:basedOn w:val="afffffff3"/>
    <w:rsid w:val="00F075B1"/>
    <w:pPr>
      <w:tabs>
        <w:tab w:val="left" w:pos="3345"/>
      </w:tabs>
      <w:ind w:left="2160" w:hanging="360"/>
    </w:pPr>
  </w:style>
  <w:style w:type="paragraph" w:styleId="4b">
    <w:name w:val="List 4"/>
    <w:basedOn w:val="afffffff3"/>
    <w:rsid w:val="00F075B1"/>
    <w:pPr>
      <w:tabs>
        <w:tab w:val="left" w:pos="3345"/>
      </w:tabs>
      <w:ind w:left="2520" w:hanging="360"/>
    </w:pPr>
  </w:style>
  <w:style w:type="paragraph" w:styleId="58">
    <w:name w:val="List 5"/>
    <w:basedOn w:val="afffffff3"/>
    <w:rsid w:val="00F075B1"/>
    <w:pPr>
      <w:tabs>
        <w:tab w:val="left" w:pos="3345"/>
      </w:tabs>
      <w:ind w:left="2880" w:hanging="360"/>
    </w:pPr>
  </w:style>
  <w:style w:type="paragraph" w:customStyle="1" w:styleId="FootnoteBase">
    <w:name w:val="Footnote Base"/>
    <w:basedOn w:val="ad"/>
    <w:rsid w:val="00F075B1"/>
    <w:pPr>
      <w:keepLines/>
      <w:spacing w:before="120" w:after="120" w:line="200" w:lineRule="atLeast"/>
      <w:ind w:left="1080"/>
      <w:jc w:val="both"/>
    </w:pPr>
    <w:rPr>
      <w:rFonts w:ascii="Arial" w:hAnsi="Arial" w:cs="Arial"/>
      <w:spacing w:val="-5"/>
      <w:sz w:val="16"/>
      <w:szCs w:val="16"/>
    </w:rPr>
  </w:style>
  <w:style w:type="paragraph" w:customStyle="1" w:styleId="CoverAuthor">
    <w:name w:val="Cover Author"/>
    <w:basedOn w:val="ad"/>
    <w:rsid w:val="00F075B1"/>
    <w:pPr>
      <w:spacing w:before="120" w:after="120" w:line="240" w:lineRule="atLeast"/>
      <w:ind w:right="-839" w:hanging="11"/>
    </w:pPr>
    <w:rPr>
      <w:rFonts w:ascii="Arial" w:hAnsi="Arial" w:cs="Arial"/>
      <w:sz w:val="28"/>
      <w:szCs w:val="28"/>
    </w:rPr>
  </w:style>
  <w:style w:type="paragraph" w:customStyle="1" w:styleId="CoverAuthorForm">
    <w:name w:val="Cover Author Form"/>
    <w:basedOn w:val="CoverAuthor"/>
    <w:next w:val="ad"/>
    <w:autoRedefine/>
    <w:rsid w:val="00F075B1"/>
    <w:pPr>
      <w:framePr w:h="8063" w:hRule="exact" w:hSpace="181" w:wrap="auto" w:vAnchor="text" w:hAnchor="text" w:y="1" w:anchorLock="1"/>
      <w:spacing w:before="0" w:after="0"/>
      <w:ind w:right="0" w:firstLine="0"/>
    </w:pPr>
    <w:rPr>
      <w:spacing w:val="-5"/>
    </w:rPr>
  </w:style>
  <w:style w:type="paragraph" w:customStyle="1" w:styleId="StatusForm">
    <w:name w:val="Status Form"/>
    <w:basedOn w:val="ad"/>
    <w:autoRedefine/>
    <w:rsid w:val="00F075B1"/>
    <w:pPr>
      <w:shd w:val="pct20" w:color="auto" w:fill="auto"/>
      <w:spacing w:after="240" w:line="240" w:lineRule="atLeast"/>
      <w:ind w:firstLine="454"/>
      <w:jc w:val="both"/>
    </w:pPr>
    <w:rPr>
      <w:rFonts w:ascii="Arial" w:hAnsi="Arial" w:cs="Arial"/>
      <w:spacing w:val="-5"/>
    </w:rPr>
  </w:style>
  <w:style w:type="paragraph" w:customStyle="1" w:styleId="DateForm">
    <w:name w:val="Date Form"/>
    <w:basedOn w:val="ad"/>
    <w:next w:val="ad"/>
    <w:autoRedefine/>
    <w:rsid w:val="00F075B1"/>
    <w:pPr>
      <w:shd w:val="pct20" w:color="auto" w:fill="auto"/>
      <w:spacing w:after="240" w:line="240" w:lineRule="atLeast"/>
      <w:ind w:firstLine="454"/>
    </w:pPr>
    <w:rPr>
      <w:rFonts w:ascii="Arial" w:hAnsi="Arial" w:cs="Arial"/>
      <w:spacing w:val="-5"/>
    </w:rPr>
  </w:style>
  <w:style w:type="paragraph" w:customStyle="1" w:styleId="CoverAddress">
    <w:name w:val="Cover Address"/>
    <w:basedOn w:val="ad"/>
    <w:rsid w:val="00F075B1"/>
    <w:pPr>
      <w:spacing w:line="240" w:lineRule="atLeast"/>
    </w:pPr>
    <w:rPr>
      <w:rFonts w:ascii="Arial" w:hAnsi="Arial" w:cs="Arial"/>
      <w:spacing w:val="-5"/>
      <w:sz w:val="20"/>
      <w:szCs w:val="20"/>
    </w:rPr>
  </w:style>
  <w:style w:type="paragraph" w:customStyle="1" w:styleId="Simple">
    <w:name w:val="Simple"/>
    <w:basedOn w:val="ad"/>
    <w:rsid w:val="00F075B1"/>
    <w:pPr>
      <w:jc w:val="both"/>
    </w:pPr>
    <w:rPr>
      <w:rFonts w:ascii="Arial" w:hAnsi="Arial" w:cs="Arial"/>
      <w:spacing w:val="-5"/>
      <w:sz w:val="20"/>
      <w:szCs w:val="20"/>
    </w:rPr>
  </w:style>
  <w:style w:type="paragraph" w:customStyle="1" w:styleId="TableNormal">
    <w:name w:val="TableNormal"/>
    <w:basedOn w:val="afffffff7"/>
    <w:rsid w:val="00F075B1"/>
    <w:pPr>
      <w:keepLines/>
      <w:spacing w:after="0"/>
    </w:pPr>
  </w:style>
  <w:style w:type="paragraph" w:customStyle="1" w:styleId="afffffffa">
    <w:name w:val="Внутренний адрес"/>
    <w:basedOn w:val="ad"/>
    <w:rsid w:val="00F075B1"/>
    <w:pPr>
      <w:spacing w:before="120" w:after="120" w:line="240" w:lineRule="atLeast"/>
      <w:jc w:val="both"/>
    </w:pPr>
    <w:rPr>
      <w:rFonts w:ascii="Arial" w:hAnsi="Arial" w:cs="Arial"/>
      <w:spacing w:val="-5"/>
      <w:sz w:val="20"/>
      <w:szCs w:val="20"/>
    </w:rPr>
  </w:style>
  <w:style w:type="paragraph" w:customStyle="1" w:styleId="SectionHeading">
    <w:name w:val="Section Heading"/>
    <w:basedOn w:val="11"/>
    <w:rsid w:val="00F075B1"/>
    <w:pPr>
      <w:keepLines/>
      <w:pageBreakBefore/>
      <w:widowControl/>
      <w:tabs>
        <w:tab w:val="num" w:pos="709"/>
      </w:tabs>
      <w:suppressAutoHyphens/>
      <w:autoSpaceDE/>
      <w:autoSpaceDN/>
      <w:adjustRightInd/>
      <w:spacing w:after="240" w:line="240" w:lineRule="atLeast"/>
      <w:ind w:left="709"/>
      <w:jc w:val="left"/>
      <w:outlineLvl w:val="9"/>
    </w:pPr>
    <w:rPr>
      <w:rFonts w:ascii="Arial Black" w:hAnsi="Arial Black" w:cs="Arial Black"/>
      <w:bCs/>
      <w:kern w:val="20"/>
      <w:sz w:val="36"/>
      <w:szCs w:val="36"/>
      <w:lang w:val="ru-RU"/>
    </w:rPr>
  </w:style>
  <w:style w:type="paragraph" w:customStyle="1" w:styleId="SectionHeading1">
    <w:name w:val="Section Heading 1"/>
    <w:basedOn w:val="SectionHeading"/>
    <w:autoRedefine/>
    <w:rsid w:val="00F075B1"/>
    <w:pPr>
      <w:spacing w:after="120"/>
      <w:jc w:val="center"/>
    </w:pPr>
  </w:style>
  <w:style w:type="paragraph" w:customStyle="1" w:styleId="SectionHeading2">
    <w:name w:val="Section Heading 2"/>
    <w:basedOn w:val="SectionHeading"/>
    <w:next w:val="ad"/>
    <w:autoRedefine/>
    <w:rsid w:val="00F075B1"/>
    <w:pPr>
      <w:tabs>
        <w:tab w:val="clear" w:pos="709"/>
      </w:tabs>
      <w:spacing w:after="120"/>
      <w:ind w:left="0"/>
      <w:jc w:val="center"/>
    </w:pPr>
    <w:rPr>
      <w:sz w:val="32"/>
      <w:szCs w:val="32"/>
    </w:rPr>
  </w:style>
  <w:style w:type="paragraph" w:customStyle="1" w:styleId="List1">
    <w:name w:val="List1"/>
    <w:basedOn w:val="ad"/>
    <w:rsid w:val="00F075B1"/>
    <w:pPr>
      <w:tabs>
        <w:tab w:val="num" w:pos="587"/>
      </w:tabs>
      <w:spacing w:after="240" w:line="240" w:lineRule="atLeast"/>
      <w:ind w:left="397" w:hanging="170"/>
      <w:jc w:val="both"/>
    </w:pPr>
    <w:rPr>
      <w:rFonts w:ascii="Arial" w:hAnsi="Arial" w:cs="Arial"/>
      <w:spacing w:val="-5"/>
      <w:sz w:val="20"/>
      <w:szCs w:val="20"/>
      <w:lang w:eastAsia="en-US"/>
    </w:rPr>
  </w:style>
  <w:style w:type="paragraph" w:customStyle="1" w:styleId="TOCBase">
    <w:name w:val="TOC Base"/>
    <w:basedOn w:val="ad"/>
    <w:rsid w:val="00F075B1"/>
    <w:pPr>
      <w:tabs>
        <w:tab w:val="right" w:leader="dot" w:pos="6480"/>
      </w:tabs>
      <w:spacing w:after="240" w:line="240" w:lineRule="atLeast"/>
      <w:jc w:val="both"/>
    </w:pPr>
    <w:rPr>
      <w:rFonts w:ascii="Arial" w:hAnsi="Arial" w:cs="Arial"/>
      <w:spacing w:val="-5"/>
      <w:sz w:val="20"/>
      <w:szCs w:val="20"/>
      <w:lang w:eastAsia="en-US"/>
    </w:rPr>
  </w:style>
  <w:style w:type="paragraph" w:customStyle="1" w:styleId="afffffffb">
    <w:name w:val="Íîðìàëüíûé"/>
    <w:basedOn w:val="ad"/>
    <w:rsid w:val="00F075B1"/>
    <w:pPr>
      <w:tabs>
        <w:tab w:val="num" w:pos="717"/>
      </w:tabs>
      <w:spacing w:before="120" w:after="120" w:line="240" w:lineRule="atLeast"/>
      <w:ind w:left="714" w:hanging="357"/>
      <w:jc w:val="both"/>
    </w:pPr>
    <w:rPr>
      <w:rFonts w:ascii="Arial" w:hAnsi="Arial" w:cs="Arial"/>
      <w:spacing w:val="-5"/>
      <w:sz w:val="20"/>
      <w:szCs w:val="20"/>
    </w:rPr>
  </w:style>
  <w:style w:type="paragraph" w:customStyle="1" w:styleId="num">
    <w:name w:val="Список num"/>
    <w:basedOn w:val="ad"/>
    <w:rsid w:val="00F075B1"/>
    <w:pPr>
      <w:spacing w:before="120" w:after="120" w:line="240" w:lineRule="atLeast"/>
      <w:jc w:val="both"/>
    </w:pPr>
    <w:rPr>
      <w:rFonts w:ascii="Arial" w:hAnsi="Arial" w:cs="Arial"/>
      <w:spacing w:val="-5"/>
      <w:sz w:val="20"/>
      <w:szCs w:val="20"/>
    </w:rPr>
  </w:style>
  <w:style w:type="paragraph" w:customStyle="1" w:styleId="afffffffc">
    <w:name w:val="ПараграфОсновной"/>
    <w:basedOn w:val="ad"/>
    <w:rsid w:val="00F075B1"/>
    <w:pPr>
      <w:tabs>
        <w:tab w:val="left" w:pos="5245"/>
      </w:tabs>
    </w:pPr>
    <w:rPr>
      <w:rFonts w:ascii="Arial" w:hAnsi="Arial"/>
      <w:szCs w:val="20"/>
    </w:rPr>
  </w:style>
  <w:style w:type="paragraph" w:customStyle="1" w:styleId="Web">
    <w:name w:val="Обычный (Web)"/>
    <w:basedOn w:val="ad"/>
    <w:rsid w:val="00F075B1"/>
    <w:pPr>
      <w:spacing w:before="100" w:beforeAutospacing="1" w:after="100" w:afterAutospacing="1"/>
    </w:pPr>
    <w:rPr>
      <w:rFonts w:ascii="Arial Unicode MS" w:eastAsia="Arial Unicode MS" w:hAnsi="Arial Unicode MS" w:cs="Times New Roman Bold"/>
      <w:lang w:val="en-US" w:eastAsia="en-US"/>
    </w:rPr>
  </w:style>
  <w:style w:type="paragraph" w:customStyle="1" w:styleId="a9">
    <w:name w:val="Маркированный"/>
    <w:basedOn w:val="ad"/>
    <w:rsid w:val="00F075B1"/>
    <w:pPr>
      <w:numPr>
        <w:numId w:val="34"/>
      </w:numPr>
      <w:tabs>
        <w:tab w:val="clear" w:pos="360"/>
        <w:tab w:val="num" w:pos="720"/>
      </w:tabs>
      <w:spacing w:before="60" w:after="60" w:line="240" w:lineRule="atLeast"/>
      <w:ind w:left="720"/>
      <w:jc w:val="both"/>
    </w:pPr>
    <w:rPr>
      <w:rFonts w:ascii="Arial" w:hAnsi="Arial"/>
      <w:sz w:val="20"/>
      <w:szCs w:val="20"/>
    </w:rPr>
  </w:style>
  <w:style w:type="paragraph" w:customStyle="1" w:styleId="bodysingle0">
    <w:name w:val="bodysingle"/>
    <w:basedOn w:val="ad"/>
    <w:rsid w:val="00F075B1"/>
    <w:pPr>
      <w:jc w:val="both"/>
    </w:pPr>
    <w:rPr>
      <w:rFonts w:eastAsia="Arial Unicode MS"/>
      <w:lang w:val="en-US" w:eastAsia="en-US"/>
    </w:rPr>
  </w:style>
  <w:style w:type="paragraph" w:customStyle="1" w:styleId="TableLabel">
    <w:name w:val="TableLabel"/>
    <w:basedOn w:val="ad"/>
    <w:rsid w:val="00F075B1"/>
    <w:pPr>
      <w:spacing w:before="60" w:after="120"/>
      <w:jc w:val="center"/>
    </w:pPr>
    <w:rPr>
      <w:b/>
      <w:bCs/>
      <w:snapToGrid w:val="0"/>
      <w:sz w:val="21"/>
      <w:szCs w:val="21"/>
      <w:lang w:val="en-US" w:eastAsia="en-US"/>
    </w:rPr>
  </w:style>
  <w:style w:type="paragraph" w:customStyle="1" w:styleId="MainTXT">
    <w:name w:val="MainTXT"/>
    <w:basedOn w:val="ad"/>
    <w:rsid w:val="00F075B1"/>
    <w:pPr>
      <w:spacing w:line="360" w:lineRule="auto"/>
      <w:ind w:left="142" w:firstLine="709"/>
      <w:jc w:val="both"/>
    </w:pPr>
    <w:rPr>
      <w:rFonts w:ascii="Arial" w:hAnsi="Arial"/>
      <w:szCs w:val="20"/>
    </w:rPr>
  </w:style>
  <w:style w:type="paragraph" w:customStyle="1" w:styleId="afffffffd">
    <w:name w:val="Знак Знак Знак Знак Знак Знак Знак Знак Знак Знак Знак Знак Знак"/>
    <w:basedOn w:val="ad"/>
    <w:rsid w:val="00F075B1"/>
    <w:pPr>
      <w:spacing w:after="160" w:line="240" w:lineRule="exact"/>
    </w:pPr>
    <w:rPr>
      <w:rFonts w:ascii="Verdana" w:hAnsi="Verdana"/>
      <w:lang w:val="en-US" w:eastAsia="en-US"/>
    </w:rPr>
  </w:style>
  <w:style w:type="paragraph" w:customStyle="1" w:styleId="HeadingBase">
    <w:name w:val="Heading Base"/>
    <w:basedOn w:val="ad"/>
    <w:next w:val="ad"/>
    <w:link w:val="HeadingBase0"/>
    <w:rsid w:val="00F075B1"/>
    <w:pPr>
      <w:keepNext/>
      <w:keepLines/>
      <w:spacing w:before="140" w:after="60" w:line="220" w:lineRule="atLeast"/>
      <w:ind w:left="1080" w:firstLine="680"/>
      <w:jc w:val="both"/>
    </w:pPr>
    <w:rPr>
      <w:rFonts w:ascii="Verdana" w:hAnsi="Verdana"/>
      <w:b/>
      <w:spacing w:val="-20"/>
      <w:kern w:val="28"/>
      <w:sz w:val="22"/>
      <w:szCs w:val="20"/>
      <w:lang w:eastAsia="en-US"/>
    </w:rPr>
  </w:style>
  <w:style w:type="paragraph" w:customStyle="1" w:styleId="ChapterSubtitle">
    <w:name w:val="Chapter Subtitle"/>
    <w:basedOn w:val="afffffff5"/>
    <w:next w:val="11"/>
    <w:rsid w:val="00F075B1"/>
    <w:pPr>
      <w:pBdr>
        <w:top w:val="single" w:sz="6" w:space="16" w:color="auto"/>
      </w:pBdr>
      <w:ind w:firstLine="680"/>
    </w:pPr>
    <w:rPr>
      <w:rFonts w:ascii="Verdana" w:hAnsi="Verdana"/>
      <w:b w:val="0"/>
      <w:bCs w:val="0"/>
      <w:i/>
      <w:caps w:val="0"/>
      <w:sz w:val="28"/>
      <w:szCs w:val="20"/>
      <w:lang w:eastAsia="en-US"/>
    </w:rPr>
  </w:style>
  <w:style w:type="paragraph" w:customStyle="1" w:styleId="afffffffe">
    <w:name w:val="Оглавление"/>
    <w:basedOn w:val="11"/>
    <w:link w:val="affffffff"/>
    <w:rsid w:val="00F075B1"/>
    <w:pPr>
      <w:keepNext w:val="0"/>
      <w:pageBreakBefore/>
      <w:widowControl/>
      <w:tabs>
        <w:tab w:val="num" w:pos="360"/>
        <w:tab w:val="left" w:pos="851"/>
      </w:tabs>
      <w:suppressAutoHyphens/>
      <w:autoSpaceDE/>
      <w:autoSpaceDN/>
      <w:adjustRightInd/>
      <w:spacing w:after="240" w:line="240" w:lineRule="atLeast"/>
      <w:ind w:left="360" w:hanging="360"/>
      <w:jc w:val="left"/>
      <w:outlineLvl w:val="9"/>
    </w:pPr>
    <w:rPr>
      <w:rFonts w:ascii="Verdana" w:hAnsi="Verdana"/>
      <w:kern w:val="20"/>
      <w:sz w:val="32"/>
      <w:szCs w:val="20"/>
    </w:rPr>
  </w:style>
  <w:style w:type="paragraph" w:customStyle="1" w:styleId="affffffff0">
    <w:name w:val="Утверждаю"/>
    <w:basedOn w:val="ad"/>
    <w:rsid w:val="00F075B1"/>
    <w:pPr>
      <w:spacing w:after="60"/>
      <w:ind w:left="142" w:right="198"/>
      <w:jc w:val="both"/>
    </w:pPr>
    <w:rPr>
      <w:rFonts w:ascii="Verdana" w:hAnsi="Verdana"/>
      <w:b/>
      <w:bCs/>
      <w:spacing w:val="-5"/>
      <w:szCs w:val="20"/>
      <w:lang w:eastAsia="en-US"/>
    </w:rPr>
  </w:style>
  <w:style w:type="paragraph" w:customStyle="1" w:styleId="affffffff1">
    <w:name w:val="Статус"/>
    <w:basedOn w:val="ad"/>
    <w:rsid w:val="00F075B1"/>
    <w:pPr>
      <w:shd w:val="pct20" w:color="auto" w:fill="auto"/>
      <w:spacing w:after="60"/>
      <w:ind w:firstLine="454"/>
      <w:jc w:val="both"/>
    </w:pPr>
    <w:rPr>
      <w:rFonts w:ascii="Verdana" w:hAnsi="Verdana"/>
      <w:spacing w:val="-5"/>
      <w:szCs w:val="20"/>
      <w:lang w:eastAsia="en-US"/>
    </w:rPr>
  </w:style>
  <w:style w:type="character" w:customStyle="1" w:styleId="1f5">
    <w:name w:val="Строгий1"/>
    <w:rsid w:val="00F075B1"/>
    <w:rPr>
      <w:b/>
      <w:i/>
    </w:rPr>
  </w:style>
  <w:style w:type="paragraph" w:customStyle="1" w:styleId="HeaderBase">
    <w:name w:val="Header Base"/>
    <w:basedOn w:val="ad"/>
    <w:rsid w:val="00F075B1"/>
    <w:pPr>
      <w:widowControl w:val="0"/>
      <w:tabs>
        <w:tab w:val="center" w:pos="4320"/>
        <w:tab w:val="right" w:pos="8640"/>
      </w:tabs>
      <w:spacing w:after="60"/>
      <w:ind w:firstLine="680"/>
      <w:jc w:val="right"/>
    </w:pPr>
    <w:rPr>
      <w:rFonts w:ascii="Verdana" w:hAnsi="Verdana"/>
      <w:smallCaps/>
      <w:spacing w:val="-5"/>
      <w:sz w:val="15"/>
      <w:szCs w:val="20"/>
      <w:lang w:eastAsia="en-US"/>
    </w:rPr>
  </w:style>
  <w:style w:type="paragraph" w:customStyle="1" w:styleId="CoverCompany">
    <w:name w:val="Cover Company"/>
    <w:basedOn w:val="CoverAddress"/>
    <w:rsid w:val="00F075B1"/>
    <w:pPr>
      <w:spacing w:after="120" w:line="360" w:lineRule="exact"/>
      <w:ind w:firstLine="680"/>
      <w:jc w:val="right"/>
    </w:pPr>
    <w:rPr>
      <w:rFonts w:ascii="Verdana" w:hAnsi="Verdana" w:cs="Times New Roman"/>
      <w:b/>
      <w:sz w:val="36"/>
      <w:lang w:eastAsia="en-US"/>
    </w:rPr>
  </w:style>
  <w:style w:type="paragraph" w:customStyle="1" w:styleId="BlockQuotation">
    <w:name w:val="Block Quotation"/>
    <w:basedOn w:val="ad"/>
    <w:rsid w:val="00F075B1"/>
    <w:pPr>
      <w:pBdr>
        <w:top w:val="single" w:sz="12" w:space="0" w:color="FFFFFF"/>
        <w:left w:val="single" w:sz="6" w:space="0" w:color="FFFFFF"/>
        <w:bottom w:val="single" w:sz="6" w:space="0" w:color="FFFFFF"/>
        <w:right w:val="single" w:sz="6" w:space="0" w:color="FFFFFF"/>
      </w:pBdr>
      <w:shd w:val="pct5" w:color="auto" w:fill="auto"/>
      <w:spacing w:after="120" w:line="220" w:lineRule="atLeast"/>
      <w:ind w:left="1366" w:right="238" w:firstLine="680"/>
      <w:jc w:val="both"/>
    </w:pPr>
    <w:rPr>
      <w:rFonts w:ascii="Chicago" w:hAnsi="Chicago"/>
      <w:spacing w:val="-5"/>
      <w:sz w:val="20"/>
      <w:szCs w:val="20"/>
      <w:lang w:eastAsia="en-US"/>
    </w:rPr>
  </w:style>
  <w:style w:type="paragraph" w:customStyle="1" w:styleId="BodyTextKeep">
    <w:name w:val="Body Text Keep"/>
    <w:basedOn w:val="ad"/>
    <w:rsid w:val="00F075B1"/>
    <w:pPr>
      <w:keepNext/>
      <w:tabs>
        <w:tab w:val="left" w:pos="3345"/>
      </w:tabs>
      <w:spacing w:after="60"/>
      <w:ind w:firstLine="680"/>
      <w:jc w:val="both"/>
    </w:pPr>
    <w:rPr>
      <w:rFonts w:ascii="Verdana" w:hAnsi="Verdana"/>
      <w:spacing w:val="-5"/>
      <w:sz w:val="20"/>
      <w:szCs w:val="20"/>
      <w:lang w:eastAsia="en-US"/>
    </w:rPr>
  </w:style>
  <w:style w:type="paragraph" w:customStyle="1" w:styleId="DocumentLabel">
    <w:name w:val="Document Label"/>
    <w:basedOn w:val="CoverTitle"/>
    <w:rsid w:val="00F075B1"/>
    <w:pPr>
      <w:tabs>
        <w:tab w:val="left" w:pos="2835"/>
      </w:tabs>
      <w:suppressAutoHyphens/>
      <w:ind w:left="-840" w:right="-840"/>
    </w:pPr>
    <w:rPr>
      <w:rFonts w:ascii="Verdana" w:hAnsi="Verdana" w:cs="Times New Roman"/>
      <w:bCs w:val="0"/>
      <w:caps/>
      <w:spacing w:val="-20"/>
      <w:szCs w:val="20"/>
      <w:lang w:eastAsia="en-US"/>
    </w:rPr>
  </w:style>
  <w:style w:type="paragraph" w:styleId="1f6">
    <w:name w:val="index 1"/>
    <w:basedOn w:val="IndexBase"/>
    <w:autoRedefine/>
    <w:rsid w:val="00F075B1"/>
  </w:style>
  <w:style w:type="paragraph" w:customStyle="1" w:styleId="IndexBase">
    <w:name w:val="Index Base"/>
    <w:basedOn w:val="ad"/>
    <w:rsid w:val="00F075B1"/>
    <w:pPr>
      <w:spacing w:after="60"/>
      <w:ind w:left="360" w:hanging="360"/>
      <w:jc w:val="both"/>
    </w:pPr>
    <w:rPr>
      <w:rFonts w:ascii="Verdana" w:hAnsi="Verdana"/>
      <w:spacing w:val="-5"/>
      <w:sz w:val="18"/>
      <w:szCs w:val="20"/>
      <w:lang w:eastAsia="en-US"/>
    </w:rPr>
  </w:style>
  <w:style w:type="paragraph" w:styleId="2fb">
    <w:name w:val="index 2"/>
    <w:basedOn w:val="IndexBase"/>
    <w:autoRedefine/>
    <w:rsid w:val="00F075B1"/>
    <w:pPr>
      <w:ind w:left="720"/>
    </w:pPr>
  </w:style>
  <w:style w:type="paragraph" w:styleId="3f3">
    <w:name w:val="index 3"/>
    <w:basedOn w:val="IndexBase"/>
    <w:autoRedefine/>
    <w:rsid w:val="00F075B1"/>
    <w:pPr>
      <w:ind w:left="1080"/>
    </w:pPr>
  </w:style>
  <w:style w:type="paragraph" w:styleId="4c">
    <w:name w:val="index 4"/>
    <w:basedOn w:val="IndexBase"/>
    <w:autoRedefine/>
    <w:rsid w:val="00F075B1"/>
    <w:pPr>
      <w:ind w:left="1440"/>
    </w:pPr>
  </w:style>
  <w:style w:type="paragraph" w:styleId="affffffff2">
    <w:name w:val="index heading"/>
    <w:basedOn w:val="HeadingBase"/>
    <w:next w:val="1f6"/>
    <w:rsid w:val="00F075B1"/>
    <w:pPr>
      <w:keepLines w:val="0"/>
      <w:spacing w:before="0" w:line="480" w:lineRule="atLeast"/>
      <w:ind w:left="0"/>
    </w:pPr>
    <w:rPr>
      <w:spacing w:val="-5"/>
      <w:kern w:val="0"/>
      <w:sz w:val="24"/>
    </w:rPr>
  </w:style>
  <w:style w:type="paragraph" w:customStyle="1" w:styleId="BlockDefinition">
    <w:name w:val="Block Definition"/>
    <w:basedOn w:val="ad"/>
    <w:rsid w:val="00F075B1"/>
    <w:pPr>
      <w:tabs>
        <w:tab w:val="left" w:pos="3345"/>
      </w:tabs>
      <w:spacing w:after="60"/>
      <w:ind w:left="3345" w:hanging="2268"/>
      <w:jc w:val="both"/>
    </w:pPr>
    <w:rPr>
      <w:rFonts w:ascii="Verdana" w:hAnsi="Verdana"/>
      <w:spacing w:val="-5"/>
      <w:sz w:val="20"/>
      <w:szCs w:val="20"/>
      <w:lang w:eastAsia="en-US"/>
    </w:rPr>
  </w:style>
  <w:style w:type="character" w:customStyle="1" w:styleId="CODE">
    <w:name w:val="CODE"/>
    <w:rsid w:val="00F075B1"/>
    <w:rPr>
      <w:rFonts w:ascii="Courier New" w:hAnsi="Courier New"/>
      <w:noProof/>
    </w:rPr>
  </w:style>
  <w:style w:type="character" w:styleId="affffffff3">
    <w:name w:val="line number"/>
    <w:rsid w:val="00F075B1"/>
    <w:rPr>
      <w:sz w:val="18"/>
    </w:rPr>
  </w:style>
  <w:style w:type="paragraph" w:styleId="affffffff4">
    <w:name w:val="macro"/>
    <w:basedOn w:val="ad"/>
    <w:link w:val="affffffff5"/>
    <w:rsid w:val="00F075B1"/>
    <w:pPr>
      <w:spacing w:after="60"/>
      <w:ind w:left="1080" w:firstLine="680"/>
      <w:jc w:val="both"/>
    </w:pPr>
    <w:rPr>
      <w:rFonts w:ascii="Courier New" w:hAnsi="Courier New"/>
      <w:spacing w:val="-5"/>
      <w:sz w:val="20"/>
      <w:szCs w:val="20"/>
      <w:lang w:eastAsia="en-US"/>
    </w:rPr>
  </w:style>
  <w:style w:type="character" w:customStyle="1" w:styleId="affffffff5">
    <w:name w:val="Текст макроса Знак"/>
    <w:link w:val="affffffff4"/>
    <w:rsid w:val="00F075B1"/>
    <w:rPr>
      <w:rFonts w:ascii="Courier New" w:hAnsi="Courier New"/>
      <w:spacing w:val="-5"/>
      <w:lang w:eastAsia="en-US" w:bidi="ar-SA"/>
    </w:rPr>
  </w:style>
  <w:style w:type="character" w:customStyle="1" w:styleId="Superscript">
    <w:name w:val="Superscript"/>
    <w:rsid w:val="00F075B1"/>
    <w:rPr>
      <w:b/>
      <w:vertAlign w:val="superscript"/>
    </w:rPr>
  </w:style>
  <w:style w:type="paragraph" w:styleId="affffffff6">
    <w:name w:val="table of figures"/>
    <w:basedOn w:val="TOCBase"/>
    <w:rsid w:val="00F075B1"/>
    <w:pPr>
      <w:spacing w:after="60" w:line="240" w:lineRule="auto"/>
      <w:ind w:left="1440" w:hanging="360"/>
    </w:pPr>
    <w:rPr>
      <w:rFonts w:ascii="Verdana" w:hAnsi="Verdana" w:cs="Times New Roman"/>
    </w:rPr>
  </w:style>
  <w:style w:type="paragraph" w:customStyle="1" w:styleId="BlockIcon">
    <w:name w:val="Block Icon"/>
    <w:basedOn w:val="ad"/>
    <w:rsid w:val="00F075B1"/>
    <w:pPr>
      <w:framePr w:w="1440" w:h="1440" w:hRule="exact" w:wrap="auto" w:vAnchor="text" w:hAnchor="page" w:x="1201" w:y="1"/>
      <w:shd w:val="pct30" w:color="auto" w:fill="auto"/>
      <w:spacing w:before="60" w:after="60" w:line="1440" w:lineRule="exact"/>
      <w:ind w:firstLine="680"/>
      <w:jc w:val="center"/>
    </w:pPr>
    <w:rPr>
      <w:rFonts w:ascii="Wingdings" w:hAnsi="Wingdings"/>
      <w:b/>
      <w:color w:val="FFFFFF"/>
      <w:spacing w:val="-10"/>
      <w:position w:val="-10"/>
      <w:sz w:val="160"/>
      <w:szCs w:val="20"/>
      <w:lang w:eastAsia="en-US"/>
    </w:rPr>
  </w:style>
  <w:style w:type="paragraph" w:customStyle="1" w:styleId="FooterFirst">
    <w:name w:val="Footer First"/>
    <w:basedOn w:val="af5"/>
    <w:rsid w:val="00F075B1"/>
    <w:pPr>
      <w:widowControl w:val="0"/>
      <w:pBdr>
        <w:top w:val="single" w:sz="6" w:space="4" w:color="auto"/>
      </w:pBdr>
      <w:tabs>
        <w:tab w:val="clear" w:pos="4677"/>
        <w:tab w:val="clear" w:pos="9355"/>
        <w:tab w:val="center" w:pos="4320"/>
        <w:tab w:val="right" w:pos="8640"/>
      </w:tabs>
      <w:spacing w:after="60" w:line="190" w:lineRule="atLeast"/>
      <w:ind w:firstLine="680"/>
    </w:pPr>
    <w:rPr>
      <w:rFonts w:ascii="Verdana" w:hAnsi="Verdana"/>
      <w:caps/>
      <w:sz w:val="15"/>
      <w:szCs w:val="20"/>
      <w:lang w:val="ru-RU"/>
    </w:rPr>
  </w:style>
  <w:style w:type="paragraph" w:customStyle="1" w:styleId="FooterEven">
    <w:name w:val="Footer Even"/>
    <w:basedOn w:val="af5"/>
    <w:rsid w:val="00F075B1"/>
    <w:pPr>
      <w:widowControl w:val="0"/>
      <w:pBdr>
        <w:top w:val="single" w:sz="6" w:space="2" w:color="auto"/>
      </w:pBdr>
      <w:tabs>
        <w:tab w:val="clear" w:pos="4677"/>
        <w:tab w:val="clear" w:pos="9355"/>
        <w:tab w:val="center" w:pos="4320"/>
        <w:tab w:val="right" w:pos="8640"/>
      </w:tabs>
      <w:spacing w:after="60" w:line="190" w:lineRule="atLeast"/>
      <w:ind w:firstLine="680"/>
    </w:pPr>
    <w:rPr>
      <w:rFonts w:ascii="Verdana" w:hAnsi="Verdana"/>
      <w:caps/>
      <w:sz w:val="15"/>
      <w:szCs w:val="20"/>
      <w:lang w:val="ru-RU"/>
    </w:rPr>
  </w:style>
  <w:style w:type="paragraph" w:customStyle="1" w:styleId="FooterOdd">
    <w:name w:val="Footer Odd"/>
    <w:basedOn w:val="af5"/>
    <w:rsid w:val="00F075B1"/>
    <w:pPr>
      <w:widowControl w:val="0"/>
      <w:pBdr>
        <w:top w:val="single" w:sz="6" w:space="2" w:color="auto"/>
      </w:pBdr>
      <w:tabs>
        <w:tab w:val="clear" w:pos="4677"/>
        <w:tab w:val="clear" w:pos="9355"/>
        <w:tab w:val="center" w:pos="4320"/>
        <w:tab w:val="right" w:pos="8640"/>
      </w:tabs>
      <w:spacing w:before="600" w:after="60" w:line="190" w:lineRule="atLeast"/>
      <w:ind w:firstLine="680"/>
    </w:pPr>
    <w:rPr>
      <w:rFonts w:ascii="Verdana" w:hAnsi="Verdana"/>
      <w:caps/>
      <w:sz w:val="15"/>
      <w:szCs w:val="20"/>
      <w:lang w:val="ru-RU"/>
    </w:rPr>
  </w:style>
  <w:style w:type="paragraph" w:customStyle="1" w:styleId="HeaderFirst">
    <w:name w:val="Header First"/>
    <w:basedOn w:val="af3"/>
    <w:rsid w:val="00F075B1"/>
    <w:pPr>
      <w:widowControl w:val="0"/>
      <w:pBdr>
        <w:top w:val="single" w:sz="6" w:space="2" w:color="auto"/>
      </w:pBdr>
      <w:tabs>
        <w:tab w:val="clear" w:pos="4677"/>
        <w:tab w:val="clear" w:pos="9355"/>
        <w:tab w:val="center" w:pos="4320"/>
        <w:tab w:val="right" w:pos="8640"/>
      </w:tabs>
      <w:spacing w:after="60"/>
      <w:ind w:firstLine="680"/>
      <w:jc w:val="right"/>
    </w:pPr>
    <w:rPr>
      <w:rFonts w:ascii="Verdana" w:hAnsi="Verdana"/>
      <w:caps/>
      <w:sz w:val="15"/>
      <w:szCs w:val="20"/>
      <w:lang w:val="ru-RU"/>
    </w:rPr>
  </w:style>
  <w:style w:type="paragraph" w:customStyle="1" w:styleId="HeaderEven">
    <w:name w:val="Header Even"/>
    <w:basedOn w:val="af3"/>
    <w:rsid w:val="00F075B1"/>
    <w:pPr>
      <w:widowControl w:val="0"/>
      <w:pBdr>
        <w:bottom w:val="single" w:sz="6" w:space="1" w:color="auto"/>
      </w:pBdr>
      <w:tabs>
        <w:tab w:val="clear" w:pos="4677"/>
        <w:tab w:val="clear" w:pos="9355"/>
        <w:tab w:val="center" w:pos="4320"/>
        <w:tab w:val="right" w:pos="8640"/>
      </w:tabs>
      <w:spacing w:after="600"/>
      <w:ind w:firstLine="680"/>
      <w:jc w:val="right"/>
    </w:pPr>
    <w:rPr>
      <w:rFonts w:ascii="Verdana" w:hAnsi="Verdana"/>
      <w:caps/>
      <w:sz w:val="15"/>
      <w:szCs w:val="20"/>
      <w:lang w:val="ru-RU"/>
    </w:rPr>
  </w:style>
  <w:style w:type="paragraph" w:customStyle="1" w:styleId="HeaderOdd">
    <w:name w:val="Header Odd"/>
    <w:basedOn w:val="af3"/>
    <w:rsid w:val="00F075B1"/>
    <w:pPr>
      <w:widowControl w:val="0"/>
      <w:pBdr>
        <w:bottom w:val="single" w:sz="6" w:space="1" w:color="auto"/>
      </w:pBdr>
      <w:tabs>
        <w:tab w:val="clear" w:pos="4677"/>
        <w:tab w:val="clear" w:pos="9355"/>
        <w:tab w:val="center" w:pos="4320"/>
        <w:tab w:val="right" w:pos="8640"/>
      </w:tabs>
      <w:spacing w:after="600"/>
      <w:ind w:firstLine="680"/>
      <w:jc w:val="right"/>
    </w:pPr>
    <w:rPr>
      <w:rFonts w:ascii="Verdana" w:hAnsi="Verdana"/>
      <w:caps/>
      <w:sz w:val="15"/>
      <w:szCs w:val="20"/>
      <w:lang w:val="ru-RU"/>
    </w:rPr>
  </w:style>
  <w:style w:type="paragraph" w:customStyle="1" w:styleId="TitleAddress">
    <w:name w:val="Title Address"/>
    <w:basedOn w:val="ad"/>
    <w:rsid w:val="00F075B1"/>
    <w:pPr>
      <w:keepLines/>
      <w:framePr w:w="5160" w:h="840" w:wrap="notBeside" w:vAnchor="page" w:hAnchor="page" w:x="6121" w:y="915" w:anchorLock="1"/>
      <w:tabs>
        <w:tab w:val="left" w:pos="2160"/>
      </w:tabs>
      <w:spacing w:after="60" w:line="160" w:lineRule="atLeast"/>
      <w:ind w:firstLine="680"/>
      <w:jc w:val="both"/>
    </w:pPr>
    <w:rPr>
      <w:rFonts w:ascii="Verdana" w:hAnsi="Verdana"/>
      <w:sz w:val="14"/>
      <w:szCs w:val="20"/>
      <w:lang w:eastAsia="en-US"/>
    </w:rPr>
  </w:style>
  <w:style w:type="character" w:customStyle="1" w:styleId="Slogan">
    <w:name w:val="Slogan"/>
    <w:rsid w:val="00F075B1"/>
    <w:rPr>
      <w:i/>
      <w:spacing w:val="-6"/>
      <w:sz w:val="24"/>
    </w:rPr>
  </w:style>
  <w:style w:type="paragraph" w:customStyle="1" w:styleId="TitleCover">
    <w:name w:val="Title Cover"/>
    <w:basedOn w:val="HeadingBase"/>
    <w:next w:val="SubtitleCover"/>
    <w:rsid w:val="00F075B1"/>
    <w:pPr>
      <w:keepLines w:val="0"/>
      <w:pBdr>
        <w:bottom w:val="single" w:sz="18" w:space="20" w:color="auto"/>
      </w:pBdr>
      <w:spacing w:before="480" w:line="560" w:lineRule="exact"/>
      <w:ind w:left="0"/>
      <w:jc w:val="center"/>
    </w:pPr>
    <w:rPr>
      <w:rFonts w:ascii="Arial Narrow" w:hAnsi="Arial Narrow"/>
      <w:spacing w:val="0"/>
      <w:kern w:val="0"/>
      <w:sz w:val="56"/>
    </w:rPr>
  </w:style>
  <w:style w:type="paragraph" w:customStyle="1" w:styleId="SubtitleCover">
    <w:name w:val="Subtitle Cover"/>
    <w:basedOn w:val="TitleCover"/>
    <w:next w:val="ad"/>
    <w:rsid w:val="00F075B1"/>
    <w:pPr>
      <w:pBdr>
        <w:bottom w:val="none" w:sz="0" w:space="0" w:color="auto"/>
      </w:pBdr>
      <w:spacing w:before="120" w:after="480" w:line="480" w:lineRule="exact"/>
    </w:pPr>
    <w:rPr>
      <w:i/>
      <w:sz w:val="36"/>
    </w:rPr>
  </w:style>
  <w:style w:type="paragraph" w:customStyle="1" w:styleId="ChapterLabel">
    <w:name w:val="Chapter Label"/>
    <w:basedOn w:val="ad"/>
    <w:next w:val="ChapterNumber"/>
    <w:rsid w:val="00F075B1"/>
    <w:pPr>
      <w:pageBreakBefore/>
      <w:framePr w:h="1247" w:hRule="exact" w:hSpace="181" w:vSpace="181" w:wrap="notBeside" w:vAnchor="page" w:hAnchor="page" w:x="1861" w:y="1203"/>
      <w:pBdr>
        <w:top w:val="single" w:sz="6" w:space="1" w:color="auto"/>
        <w:left w:val="single" w:sz="6" w:space="1" w:color="auto"/>
      </w:pBdr>
      <w:shd w:val="solid" w:color="auto" w:fill="auto"/>
      <w:spacing w:after="120" w:line="360" w:lineRule="exact"/>
      <w:ind w:right="7655" w:firstLine="680"/>
      <w:jc w:val="center"/>
    </w:pPr>
    <w:rPr>
      <w:rFonts w:ascii="Verdana" w:hAnsi="Verdana"/>
      <w:color w:val="FFFFFF"/>
      <w:sz w:val="26"/>
      <w:szCs w:val="20"/>
      <w:lang w:eastAsia="en-US"/>
    </w:rPr>
  </w:style>
  <w:style w:type="paragraph" w:customStyle="1" w:styleId="ChapterNumber">
    <w:name w:val="Chapter Number"/>
    <w:basedOn w:val="ad"/>
    <w:next w:val="11"/>
    <w:rsid w:val="00F075B1"/>
    <w:pPr>
      <w:framePr w:h="1247" w:hRule="exact" w:hSpace="181" w:vSpace="181" w:wrap="notBeside" w:vAnchor="page" w:hAnchor="page" w:x="1861" w:y="1203"/>
      <w:pBdr>
        <w:top w:val="single" w:sz="6" w:space="1" w:color="auto"/>
        <w:left w:val="single" w:sz="6" w:space="1" w:color="auto"/>
      </w:pBdr>
      <w:shd w:val="solid" w:color="auto" w:fill="auto"/>
      <w:spacing w:after="60" w:line="660" w:lineRule="exact"/>
      <w:ind w:right="7655" w:firstLine="680"/>
      <w:jc w:val="center"/>
    </w:pPr>
    <w:rPr>
      <w:rFonts w:ascii="Verdana" w:hAnsi="Verdana"/>
      <w:b/>
      <w:color w:val="FFFFFF"/>
      <w:position w:val="-8"/>
      <w:sz w:val="84"/>
      <w:szCs w:val="20"/>
      <w:lang w:eastAsia="en-US"/>
    </w:rPr>
  </w:style>
  <w:style w:type="paragraph" w:styleId="affffffff7">
    <w:name w:val="table of authorities"/>
    <w:basedOn w:val="ad"/>
    <w:rsid w:val="00F075B1"/>
    <w:pPr>
      <w:tabs>
        <w:tab w:val="right" w:leader="dot" w:pos="7560"/>
      </w:tabs>
      <w:spacing w:after="60"/>
      <w:ind w:left="1440" w:hanging="360"/>
      <w:jc w:val="both"/>
    </w:pPr>
    <w:rPr>
      <w:rFonts w:ascii="Verdana" w:hAnsi="Verdana"/>
      <w:spacing w:val="-5"/>
      <w:sz w:val="20"/>
      <w:szCs w:val="20"/>
      <w:lang w:eastAsia="en-US"/>
    </w:rPr>
  </w:style>
  <w:style w:type="paragraph" w:customStyle="1" w:styleId="ListLast">
    <w:name w:val="List Last"/>
    <w:basedOn w:val="afffffff3"/>
    <w:next w:val="ad"/>
    <w:rsid w:val="00F075B1"/>
    <w:pPr>
      <w:tabs>
        <w:tab w:val="left" w:pos="720"/>
        <w:tab w:val="left" w:pos="3345"/>
      </w:tabs>
      <w:spacing w:before="0" w:after="60" w:line="240" w:lineRule="auto"/>
      <w:ind w:left="720" w:hanging="360"/>
    </w:pPr>
    <w:rPr>
      <w:rFonts w:ascii="Verdana" w:hAnsi="Verdana" w:cs="Times New Roman"/>
      <w:spacing w:val="0"/>
      <w:lang w:eastAsia="en-US"/>
    </w:rPr>
  </w:style>
  <w:style w:type="paragraph" w:customStyle="1" w:styleId="ListBulletFirst">
    <w:name w:val="List Bullet First"/>
    <w:basedOn w:val="aff9"/>
    <w:next w:val="aff9"/>
    <w:rsid w:val="00F075B1"/>
    <w:pPr>
      <w:tabs>
        <w:tab w:val="left" w:pos="3345"/>
      </w:tabs>
      <w:spacing w:after="60"/>
      <w:ind w:left="1440"/>
    </w:pPr>
    <w:rPr>
      <w:rFonts w:ascii="Verdana" w:hAnsi="Verdana"/>
      <w:spacing w:val="-5"/>
      <w:sz w:val="20"/>
      <w:szCs w:val="20"/>
      <w:lang w:eastAsia="en-US"/>
    </w:rPr>
  </w:style>
  <w:style w:type="paragraph" w:customStyle="1" w:styleId="ListBulletLast">
    <w:name w:val="List Bullet Last"/>
    <w:basedOn w:val="aff9"/>
    <w:next w:val="ad"/>
    <w:rsid w:val="00F075B1"/>
    <w:pPr>
      <w:tabs>
        <w:tab w:val="left" w:pos="3345"/>
      </w:tabs>
      <w:spacing w:after="60"/>
      <w:ind w:left="1440"/>
    </w:pPr>
    <w:rPr>
      <w:rFonts w:ascii="Verdana" w:hAnsi="Verdana"/>
      <w:spacing w:val="-5"/>
      <w:sz w:val="20"/>
      <w:szCs w:val="20"/>
      <w:lang w:eastAsia="en-US"/>
    </w:rPr>
  </w:style>
  <w:style w:type="paragraph" w:customStyle="1" w:styleId="ListNumberFirst">
    <w:name w:val="List Number First"/>
    <w:basedOn w:val="ad"/>
    <w:next w:val="ad"/>
    <w:rsid w:val="00F075B1"/>
    <w:pPr>
      <w:spacing w:after="60"/>
      <w:ind w:firstLine="680"/>
      <w:jc w:val="both"/>
    </w:pPr>
    <w:rPr>
      <w:rFonts w:ascii="Verdana" w:hAnsi="Verdana"/>
      <w:spacing w:val="-5"/>
      <w:sz w:val="20"/>
      <w:szCs w:val="20"/>
      <w:lang w:eastAsia="en-US"/>
    </w:rPr>
  </w:style>
  <w:style w:type="paragraph" w:customStyle="1" w:styleId="ListNumberLast">
    <w:name w:val="List Number Last"/>
    <w:basedOn w:val="ad"/>
    <w:next w:val="ad"/>
    <w:rsid w:val="00F075B1"/>
    <w:pPr>
      <w:spacing w:after="60"/>
      <w:ind w:firstLine="680"/>
      <w:jc w:val="both"/>
    </w:pPr>
    <w:rPr>
      <w:rFonts w:ascii="Verdana" w:hAnsi="Verdana"/>
      <w:spacing w:val="-5"/>
      <w:sz w:val="20"/>
      <w:szCs w:val="20"/>
      <w:lang w:eastAsia="en-US"/>
    </w:rPr>
  </w:style>
  <w:style w:type="paragraph" w:customStyle="1" w:styleId="PropList">
    <w:name w:val="PropList"/>
    <w:basedOn w:val="ad"/>
    <w:rsid w:val="00F075B1"/>
    <w:pPr>
      <w:shd w:val="pct12" w:color="auto" w:fill="auto"/>
      <w:tabs>
        <w:tab w:val="left" w:pos="3402"/>
      </w:tabs>
      <w:ind w:right="567" w:firstLine="680"/>
      <w:jc w:val="both"/>
    </w:pPr>
    <w:rPr>
      <w:rFonts w:ascii="Courier New" w:hAnsi="Courier New"/>
      <w:sz w:val="20"/>
      <w:szCs w:val="20"/>
      <w:lang w:eastAsia="en-US"/>
    </w:rPr>
  </w:style>
  <w:style w:type="paragraph" w:customStyle="1" w:styleId="ListFirst">
    <w:name w:val="List First"/>
    <w:basedOn w:val="afffffff3"/>
    <w:next w:val="afffffff3"/>
    <w:rsid w:val="00F075B1"/>
    <w:pPr>
      <w:tabs>
        <w:tab w:val="left" w:pos="720"/>
        <w:tab w:val="left" w:pos="3345"/>
      </w:tabs>
      <w:spacing w:before="80" w:after="80" w:line="240" w:lineRule="auto"/>
      <w:ind w:left="720" w:hanging="360"/>
    </w:pPr>
    <w:rPr>
      <w:rFonts w:ascii="Verdana" w:hAnsi="Verdana" w:cs="Times New Roman"/>
      <w:spacing w:val="0"/>
      <w:lang w:eastAsia="en-US"/>
    </w:rPr>
  </w:style>
  <w:style w:type="paragraph" w:customStyle="1" w:styleId="BlockMarginComment">
    <w:name w:val="Block Margin Comment"/>
    <w:basedOn w:val="ad"/>
    <w:rsid w:val="00F075B1"/>
    <w:pPr>
      <w:keepNext/>
      <w:framePr w:w="1134" w:hSpace="181" w:vSpace="181" w:wrap="auto" w:vAnchor="text" w:hAnchor="margin" w:xAlign="right" w:y="1"/>
      <w:widowControl w:val="0"/>
      <w:pBdr>
        <w:left w:val="double" w:sz="12" w:space="1" w:color="auto"/>
      </w:pBdr>
      <w:spacing w:after="60"/>
      <w:ind w:firstLine="680"/>
    </w:pPr>
    <w:rPr>
      <w:sz w:val="20"/>
      <w:szCs w:val="20"/>
      <w:lang w:eastAsia="en-US"/>
    </w:rPr>
  </w:style>
  <w:style w:type="paragraph" w:styleId="62">
    <w:name w:val="index 6"/>
    <w:basedOn w:val="1f6"/>
    <w:next w:val="ad"/>
    <w:autoRedefine/>
    <w:rsid w:val="00F075B1"/>
    <w:pPr>
      <w:tabs>
        <w:tab w:val="right" w:leader="dot" w:pos="1800"/>
        <w:tab w:val="right" w:leader="dot" w:pos="8834"/>
      </w:tabs>
      <w:ind w:left="960" w:hanging="160"/>
    </w:pPr>
    <w:rPr>
      <w:sz w:val="15"/>
    </w:rPr>
  </w:style>
  <w:style w:type="paragraph" w:styleId="72">
    <w:name w:val="index 7"/>
    <w:basedOn w:val="1f6"/>
    <w:next w:val="ad"/>
    <w:autoRedefine/>
    <w:rsid w:val="00F075B1"/>
    <w:pPr>
      <w:tabs>
        <w:tab w:val="right" w:leader="dot" w:pos="1800"/>
        <w:tab w:val="right" w:leader="dot" w:pos="8834"/>
      </w:tabs>
      <w:ind w:left="1120" w:hanging="160"/>
    </w:pPr>
    <w:rPr>
      <w:sz w:val="15"/>
    </w:rPr>
  </w:style>
  <w:style w:type="paragraph" w:styleId="82">
    <w:name w:val="index 8"/>
    <w:basedOn w:val="ad"/>
    <w:next w:val="ad"/>
    <w:autoRedefine/>
    <w:rsid w:val="00F075B1"/>
    <w:pPr>
      <w:tabs>
        <w:tab w:val="right" w:leader="dot" w:pos="8834"/>
      </w:tabs>
      <w:spacing w:after="60"/>
      <w:ind w:left="1280" w:hanging="160"/>
      <w:jc w:val="both"/>
    </w:pPr>
    <w:rPr>
      <w:rFonts w:ascii="Verdana" w:hAnsi="Verdana"/>
      <w:spacing w:val="-5"/>
      <w:sz w:val="16"/>
      <w:szCs w:val="20"/>
      <w:lang w:eastAsia="en-US"/>
    </w:rPr>
  </w:style>
  <w:style w:type="paragraph" w:styleId="93">
    <w:name w:val="index 9"/>
    <w:basedOn w:val="IndexBase"/>
    <w:autoRedefine/>
    <w:rsid w:val="00F075B1"/>
    <w:pPr>
      <w:tabs>
        <w:tab w:val="right" w:leader="dot" w:pos="8834"/>
      </w:tabs>
      <w:ind w:left="2880" w:hanging="720"/>
    </w:pPr>
  </w:style>
  <w:style w:type="paragraph" w:customStyle="1" w:styleId="comments">
    <w:name w:val="comments"/>
    <w:basedOn w:val="ad"/>
    <w:next w:val="ad"/>
    <w:rsid w:val="00F075B1"/>
    <w:pPr>
      <w:spacing w:after="60"/>
      <w:ind w:left="720" w:hanging="720"/>
      <w:jc w:val="both"/>
    </w:pPr>
    <w:rPr>
      <w:rFonts w:ascii="HelvCondenced" w:hAnsi="HelvCondenced"/>
      <w:color w:val="0000FF"/>
      <w:sz w:val="20"/>
      <w:szCs w:val="20"/>
      <w:lang w:eastAsia="en-US"/>
    </w:rPr>
  </w:style>
  <w:style w:type="paragraph" w:customStyle="1" w:styleId="CoverComment">
    <w:name w:val="Cover Comment"/>
    <w:basedOn w:val="HeadingBase"/>
    <w:next w:val="ad"/>
    <w:rsid w:val="00F075B1"/>
    <w:pPr>
      <w:keepLines w:val="0"/>
      <w:pBdr>
        <w:bottom w:val="single" w:sz="18" w:space="20" w:color="auto"/>
      </w:pBdr>
      <w:spacing w:before="480" w:line="560" w:lineRule="exact"/>
      <w:ind w:left="0"/>
    </w:pPr>
    <w:rPr>
      <w:rFonts w:ascii="Arial Narrow" w:hAnsi="Arial Narrow"/>
      <w:spacing w:val="0"/>
      <w:kern w:val="0"/>
      <w:sz w:val="56"/>
    </w:rPr>
  </w:style>
  <w:style w:type="paragraph" w:customStyle="1" w:styleId="CoverMessage">
    <w:name w:val="Cover Message"/>
    <w:basedOn w:val="ad"/>
    <w:next w:val="ad"/>
    <w:rsid w:val="00F075B1"/>
    <w:pPr>
      <w:ind w:firstLine="680"/>
    </w:pPr>
    <w:rPr>
      <w:rFonts w:ascii="Verdana" w:hAnsi="Verdana"/>
      <w:spacing w:val="-5"/>
      <w:sz w:val="28"/>
      <w:szCs w:val="20"/>
      <w:lang w:eastAsia="en-US"/>
    </w:rPr>
  </w:style>
  <w:style w:type="paragraph" w:customStyle="1" w:styleId="PropListFirst">
    <w:name w:val="PropListFirst"/>
    <w:basedOn w:val="PropList"/>
    <w:next w:val="PropList"/>
    <w:rsid w:val="00F075B1"/>
    <w:pPr>
      <w:spacing w:before="240"/>
    </w:pPr>
  </w:style>
  <w:style w:type="paragraph" w:customStyle="1" w:styleId="PropListLast">
    <w:name w:val="PropListLast"/>
    <w:basedOn w:val="PropList"/>
    <w:next w:val="ad"/>
    <w:rsid w:val="00F075B1"/>
    <w:pPr>
      <w:spacing w:after="240"/>
    </w:pPr>
  </w:style>
  <w:style w:type="paragraph" w:customStyle="1" w:styleId="ReportAnnotation">
    <w:name w:val="ReportAnnotation"/>
    <w:basedOn w:val="afffffff7"/>
    <w:next w:val="afffffff7"/>
    <w:rsid w:val="00F075B1"/>
    <w:pPr>
      <w:spacing w:before="0" w:after="0"/>
      <w:ind w:left="1077" w:firstLine="680"/>
    </w:pPr>
    <w:rPr>
      <w:rFonts w:ascii="Verdana" w:hAnsi="Verdana" w:cs="Times New Roman"/>
      <w:sz w:val="16"/>
      <w:lang w:eastAsia="en-US"/>
    </w:rPr>
  </w:style>
  <w:style w:type="paragraph" w:customStyle="1" w:styleId="ReportAnnotationHDR">
    <w:name w:val="ReportAnnotationHDR"/>
    <w:basedOn w:val="ReportAnnotation"/>
    <w:next w:val="ReportAnnotation"/>
    <w:rsid w:val="00F075B1"/>
    <w:pPr>
      <w:spacing w:before="60" w:after="60"/>
    </w:pPr>
    <w:rPr>
      <w:b/>
    </w:rPr>
  </w:style>
  <w:style w:type="paragraph" w:customStyle="1" w:styleId="affffffff8">
    <w:name w:val="СписокСвойств"/>
    <w:basedOn w:val="ad"/>
    <w:rsid w:val="00F075B1"/>
    <w:pPr>
      <w:shd w:val="pct12" w:color="auto" w:fill="auto"/>
      <w:tabs>
        <w:tab w:val="left" w:pos="3402"/>
      </w:tabs>
      <w:suppressAutoHyphens/>
      <w:ind w:right="567" w:firstLine="680"/>
    </w:pPr>
    <w:rPr>
      <w:rFonts w:ascii="Courier New" w:hAnsi="Courier New"/>
      <w:sz w:val="20"/>
      <w:szCs w:val="20"/>
      <w:lang w:eastAsia="en-US"/>
    </w:rPr>
  </w:style>
  <w:style w:type="paragraph" w:customStyle="1" w:styleId="affffffff9">
    <w:name w:val="СписокСвойствПервый"/>
    <w:basedOn w:val="affffffff8"/>
    <w:next w:val="affffffff8"/>
    <w:rsid w:val="00F075B1"/>
    <w:pPr>
      <w:spacing w:before="240"/>
    </w:pPr>
  </w:style>
  <w:style w:type="paragraph" w:customStyle="1" w:styleId="affffffffa">
    <w:name w:val="СписокСвойствПоследний"/>
    <w:basedOn w:val="affffffff8"/>
    <w:next w:val="ad"/>
    <w:rsid w:val="00F075B1"/>
    <w:pPr>
      <w:spacing w:after="240"/>
    </w:pPr>
  </w:style>
  <w:style w:type="paragraph" w:styleId="z-">
    <w:name w:val="HTML Top of Form"/>
    <w:basedOn w:val="ad"/>
    <w:next w:val="ad"/>
    <w:link w:val="z-0"/>
    <w:hidden/>
    <w:rsid w:val="00F075B1"/>
    <w:pPr>
      <w:pBdr>
        <w:bottom w:val="single" w:sz="6" w:space="1" w:color="auto"/>
      </w:pBdr>
      <w:ind w:firstLine="680"/>
      <w:jc w:val="center"/>
    </w:pPr>
    <w:rPr>
      <w:rFonts w:ascii="Verdana" w:eastAsia="Arial Unicode MS" w:hAnsi="Verdana"/>
      <w:vanish/>
      <w:sz w:val="16"/>
      <w:szCs w:val="16"/>
      <w:lang w:val="en-US" w:eastAsia="en-US"/>
    </w:rPr>
  </w:style>
  <w:style w:type="character" w:customStyle="1" w:styleId="z-0">
    <w:name w:val="z-Начало формы Знак"/>
    <w:link w:val="z-"/>
    <w:rsid w:val="00F075B1"/>
    <w:rPr>
      <w:rFonts w:ascii="Verdana" w:eastAsia="Arial Unicode MS" w:hAnsi="Verdana"/>
      <w:vanish/>
      <w:sz w:val="16"/>
      <w:szCs w:val="16"/>
      <w:lang w:val="en-US" w:eastAsia="en-US" w:bidi="ar-SA"/>
    </w:rPr>
  </w:style>
  <w:style w:type="paragraph" w:styleId="z-1">
    <w:name w:val="HTML Bottom of Form"/>
    <w:basedOn w:val="ad"/>
    <w:next w:val="ad"/>
    <w:link w:val="z-2"/>
    <w:hidden/>
    <w:rsid w:val="00F075B1"/>
    <w:pPr>
      <w:pBdr>
        <w:top w:val="single" w:sz="6" w:space="1" w:color="auto"/>
      </w:pBdr>
      <w:ind w:firstLine="680"/>
      <w:jc w:val="center"/>
    </w:pPr>
    <w:rPr>
      <w:rFonts w:ascii="Verdana" w:eastAsia="Arial Unicode MS" w:hAnsi="Verdana"/>
      <w:vanish/>
      <w:sz w:val="16"/>
      <w:szCs w:val="16"/>
      <w:lang w:val="en-US" w:eastAsia="en-US"/>
    </w:rPr>
  </w:style>
  <w:style w:type="character" w:customStyle="1" w:styleId="z-2">
    <w:name w:val="z-Конец формы Знак"/>
    <w:link w:val="z-1"/>
    <w:rsid w:val="00F075B1"/>
    <w:rPr>
      <w:rFonts w:ascii="Verdana" w:eastAsia="Arial Unicode MS" w:hAnsi="Verdana"/>
      <w:vanish/>
      <w:sz w:val="16"/>
      <w:szCs w:val="16"/>
      <w:lang w:val="en-US" w:eastAsia="en-US" w:bidi="ar-SA"/>
    </w:rPr>
  </w:style>
  <w:style w:type="character" w:customStyle="1" w:styleId="Specify">
    <w:name w:val="Specify"/>
    <w:rsid w:val="00F075B1"/>
    <w:rPr>
      <w:color w:val="0000FF"/>
    </w:rPr>
  </w:style>
  <w:style w:type="paragraph" w:styleId="affffffffb">
    <w:name w:val="TOC Heading"/>
    <w:basedOn w:val="11"/>
    <w:next w:val="ad"/>
    <w:uiPriority w:val="39"/>
    <w:qFormat/>
    <w:rsid w:val="00F075B1"/>
    <w:pPr>
      <w:keepNext w:val="0"/>
      <w:pageBreakBefore/>
      <w:widowControl/>
      <w:autoSpaceDE/>
      <w:autoSpaceDN/>
      <w:adjustRightInd/>
      <w:spacing w:before="480" w:line="276" w:lineRule="auto"/>
      <w:jc w:val="left"/>
      <w:outlineLvl w:val="9"/>
    </w:pPr>
    <w:rPr>
      <w:rFonts w:ascii="Cambria" w:hAnsi="Cambria"/>
      <w:bCs/>
      <w:color w:val="365F91"/>
      <w:lang w:val="ru-RU"/>
    </w:rPr>
  </w:style>
  <w:style w:type="paragraph" w:customStyle="1" w:styleId="affffffffc">
    <w:name w:val="НАЗВАНИЕ ДОКУМЕНТА"/>
    <w:basedOn w:val="ad"/>
    <w:link w:val="affffffffd"/>
    <w:qFormat/>
    <w:rsid w:val="00F075B1"/>
    <w:pPr>
      <w:ind w:firstLine="680"/>
      <w:outlineLvl w:val="0"/>
    </w:pPr>
    <w:rPr>
      <w:rFonts w:ascii="Verdana" w:hAnsi="Verdana"/>
      <w:spacing w:val="-5"/>
      <w:sz w:val="28"/>
      <w:szCs w:val="20"/>
      <w:lang w:eastAsia="en-US"/>
    </w:rPr>
  </w:style>
  <w:style w:type="paragraph" w:customStyle="1" w:styleId="affffffffe">
    <w:name w:val="Название проекта"/>
    <w:basedOn w:val="11"/>
    <w:link w:val="afffffffff"/>
    <w:qFormat/>
    <w:rsid w:val="00F075B1"/>
    <w:pPr>
      <w:keepNext w:val="0"/>
      <w:widowControl/>
      <w:tabs>
        <w:tab w:val="left" w:pos="851"/>
      </w:tabs>
      <w:suppressAutoHyphens/>
      <w:autoSpaceDE/>
      <w:autoSpaceDN/>
      <w:adjustRightInd/>
      <w:spacing w:before="240" w:after="240"/>
      <w:jc w:val="left"/>
    </w:pPr>
    <w:rPr>
      <w:rFonts w:ascii="Verdana" w:hAnsi="Verdana"/>
    </w:rPr>
  </w:style>
  <w:style w:type="character" w:customStyle="1" w:styleId="affffffffd">
    <w:name w:val="НАЗВАНИЕ ДОКУМЕНТА Знак"/>
    <w:link w:val="affffffffc"/>
    <w:rsid w:val="00F075B1"/>
    <w:rPr>
      <w:rFonts w:ascii="Verdana" w:hAnsi="Verdana"/>
      <w:spacing w:val="-5"/>
      <w:sz w:val="28"/>
      <w:lang w:eastAsia="en-US" w:bidi="ar-SA"/>
    </w:rPr>
  </w:style>
  <w:style w:type="character" w:customStyle="1" w:styleId="HeadingBase0">
    <w:name w:val="Heading Base Знак"/>
    <w:link w:val="HeadingBase"/>
    <w:rsid w:val="00F075B1"/>
    <w:rPr>
      <w:rFonts w:ascii="Verdana" w:hAnsi="Verdana"/>
      <w:b/>
      <w:spacing w:val="-20"/>
      <w:kern w:val="28"/>
      <w:sz w:val="22"/>
      <w:lang w:eastAsia="en-US" w:bidi="ar-SA"/>
    </w:rPr>
  </w:style>
  <w:style w:type="character" w:customStyle="1" w:styleId="afffffffff">
    <w:name w:val="Название проекта Знак"/>
    <w:link w:val="affffffffe"/>
    <w:rsid w:val="00F075B1"/>
    <w:rPr>
      <w:rFonts w:ascii="Verdana" w:hAnsi="Verdana"/>
      <w:b/>
      <w:sz w:val="28"/>
      <w:szCs w:val="28"/>
      <w:lang w:val="en-US" w:eastAsia="en-US" w:bidi="ar-SA"/>
    </w:rPr>
  </w:style>
  <w:style w:type="paragraph" w:customStyle="1" w:styleId="afffffffff0">
    <w:name w:val="Текст верхнего штампа"/>
    <w:basedOn w:val="ad"/>
    <w:rsid w:val="00F075B1"/>
    <w:pPr>
      <w:spacing w:after="60"/>
      <w:ind w:left="142" w:right="198"/>
      <w:jc w:val="both"/>
    </w:pPr>
    <w:rPr>
      <w:rFonts w:ascii="Verdana" w:hAnsi="Verdana"/>
      <w:color w:val="000000"/>
      <w:spacing w:val="-5"/>
      <w:sz w:val="20"/>
      <w:szCs w:val="20"/>
      <w:lang w:eastAsia="en-US"/>
    </w:rPr>
  </w:style>
  <w:style w:type="paragraph" w:customStyle="1" w:styleId="afffffffff1">
    <w:name w:val="Страницы"/>
    <w:basedOn w:val="CoverAuthor"/>
    <w:rsid w:val="00F075B1"/>
    <w:pPr>
      <w:spacing w:before="0" w:after="0" w:line="240" w:lineRule="auto"/>
      <w:ind w:right="0" w:firstLine="0"/>
    </w:pPr>
    <w:rPr>
      <w:rFonts w:ascii="Arial CYR" w:hAnsi="Arial CYR" w:cs="Times New Roman"/>
      <w:spacing w:val="-5"/>
      <w:szCs w:val="20"/>
      <w:lang w:eastAsia="en-US"/>
    </w:rPr>
  </w:style>
  <w:style w:type="paragraph" w:customStyle="1" w:styleId="afffffffff2">
    <w:name w:val="Приложение"/>
    <w:basedOn w:val="ad"/>
    <w:link w:val="afffffffff3"/>
    <w:rsid w:val="00F075B1"/>
    <w:pPr>
      <w:pageBreakBefore/>
      <w:spacing w:after="60"/>
      <w:ind w:firstLine="680"/>
      <w:jc w:val="right"/>
    </w:pPr>
    <w:rPr>
      <w:rFonts w:ascii="Verdana" w:hAnsi="Verdana"/>
      <w:b/>
      <w:spacing w:val="-5"/>
      <w:sz w:val="32"/>
      <w:szCs w:val="20"/>
      <w:lang w:eastAsia="en-US"/>
    </w:rPr>
  </w:style>
  <w:style w:type="paragraph" w:customStyle="1" w:styleId="afffffffff4">
    <w:name w:val="Согласновано"/>
    <w:basedOn w:val="ad"/>
    <w:rsid w:val="00F075B1"/>
    <w:pPr>
      <w:spacing w:after="60"/>
      <w:ind w:left="142"/>
      <w:jc w:val="both"/>
    </w:pPr>
    <w:rPr>
      <w:rFonts w:ascii="Verdana" w:hAnsi="Verdana"/>
      <w:b/>
      <w:bCs/>
      <w:spacing w:val="-5"/>
      <w:szCs w:val="20"/>
      <w:lang w:eastAsia="en-US"/>
    </w:rPr>
  </w:style>
  <w:style w:type="paragraph" w:customStyle="1" w:styleId="afffffffff5">
    <w:name w:val="Текст нижнего штапма"/>
    <w:basedOn w:val="ad"/>
    <w:rsid w:val="00F075B1"/>
    <w:pPr>
      <w:spacing w:after="60" w:line="360" w:lineRule="auto"/>
      <w:ind w:left="153"/>
      <w:jc w:val="right"/>
    </w:pPr>
    <w:rPr>
      <w:rFonts w:ascii="Verdana" w:hAnsi="Verdana"/>
      <w:b/>
      <w:bCs/>
      <w:spacing w:val="-5"/>
      <w:sz w:val="20"/>
      <w:szCs w:val="20"/>
      <w:lang w:eastAsia="en-US"/>
    </w:rPr>
  </w:style>
  <w:style w:type="numbering" w:customStyle="1" w:styleId="a3">
    <w:name w:val="Стиль маркированный"/>
    <w:basedOn w:val="af0"/>
    <w:rsid w:val="00F075B1"/>
    <w:pPr>
      <w:numPr>
        <w:numId w:val="35"/>
      </w:numPr>
    </w:pPr>
  </w:style>
  <w:style w:type="paragraph" w:customStyle="1" w:styleId="afffffffff6">
    <w:name w:val="Рисунок подпись"/>
    <w:basedOn w:val="a"/>
    <w:link w:val="afffffffff7"/>
    <w:rsid w:val="00F075B1"/>
    <w:pPr>
      <w:keepNext/>
      <w:numPr>
        <w:numId w:val="0"/>
      </w:numPr>
      <w:spacing w:before="60" w:after="60" w:line="220" w:lineRule="atLeast"/>
      <w:jc w:val="center"/>
    </w:pPr>
    <w:rPr>
      <w:rFonts w:ascii="Verdana" w:hAnsi="Verdana"/>
      <w:spacing w:val="-5"/>
      <w:lang w:eastAsia="en-US"/>
    </w:rPr>
  </w:style>
  <w:style w:type="paragraph" w:customStyle="1" w:styleId="afffffffff8">
    <w:name w:val="Рисунок"/>
    <w:basedOn w:val="af9"/>
    <w:link w:val="afffffffff9"/>
    <w:rsid w:val="00F075B1"/>
    <w:pPr>
      <w:spacing w:before="0" w:after="60" w:line="360" w:lineRule="auto"/>
      <w:ind w:left="0"/>
      <w:jc w:val="center"/>
    </w:pPr>
    <w:rPr>
      <w:rFonts w:ascii="Verdana" w:hAnsi="Verdana"/>
      <w:spacing w:val="-5"/>
      <w:lang w:eastAsia="en-US"/>
    </w:rPr>
  </w:style>
  <w:style w:type="paragraph" w:customStyle="1" w:styleId="afffffffffa">
    <w:name w:val="Примечание заголовок"/>
    <w:basedOn w:val="af9"/>
    <w:rsid w:val="00F075B1"/>
    <w:pPr>
      <w:spacing w:before="0" w:after="60" w:line="360" w:lineRule="auto"/>
      <w:ind w:left="0" w:firstLine="720"/>
    </w:pPr>
    <w:rPr>
      <w:rFonts w:ascii="Verdana" w:hAnsi="Verdana"/>
      <w:b/>
      <w:bCs/>
      <w:i/>
      <w:iCs/>
      <w:spacing w:val="-5"/>
      <w:lang w:eastAsia="en-US"/>
    </w:rPr>
  </w:style>
  <w:style w:type="paragraph" w:customStyle="1" w:styleId="afffffffffb">
    <w:name w:val="Примечание текст"/>
    <w:basedOn w:val="af9"/>
    <w:rsid w:val="00F075B1"/>
    <w:pPr>
      <w:spacing w:before="0" w:after="60" w:line="360" w:lineRule="auto"/>
      <w:ind w:left="0" w:firstLine="720"/>
    </w:pPr>
    <w:rPr>
      <w:rFonts w:ascii="Verdana" w:hAnsi="Verdana"/>
      <w:i/>
      <w:iCs/>
      <w:spacing w:val="-5"/>
      <w:lang w:eastAsia="en-US"/>
    </w:rPr>
  </w:style>
  <w:style w:type="paragraph" w:customStyle="1" w:styleId="ac">
    <w:name w:val="Таблица строка номер"/>
    <w:basedOn w:val="affa"/>
    <w:rsid w:val="00F075B1"/>
    <w:pPr>
      <w:numPr>
        <w:numId w:val="36"/>
      </w:numPr>
      <w:tabs>
        <w:tab w:val="left" w:pos="3345"/>
      </w:tabs>
      <w:spacing w:after="60"/>
      <w:jc w:val="both"/>
    </w:pPr>
    <w:rPr>
      <w:rFonts w:ascii="Verdana" w:hAnsi="Verdana"/>
      <w:spacing w:val="-5"/>
      <w:sz w:val="20"/>
      <w:szCs w:val="20"/>
      <w:lang w:eastAsia="en-US"/>
    </w:rPr>
  </w:style>
  <w:style w:type="character" w:customStyle="1" w:styleId="afffffffff3">
    <w:name w:val="Приложение Знак"/>
    <w:link w:val="afffffffff2"/>
    <w:rsid w:val="00F075B1"/>
    <w:rPr>
      <w:rFonts w:ascii="Verdana" w:hAnsi="Verdana"/>
      <w:b/>
      <w:spacing w:val="-5"/>
      <w:sz w:val="32"/>
      <w:lang w:eastAsia="en-US" w:bidi="ar-SA"/>
    </w:rPr>
  </w:style>
  <w:style w:type="character" w:customStyle="1" w:styleId="affffffff">
    <w:name w:val="Оглавление Знак"/>
    <w:link w:val="afffffffe"/>
    <w:rsid w:val="00F075B1"/>
    <w:rPr>
      <w:rFonts w:ascii="Verdana" w:hAnsi="Verdana"/>
      <w:b/>
      <w:kern w:val="20"/>
      <w:sz w:val="32"/>
      <w:lang w:eastAsia="en-US" w:bidi="ar-SA"/>
    </w:rPr>
  </w:style>
  <w:style w:type="paragraph" w:customStyle="1" w:styleId="afffffffffc">
    <w:name w:val="Стиль Текст документа полужирный"/>
    <w:basedOn w:val="af9"/>
    <w:rsid w:val="00F075B1"/>
    <w:pPr>
      <w:spacing w:before="0" w:after="60" w:line="360" w:lineRule="auto"/>
      <w:ind w:left="0" w:firstLine="720"/>
    </w:pPr>
    <w:rPr>
      <w:rFonts w:ascii="Verdana" w:hAnsi="Verdana"/>
      <w:b/>
      <w:bCs/>
      <w:spacing w:val="-5"/>
      <w:lang w:eastAsia="en-US"/>
    </w:rPr>
  </w:style>
  <w:style w:type="paragraph" w:styleId="HTML0">
    <w:name w:val="HTML Preformatted"/>
    <w:basedOn w:val="ad"/>
    <w:link w:val="HTML1"/>
    <w:rsid w:val="00F075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1">
    <w:name w:val="Стандартный HTML Знак"/>
    <w:link w:val="HTML0"/>
    <w:rsid w:val="00F075B1"/>
    <w:rPr>
      <w:rFonts w:ascii="Courier New" w:hAnsi="Courier New"/>
      <w:lang w:bidi="ar-SA"/>
    </w:rPr>
  </w:style>
  <w:style w:type="paragraph" w:customStyle="1" w:styleId="OTRNormal2">
    <w:name w:val="_OTR_Normal"/>
    <w:link w:val="OTRNormal3"/>
    <w:rsid w:val="00F075B1"/>
    <w:pPr>
      <w:spacing w:before="120" w:after="120"/>
      <w:ind w:firstLine="567"/>
      <w:contextualSpacing/>
      <w:jc w:val="both"/>
    </w:pPr>
    <w:rPr>
      <w:sz w:val="24"/>
    </w:rPr>
  </w:style>
  <w:style w:type="character" w:customStyle="1" w:styleId="OTRNormal3">
    <w:name w:val="_OTR_Normal Знак"/>
    <w:link w:val="OTRNormal2"/>
    <w:rsid w:val="00F075B1"/>
    <w:rPr>
      <w:sz w:val="24"/>
      <w:lang w:bidi="ar-SA"/>
    </w:rPr>
  </w:style>
  <w:style w:type="paragraph" w:customStyle="1" w:styleId="OTRListmark10">
    <w:name w:val="_OTR_List_mark1"/>
    <w:link w:val="OTRListmark11"/>
    <w:rsid w:val="00F075B1"/>
    <w:pPr>
      <w:numPr>
        <w:numId w:val="38"/>
      </w:numPr>
    </w:pPr>
    <w:rPr>
      <w:snapToGrid w:val="0"/>
      <w:sz w:val="24"/>
    </w:rPr>
  </w:style>
  <w:style w:type="paragraph" w:customStyle="1" w:styleId="OTRListmark20">
    <w:name w:val="_OTR_List_mark2"/>
    <w:rsid w:val="00F075B1"/>
    <w:rPr>
      <w:snapToGrid w:val="0"/>
      <w:sz w:val="24"/>
    </w:rPr>
  </w:style>
  <w:style w:type="character" w:customStyle="1" w:styleId="OTRNote">
    <w:name w:val="_OTR_Note Знак"/>
    <w:link w:val="OTRNote0"/>
    <w:rsid w:val="00F075B1"/>
    <w:rPr>
      <w:sz w:val="24"/>
      <w:lang w:val="ru-RU" w:eastAsia="ru-RU" w:bidi="ar-SA"/>
    </w:rPr>
  </w:style>
  <w:style w:type="paragraph" w:customStyle="1" w:styleId="OTRNote0">
    <w:name w:val="_OTR_Note"/>
    <w:link w:val="OTRNote"/>
    <w:rsid w:val="00F075B1"/>
    <w:pPr>
      <w:spacing w:before="120" w:after="120"/>
      <w:ind w:left="1701" w:hanging="1701"/>
      <w:jc w:val="both"/>
    </w:pPr>
    <w:rPr>
      <w:sz w:val="24"/>
    </w:rPr>
  </w:style>
  <w:style w:type="character" w:customStyle="1" w:styleId="OTRListmark11">
    <w:name w:val="_OTR_List_mark1 Знак"/>
    <w:link w:val="OTRListmark10"/>
    <w:rsid w:val="00F075B1"/>
    <w:rPr>
      <w:snapToGrid w:val="0"/>
      <w:sz w:val="24"/>
    </w:rPr>
  </w:style>
  <w:style w:type="paragraph" w:customStyle="1" w:styleId="OTRListmark3">
    <w:name w:val="_OTR_List_mark3"/>
    <w:basedOn w:val="ad"/>
    <w:rsid w:val="00F075B1"/>
    <w:pPr>
      <w:numPr>
        <w:ilvl w:val="1"/>
        <w:numId w:val="37"/>
      </w:numPr>
      <w:tabs>
        <w:tab w:val="clear" w:pos="1440"/>
        <w:tab w:val="num" w:pos="1425"/>
      </w:tabs>
      <w:ind w:left="1418" w:hanging="284"/>
    </w:pPr>
    <w:rPr>
      <w:snapToGrid w:val="0"/>
      <w:szCs w:val="20"/>
    </w:rPr>
  </w:style>
  <w:style w:type="character" w:customStyle="1" w:styleId="affffff3">
    <w:name w:val="Текст концевой сноски Знак"/>
    <w:link w:val="affffff2"/>
    <w:semiHidden/>
    <w:rsid w:val="00F075B1"/>
    <w:rPr>
      <w:lang w:val="en-US" w:eastAsia="en-US" w:bidi="ar-SA"/>
    </w:rPr>
  </w:style>
  <w:style w:type="character" w:customStyle="1" w:styleId="39">
    <w:name w:val="Основной текст с отступом 3 Знак"/>
    <w:link w:val="38"/>
    <w:rsid w:val="00F075B1"/>
    <w:rPr>
      <w:sz w:val="16"/>
      <w:szCs w:val="16"/>
      <w:lang w:bidi="ar-SA"/>
    </w:rPr>
  </w:style>
  <w:style w:type="character" w:customStyle="1" w:styleId="afff9">
    <w:name w:val="Тема примечания Знак"/>
    <w:link w:val="afff8"/>
    <w:semiHidden/>
    <w:rsid w:val="00F075B1"/>
    <w:rPr>
      <w:b/>
      <w:bCs/>
      <w:lang w:val="en-US" w:eastAsia="en-US" w:bidi="ar-SA"/>
    </w:rPr>
  </w:style>
  <w:style w:type="paragraph" w:customStyle="1" w:styleId="afffffffffd">
    <w:name w:val="Таблица текст"/>
    <w:basedOn w:val="ad"/>
    <w:rsid w:val="00F075B1"/>
    <w:pPr>
      <w:spacing w:before="40" w:after="40"/>
      <w:ind w:left="57" w:right="57"/>
    </w:pPr>
  </w:style>
  <w:style w:type="paragraph" w:customStyle="1" w:styleId="afffffffffe">
    <w:name w:val="Таюлица текст"/>
    <w:basedOn w:val="ad"/>
    <w:rsid w:val="00053ED5"/>
    <w:pPr>
      <w:spacing w:after="60"/>
    </w:pPr>
    <w:rPr>
      <w:szCs w:val="20"/>
      <w:lang w:val="en-US" w:eastAsia="en-US"/>
    </w:rPr>
  </w:style>
  <w:style w:type="character" w:customStyle="1" w:styleId="2fc">
    <w:name w:val="Таблица заголовок 2"/>
    <w:rsid w:val="00B77AEF"/>
    <w:rPr>
      <w:rFonts w:ascii="Times New Roman" w:hAnsi="Times New Roman"/>
      <w:b/>
      <w:iCs/>
      <w:sz w:val="28"/>
    </w:rPr>
  </w:style>
  <w:style w:type="paragraph" w:customStyle="1" w:styleId="phconfirmstampstamp">
    <w:name w:val="ph_confirmstamp_stamp"/>
    <w:basedOn w:val="ad"/>
    <w:rsid w:val="00B84BA2"/>
    <w:pPr>
      <w:spacing w:before="20" w:after="120" w:line="360" w:lineRule="auto"/>
      <w:ind w:firstLine="709"/>
      <w:jc w:val="both"/>
    </w:pPr>
    <w:rPr>
      <w:rFonts w:ascii="Arial" w:hAnsi="Arial"/>
      <w:sz w:val="22"/>
      <w:szCs w:val="20"/>
      <w:lang w:val="en-US"/>
    </w:rPr>
  </w:style>
  <w:style w:type="paragraph" w:customStyle="1" w:styleId="affffffffff">
    <w:name w:val="Заголовок документа"/>
    <w:basedOn w:val="ad"/>
    <w:rsid w:val="00B84BA2"/>
    <w:pPr>
      <w:spacing w:before="120"/>
      <w:jc w:val="center"/>
    </w:pPr>
    <w:rPr>
      <w:b/>
      <w:bCs/>
      <w:sz w:val="28"/>
      <w:szCs w:val="20"/>
      <w:lang w:val="en-US" w:eastAsia="en-US"/>
    </w:rPr>
  </w:style>
  <w:style w:type="paragraph" w:customStyle="1" w:styleId="affffffffff0">
    <w:name w:val="Таюлица заголовок"/>
    <w:basedOn w:val="ad"/>
    <w:rsid w:val="00F87A9C"/>
    <w:pPr>
      <w:spacing w:after="60"/>
      <w:jc w:val="center"/>
    </w:pPr>
    <w:rPr>
      <w:b/>
      <w:szCs w:val="20"/>
      <w:lang w:val="en-US" w:eastAsia="en-US"/>
    </w:rPr>
  </w:style>
  <w:style w:type="paragraph" w:customStyle="1" w:styleId="4">
    <w:name w:val="Заголовок_4"/>
    <w:basedOn w:val="30"/>
    <w:rsid w:val="009D5C72"/>
    <w:pPr>
      <w:numPr>
        <w:ilvl w:val="3"/>
      </w:numPr>
      <w:jc w:val="both"/>
      <w:outlineLvl w:val="3"/>
    </w:pPr>
    <w:rPr>
      <w:b w:val="0"/>
      <w:szCs w:val="28"/>
    </w:rPr>
  </w:style>
  <w:style w:type="paragraph" w:customStyle="1" w:styleId="1">
    <w:name w:val="Заголовок_1"/>
    <w:basedOn w:val="ad"/>
    <w:next w:val="affffffffff1"/>
    <w:link w:val="1f7"/>
    <w:rsid w:val="009D5C72"/>
    <w:pPr>
      <w:numPr>
        <w:numId w:val="40"/>
      </w:numPr>
      <w:spacing w:before="120" w:after="120"/>
      <w:outlineLvl w:val="0"/>
    </w:pPr>
    <w:rPr>
      <w:b/>
      <w:sz w:val="28"/>
      <w:lang w:val="en-US" w:eastAsia="en-US"/>
    </w:rPr>
  </w:style>
  <w:style w:type="paragraph" w:customStyle="1" w:styleId="20">
    <w:name w:val="Заголовок_2"/>
    <w:basedOn w:val="1"/>
    <w:next w:val="affffffffff1"/>
    <w:link w:val="2fd"/>
    <w:rsid w:val="009D5C72"/>
    <w:pPr>
      <w:numPr>
        <w:ilvl w:val="1"/>
      </w:numPr>
      <w:outlineLvl w:val="1"/>
    </w:pPr>
  </w:style>
  <w:style w:type="paragraph" w:customStyle="1" w:styleId="30">
    <w:name w:val="Заголовок_3"/>
    <w:basedOn w:val="20"/>
    <w:next w:val="affffffffff1"/>
    <w:link w:val="3f4"/>
    <w:rsid w:val="009D5C72"/>
    <w:pPr>
      <w:numPr>
        <w:ilvl w:val="2"/>
      </w:numPr>
      <w:outlineLvl w:val="2"/>
    </w:pPr>
  </w:style>
  <w:style w:type="paragraph" w:customStyle="1" w:styleId="affffffffff1">
    <w:name w:val="Стиль текста документа"/>
    <w:basedOn w:val="ad"/>
    <w:link w:val="affffffffff2"/>
    <w:rsid w:val="009D5C72"/>
    <w:pPr>
      <w:ind w:firstLine="720"/>
      <w:jc w:val="both"/>
    </w:pPr>
    <w:rPr>
      <w:sz w:val="28"/>
      <w:szCs w:val="20"/>
      <w:lang w:val="en-US" w:eastAsia="en-US"/>
    </w:rPr>
  </w:style>
  <w:style w:type="paragraph" w:customStyle="1" w:styleId="5">
    <w:name w:val="Заголовок_5"/>
    <w:basedOn w:val="4"/>
    <w:rsid w:val="009D5C72"/>
    <w:pPr>
      <w:numPr>
        <w:ilvl w:val="4"/>
      </w:numPr>
      <w:outlineLvl w:val="4"/>
    </w:pPr>
  </w:style>
  <w:style w:type="character" w:customStyle="1" w:styleId="1f7">
    <w:name w:val="Заголовок_1 Знак"/>
    <w:link w:val="1"/>
    <w:rsid w:val="009D5C72"/>
    <w:rPr>
      <w:b/>
      <w:sz w:val="28"/>
      <w:szCs w:val="24"/>
      <w:lang w:val="en-US" w:eastAsia="en-US"/>
    </w:rPr>
  </w:style>
  <w:style w:type="character" w:customStyle="1" w:styleId="2fd">
    <w:name w:val="Заголовок_2 Знак"/>
    <w:basedOn w:val="1f7"/>
    <w:link w:val="20"/>
    <w:rsid w:val="009D5C72"/>
    <w:rPr>
      <w:b/>
      <w:sz w:val="28"/>
      <w:szCs w:val="24"/>
      <w:lang w:val="en-US" w:eastAsia="en-US"/>
    </w:rPr>
  </w:style>
  <w:style w:type="paragraph" w:customStyle="1" w:styleId="TableText0">
    <w:name w:val="TableText"/>
    <w:basedOn w:val="ad"/>
    <w:rsid w:val="009D5C72"/>
    <w:pPr>
      <w:keepLines/>
      <w:spacing w:line="288" w:lineRule="auto"/>
      <w:ind w:firstLine="567"/>
      <w:jc w:val="both"/>
    </w:pPr>
    <w:rPr>
      <w:sz w:val="28"/>
      <w:szCs w:val="20"/>
    </w:rPr>
  </w:style>
  <w:style w:type="paragraph" w:customStyle="1" w:styleId="OTRHeader">
    <w:name w:val="OTR_Header"/>
    <w:semiHidden/>
    <w:rsid w:val="006A4F50"/>
    <w:pPr>
      <w:ind w:left="21"/>
    </w:pPr>
    <w:rPr>
      <w:rFonts w:ascii="Arial" w:hAnsi="Arial" w:cs="Arial"/>
      <w:b/>
      <w:bCs/>
    </w:rPr>
  </w:style>
  <w:style w:type="paragraph" w:customStyle="1" w:styleId="2fe">
    <w:name w:val="Таблица номер 2"/>
    <w:basedOn w:val="afffffff2"/>
    <w:rsid w:val="00396EFA"/>
    <w:pPr>
      <w:spacing w:before="120" w:after="120" w:line="240" w:lineRule="auto"/>
      <w:jc w:val="left"/>
    </w:pPr>
  </w:style>
  <w:style w:type="paragraph" w:customStyle="1" w:styleId="affffffffff3">
    <w:name w:val="Наименование рисунка"/>
    <w:basedOn w:val="afffffffff6"/>
    <w:link w:val="affffffffff4"/>
    <w:rsid w:val="00C84EF4"/>
    <w:rPr>
      <w:sz w:val="28"/>
    </w:rPr>
  </w:style>
  <w:style w:type="character" w:customStyle="1" w:styleId="afffffffff7">
    <w:name w:val="Рисунок подпись Знак"/>
    <w:link w:val="afffffffff6"/>
    <w:rsid w:val="00B55080"/>
    <w:rPr>
      <w:rFonts w:ascii="Verdana" w:hAnsi="Verdana"/>
      <w:b/>
      <w:bCs/>
      <w:spacing w:val="-5"/>
      <w:lang w:val="ru-RU" w:eastAsia="en-US" w:bidi="ar-SA"/>
    </w:rPr>
  </w:style>
  <w:style w:type="character" w:customStyle="1" w:styleId="affffffffff4">
    <w:name w:val="Наименование рисунка Знак"/>
    <w:link w:val="affffffffff3"/>
    <w:rsid w:val="00B55080"/>
    <w:rPr>
      <w:rFonts w:ascii="Verdana" w:hAnsi="Verdana"/>
      <w:b/>
      <w:bCs/>
      <w:spacing w:val="-5"/>
      <w:sz w:val="28"/>
      <w:lang w:val="ru-RU" w:eastAsia="en-US" w:bidi="ar-SA"/>
    </w:rPr>
  </w:style>
  <w:style w:type="character" w:customStyle="1" w:styleId="afffffffff9">
    <w:name w:val="Рисунок Знак"/>
    <w:link w:val="afffffffff8"/>
    <w:rsid w:val="00B55080"/>
    <w:rPr>
      <w:rFonts w:ascii="Verdana" w:hAnsi="Verdana"/>
      <w:spacing w:val="-5"/>
      <w:lang w:eastAsia="en-US" w:bidi="ar-SA"/>
    </w:rPr>
  </w:style>
  <w:style w:type="paragraph" w:customStyle="1" w:styleId="affffffffff5">
    <w:name w:val="Номер таблицы"/>
    <w:basedOn w:val="affffffffff1"/>
    <w:rsid w:val="0096724B"/>
    <w:pPr>
      <w:keepNext/>
      <w:spacing w:before="120" w:after="120"/>
      <w:jc w:val="left"/>
    </w:pPr>
    <w:rPr>
      <w:bCs/>
      <w:lang w:val="ru-RU" w:eastAsia="ru-RU"/>
    </w:rPr>
  </w:style>
  <w:style w:type="character" w:customStyle="1" w:styleId="3f4">
    <w:name w:val="Заголовок_3 Знак"/>
    <w:link w:val="30"/>
    <w:rsid w:val="0096724B"/>
    <w:rPr>
      <w:b/>
      <w:sz w:val="28"/>
      <w:szCs w:val="24"/>
      <w:lang w:val="en-US" w:eastAsia="en-US"/>
    </w:rPr>
  </w:style>
  <w:style w:type="paragraph" w:customStyle="1" w:styleId="2ff">
    <w:name w:val="Стиль Таблица номер 2 + По ширине"/>
    <w:basedOn w:val="2fe"/>
    <w:rsid w:val="009C1504"/>
    <w:pPr>
      <w:keepNext/>
      <w:jc w:val="center"/>
    </w:pPr>
    <w:rPr>
      <w:szCs w:val="28"/>
      <w:lang w:val="en-US"/>
    </w:rPr>
  </w:style>
  <w:style w:type="character" w:customStyle="1" w:styleId="aff0">
    <w:name w:val="Текст в таблице Знак"/>
    <w:link w:val="aff"/>
    <w:rsid w:val="00406353"/>
    <w:rPr>
      <w:rFonts w:ascii="Verdana" w:hAnsi="Verdana"/>
      <w:spacing w:val="-5"/>
      <w:lang w:eastAsia="en-US"/>
    </w:rPr>
  </w:style>
  <w:style w:type="paragraph" w:customStyle="1" w:styleId="affffffffff6">
    <w:name w:val="Список Гост"/>
    <w:basedOn w:val="aff9"/>
    <w:rsid w:val="005123A0"/>
    <w:pPr>
      <w:tabs>
        <w:tab w:val="clear" w:pos="6120"/>
        <w:tab w:val="left" w:pos="1080"/>
      </w:tabs>
      <w:spacing w:before="60" w:after="60"/>
      <w:ind w:firstLine="0"/>
    </w:pPr>
  </w:style>
  <w:style w:type="paragraph" w:customStyle="1" w:styleId="Default">
    <w:name w:val="Default"/>
    <w:rsid w:val="00296D76"/>
    <w:pPr>
      <w:autoSpaceDE w:val="0"/>
      <w:autoSpaceDN w:val="0"/>
      <w:adjustRightInd w:val="0"/>
    </w:pPr>
    <w:rPr>
      <w:color w:val="000000"/>
      <w:sz w:val="24"/>
      <w:szCs w:val="24"/>
    </w:rPr>
  </w:style>
  <w:style w:type="character" w:customStyle="1" w:styleId="apple-converted-space">
    <w:name w:val="apple-converted-space"/>
    <w:basedOn w:val="ae"/>
    <w:rsid w:val="00674A1E"/>
  </w:style>
  <w:style w:type="paragraph" w:customStyle="1" w:styleId="affffffffff7">
    <w:name w:val="Текст. Основной"/>
    <w:link w:val="affffffffff8"/>
    <w:rsid w:val="00CE4EA6"/>
    <w:pPr>
      <w:spacing w:before="120" w:line="360" w:lineRule="auto"/>
      <w:ind w:firstLine="720"/>
    </w:pPr>
    <w:rPr>
      <w:rFonts w:ascii="Verdana" w:hAnsi="Verdana"/>
      <w:spacing w:val="-5"/>
      <w:lang w:eastAsia="en-US"/>
    </w:rPr>
  </w:style>
  <w:style w:type="character" w:customStyle="1" w:styleId="affffffffff8">
    <w:name w:val="Текст. Основной Знак"/>
    <w:link w:val="affffffffff7"/>
    <w:rsid w:val="00CE4EA6"/>
    <w:rPr>
      <w:rFonts w:ascii="Verdana" w:hAnsi="Verdana"/>
      <w:spacing w:val="-5"/>
      <w:lang w:eastAsia="en-US"/>
    </w:rPr>
  </w:style>
  <w:style w:type="paragraph" w:customStyle="1" w:styleId="affffffffff9">
    <w:name w:val="Таблица. Текст"/>
    <w:basedOn w:val="ad"/>
    <w:link w:val="affffffffffa"/>
    <w:rsid w:val="0093684D"/>
    <w:pPr>
      <w:spacing w:after="60"/>
      <w:jc w:val="both"/>
    </w:pPr>
    <w:rPr>
      <w:rFonts w:ascii="Verdana" w:hAnsi="Verdana"/>
      <w:spacing w:val="-5"/>
      <w:sz w:val="20"/>
      <w:szCs w:val="20"/>
      <w:lang w:eastAsia="en-US"/>
    </w:rPr>
  </w:style>
  <w:style w:type="paragraph" w:customStyle="1" w:styleId="ab">
    <w:name w:val="Текст. Нумерованный. Многоуровневый"/>
    <w:rsid w:val="0093684D"/>
    <w:pPr>
      <w:numPr>
        <w:numId w:val="46"/>
      </w:numPr>
      <w:spacing w:line="360" w:lineRule="auto"/>
    </w:pPr>
    <w:rPr>
      <w:rFonts w:ascii="Verdana" w:hAnsi="Verdana"/>
      <w:bCs/>
      <w:spacing w:val="-5"/>
      <w:lang w:eastAsia="en-US"/>
    </w:rPr>
  </w:style>
  <w:style w:type="character" w:customStyle="1" w:styleId="affffffffffa">
    <w:name w:val="Таблица. Текст Знак"/>
    <w:link w:val="affffffffff9"/>
    <w:locked/>
    <w:rsid w:val="0093684D"/>
    <w:rPr>
      <w:rFonts w:ascii="Verdana" w:hAnsi="Verdana"/>
      <w:spacing w:val="-5"/>
      <w:lang w:eastAsia="en-US"/>
    </w:rPr>
  </w:style>
  <w:style w:type="character" w:customStyle="1" w:styleId="arrow">
    <w:name w:val="arrow"/>
    <w:basedOn w:val="ae"/>
    <w:rsid w:val="0063075A"/>
    <w:rPr>
      <w:b/>
      <w:bCs/>
      <w:i w:val="0"/>
      <w:iCs w:val="0"/>
    </w:rPr>
  </w:style>
  <w:style w:type="character" w:customStyle="1" w:styleId="affffffffff2">
    <w:name w:val="Стиль текста документа Знак"/>
    <w:link w:val="affffffffff1"/>
    <w:rsid w:val="00F42A80"/>
    <w:rPr>
      <w:sz w:val="28"/>
      <w:lang w:val="en-US" w:eastAsia="en-US"/>
    </w:rPr>
  </w:style>
  <w:style w:type="paragraph" w:customStyle="1" w:styleId="3f5">
    <w:name w:val="_Заголовок 3"/>
    <w:rsid w:val="00C319A0"/>
    <w:pPr>
      <w:keepNext/>
      <w:widowControl w:val="0"/>
      <w:pBdr>
        <w:top w:val="nil"/>
        <w:left w:val="nil"/>
        <w:bottom w:val="nil"/>
        <w:right w:val="nil"/>
        <w:between w:val="nil"/>
        <w:bar w:val="nil"/>
      </w:pBdr>
      <w:spacing w:before="120" w:after="120" w:line="360" w:lineRule="atLeast"/>
      <w:jc w:val="both"/>
      <w:outlineLvl w:val="2"/>
    </w:pPr>
    <w:rPr>
      <w:b/>
      <w:bCs/>
      <w:color w:val="000000"/>
      <w:sz w:val="28"/>
      <w:szCs w:val="28"/>
      <w:u w:color="000000"/>
      <w:bdr w:val="nil"/>
    </w:rPr>
  </w:style>
  <w:style w:type="paragraph" w:customStyle="1" w:styleId="affffffffffb">
    <w:name w:val="Основной текст (центр/одинарный)"/>
    <w:basedOn w:val="aff5"/>
    <w:link w:val="affffffffffc"/>
    <w:rsid w:val="0062228F"/>
    <w:pPr>
      <w:spacing w:before="120"/>
      <w:jc w:val="center"/>
    </w:pPr>
    <w:rPr>
      <w:snapToGrid w:val="0"/>
      <w:color w:val="000000"/>
      <w:sz w:val="28"/>
      <w:szCs w:val="20"/>
    </w:rPr>
  </w:style>
  <w:style w:type="character" w:customStyle="1" w:styleId="affffffffffc">
    <w:name w:val="Основной текст (центр/одинарный) Знак"/>
    <w:link w:val="affffffffffb"/>
    <w:rsid w:val="0062228F"/>
    <w:rPr>
      <w:snapToGrid w:val="0"/>
      <w:color w:val="000000"/>
      <w:sz w:val="28"/>
    </w:rPr>
  </w:style>
  <w:style w:type="paragraph" w:customStyle="1" w:styleId="affffffffffd">
    <w:name w:val="Основной текст (без отступа)"/>
    <w:basedOn w:val="aff5"/>
    <w:rsid w:val="0062228F"/>
    <w:pPr>
      <w:spacing w:before="120"/>
      <w:jc w:val="both"/>
    </w:pPr>
    <w:rPr>
      <w:snapToGrid w:val="0"/>
      <w:color w:val="000000"/>
      <w:sz w:val="28"/>
      <w:szCs w:val="20"/>
    </w:rPr>
  </w:style>
  <w:style w:type="paragraph" w:customStyle="1" w:styleId="-">
    <w:name w:val="Титульный лист - текст"/>
    <w:link w:val="-0"/>
    <w:rsid w:val="0062228F"/>
    <w:rPr>
      <w:sz w:val="28"/>
    </w:rPr>
  </w:style>
  <w:style w:type="paragraph" w:customStyle="1" w:styleId="-1">
    <w:name w:val="Титльный лист - заголовок документа"/>
    <w:basedOn w:val="ad"/>
    <w:rsid w:val="0062228F"/>
    <w:pPr>
      <w:jc w:val="center"/>
    </w:pPr>
    <w:rPr>
      <w:rFonts w:ascii="Arial" w:hAnsi="Arial"/>
      <w:b/>
      <w:snapToGrid w:val="0"/>
      <w:color w:val="000000"/>
      <w:sz w:val="36"/>
      <w:szCs w:val="20"/>
    </w:rPr>
  </w:style>
  <w:style w:type="paragraph" w:customStyle="1" w:styleId="-2">
    <w:name w:val="Титульный лист - название документа"/>
    <w:basedOn w:val="-1"/>
    <w:link w:val="-3"/>
    <w:rsid w:val="0062228F"/>
    <w:rPr>
      <w:b w:val="0"/>
    </w:rPr>
  </w:style>
  <w:style w:type="character" w:customStyle="1" w:styleId="-3">
    <w:name w:val="Титульный лист - название документа Знак"/>
    <w:link w:val="-2"/>
    <w:rsid w:val="0062228F"/>
    <w:rPr>
      <w:rFonts w:ascii="Arial" w:hAnsi="Arial"/>
      <w:snapToGrid w:val="0"/>
      <w:color w:val="000000"/>
      <w:sz w:val="36"/>
    </w:rPr>
  </w:style>
  <w:style w:type="character" w:customStyle="1" w:styleId="affffffffffe">
    <w:name w:val="Выделение подчеркиванием"/>
    <w:qFormat/>
    <w:rsid w:val="0062228F"/>
    <w:rPr>
      <w:u w:val="single"/>
    </w:rPr>
  </w:style>
  <w:style w:type="character" w:customStyle="1" w:styleId="1f8">
    <w:name w:val="я_Технический стиль 1 Знак"/>
    <w:link w:val="1f9"/>
    <w:rsid w:val="0062228F"/>
    <w:rPr>
      <w:rFonts w:ascii="Arial" w:hAnsi="Arial" w:cs="Arial"/>
      <w:b/>
      <w:bCs/>
      <w:snapToGrid w:val="0"/>
      <w:color w:val="000000"/>
      <w:sz w:val="24"/>
      <w:szCs w:val="24"/>
    </w:rPr>
  </w:style>
  <w:style w:type="paragraph" w:customStyle="1" w:styleId="1f9">
    <w:name w:val="я_Технический стиль 1"/>
    <w:basedOn w:val="ad"/>
    <w:link w:val="1f8"/>
    <w:qFormat/>
    <w:rsid w:val="0062228F"/>
    <w:pPr>
      <w:pBdr>
        <w:bottom w:val="single" w:sz="12" w:space="1" w:color="auto"/>
      </w:pBdr>
      <w:suppressAutoHyphens/>
      <w:ind w:left="142" w:right="140"/>
      <w:jc w:val="center"/>
    </w:pPr>
    <w:rPr>
      <w:rFonts w:ascii="Arial" w:hAnsi="Arial" w:cs="Arial"/>
      <w:b/>
      <w:bCs/>
      <w:snapToGrid w:val="0"/>
      <w:color w:val="000000"/>
    </w:rPr>
  </w:style>
  <w:style w:type="paragraph" w:customStyle="1" w:styleId="3f6">
    <w:name w:val="я_Технический стиль 3"/>
    <w:basedOn w:val="-"/>
    <w:link w:val="3f7"/>
    <w:qFormat/>
    <w:rsid w:val="0062228F"/>
    <w:rPr>
      <w:rFonts w:ascii="Arial" w:hAnsi="Arial" w:cs="Arial"/>
      <w:b/>
    </w:rPr>
  </w:style>
  <w:style w:type="character" w:customStyle="1" w:styleId="-0">
    <w:name w:val="Титульный лист - текст Знак"/>
    <w:link w:val="-"/>
    <w:rsid w:val="0062228F"/>
    <w:rPr>
      <w:sz w:val="28"/>
    </w:rPr>
  </w:style>
  <w:style w:type="character" w:customStyle="1" w:styleId="3f7">
    <w:name w:val="я_Технический стиль 3 Знак"/>
    <w:link w:val="3f6"/>
    <w:rsid w:val="0062228F"/>
    <w:rPr>
      <w:rFonts w:ascii="Arial" w:hAnsi="Arial" w:cs="Arial"/>
      <w:b/>
      <w:sz w:val="28"/>
    </w:rPr>
  </w:style>
  <w:style w:type="paragraph" w:customStyle="1" w:styleId="afffffffffff">
    <w:name w:val="Заголовки без нумерации"/>
    <w:basedOn w:val="11"/>
    <w:next w:val="aff5"/>
    <w:rsid w:val="0062228F"/>
    <w:pPr>
      <w:widowControl/>
      <w:suppressAutoHyphens/>
      <w:autoSpaceDE/>
      <w:autoSpaceDN/>
      <w:adjustRightInd/>
      <w:spacing w:before="360" w:after="120"/>
      <w:jc w:val="left"/>
    </w:pPr>
    <w:rPr>
      <w:rFonts w:ascii="Arial" w:hAnsi="Arial"/>
      <w:bCs/>
      <w:snapToGrid w:val="0"/>
      <w:color w:val="000000"/>
      <w:sz w:val="36"/>
      <w:szCs w:val="20"/>
      <w:lang w:val="ru-RU" w:eastAsia="ru-RU"/>
    </w:rPr>
  </w:style>
  <w:style w:type="paragraph" w:customStyle="1" w:styleId="12-">
    <w:name w:val="Таблица (12) - осн. текст"/>
    <w:basedOn w:val="affffffffffd"/>
    <w:qFormat/>
    <w:rsid w:val="00E7347E"/>
    <w:pPr>
      <w:spacing w:before="60" w:after="60"/>
      <w:jc w:val="left"/>
    </w:pPr>
    <w:rPr>
      <w:sz w:val="24"/>
    </w:rPr>
  </w:style>
  <w:style w:type="paragraph" w:customStyle="1" w:styleId="3">
    <w:name w:val="Список маркированный уровень 3"/>
    <w:basedOn w:val="ad"/>
    <w:rsid w:val="001A0008"/>
    <w:pPr>
      <w:numPr>
        <w:numId w:val="75"/>
      </w:numPr>
      <w:tabs>
        <w:tab w:val="clear" w:pos="1701"/>
      </w:tabs>
      <w:jc w:val="both"/>
    </w:pPr>
    <w:rPr>
      <w:snapToGrid w:val="0"/>
      <w:color w:val="000000"/>
      <w:sz w:val="28"/>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2410106">
      <w:bodyDiv w:val="1"/>
      <w:marLeft w:val="0"/>
      <w:marRight w:val="0"/>
      <w:marTop w:val="0"/>
      <w:marBottom w:val="0"/>
      <w:divBdr>
        <w:top w:val="none" w:sz="0" w:space="0" w:color="auto"/>
        <w:left w:val="none" w:sz="0" w:space="0" w:color="auto"/>
        <w:bottom w:val="none" w:sz="0" w:space="0" w:color="auto"/>
        <w:right w:val="none" w:sz="0" w:space="0" w:color="auto"/>
      </w:divBdr>
    </w:div>
    <w:div w:id="102263843">
      <w:bodyDiv w:val="1"/>
      <w:marLeft w:val="0"/>
      <w:marRight w:val="0"/>
      <w:marTop w:val="0"/>
      <w:marBottom w:val="0"/>
      <w:divBdr>
        <w:top w:val="none" w:sz="0" w:space="0" w:color="auto"/>
        <w:left w:val="none" w:sz="0" w:space="0" w:color="auto"/>
        <w:bottom w:val="none" w:sz="0" w:space="0" w:color="auto"/>
        <w:right w:val="none" w:sz="0" w:space="0" w:color="auto"/>
      </w:divBdr>
    </w:div>
    <w:div w:id="114910812">
      <w:bodyDiv w:val="1"/>
      <w:marLeft w:val="0"/>
      <w:marRight w:val="0"/>
      <w:marTop w:val="0"/>
      <w:marBottom w:val="0"/>
      <w:divBdr>
        <w:top w:val="none" w:sz="0" w:space="0" w:color="auto"/>
        <w:left w:val="none" w:sz="0" w:space="0" w:color="auto"/>
        <w:bottom w:val="none" w:sz="0" w:space="0" w:color="auto"/>
        <w:right w:val="none" w:sz="0" w:space="0" w:color="auto"/>
      </w:divBdr>
    </w:div>
    <w:div w:id="255288855">
      <w:bodyDiv w:val="1"/>
      <w:marLeft w:val="0"/>
      <w:marRight w:val="0"/>
      <w:marTop w:val="0"/>
      <w:marBottom w:val="0"/>
      <w:divBdr>
        <w:top w:val="none" w:sz="0" w:space="0" w:color="auto"/>
        <w:left w:val="none" w:sz="0" w:space="0" w:color="auto"/>
        <w:bottom w:val="none" w:sz="0" w:space="0" w:color="auto"/>
        <w:right w:val="none" w:sz="0" w:space="0" w:color="auto"/>
      </w:divBdr>
    </w:div>
    <w:div w:id="282883418">
      <w:bodyDiv w:val="1"/>
      <w:marLeft w:val="0"/>
      <w:marRight w:val="0"/>
      <w:marTop w:val="0"/>
      <w:marBottom w:val="0"/>
      <w:divBdr>
        <w:top w:val="none" w:sz="0" w:space="0" w:color="auto"/>
        <w:left w:val="none" w:sz="0" w:space="0" w:color="auto"/>
        <w:bottom w:val="none" w:sz="0" w:space="0" w:color="auto"/>
        <w:right w:val="none" w:sz="0" w:space="0" w:color="auto"/>
      </w:divBdr>
    </w:div>
    <w:div w:id="286353512">
      <w:bodyDiv w:val="1"/>
      <w:marLeft w:val="0"/>
      <w:marRight w:val="0"/>
      <w:marTop w:val="0"/>
      <w:marBottom w:val="0"/>
      <w:divBdr>
        <w:top w:val="none" w:sz="0" w:space="0" w:color="auto"/>
        <w:left w:val="none" w:sz="0" w:space="0" w:color="auto"/>
        <w:bottom w:val="none" w:sz="0" w:space="0" w:color="auto"/>
        <w:right w:val="none" w:sz="0" w:space="0" w:color="auto"/>
      </w:divBdr>
    </w:div>
    <w:div w:id="289559481">
      <w:bodyDiv w:val="1"/>
      <w:marLeft w:val="0"/>
      <w:marRight w:val="0"/>
      <w:marTop w:val="0"/>
      <w:marBottom w:val="0"/>
      <w:divBdr>
        <w:top w:val="none" w:sz="0" w:space="0" w:color="auto"/>
        <w:left w:val="none" w:sz="0" w:space="0" w:color="auto"/>
        <w:bottom w:val="none" w:sz="0" w:space="0" w:color="auto"/>
        <w:right w:val="none" w:sz="0" w:space="0" w:color="auto"/>
      </w:divBdr>
    </w:div>
    <w:div w:id="479033487">
      <w:bodyDiv w:val="1"/>
      <w:marLeft w:val="0"/>
      <w:marRight w:val="0"/>
      <w:marTop w:val="0"/>
      <w:marBottom w:val="0"/>
      <w:divBdr>
        <w:top w:val="none" w:sz="0" w:space="0" w:color="auto"/>
        <w:left w:val="none" w:sz="0" w:space="0" w:color="auto"/>
        <w:bottom w:val="none" w:sz="0" w:space="0" w:color="auto"/>
        <w:right w:val="none" w:sz="0" w:space="0" w:color="auto"/>
      </w:divBdr>
    </w:div>
    <w:div w:id="603608393">
      <w:bodyDiv w:val="1"/>
      <w:marLeft w:val="0"/>
      <w:marRight w:val="0"/>
      <w:marTop w:val="0"/>
      <w:marBottom w:val="0"/>
      <w:divBdr>
        <w:top w:val="none" w:sz="0" w:space="0" w:color="auto"/>
        <w:left w:val="none" w:sz="0" w:space="0" w:color="auto"/>
        <w:bottom w:val="none" w:sz="0" w:space="0" w:color="auto"/>
        <w:right w:val="none" w:sz="0" w:space="0" w:color="auto"/>
      </w:divBdr>
    </w:div>
    <w:div w:id="604995517">
      <w:bodyDiv w:val="1"/>
      <w:marLeft w:val="0"/>
      <w:marRight w:val="0"/>
      <w:marTop w:val="0"/>
      <w:marBottom w:val="0"/>
      <w:divBdr>
        <w:top w:val="none" w:sz="0" w:space="0" w:color="auto"/>
        <w:left w:val="none" w:sz="0" w:space="0" w:color="auto"/>
        <w:bottom w:val="none" w:sz="0" w:space="0" w:color="auto"/>
        <w:right w:val="none" w:sz="0" w:space="0" w:color="auto"/>
      </w:divBdr>
    </w:div>
    <w:div w:id="719986171">
      <w:bodyDiv w:val="1"/>
      <w:marLeft w:val="0"/>
      <w:marRight w:val="0"/>
      <w:marTop w:val="0"/>
      <w:marBottom w:val="0"/>
      <w:divBdr>
        <w:top w:val="none" w:sz="0" w:space="0" w:color="auto"/>
        <w:left w:val="none" w:sz="0" w:space="0" w:color="auto"/>
        <w:bottom w:val="none" w:sz="0" w:space="0" w:color="auto"/>
        <w:right w:val="none" w:sz="0" w:space="0" w:color="auto"/>
      </w:divBdr>
    </w:div>
    <w:div w:id="830488494">
      <w:bodyDiv w:val="1"/>
      <w:marLeft w:val="0"/>
      <w:marRight w:val="0"/>
      <w:marTop w:val="0"/>
      <w:marBottom w:val="0"/>
      <w:divBdr>
        <w:top w:val="none" w:sz="0" w:space="0" w:color="auto"/>
        <w:left w:val="none" w:sz="0" w:space="0" w:color="auto"/>
        <w:bottom w:val="none" w:sz="0" w:space="0" w:color="auto"/>
        <w:right w:val="none" w:sz="0" w:space="0" w:color="auto"/>
      </w:divBdr>
      <w:divsChild>
        <w:div w:id="295575338">
          <w:marLeft w:val="0"/>
          <w:marRight w:val="0"/>
          <w:marTop w:val="0"/>
          <w:marBottom w:val="0"/>
          <w:divBdr>
            <w:top w:val="none" w:sz="0" w:space="0" w:color="auto"/>
            <w:left w:val="none" w:sz="0" w:space="0" w:color="auto"/>
            <w:bottom w:val="none" w:sz="0" w:space="0" w:color="auto"/>
            <w:right w:val="none" w:sz="0" w:space="0" w:color="auto"/>
          </w:divBdr>
        </w:div>
        <w:div w:id="640889842">
          <w:marLeft w:val="0"/>
          <w:marRight w:val="0"/>
          <w:marTop w:val="0"/>
          <w:marBottom w:val="0"/>
          <w:divBdr>
            <w:top w:val="none" w:sz="0" w:space="0" w:color="auto"/>
            <w:left w:val="none" w:sz="0" w:space="0" w:color="auto"/>
            <w:bottom w:val="none" w:sz="0" w:space="0" w:color="auto"/>
            <w:right w:val="none" w:sz="0" w:space="0" w:color="auto"/>
          </w:divBdr>
        </w:div>
        <w:div w:id="648483541">
          <w:marLeft w:val="0"/>
          <w:marRight w:val="0"/>
          <w:marTop w:val="0"/>
          <w:marBottom w:val="0"/>
          <w:divBdr>
            <w:top w:val="none" w:sz="0" w:space="0" w:color="auto"/>
            <w:left w:val="none" w:sz="0" w:space="0" w:color="auto"/>
            <w:bottom w:val="none" w:sz="0" w:space="0" w:color="auto"/>
            <w:right w:val="none" w:sz="0" w:space="0" w:color="auto"/>
          </w:divBdr>
        </w:div>
        <w:div w:id="692650525">
          <w:marLeft w:val="0"/>
          <w:marRight w:val="0"/>
          <w:marTop w:val="0"/>
          <w:marBottom w:val="0"/>
          <w:divBdr>
            <w:top w:val="none" w:sz="0" w:space="0" w:color="auto"/>
            <w:left w:val="none" w:sz="0" w:space="0" w:color="auto"/>
            <w:bottom w:val="none" w:sz="0" w:space="0" w:color="auto"/>
            <w:right w:val="none" w:sz="0" w:space="0" w:color="auto"/>
          </w:divBdr>
        </w:div>
        <w:div w:id="795024975">
          <w:marLeft w:val="0"/>
          <w:marRight w:val="0"/>
          <w:marTop w:val="0"/>
          <w:marBottom w:val="0"/>
          <w:divBdr>
            <w:top w:val="none" w:sz="0" w:space="0" w:color="auto"/>
            <w:left w:val="none" w:sz="0" w:space="0" w:color="auto"/>
            <w:bottom w:val="none" w:sz="0" w:space="0" w:color="auto"/>
            <w:right w:val="none" w:sz="0" w:space="0" w:color="auto"/>
          </w:divBdr>
        </w:div>
        <w:div w:id="870803895">
          <w:marLeft w:val="0"/>
          <w:marRight w:val="0"/>
          <w:marTop w:val="0"/>
          <w:marBottom w:val="0"/>
          <w:divBdr>
            <w:top w:val="none" w:sz="0" w:space="0" w:color="auto"/>
            <w:left w:val="none" w:sz="0" w:space="0" w:color="auto"/>
            <w:bottom w:val="none" w:sz="0" w:space="0" w:color="auto"/>
            <w:right w:val="none" w:sz="0" w:space="0" w:color="auto"/>
          </w:divBdr>
        </w:div>
        <w:div w:id="1250895298">
          <w:marLeft w:val="0"/>
          <w:marRight w:val="0"/>
          <w:marTop w:val="0"/>
          <w:marBottom w:val="0"/>
          <w:divBdr>
            <w:top w:val="none" w:sz="0" w:space="0" w:color="auto"/>
            <w:left w:val="none" w:sz="0" w:space="0" w:color="auto"/>
            <w:bottom w:val="none" w:sz="0" w:space="0" w:color="auto"/>
            <w:right w:val="none" w:sz="0" w:space="0" w:color="auto"/>
          </w:divBdr>
        </w:div>
        <w:div w:id="1626234177">
          <w:marLeft w:val="0"/>
          <w:marRight w:val="0"/>
          <w:marTop w:val="0"/>
          <w:marBottom w:val="0"/>
          <w:divBdr>
            <w:top w:val="none" w:sz="0" w:space="0" w:color="auto"/>
            <w:left w:val="none" w:sz="0" w:space="0" w:color="auto"/>
            <w:bottom w:val="none" w:sz="0" w:space="0" w:color="auto"/>
            <w:right w:val="none" w:sz="0" w:space="0" w:color="auto"/>
          </w:divBdr>
        </w:div>
      </w:divsChild>
    </w:div>
    <w:div w:id="887448967">
      <w:bodyDiv w:val="1"/>
      <w:marLeft w:val="0"/>
      <w:marRight w:val="0"/>
      <w:marTop w:val="0"/>
      <w:marBottom w:val="0"/>
      <w:divBdr>
        <w:top w:val="none" w:sz="0" w:space="0" w:color="auto"/>
        <w:left w:val="none" w:sz="0" w:space="0" w:color="auto"/>
        <w:bottom w:val="none" w:sz="0" w:space="0" w:color="auto"/>
        <w:right w:val="none" w:sz="0" w:space="0" w:color="auto"/>
      </w:divBdr>
      <w:divsChild>
        <w:div w:id="826437115">
          <w:marLeft w:val="0"/>
          <w:marRight w:val="0"/>
          <w:marTop w:val="0"/>
          <w:marBottom w:val="0"/>
          <w:divBdr>
            <w:top w:val="none" w:sz="0" w:space="0" w:color="auto"/>
            <w:left w:val="none" w:sz="0" w:space="0" w:color="auto"/>
            <w:bottom w:val="none" w:sz="0" w:space="0" w:color="auto"/>
            <w:right w:val="none" w:sz="0" w:space="0" w:color="auto"/>
          </w:divBdr>
        </w:div>
        <w:div w:id="1358432478">
          <w:marLeft w:val="0"/>
          <w:marRight w:val="0"/>
          <w:marTop w:val="0"/>
          <w:marBottom w:val="0"/>
          <w:divBdr>
            <w:top w:val="none" w:sz="0" w:space="0" w:color="auto"/>
            <w:left w:val="none" w:sz="0" w:space="0" w:color="auto"/>
            <w:bottom w:val="none" w:sz="0" w:space="0" w:color="auto"/>
            <w:right w:val="none" w:sz="0" w:space="0" w:color="auto"/>
          </w:divBdr>
        </w:div>
        <w:div w:id="1692753903">
          <w:marLeft w:val="0"/>
          <w:marRight w:val="0"/>
          <w:marTop w:val="0"/>
          <w:marBottom w:val="0"/>
          <w:divBdr>
            <w:top w:val="none" w:sz="0" w:space="0" w:color="auto"/>
            <w:left w:val="none" w:sz="0" w:space="0" w:color="auto"/>
            <w:bottom w:val="none" w:sz="0" w:space="0" w:color="auto"/>
            <w:right w:val="none" w:sz="0" w:space="0" w:color="auto"/>
          </w:divBdr>
        </w:div>
        <w:div w:id="1705523650">
          <w:marLeft w:val="0"/>
          <w:marRight w:val="0"/>
          <w:marTop w:val="0"/>
          <w:marBottom w:val="0"/>
          <w:divBdr>
            <w:top w:val="none" w:sz="0" w:space="0" w:color="auto"/>
            <w:left w:val="none" w:sz="0" w:space="0" w:color="auto"/>
            <w:bottom w:val="none" w:sz="0" w:space="0" w:color="auto"/>
            <w:right w:val="none" w:sz="0" w:space="0" w:color="auto"/>
          </w:divBdr>
        </w:div>
        <w:div w:id="1896967171">
          <w:marLeft w:val="0"/>
          <w:marRight w:val="0"/>
          <w:marTop w:val="0"/>
          <w:marBottom w:val="0"/>
          <w:divBdr>
            <w:top w:val="none" w:sz="0" w:space="0" w:color="auto"/>
            <w:left w:val="none" w:sz="0" w:space="0" w:color="auto"/>
            <w:bottom w:val="none" w:sz="0" w:space="0" w:color="auto"/>
            <w:right w:val="none" w:sz="0" w:space="0" w:color="auto"/>
          </w:divBdr>
        </w:div>
        <w:div w:id="1956787532">
          <w:marLeft w:val="0"/>
          <w:marRight w:val="0"/>
          <w:marTop w:val="0"/>
          <w:marBottom w:val="0"/>
          <w:divBdr>
            <w:top w:val="none" w:sz="0" w:space="0" w:color="auto"/>
            <w:left w:val="none" w:sz="0" w:space="0" w:color="auto"/>
            <w:bottom w:val="none" w:sz="0" w:space="0" w:color="auto"/>
            <w:right w:val="none" w:sz="0" w:space="0" w:color="auto"/>
          </w:divBdr>
        </w:div>
        <w:div w:id="1971016659">
          <w:marLeft w:val="0"/>
          <w:marRight w:val="0"/>
          <w:marTop w:val="0"/>
          <w:marBottom w:val="0"/>
          <w:divBdr>
            <w:top w:val="none" w:sz="0" w:space="0" w:color="auto"/>
            <w:left w:val="none" w:sz="0" w:space="0" w:color="auto"/>
            <w:bottom w:val="none" w:sz="0" w:space="0" w:color="auto"/>
            <w:right w:val="none" w:sz="0" w:space="0" w:color="auto"/>
          </w:divBdr>
        </w:div>
        <w:div w:id="1984970526">
          <w:marLeft w:val="0"/>
          <w:marRight w:val="0"/>
          <w:marTop w:val="0"/>
          <w:marBottom w:val="0"/>
          <w:divBdr>
            <w:top w:val="none" w:sz="0" w:space="0" w:color="auto"/>
            <w:left w:val="none" w:sz="0" w:space="0" w:color="auto"/>
            <w:bottom w:val="none" w:sz="0" w:space="0" w:color="auto"/>
            <w:right w:val="none" w:sz="0" w:space="0" w:color="auto"/>
          </w:divBdr>
        </w:div>
      </w:divsChild>
    </w:div>
    <w:div w:id="920480924">
      <w:bodyDiv w:val="1"/>
      <w:marLeft w:val="0"/>
      <w:marRight w:val="0"/>
      <w:marTop w:val="0"/>
      <w:marBottom w:val="0"/>
      <w:divBdr>
        <w:top w:val="none" w:sz="0" w:space="0" w:color="auto"/>
        <w:left w:val="none" w:sz="0" w:space="0" w:color="auto"/>
        <w:bottom w:val="none" w:sz="0" w:space="0" w:color="auto"/>
        <w:right w:val="none" w:sz="0" w:space="0" w:color="auto"/>
      </w:divBdr>
    </w:div>
    <w:div w:id="951327343">
      <w:bodyDiv w:val="1"/>
      <w:marLeft w:val="0"/>
      <w:marRight w:val="0"/>
      <w:marTop w:val="0"/>
      <w:marBottom w:val="0"/>
      <w:divBdr>
        <w:top w:val="none" w:sz="0" w:space="0" w:color="auto"/>
        <w:left w:val="none" w:sz="0" w:space="0" w:color="auto"/>
        <w:bottom w:val="none" w:sz="0" w:space="0" w:color="auto"/>
        <w:right w:val="none" w:sz="0" w:space="0" w:color="auto"/>
      </w:divBdr>
    </w:div>
    <w:div w:id="1034430494">
      <w:bodyDiv w:val="1"/>
      <w:marLeft w:val="0"/>
      <w:marRight w:val="0"/>
      <w:marTop w:val="0"/>
      <w:marBottom w:val="0"/>
      <w:divBdr>
        <w:top w:val="none" w:sz="0" w:space="0" w:color="auto"/>
        <w:left w:val="none" w:sz="0" w:space="0" w:color="auto"/>
        <w:bottom w:val="none" w:sz="0" w:space="0" w:color="auto"/>
        <w:right w:val="none" w:sz="0" w:space="0" w:color="auto"/>
      </w:divBdr>
    </w:div>
    <w:div w:id="1309432510">
      <w:bodyDiv w:val="1"/>
      <w:marLeft w:val="0"/>
      <w:marRight w:val="0"/>
      <w:marTop w:val="0"/>
      <w:marBottom w:val="0"/>
      <w:divBdr>
        <w:top w:val="none" w:sz="0" w:space="0" w:color="auto"/>
        <w:left w:val="none" w:sz="0" w:space="0" w:color="auto"/>
        <w:bottom w:val="none" w:sz="0" w:space="0" w:color="auto"/>
        <w:right w:val="none" w:sz="0" w:space="0" w:color="auto"/>
      </w:divBdr>
    </w:div>
    <w:div w:id="1398552695">
      <w:bodyDiv w:val="1"/>
      <w:marLeft w:val="0"/>
      <w:marRight w:val="0"/>
      <w:marTop w:val="0"/>
      <w:marBottom w:val="0"/>
      <w:divBdr>
        <w:top w:val="none" w:sz="0" w:space="0" w:color="auto"/>
        <w:left w:val="none" w:sz="0" w:space="0" w:color="auto"/>
        <w:bottom w:val="none" w:sz="0" w:space="0" w:color="auto"/>
        <w:right w:val="none" w:sz="0" w:space="0" w:color="auto"/>
      </w:divBdr>
    </w:div>
    <w:div w:id="1675914741">
      <w:bodyDiv w:val="1"/>
      <w:marLeft w:val="0"/>
      <w:marRight w:val="0"/>
      <w:marTop w:val="0"/>
      <w:marBottom w:val="0"/>
      <w:divBdr>
        <w:top w:val="none" w:sz="0" w:space="0" w:color="auto"/>
        <w:left w:val="none" w:sz="0" w:space="0" w:color="auto"/>
        <w:bottom w:val="none" w:sz="0" w:space="0" w:color="auto"/>
        <w:right w:val="none" w:sz="0" w:space="0" w:color="auto"/>
      </w:divBdr>
    </w:div>
    <w:div w:id="20780940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hyperlink" Target="http://www.ietf.org/rfc/rfc2045%23base64" TargetMode="External"/><Relationship Id="rId26" Type="http://schemas.openxmlformats.org/officeDocument/2006/relationships/hyperlink" Target="http://www.w3.org/TR/xmlschema-2/%23token" TargetMode="External"/><Relationship Id="rId39" Type="http://schemas.openxmlformats.org/officeDocument/2006/relationships/hyperlink" Target="http://www.w3.org/2001/10/xml-exc-c14n" TargetMode="External"/><Relationship Id="rId3" Type="http://schemas.openxmlformats.org/officeDocument/2006/relationships/customXml" Target="../customXml/item3.xml"/><Relationship Id="rId21" Type="http://schemas.openxmlformats.org/officeDocument/2006/relationships/image" Target="media/image2.emf"/><Relationship Id="rId34" Type="http://schemas.openxmlformats.org/officeDocument/2006/relationships/hyperlink" Target="http://www.w3.org/TR/xmlschema-2/" TargetMode="External"/><Relationship Id="rId42" Type="http://schemas.openxmlformats.org/officeDocument/2006/relationships/hyperlink" Target="http://www.w3.org/TR/XAdES/" TargetMode="External"/><Relationship Id="rId47" Type="http://schemas.openxmlformats.org/officeDocument/2006/relationships/fontTable" Target="fontTable.xml"/><Relationship Id="rId7" Type="http://schemas.microsoft.com/office/2007/relationships/stylesWithEffects" Target="stylesWithEffects.xml"/><Relationship Id="rId12" Type="http://schemas.openxmlformats.org/officeDocument/2006/relationships/image" Target="media/image1.png"/><Relationship Id="rId17" Type="http://schemas.openxmlformats.org/officeDocument/2006/relationships/header" Target="header4.xml"/><Relationship Id="rId25" Type="http://schemas.openxmlformats.org/officeDocument/2006/relationships/hyperlink" Target="http://www.w3.org/TR/xmlschema-2/%23base64Binary" TargetMode="External"/><Relationship Id="rId33" Type="http://schemas.openxmlformats.org/officeDocument/2006/relationships/hyperlink" Target="http://www.w3.org/TR/xmlschema-2/" TargetMode="External"/><Relationship Id="rId38" Type="http://schemas.openxmlformats.org/officeDocument/2006/relationships/hyperlink" Target="http://www.w3.org/TR/XAdES/" TargetMode="External"/><Relationship Id="rId46" Type="http://schemas.openxmlformats.org/officeDocument/2006/relationships/header" Target="header6.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yperlink" Target="http://ru.wikipedia.org/wiki/W3C" TargetMode="External"/><Relationship Id="rId29" Type="http://schemas.openxmlformats.org/officeDocument/2006/relationships/hyperlink" Target="http://www.w3.org/TR/xmlschema-2/" TargetMode="External"/><Relationship Id="rId41" Type="http://schemas.openxmlformats.org/officeDocument/2006/relationships/hyperlink" Target="http://www.w3.org/TR/XAdE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hyperlink" Target="http://www.w3.org/TR/xmlschema-2/" TargetMode="External"/><Relationship Id="rId32" Type="http://schemas.openxmlformats.org/officeDocument/2006/relationships/hyperlink" Target="http://www.w3.org/TR/xmlschema-2/" TargetMode="External"/><Relationship Id="rId37" Type="http://schemas.openxmlformats.org/officeDocument/2006/relationships/hyperlink" Target="http://www.w3.org/2001/04/xmldsig-more" TargetMode="External"/><Relationship Id="rId40" Type="http://schemas.openxmlformats.org/officeDocument/2006/relationships/hyperlink" Target="http://www.w3.org/TR/XAdES/" TargetMode="External"/><Relationship Id="rId45" Type="http://schemas.openxmlformats.org/officeDocument/2006/relationships/header" Target="header5.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yperlink" Target="http://www.w3.org/TR/xmlschema-2/" TargetMode="External"/><Relationship Id="rId28" Type="http://schemas.openxmlformats.org/officeDocument/2006/relationships/hyperlink" Target="http://www.w3.org/TR/xmlschema-2/" TargetMode="External"/><Relationship Id="rId36" Type="http://schemas.openxmlformats.org/officeDocument/2006/relationships/hyperlink" Target="http://www.w3.org/2001/04/xmldsig-more" TargetMode="External"/><Relationship Id="rId10" Type="http://schemas.openxmlformats.org/officeDocument/2006/relationships/footnotes" Target="footnotes.xml"/><Relationship Id="rId19" Type="http://schemas.openxmlformats.org/officeDocument/2006/relationships/hyperlink" Target="http://ru.wikipedia.org/wiki/XML" TargetMode="External"/><Relationship Id="rId31" Type="http://schemas.openxmlformats.org/officeDocument/2006/relationships/hyperlink" Target="http://www.w3.org/TR/XAdES/" TargetMode="External"/><Relationship Id="rId44" Type="http://schemas.openxmlformats.org/officeDocument/2006/relationships/oleObject" Target="embeddings/oleObject2.bin"/><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oleObject" Target="embeddings/oleObject1.bin"/><Relationship Id="rId27" Type="http://schemas.openxmlformats.org/officeDocument/2006/relationships/hyperlink" Target="http://www.w3.org/TR/XAdES/" TargetMode="External"/><Relationship Id="rId30" Type="http://schemas.openxmlformats.org/officeDocument/2006/relationships/hyperlink" Target="http://www.w3.org/TR/xmlschema-2/" TargetMode="External"/><Relationship Id="rId35" Type="http://schemas.openxmlformats.org/officeDocument/2006/relationships/hyperlink" Target="http://www.w3.org/TR/xmlschema-2/" TargetMode="External"/><Relationship Id="rId43" Type="http://schemas.openxmlformats.org/officeDocument/2006/relationships/image" Target="media/image3.emf"/><Relationship Id="rId48"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GostName.XSL" StyleName="GOST - Name Sort"/>
</file>

<file path=customXml/item2.xml><?xml version="1.0" encoding="utf-8"?>
<b:Sources xmlns:b="http://schemas.openxmlformats.org/officeDocument/2006/bibliography" xmlns="http://schemas.openxmlformats.org/officeDocument/2006/bibliography" SelectedStyle="\GostName.XSL" StyleName="GOST - Name Sort"/>
</file>

<file path=customXml/item3.xml><?xml version="1.0" encoding="utf-8"?>
<b:Sources xmlns:b="http://schemas.openxmlformats.org/officeDocument/2006/bibliography" xmlns="http://schemas.openxmlformats.org/officeDocument/2006/bibliography" SelectedStyle="\GostName.XSL" StyleName="GOST - Name Sort"/>
</file>

<file path=customXml/item4.xml><?xml version="1.0" encoding="utf-8"?>
<b:Sources xmlns:b="http://schemas.openxmlformats.org/officeDocument/2006/bibliography" xmlns="http://schemas.openxmlformats.org/officeDocument/2006/bibliography" SelectedStyle="\GostName.XSL" StyleName="GOST - Name Sort"/>
</file>

<file path=customXml/itemProps1.xml><?xml version="1.0" encoding="utf-8"?>
<ds:datastoreItem xmlns:ds="http://schemas.openxmlformats.org/officeDocument/2006/customXml" ds:itemID="{CD84FF5E-A781-484C-8E52-A75B5150DE17}">
  <ds:schemaRefs>
    <ds:schemaRef ds:uri="http://schemas.openxmlformats.org/officeDocument/2006/bibliography"/>
  </ds:schemaRefs>
</ds:datastoreItem>
</file>

<file path=customXml/itemProps2.xml><?xml version="1.0" encoding="utf-8"?>
<ds:datastoreItem xmlns:ds="http://schemas.openxmlformats.org/officeDocument/2006/customXml" ds:itemID="{32E72EF1-5830-437F-AFB2-6EC5C45DA4FB}">
  <ds:schemaRefs>
    <ds:schemaRef ds:uri="http://schemas.openxmlformats.org/officeDocument/2006/bibliography"/>
  </ds:schemaRefs>
</ds:datastoreItem>
</file>

<file path=customXml/itemProps3.xml><?xml version="1.0" encoding="utf-8"?>
<ds:datastoreItem xmlns:ds="http://schemas.openxmlformats.org/officeDocument/2006/customXml" ds:itemID="{595A84D6-341C-4265-831F-C9E469509F21}">
  <ds:schemaRefs>
    <ds:schemaRef ds:uri="http://schemas.openxmlformats.org/officeDocument/2006/bibliography"/>
  </ds:schemaRefs>
</ds:datastoreItem>
</file>

<file path=customXml/itemProps4.xml><?xml version="1.0" encoding="utf-8"?>
<ds:datastoreItem xmlns:ds="http://schemas.openxmlformats.org/officeDocument/2006/customXml" ds:itemID="{7848AEBF-ECE2-438B-BDF2-D9966F8035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157</Pages>
  <Words>36648</Words>
  <Characters>208895</Characters>
  <Application>Microsoft Office Word</Application>
  <DocSecurity>0</DocSecurity>
  <Lines>1740</Lines>
  <Paragraphs>490</Paragraphs>
  <ScaleCrop>false</ScaleCrop>
  <HeadingPairs>
    <vt:vector size="2" baseType="variant">
      <vt:variant>
        <vt:lpstr>Название</vt:lpstr>
      </vt:variant>
      <vt:variant>
        <vt:i4>1</vt:i4>
      </vt:variant>
    </vt:vector>
  </HeadingPairs>
  <TitlesOfParts>
    <vt:vector size="1" baseType="lpstr">
      <vt:lpstr/>
    </vt:vector>
  </TitlesOfParts>
  <Company>ФК</Company>
  <LinksUpToDate>false</LinksUpToDate>
  <CharactersWithSpaces>245053</CharactersWithSpaces>
  <SharedDoc>false</SharedDoc>
  <HLinks>
    <vt:vector size="426" baseType="variant">
      <vt:variant>
        <vt:i4>6488183</vt:i4>
      </vt:variant>
      <vt:variant>
        <vt:i4>468</vt:i4>
      </vt:variant>
      <vt:variant>
        <vt:i4>0</vt:i4>
      </vt:variant>
      <vt:variant>
        <vt:i4>5</vt:i4>
      </vt:variant>
      <vt:variant>
        <vt:lpwstr>http://www.w3.org/TR/xmldsig-core/</vt:lpwstr>
      </vt:variant>
      <vt:variant>
        <vt:lpwstr/>
      </vt:variant>
      <vt:variant>
        <vt:i4>6488183</vt:i4>
      </vt:variant>
      <vt:variant>
        <vt:i4>444</vt:i4>
      </vt:variant>
      <vt:variant>
        <vt:i4>0</vt:i4>
      </vt:variant>
      <vt:variant>
        <vt:i4>5</vt:i4>
      </vt:variant>
      <vt:variant>
        <vt:lpwstr>http://www.w3.org/TR/xmldsig-core/</vt:lpwstr>
      </vt:variant>
      <vt:variant>
        <vt:lpwstr/>
      </vt:variant>
      <vt:variant>
        <vt:i4>1835037</vt:i4>
      </vt:variant>
      <vt:variant>
        <vt:i4>405</vt:i4>
      </vt:variant>
      <vt:variant>
        <vt:i4>0</vt:i4>
      </vt:variant>
      <vt:variant>
        <vt:i4>5</vt:i4>
      </vt:variant>
      <vt:variant>
        <vt:lpwstr>http://ru.wikipedia.org/wiki/W3C</vt:lpwstr>
      </vt:variant>
      <vt:variant>
        <vt:lpwstr/>
      </vt:variant>
      <vt:variant>
        <vt:i4>1835075</vt:i4>
      </vt:variant>
      <vt:variant>
        <vt:i4>402</vt:i4>
      </vt:variant>
      <vt:variant>
        <vt:i4>0</vt:i4>
      </vt:variant>
      <vt:variant>
        <vt:i4>5</vt:i4>
      </vt:variant>
      <vt:variant>
        <vt:lpwstr>http://ru.wikipedia.org/wiki/XML</vt:lpwstr>
      </vt:variant>
      <vt:variant>
        <vt:lpwstr/>
      </vt:variant>
      <vt:variant>
        <vt:i4>1638452</vt:i4>
      </vt:variant>
      <vt:variant>
        <vt:i4>399</vt:i4>
      </vt:variant>
      <vt:variant>
        <vt:i4>0</vt:i4>
      </vt:variant>
      <vt:variant>
        <vt:i4>5</vt:i4>
      </vt:variant>
      <vt:variant>
        <vt:lpwstr/>
      </vt:variant>
      <vt:variant>
        <vt:lpwstr>_Toc150940125</vt:lpwstr>
      </vt:variant>
      <vt:variant>
        <vt:i4>1835058</vt:i4>
      </vt:variant>
      <vt:variant>
        <vt:i4>392</vt:i4>
      </vt:variant>
      <vt:variant>
        <vt:i4>0</vt:i4>
      </vt:variant>
      <vt:variant>
        <vt:i4>5</vt:i4>
      </vt:variant>
      <vt:variant>
        <vt:lpwstr/>
      </vt:variant>
      <vt:variant>
        <vt:lpwstr>_Toc347823443</vt:lpwstr>
      </vt:variant>
      <vt:variant>
        <vt:i4>1835058</vt:i4>
      </vt:variant>
      <vt:variant>
        <vt:i4>386</vt:i4>
      </vt:variant>
      <vt:variant>
        <vt:i4>0</vt:i4>
      </vt:variant>
      <vt:variant>
        <vt:i4>5</vt:i4>
      </vt:variant>
      <vt:variant>
        <vt:lpwstr/>
      </vt:variant>
      <vt:variant>
        <vt:lpwstr>_Toc347823442</vt:lpwstr>
      </vt:variant>
      <vt:variant>
        <vt:i4>1835058</vt:i4>
      </vt:variant>
      <vt:variant>
        <vt:i4>380</vt:i4>
      </vt:variant>
      <vt:variant>
        <vt:i4>0</vt:i4>
      </vt:variant>
      <vt:variant>
        <vt:i4>5</vt:i4>
      </vt:variant>
      <vt:variant>
        <vt:lpwstr/>
      </vt:variant>
      <vt:variant>
        <vt:lpwstr>_Toc347823441</vt:lpwstr>
      </vt:variant>
      <vt:variant>
        <vt:i4>1835058</vt:i4>
      </vt:variant>
      <vt:variant>
        <vt:i4>374</vt:i4>
      </vt:variant>
      <vt:variant>
        <vt:i4>0</vt:i4>
      </vt:variant>
      <vt:variant>
        <vt:i4>5</vt:i4>
      </vt:variant>
      <vt:variant>
        <vt:lpwstr/>
      </vt:variant>
      <vt:variant>
        <vt:lpwstr>_Toc347823440</vt:lpwstr>
      </vt:variant>
      <vt:variant>
        <vt:i4>1769522</vt:i4>
      </vt:variant>
      <vt:variant>
        <vt:i4>368</vt:i4>
      </vt:variant>
      <vt:variant>
        <vt:i4>0</vt:i4>
      </vt:variant>
      <vt:variant>
        <vt:i4>5</vt:i4>
      </vt:variant>
      <vt:variant>
        <vt:lpwstr/>
      </vt:variant>
      <vt:variant>
        <vt:lpwstr>_Toc347823439</vt:lpwstr>
      </vt:variant>
      <vt:variant>
        <vt:i4>1769522</vt:i4>
      </vt:variant>
      <vt:variant>
        <vt:i4>362</vt:i4>
      </vt:variant>
      <vt:variant>
        <vt:i4>0</vt:i4>
      </vt:variant>
      <vt:variant>
        <vt:i4>5</vt:i4>
      </vt:variant>
      <vt:variant>
        <vt:lpwstr/>
      </vt:variant>
      <vt:variant>
        <vt:lpwstr>_Toc347823438</vt:lpwstr>
      </vt:variant>
      <vt:variant>
        <vt:i4>1769522</vt:i4>
      </vt:variant>
      <vt:variant>
        <vt:i4>356</vt:i4>
      </vt:variant>
      <vt:variant>
        <vt:i4>0</vt:i4>
      </vt:variant>
      <vt:variant>
        <vt:i4>5</vt:i4>
      </vt:variant>
      <vt:variant>
        <vt:lpwstr/>
      </vt:variant>
      <vt:variant>
        <vt:lpwstr>_Toc347823437</vt:lpwstr>
      </vt:variant>
      <vt:variant>
        <vt:i4>1769522</vt:i4>
      </vt:variant>
      <vt:variant>
        <vt:i4>350</vt:i4>
      </vt:variant>
      <vt:variant>
        <vt:i4>0</vt:i4>
      </vt:variant>
      <vt:variant>
        <vt:i4>5</vt:i4>
      </vt:variant>
      <vt:variant>
        <vt:lpwstr/>
      </vt:variant>
      <vt:variant>
        <vt:lpwstr>_Toc347823436</vt:lpwstr>
      </vt:variant>
      <vt:variant>
        <vt:i4>1769522</vt:i4>
      </vt:variant>
      <vt:variant>
        <vt:i4>344</vt:i4>
      </vt:variant>
      <vt:variant>
        <vt:i4>0</vt:i4>
      </vt:variant>
      <vt:variant>
        <vt:i4>5</vt:i4>
      </vt:variant>
      <vt:variant>
        <vt:lpwstr/>
      </vt:variant>
      <vt:variant>
        <vt:lpwstr>_Toc347823435</vt:lpwstr>
      </vt:variant>
      <vt:variant>
        <vt:i4>1769522</vt:i4>
      </vt:variant>
      <vt:variant>
        <vt:i4>338</vt:i4>
      </vt:variant>
      <vt:variant>
        <vt:i4>0</vt:i4>
      </vt:variant>
      <vt:variant>
        <vt:i4>5</vt:i4>
      </vt:variant>
      <vt:variant>
        <vt:lpwstr/>
      </vt:variant>
      <vt:variant>
        <vt:lpwstr>_Toc347823434</vt:lpwstr>
      </vt:variant>
      <vt:variant>
        <vt:i4>1769522</vt:i4>
      </vt:variant>
      <vt:variant>
        <vt:i4>332</vt:i4>
      </vt:variant>
      <vt:variant>
        <vt:i4>0</vt:i4>
      </vt:variant>
      <vt:variant>
        <vt:i4>5</vt:i4>
      </vt:variant>
      <vt:variant>
        <vt:lpwstr/>
      </vt:variant>
      <vt:variant>
        <vt:lpwstr>_Toc347823433</vt:lpwstr>
      </vt:variant>
      <vt:variant>
        <vt:i4>1769522</vt:i4>
      </vt:variant>
      <vt:variant>
        <vt:i4>326</vt:i4>
      </vt:variant>
      <vt:variant>
        <vt:i4>0</vt:i4>
      </vt:variant>
      <vt:variant>
        <vt:i4>5</vt:i4>
      </vt:variant>
      <vt:variant>
        <vt:lpwstr/>
      </vt:variant>
      <vt:variant>
        <vt:lpwstr>_Toc347823432</vt:lpwstr>
      </vt:variant>
      <vt:variant>
        <vt:i4>1769522</vt:i4>
      </vt:variant>
      <vt:variant>
        <vt:i4>320</vt:i4>
      </vt:variant>
      <vt:variant>
        <vt:i4>0</vt:i4>
      </vt:variant>
      <vt:variant>
        <vt:i4>5</vt:i4>
      </vt:variant>
      <vt:variant>
        <vt:lpwstr/>
      </vt:variant>
      <vt:variant>
        <vt:lpwstr>_Toc347823431</vt:lpwstr>
      </vt:variant>
      <vt:variant>
        <vt:i4>1769522</vt:i4>
      </vt:variant>
      <vt:variant>
        <vt:i4>314</vt:i4>
      </vt:variant>
      <vt:variant>
        <vt:i4>0</vt:i4>
      </vt:variant>
      <vt:variant>
        <vt:i4>5</vt:i4>
      </vt:variant>
      <vt:variant>
        <vt:lpwstr/>
      </vt:variant>
      <vt:variant>
        <vt:lpwstr>_Toc347823430</vt:lpwstr>
      </vt:variant>
      <vt:variant>
        <vt:i4>1703986</vt:i4>
      </vt:variant>
      <vt:variant>
        <vt:i4>308</vt:i4>
      </vt:variant>
      <vt:variant>
        <vt:i4>0</vt:i4>
      </vt:variant>
      <vt:variant>
        <vt:i4>5</vt:i4>
      </vt:variant>
      <vt:variant>
        <vt:lpwstr/>
      </vt:variant>
      <vt:variant>
        <vt:lpwstr>_Toc347823429</vt:lpwstr>
      </vt:variant>
      <vt:variant>
        <vt:i4>1703986</vt:i4>
      </vt:variant>
      <vt:variant>
        <vt:i4>302</vt:i4>
      </vt:variant>
      <vt:variant>
        <vt:i4>0</vt:i4>
      </vt:variant>
      <vt:variant>
        <vt:i4>5</vt:i4>
      </vt:variant>
      <vt:variant>
        <vt:lpwstr/>
      </vt:variant>
      <vt:variant>
        <vt:lpwstr>_Toc347823428</vt:lpwstr>
      </vt:variant>
      <vt:variant>
        <vt:i4>1703986</vt:i4>
      </vt:variant>
      <vt:variant>
        <vt:i4>296</vt:i4>
      </vt:variant>
      <vt:variant>
        <vt:i4>0</vt:i4>
      </vt:variant>
      <vt:variant>
        <vt:i4>5</vt:i4>
      </vt:variant>
      <vt:variant>
        <vt:lpwstr/>
      </vt:variant>
      <vt:variant>
        <vt:lpwstr>_Toc347823427</vt:lpwstr>
      </vt:variant>
      <vt:variant>
        <vt:i4>1703986</vt:i4>
      </vt:variant>
      <vt:variant>
        <vt:i4>290</vt:i4>
      </vt:variant>
      <vt:variant>
        <vt:i4>0</vt:i4>
      </vt:variant>
      <vt:variant>
        <vt:i4>5</vt:i4>
      </vt:variant>
      <vt:variant>
        <vt:lpwstr/>
      </vt:variant>
      <vt:variant>
        <vt:lpwstr>_Toc347823426</vt:lpwstr>
      </vt:variant>
      <vt:variant>
        <vt:i4>1703986</vt:i4>
      </vt:variant>
      <vt:variant>
        <vt:i4>284</vt:i4>
      </vt:variant>
      <vt:variant>
        <vt:i4>0</vt:i4>
      </vt:variant>
      <vt:variant>
        <vt:i4>5</vt:i4>
      </vt:variant>
      <vt:variant>
        <vt:lpwstr/>
      </vt:variant>
      <vt:variant>
        <vt:lpwstr>_Toc347823425</vt:lpwstr>
      </vt:variant>
      <vt:variant>
        <vt:i4>1703986</vt:i4>
      </vt:variant>
      <vt:variant>
        <vt:i4>278</vt:i4>
      </vt:variant>
      <vt:variant>
        <vt:i4>0</vt:i4>
      </vt:variant>
      <vt:variant>
        <vt:i4>5</vt:i4>
      </vt:variant>
      <vt:variant>
        <vt:lpwstr/>
      </vt:variant>
      <vt:variant>
        <vt:lpwstr>_Toc347823424</vt:lpwstr>
      </vt:variant>
      <vt:variant>
        <vt:i4>1703986</vt:i4>
      </vt:variant>
      <vt:variant>
        <vt:i4>272</vt:i4>
      </vt:variant>
      <vt:variant>
        <vt:i4>0</vt:i4>
      </vt:variant>
      <vt:variant>
        <vt:i4>5</vt:i4>
      </vt:variant>
      <vt:variant>
        <vt:lpwstr/>
      </vt:variant>
      <vt:variant>
        <vt:lpwstr>_Toc347823423</vt:lpwstr>
      </vt:variant>
      <vt:variant>
        <vt:i4>1703986</vt:i4>
      </vt:variant>
      <vt:variant>
        <vt:i4>266</vt:i4>
      </vt:variant>
      <vt:variant>
        <vt:i4>0</vt:i4>
      </vt:variant>
      <vt:variant>
        <vt:i4>5</vt:i4>
      </vt:variant>
      <vt:variant>
        <vt:lpwstr/>
      </vt:variant>
      <vt:variant>
        <vt:lpwstr>_Toc347823422</vt:lpwstr>
      </vt:variant>
      <vt:variant>
        <vt:i4>1703986</vt:i4>
      </vt:variant>
      <vt:variant>
        <vt:i4>260</vt:i4>
      </vt:variant>
      <vt:variant>
        <vt:i4>0</vt:i4>
      </vt:variant>
      <vt:variant>
        <vt:i4>5</vt:i4>
      </vt:variant>
      <vt:variant>
        <vt:lpwstr/>
      </vt:variant>
      <vt:variant>
        <vt:lpwstr>_Toc347823421</vt:lpwstr>
      </vt:variant>
      <vt:variant>
        <vt:i4>1703986</vt:i4>
      </vt:variant>
      <vt:variant>
        <vt:i4>254</vt:i4>
      </vt:variant>
      <vt:variant>
        <vt:i4>0</vt:i4>
      </vt:variant>
      <vt:variant>
        <vt:i4>5</vt:i4>
      </vt:variant>
      <vt:variant>
        <vt:lpwstr/>
      </vt:variant>
      <vt:variant>
        <vt:lpwstr>_Toc347823420</vt:lpwstr>
      </vt:variant>
      <vt:variant>
        <vt:i4>1638450</vt:i4>
      </vt:variant>
      <vt:variant>
        <vt:i4>248</vt:i4>
      </vt:variant>
      <vt:variant>
        <vt:i4>0</vt:i4>
      </vt:variant>
      <vt:variant>
        <vt:i4>5</vt:i4>
      </vt:variant>
      <vt:variant>
        <vt:lpwstr/>
      </vt:variant>
      <vt:variant>
        <vt:lpwstr>_Toc347823419</vt:lpwstr>
      </vt:variant>
      <vt:variant>
        <vt:i4>1638450</vt:i4>
      </vt:variant>
      <vt:variant>
        <vt:i4>242</vt:i4>
      </vt:variant>
      <vt:variant>
        <vt:i4>0</vt:i4>
      </vt:variant>
      <vt:variant>
        <vt:i4>5</vt:i4>
      </vt:variant>
      <vt:variant>
        <vt:lpwstr/>
      </vt:variant>
      <vt:variant>
        <vt:lpwstr>_Toc347823418</vt:lpwstr>
      </vt:variant>
      <vt:variant>
        <vt:i4>1638450</vt:i4>
      </vt:variant>
      <vt:variant>
        <vt:i4>236</vt:i4>
      </vt:variant>
      <vt:variant>
        <vt:i4>0</vt:i4>
      </vt:variant>
      <vt:variant>
        <vt:i4>5</vt:i4>
      </vt:variant>
      <vt:variant>
        <vt:lpwstr/>
      </vt:variant>
      <vt:variant>
        <vt:lpwstr>_Toc347823417</vt:lpwstr>
      </vt:variant>
      <vt:variant>
        <vt:i4>1638450</vt:i4>
      </vt:variant>
      <vt:variant>
        <vt:i4>230</vt:i4>
      </vt:variant>
      <vt:variant>
        <vt:i4>0</vt:i4>
      </vt:variant>
      <vt:variant>
        <vt:i4>5</vt:i4>
      </vt:variant>
      <vt:variant>
        <vt:lpwstr/>
      </vt:variant>
      <vt:variant>
        <vt:lpwstr>_Toc347823416</vt:lpwstr>
      </vt:variant>
      <vt:variant>
        <vt:i4>1638450</vt:i4>
      </vt:variant>
      <vt:variant>
        <vt:i4>224</vt:i4>
      </vt:variant>
      <vt:variant>
        <vt:i4>0</vt:i4>
      </vt:variant>
      <vt:variant>
        <vt:i4>5</vt:i4>
      </vt:variant>
      <vt:variant>
        <vt:lpwstr/>
      </vt:variant>
      <vt:variant>
        <vt:lpwstr>_Toc347823415</vt:lpwstr>
      </vt:variant>
      <vt:variant>
        <vt:i4>1638450</vt:i4>
      </vt:variant>
      <vt:variant>
        <vt:i4>218</vt:i4>
      </vt:variant>
      <vt:variant>
        <vt:i4>0</vt:i4>
      </vt:variant>
      <vt:variant>
        <vt:i4>5</vt:i4>
      </vt:variant>
      <vt:variant>
        <vt:lpwstr/>
      </vt:variant>
      <vt:variant>
        <vt:lpwstr>_Toc347823414</vt:lpwstr>
      </vt:variant>
      <vt:variant>
        <vt:i4>1638450</vt:i4>
      </vt:variant>
      <vt:variant>
        <vt:i4>212</vt:i4>
      </vt:variant>
      <vt:variant>
        <vt:i4>0</vt:i4>
      </vt:variant>
      <vt:variant>
        <vt:i4>5</vt:i4>
      </vt:variant>
      <vt:variant>
        <vt:lpwstr/>
      </vt:variant>
      <vt:variant>
        <vt:lpwstr>_Toc347823413</vt:lpwstr>
      </vt:variant>
      <vt:variant>
        <vt:i4>1638450</vt:i4>
      </vt:variant>
      <vt:variant>
        <vt:i4>206</vt:i4>
      </vt:variant>
      <vt:variant>
        <vt:i4>0</vt:i4>
      </vt:variant>
      <vt:variant>
        <vt:i4>5</vt:i4>
      </vt:variant>
      <vt:variant>
        <vt:lpwstr/>
      </vt:variant>
      <vt:variant>
        <vt:lpwstr>_Toc347823412</vt:lpwstr>
      </vt:variant>
      <vt:variant>
        <vt:i4>1638450</vt:i4>
      </vt:variant>
      <vt:variant>
        <vt:i4>200</vt:i4>
      </vt:variant>
      <vt:variant>
        <vt:i4>0</vt:i4>
      </vt:variant>
      <vt:variant>
        <vt:i4>5</vt:i4>
      </vt:variant>
      <vt:variant>
        <vt:lpwstr/>
      </vt:variant>
      <vt:variant>
        <vt:lpwstr>_Toc347823411</vt:lpwstr>
      </vt:variant>
      <vt:variant>
        <vt:i4>1638450</vt:i4>
      </vt:variant>
      <vt:variant>
        <vt:i4>194</vt:i4>
      </vt:variant>
      <vt:variant>
        <vt:i4>0</vt:i4>
      </vt:variant>
      <vt:variant>
        <vt:i4>5</vt:i4>
      </vt:variant>
      <vt:variant>
        <vt:lpwstr/>
      </vt:variant>
      <vt:variant>
        <vt:lpwstr>_Toc347823410</vt:lpwstr>
      </vt:variant>
      <vt:variant>
        <vt:i4>1572914</vt:i4>
      </vt:variant>
      <vt:variant>
        <vt:i4>188</vt:i4>
      </vt:variant>
      <vt:variant>
        <vt:i4>0</vt:i4>
      </vt:variant>
      <vt:variant>
        <vt:i4>5</vt:i4>
      </vt:variant>
      <vt:variant>
        <vt:lpwstr/>
      </vt:variant>
      <vt:variant>
        <vt:lpwstr>_Toc347823409</vt:lpwstr>
      </vt:variant>
      <vt:variant>
        <vt:i4>1572914</vt:i4>
      </vt:variant>
      <vt:variant>
        <vt:i4>182</vt:i4>
      </vt:variant>
      <vt:variant>
        <vt:i4>0</vt:i4>
      </vt:variant>
      <vt:variant>
        <vt:i4>5</vt:i4>
      </vt:variant>
      <vt:variant>
        <vt:lpwstr/>
      </vt:variant>
      <vt:variant>
        <vt:lpwstr>_Toc347823408</vt:lpwstr>
      </vt:variant>
      <vt:variant>
        <vt:i4>1572914</vt:i4>
      </vt:variant>
      <vt:variant>
        <vt:i4>176</vt:i4>
      </vt:variant>
      <vt:variant>
        <vt:i4>0</vt:i4>
      </vt:variant>
      <vt:variant>
        <vt:i4>5</vt:i4>
      </vt:variant>
      <vt:variant>
        <vt:lpwstr/>
      </vt:variant>
      <vt:variant>
        <vt:lpwstr>_Toc347823407</vt:lpwstr>
      </vt:variant>
      <vt:variant>
        <vt:i4>1572914</vt:i4>
      </vt:variant>
      <vt:variant>
        <vt:i4>170</vt:i4>
      </vt:variant>
      <vt:variant>
        <vt:i4>0</vt:i4>
      </vt:variant>
      <vt:variant>
        <vt:i4>5</vt:i4>
      </vt:variant>
      <vt:variant>
        <vt:lpwstr/>
      </vt:variant>
      <vt:variant>
        <vt:lpwstr>_Toc347823406</vt:lpwstr>
      </vt:variant>
      <vt:variant>
        <vt:i4>1572914</vt:i4>
      </vt:variant>
      <vt:variant>
        <vt:i4>164</vt:i4>
      </vt:variant>
      <vt:variant>
        <vt:i4>0</vt:i4>
      </vt:variant>
      <vt:variant>
        <vt:i4>5</vt:i4>
      </vt:variant>
      <vt:variant>
        <vt:lpwstr/>
      </vt:variant>
      <vt:variant>
        <vt:lpwstr>_Toc347823405</vt:lpwstr>
      </vt:variant>
      <vt:variant>
        <vt:i4>1572914</vt:i4>
      </vt:variant>
      <vt:variant>
        <vt:i4>158</vt:i4>
      </vt:variant>
      <vt:variant>
        <vt:i4>0</vt:i4>
      </vt:variant>
      <vt:variant>
        <vt:i4>5</vt:i4>
      </vt:variant>
      <vt:variant>
        <vt:lpwstr/>
      </vt:variant>
      <vt:variant>
        <vt:lpwstr>_Toc347823404</vt:lpwstr>
      </vt:variant>
      <vt:variant>
        <vt:i4>1572914</vt:i4>
      </vt:variant>
      <vt:variant>
        <vt:i4>152</vt:i4>
      </vt:variant>
      <vt:variant>
        <vt:i4>0</vt:i4>
      </vt:variant>
      <vt:variant>
        <vt:i4>5</vt:i4>
      </vt:variant>
      <vt:variant>
        <vt:lpwstr/>
      </vt:variant>
      <vt:variant>
        <vt:lpwstr>_Toc347823403</vt:lpwstr>
      </vt:variant>
      <vt:variant>
        <vt:i4>1572914</vt:i4>
      </vt:variant>
      <vt:variant>
        <vt:i4>146</vt:i4>
      </vt:variant>
      <vt:variant>
        <vt:i4>0</vt:i4>
      </vt:variant>
      <vt:variant>
        <vt:i4>5</vt:i4>
      </vt:variant>
      <vt:variant>
        <vt:lpwstr/>
      </vt:variant>
      <vt:variant>
        <vt:lpwstr>_Toc347823402</vt:lpwstr>
      </vt:variant>
      <vt:variant>
        <vt:i4>1572914</vt:i4>
      </vt:variant>
      <vt:variant>
        <vt:i4>140</vt:i4>
      </vt:variant>
      <vt:variant>
        <vt:i4>0</vt:i4>
      </vt:variant>
      <vt:variant>
        <vt:i4>5</vt:i4>
      </vt:variant>
      <vt:variant>
        <vt:lpwstr/>
      </vt:variant>
      <vt:variant>
        <vt:lpwstr>_Toc347823401</vt:lpwstr>
      </vt:variant>
      <vt:variant>
        <vt:i4>1572914</vt:i4>
      </vt:variant>
      <vt:variant>
        <vt:i4>134</vt:i4>
      </vt:variant>
      <vt:variant>
        <vt:i4>0</vt:i4>
      </vt:variant>
      <vt:variant>
        <vt:i4>5</vt:i4>
      </vt:variant>
      <vt:variant>
        <vt:lpwstr/>
      </vt:variant>
      <vt:variant>
        <vt:lpwstr>_Toc347823400</vt:lpwstr>
      </vt:variant>
      <vt:variant>
        <vt:i4>1114165</vt:i4>
      </vt:variant>
      <vt:variant>
        <vt:i4>128</vt:i4>
      </vt:variant>
      <vt:variant>
        <vt:i4>0</vt:i4>
      </vt:variant>
      <vt:variant>
        <vt:i4>5</vt:i4>
      </vt:variant>
      <vt:variant>
        <vt:lpwstr/>
      </vt:variant>
      <vt:variant>
        <vt:lpwstr>_Toc347823399</vt:lpwstr>
      </vt:variant>
      <vt:variant>
        <vt:i4>1114165</vt:i4>
      </vt:variant>
      <vt:variant>
        <vt:i4>122</vt:i4>
      </vt:variant>
      <vt:variant>
        <vt:i4>0</vt:i4>
      </vt:variant>
      <vt:variant>
        <vt:i4>5</vt:i4>
      </vt:variant>
      <vt:variant>
        <vt:lpwstr/>
      </vt:variant>
      <vt:variant>
        <vt:lpwstr>_Toc347823398</vt:lpwstr>
      </vt:variant>
      <vt:variant>
        <vt:i4>1114165</vt:i4>
      </vt:variant>
      <vt:variant>
        <vt:i4>116</vt:i4>
      </vt:variant>
      <vt:variant>
        <vt:i4>0</vt:i4>
      </vt:variant>
      <vt:variant>
        <vt:i4>5</vt:i4>
      </vt:variant>
      <vt:variant>
        <vt:lpwstr/>
      </vt:variant>
      <vt:variant>
        <vt:lpwstr>_Toc347823397</vt:lpwstr>
      </vt:variant>
      <vt:variant>
        <vt:i4>1114165</vt:i4>
      </vt:variant>
      <vt:variant>
        <vt:i4>110</vt:i4>
      </vt:variant>
      <vt:variant>
        <vt:i4>0</vt:i4>
      </vt:variant>
      <vt:variant>
        <vt:i4>5</vt:i4>
      </vt:variant>
      <vt:variant>
        <vt:lpwstr/>
      </vt:variant>
      <vt:variant>
        <vt:lpwstr>_Toc347823396</vt:lpwstr>
      </vt:variant>
      <vt:variant>
        <vt:i4>1114165</vt:i4>
      </vt:variant>
      <vt:variant>
        <vt:i4>104</vt:i4>
      </vt:variant>
      <vt:variant>
        <vt:i4>0</vt:i4>
      </vt:variant>
      <vt:variant>
        <vt:i4>5</vt:i4>
      </vt:variant>
      <vt:variant>
        <vt:lpwstr/>
      </vt:variant>
      <vt:variant>
        <vt:lpwstr>_Toc347823395</vt:lpwstr>
      </vt:variant>
      <vt:variant>
        <vt:i4>1114165</vt:i4>
      </vt:variant>
      <vt:variant>
        <vt:i4>98</vt:i4>
      </vt:variant>
      <vt:variant>
        <vt:i4>0</vt:i4>
      </vt:variant>
      <vt:variant>
        <vt:i4>5</vt:i4>
      </vt:variant>
      <vt:variant>
        <vt:lpwstr/>
      </vt:variant>
      <vt:variant>
        <vt:lpwstr>_Toc347823394</vt:lpwstr>
      </vt:variant>
      <vt:variant>
        <vt:i4>1114165</vt:i4>
      </vt:variant>
      <vt:variant>
        <vt:i4>92</vt:i4>
      </vt:variant>
      <vt:variant>
        <vt:i4>0</vt:i4>
      </vt:variant>
      <vt:variant>
        <vt:i4>5</vt:i4>
      </vt:variant>
      <vt:variant>
        <vt:lpwstr/>
      </vt:variant>
      <vt:variant>
        <vt:lpwstr>_Toc347823393</vt:lpwstr>
      </vt:variant>
      <vt:variant>
        <vt:i4>1114165</vt:i4>
      </vt:variant>
      <vt:variant>
        <vt:i4>86</vt:i4>
      </vt:variant>
      <vt:variant>
        <vt:i4>0</vt:i4>
      </vt:variant>
      <vt:variant>
        <vt:i4>5</vt:i4>
      </vt:variant>
      <vt:variant>
        <vt:lpwstr/>
      </vt:variant>
      <vt:variant>
        <vt:lpwstr>_Toc347823392</vt:lpwstr>
      </vt:variant>
      <vt:variant>
        <vt:i4>1114165</vt:i4>
      </vt:variant>
      <vt:variant>
        <vt:i4>80</vt:i4>
      </vt:variant>
      <vt:variant>
        <vt:i4>0</vt:i4>
      </vt:variant>
      <vt:variant>
        <vt:i4>5</vt:i4>
      </vt:variant>
      <vt:variant>
        <vt:lpwstr/>
      </vt:variant>
      <vt:variant>
        <vt:lpwstr>_Toc347823391</vt:lpwstr>
      </vt:variant>
      <vt:variant>
        <vt:i4>1114165</vt:i4>
      </vt:variant>
      <vt:variant>
        <vt:i4>74</vt:i4>
      </vt:variant>
      <vt:variant>
        <vt:i4>0</vt:i4>
      </vt:variant>
      <vt:variant>
        <vt:i4>5</vt:i4>
      </vt:variant>
      <vt:variant>
        <vt:lpwstr/>
      </vt:variant>
      <vt:variant>
        <vt:lpwstr>_Toc347823390</vt:lpwstr>
      </vt:variant>
      <vt:variant>
        <vt:i4>1048629</vt:i4>
      </vt:variant>
      <vt:variant>
        <vt:i4>68</vt:i4>
      </vt:variant>
      <vt:variant>
        <vt:i4>0</vt:i4>
      </vt:variant>
      <vt:variant>
        <vt:i4>5</vt:i4>
      </vt:variant>
      <vt:variant>
        <vt:lpwstr/>
      </vt:variant>
      <vt:variant>
        <vt:lpwstr>_Toc347823389</vt:lpwstr>
      </vt:variant>
      <vt:variant>
        <vt:i4>1048629</vt:i4>
      </vt:variant>
      <vt:variant>
        <vt:i4>62</vt:i4>
      </vt:variant>
      <vt:variant>
        <vt:i4>0</vt:i4>
      </vt:variant>
      <vt:variant>
        <vt:i4>5</vt:i4>
      </vt:variant>
      <vt:variant>
        <vt:lpwstr/>
      </vt:variant>
      <vt:variant>
        <vt:lpwstr>_Toc347823388</vt:lpwstr>
      </vt:variant>
      <vt:variant>
        <vt:i4>1048629</vt:i4>
      </vt:variant>
      <vt:variant>
        <vt:i4>56</vt:i4>
      </vt:variant>
      <vt:variant>
        <vt:i4>0</vt:i4>
      </vt:variant>
      <vt:variant>
        <vt:i4>5</vt:i4>
      </vt:variant>
      <vt:variant>
        <vt:lpwstr/>
      </vt:variant>
      <vt:variant>
        <vt:lpwstr>_Toc347823387</vt:lpwstr>
      </vt:variant>
      <vt:variant>
        <vt:i4>1048629</vt:i4>
      </vt:variant>
      <vt:variant>
        <vt:i4>50</vt:i4>
      </vt:variant>
      <vt:variant>
        <vt:i4>0</vt:i4>
      </vt:variant>
      <vt:variant>
        <vt:i4>5</vt:i4>
      </vt:variant>
      <vt:variant>
        <vt:lpwstr/>
      </vt:variant>
      <vt:variant>
        <vt:lpwstr>_Toc347823386</vt:lpwstr>
      </vt:variant>
      <vt:variant>
        <vt:i4>1048629</vt:i4>
      </vt:variant>
      <vt:variant>
        <vt:i4>44</vt:i4>
      </vt:variant>
      <vt:variant>
        <vt:i4>0</vt:i4>
      </vt:variant>
      <vt:variant>
        <vt:i4>5</vt:i4>
      </vt:variant>
      <vt:variant>
        <vt:lpwstr/>
      </vt:variant>
      <vt:variant>
        <vt:lpwstr>_Toc347823385</vt:lpwstr>
      </vt:variant>
      <vt:variant>
        <vt:i4>1048629</vt:i4>
      </vt:variant>
      <vt:variant>
        <vt:i4>38</vt:i4>
      </vt:variant>
      <vt:variant>
        <vt:i4>0</vt:i4>
      </vt:variant>
      <vt:variant>
        <vt:i4>5</vt:i4>
      </vt:variant>
      <vt:variant>
        <vt:lpwstr/>
      </vt:variant>
      <vt:variant>
        <vt:lpwstr>_Toc347823384</vt:lpwstr>
      </vt:variant>
      <vt:variant>
        <vt:i4>1048629</vt:i4>
      </vt:variant>
      <vt:variant>
        <vt:i4>32</vt:i4>
      </vt:variant>
      <vt:variant>
        <vt:i4>0</vt:i4>
      </vt:variant>
      <vt:variant>
        <vt:i4>5</vt:i4>
      </vt:variant>
      <vt:variant>
        <vt:lpwstr/>
      </vt:variant>
      <vt:variant>
        <vt:lpwstr>_Toc347823383</vt:lpwstr>
      </vt:variant>
      <vt:variant>
        <vt:i4>1048629</vt:i4>
      </vt:variant>
      <vt:variant>
        <vt:i4>26</vt:i4>
      </vt:variant>
      <vt:variant>
        <vt:i4>0</vt:i4>
      </vt:variant>
      <vt:variant>
        <vt:i4>5</vt:i4>
      </vt:variant>
      <vt:variant>
        <vt:lpwstr/>
      </vt:variant>
      <vt:variant>
        <vt:lpwstr>_Toc347823382</vt:lpwstr>
      </vt:variant>
      <vt:variant>
        <vt:i4>1048629</vt:i4>
      </vt:variant>
      <vt:variant>
        <vt:i4>20</vt:i4>
      </vt:variant>
      <vt:variant>
        <vt:i4>0</vt:i4>
      </vt:variant>
      <vt:variant>
        <vt:i4>5</vt:i4>
      </vt:variant>
      <vt:variant>
        <vt:lpwstr/>
      </vt:variant>
      <vt:variant>
        <vt:lpwstr>_Toc347823381</vt:lpwstr>
      </vt:variant>
      <vt:variant>
        <vt:i4>1048629</vt:i4>
      </vt:variant>
      <vt:variant>
        <vt:i4>14</vt:i4>
      </vt:variant>
      <vt:variant>
        <vt:i4>0</vt:i4>
      </vt:variant>
      <vt:variant>
        <vt:i4>5</vt:i4>
      </vt:variant>
      <vt:variant>
        <vt:lpwstr/>
      </vt:variant>
      <vt:variant>
        <vt:lpwstr>_Toc347823380</vt:lpwstr>
      </vt:variant>
      <vt:variant>
        <vt:i4>2031669</vt:i4>
      </vt:variant>
      <vt:variant>
        <vt:i4>8</vt:i4>
      </vt:variant>
      <vt:variant>
        <vt:i4>0</vt:i4>
      </vt:variant>
      <vt:variant>
        <vt:i4>5</vt:i4>
      </vt:variant>
      <vt:variant>
        <vt:lpwstr/>
      </vt:variant>
      <vt:variant>
        <vt:lpwstr>_Toc347823379</vt:lpwstr>
      </vt:variant>
      <vt:variant>
        <vt:i4>2031669</vt:i4>
      </vt:variant>
      <vt:variant>
        <vt:i4>2</vt:i4>
      </vt:variant>
      <vt:variant>
        <vt:i4>0</vt:i4>
      </vt:variant>
      <vt:variant>
        <vt:i4>5</vt:i4>
      </vt:variant>
      <vt:variant>
        <vt:lpwstr/>
      </vt:variant>
      <vt:variant>
        <vt:lpwstr>_Toc347823378</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Черепанова Ольга Сергеевна</cp:lastModifiedBy>
  <cp:revision>5</cp:revision>
  <cp:lastPrinted>2017-11-27T12:20:00Z</cp:lastPrinted>
  <dcterms:created xsi:type="dcterms:W3CDTF">2017-12-12T07:16:00Z</dcterms:created>
  <dcterms:modified xsi:type="dcterms:W3CDTF">2017-12-15T07:12:00Z</dcterms:modified>
</cp:coreProperties>
</file>